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5EED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In 1965 the University of Chicago rejected Kurt Vonnegut’s college thesis, which claimed that all stories shared common structures, or “shapes”, including “Man in a Hole”, “Boy gets Girl” and “Cinderella”. Many years later the then already legendary Vonnegut gave a hilarious lecture on this idea – before continuing to read on please watch it here (about 4 minutes):</w:t>
      </w: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3E5E9194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D039F53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think about it the shape “Man in a Hole” (characters plunge into trouble and crawl out again) really is one of the most popular – even the Bible follows this simple script (see below)!</w:t>
      </w:r>
    </w:p>
    <w:p w14:paraId="1F0414B6" w14:textId="5221041B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drawing>
          <wp:inline distT="0" distB="0" distL="0" distR="0" wp14:anchorId="57A76C3B" wp14:editId="4CEFE6E7">
            <wp:extent cx="42862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509F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colleague of mine, Professor Matthew Jockers from the University of Nebraska, has </w:t>
      </w:r>
      <w:proofErr w:type="spellStart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50,000 novels and found out that Vonnegut was really up to something: there are indeed only half a dozen possible plots most novels follow.</w:t>
      </w:r>
    </w:p>
    <w:p w14:paraId="3370E10B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read more about this project here: </w:t>
      </w:r>
      <w:hyperlink r:id="rId5" w:tgtFrame="_blank" w:history="1">
        <w:r w:rsidRPr="002954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 basic plots of fiction</w:t>
        </w:r>
      </w:hyperlink>
    </w:p>
    <w:p w14:paraId="0C763173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Professor Jockers has written a whole book about this topic: “The Bestseller Code”. But what is even more mind-blowing than this unifying pattern of all stories is that you can do these analyses yourself – with any text of your choice! Professor Jockers made the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syuzhet</w:t>
      </w:r>
      <w:proofErr w:type="spellEnd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publicly available on CRAN (“</w:t>
      </w:r>
      <w:proofErr w:type="spellStart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Syuzhet</w:t>
      </w:r>
      <w:proofErr w:type="spellEnd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 the Russian term for narrative construction).</w:t>
      </w:r>
    </w:p>
    <w:p w14:paraId="2D53C313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A while ago I finished Dracula, the (grand-)father of all vampire and zombie stories. What a great novel that is! Admittedly it is a little slow-moving but the atmosphere is better than in any of the now popular TV series. Of course, I wanted to do an analysis of the publicly available Dracula text.</w:t>
      </w:r>
    </w:p>
    <w:p w14:paraId="016F6F85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should be mostly self-explanatory. First the original text (downloaded from Project Gutenberg: </w:t>
      </w:r>
      <w:hyperlink r:id="rId6" w:tgtFrame="_blank" w:history="1">
        <w:r w:rsidRPr="002954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Bram Stoker: Dracula</w:t>
        </w:r>
      </w:hyperlink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broken down into separate sentences. After that the sentiment for each sentence is being evaluated and all the values smoothed out (by using some kind of specialized low pass filter). </w:t>
      </w:r>
      <w:proofErr w:type="gramStart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transformed values are plotted:</w:t>
      </w:r>
    </w:p>
    <w:p w14:paraId="2B15FCF6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syuzhet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963354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dracula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get_text_as_string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("data/pg345.txt")</w:t>
      </w:r>
    </w:p>
    <w:p w14:paraId="6E3BC0D8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Dracula &lt;-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get_sentences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dracula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561FDD2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Dracula_sent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sentiment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Dracula, method = "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B5306FB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ft_values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get_dct_</w:t>
      </w:r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Dracula_sent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low_pass_size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scale_range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B3F8CAB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ft_values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 = "l", main = "Dracula using Transformed Values",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"Narrative Time",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"Emotional Valence", col = "red")</w:t>
      </w:r>
    </w:p>
    <w:p w14:paraId="300472E2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h = 0)</w:t>
      </w:r>
    </w:p>
    <w:p w14:paraId="35B81E1F" w14:textId="62551285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drawing>
          <wp:inline distT="0" distB="0" distL="0" distR="0" wp14:anchorId="74B4693B" wp14:editId="4835F25F">
            <wp:extent cx="42862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52D1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 way R has “read” the novel in no time and extracted the basic plot – pretty impressive, isn’t it! As you can see the story follows the “Man in a Hole”-script rather exemplary, which makes sense because at the beginning everything seems to be fine and well, then Dracula appears and, of course, bites several protagonists, but in the </w:t>
      </w:r>
      <w:proofErr w:type="gramStart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end</w:t>
      </w:r>
      <w:proofErr w:type="gramEnd"/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they catch and kill him – everything is fine again.</w:t>
      </w:r>
    </w:p>
    <w:p w14:paraId="043E07AD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END</w:t>
      </w:r>
    </w:p>
    <w:p w14:paraId="5AB9331D" w14:textId="38C01760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drawing>
          <wp:inline distT="0" distB="0" distL="0" distR="0" wp14:anchorId="3C4D886E" wp14:editId="0577B38A">
            <wp:extent cx="428625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D361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…as a bonus, here is the plot that shows that the Bible also follows a simple “Man in a Hole” narrative (paradise, paradise lost, paradise regained). Fortunately, you can conveniently install the King James Bible as a package: </w:t>
      </w:r>
      <w:hyperlink r:id="rId9" w:tgtFrame="_blank" w:history="1">
        <w:r w:rsidRPr="002954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https://github.com/JohnCoene/sacred</w:t>
        </w:r>
      </w:hyperlink>
    </w:p>
    <w:p w14:paraId="04BBDCAD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JohnCoene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/sacred")</w:t>
      </w:r>
    </w:p>
    <w:p w14:paraId="360D814F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library(sacred)</w:t>
      </w:r>
    </w:p>
    <w:p w14:paraId="3F2690D6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KJV_sent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sentiment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king_james_version$text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, method = "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bing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58F331D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ft_values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get_dct_</w:t>
      </w:r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KJV_sent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low_pass_size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scale_range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1A8C36B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ft_values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type = "l", main = "King James Bible using Transformed Values",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"Narrative Time", </w:t>
      </w:r>
      <w:proofErr w:type="spell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"Emotional Valence", col = "red")</w:t>
      </w:r>
    </w:p>
    <w:p w14:paraId="625D9837" w14:textId="77777777" w:rsidR="002954C7" w:rsidRPr="002954C7" w:rsidRDefault="002954C7" w:rsidP="002954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abline</w:t>
      </w:r>
      <w:proofErr w:type="spell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54C7">
        <w:rPr>
          <w:rFonts w:ascii="Courier New" w:eastAsia="Times New Roman" w:hAnsi="Courier New" w:cs="Courier New"/>
          <w:sz w:val="20"/>
          <w:szCs w:val="20"/>
          <w:lang w:eastAsia="en-IN"/>
        </w:rPr>
        <w:t>h = 0)</w:t>
      </w:r>
    </w:p>
    <w:p w14:paraId="3BA56699" w14:textId="2A20A868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drawing>
          <wp:inline distT="0" distB="0" distL="0" distR="0" wp14:anchorId="41E956A7" wp14:editId="2FAE1957">
            <wp:extent cx="4286250" cy="3057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D5A5" w14:textId="77777777" w:rsidR="002954C7" w:rsidRPr="002954C7" w:rsidRDefault="002954C7" w:rsidP="002954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54C7">
        <w:rPr>
          <w:rFonts w:ascii="Times New Roman" w:eastAsia="Times New Roman" w:hAnsi="Times New Roman" w:cs="Times New Roman"/>
          <w:sz w:val="20"/>
          <w:szCs w:val="20"/>
          <w:lang w:eastAsia="en-IN"/>
        </w:rPr>
        <w:t>Simple stories often work best!</w:t>
      </w:r>
    </w:p>
    <w:p w14:paraId="1F949DD9" w14:textId="77777777" w:rsidR="00D10A2C" w:rsidRDefault="00D10A2C"/>
    <w:sectPr w:rsidR="00D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C7"/>
    <w:rsid w:val="002954C7"/>
    <w:rsid w:val="00D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A4C8"/>
  <w15:chartTrackingRefBased/>
  <w15:docId w15:val="{2FFD645F-2ACB-42AE-BF70-2E4F3745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utenberg.org/cache/epub/345/pg345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ailymail.co.uk/news/article-2969919/The-basic-plots-fiction-Professor-analysed-40-000-novels-claims-just-SIX-possible-storylines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ithub.com/JohnCoene/sac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2021-10-29T05:55:00Z</dcterms:created>
  <dcterms:modified xsi:type="dcterms:W3CDTF">2021-10-29T05:58:00Z</dcterms:modified>
</cp:coreProperties>
</file>