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20C6" w14:textId="4E412802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The CBC covered the recent (as of the original post-time on this blog entry) and used a well-crafted hex grid map to display results:</w:t>
      </w:r>
    </w:p>
    <w:p w14:paraId="3E32276B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C81E149" wp14:editId="3DAC61AC">
            <wp:extent cx="4290060" cy="4015740"/>
            <wp:effectExtent l="0" t="0" r="0" b="3810"/>
            <wp:docPr id="8" name="Picture 8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7C4E8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3969E9A6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F355854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8A4BE2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GeoJSON file from: https://gitlab.com/hrbrmstr/quebec-hex-ridings or https://github.com/hrbrmstr/quebec-hex-ridings</w:t>
      </w:r>
    </w:p>
    <w:p w14:paraId="508DEDE0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st_read("quebec-ridings.geojson", quiet = TRUE, stringsAsFactors = FALSE) %&gt;% </w:t>
      </w:r>
    </w:p>
    <w:p w14:paraId="6FEB7CDE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8225054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sf(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aes(fill = regionname)) +</w:t>
      </w:r>
    </w:p>
    <w:p w14:paraId="17706DC6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sf(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datum = NA) +</w:t>
      </w:r>
    </w:p>
    <w:p w14:paraId="4F3014CD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ggthemes::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scale_fill_tableau(name = NULL, "Tableau 20") +</w:t>
      </w:r>
    </w:p>
    <w:p w14:paraId="029AEE71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ggthemes::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theme_map() +</w:t>
      </w:r>
    </w:p>
    <w:p w14:paraId="0CBA2318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legend.position = "bottom")</w:t>
      </w:r>
    </w:p>
    <w:p w14:paraId="5BE1127B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150FE7A2" wp14:editId="1E3600FA">
            <wp:extent cx="4290060" cy="3208020"/>
            <wp:effectExtent l="0" t="0" r="0" b="0"/>
            <wp:docPr id="12" name="Picture 1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E372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And, with a </w:t>
      </w:r>
      <w:r w:rsidRPr="00EB179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little more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ggplot2-tweaking and some </w:t>
      </w: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, we can even put it in the CBC-styled border:</w:t>
      </w:r>
    </w:p>
    <w:p w14:paraId="58B8771C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37BE6030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library(magick)</w:t>
      </w:r>
    </w:p>
    <w:p w14:paraId="1D7CE450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B4F807E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013ACB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plt &lt;- image_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graph(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1488, 1191, bg = "white")</w:t>
      </w:r>
    </w:p>
    <w:p w14:paraId="0E392922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st_read("quebec-ridings.geojson", quiet=TRUE, stringsAsFactors=FALSE) %&gt;% </w:t>
      </w:r>
    </w:p>
    <w:p w14:paraId="41EBB759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AE59B71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geom_sf(aes(fill=regionname)) +</w:t>
      </w:r>
    </w:p>
    <w:p w14:paraId="2588E3D1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coord_sf(datum=NA) +</w:t>
      </w:r>
    </w:p>
    <w:p w14:paraId="0F989162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scale_x_continuous(expand=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0,2)) +</w:t>
      </w:r>
    </w:p>
    <w:p w14:paraId="6B0E28E0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scale_y_continuous(expand=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0,0)) +</w:t>
      </w:r>
    </w:p>
    <w:p w14:paraId="19431622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ggthemes::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theme_map() +</w:t>
      </w:r>
    </w:p>
    <w:p w14:paraId="3DB4DA76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plot.margin = margin(t=150)) +</w:t>
      </w:r>
    </w:p>
    <w:p w14:paraId="5E2DBEFA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legend.position = "none")</w:t>
      </w:r>
    </w:p>
    <w:p w14:paraId="1C045C0F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dev.off(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4C59C1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1C24B2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 bkgrnd img from the repo</w:t>
      </w:r>
    </w:p>
    <w:p w14:paraId="0CB88394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composite(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plt, image_read("imgs/background.png")) %&gt;% </w:t>
      </w:r>
    </w:p>
    <w:p w14:paraId="1D9C801D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image_write("imgs/composite-map.png")</w:t>
      </w:r>
    </w:p>
    <w:p w14:paraId="17EB9D9D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18D04978" wp14:editId="099F417C">
            <wp:extent cx="4290060" cy="3429000"/>
            <wp:effectExtent l="0" t="0" r="0" b="0"/>
            <wp:docPr id="13" name="Picture 13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7549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a teensy bit of work you should be able adjust the stroke color via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aes(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separate things as the CBC did.</w:t>
      </w:r>
    </w:p>
    <w:p w14:paraId="220F328F" w14:textId="77777777" w:rsidR="00EB1794" w:rsidRPr="00EB1794" w:rsidRDefault="00EB1794" w:rsidP="00EB1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17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3C1364E7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important to re-state that the CBC made the original polygons for the hexes (well, they made a set of grid points and </w:t>
      </w:r>
      <w:proofErr w:type="gramStart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open source</w:t>
      </w:r>
      <w:proofErr w:type="gramEnd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software turned it into a set of SVG paths) and the background images. All I did was some extra bit of wrangling and conversionating</w:t>
      </w:r>
      <w:r w:rsidRPr="00EB179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2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F12BA4C" w14:textId="23F3D272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18"/>
          <w:szCs w:val="18"/>
          <w:lang w:eastAsia="en-IN"/>
        </w:rPr>
        <w:t>I can toss a screencast if there’s sufficient interest.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B1794">
        <w:rPr>
          <w:rFonts w:ascii="Times New Roman" w:eastAsia="Times New Roman" w:hAnsi="Times New Roman" w:cs="Times New Roman"/>
          <w:sz w:val="18"/>
          <w:szCs w:val="18"/>
          <w:lang w:eastAsia="en-IN"/>
        </w:rPr>
        <w:t>Totally not a word.</w:t>
      </w:r>
    </w:p>
    <w:p w14:paraId="282C56FD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94"/>
    <w:rsid w:val="00242ACE"/>
    <w:rsid w:val="002B7E5D"/>
    <w:rsid w:val="009A0A97"/>
    <w:rsid w:val="00B63BF1"/>
    <w:rsid w:val="00EB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DF9D"/>
  <w15:chartTrackingRefBased/>
  <w15:docId w15:val="{C063F4DF-F3AE-4BA6-A35D-1ED1493E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d.is/b/2018/10/10/geojson-version-of-cbc-quebec-ridings-hex-cartograms-with-example-usage-in-r/composite-map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d.is/b/2018/10/10/geojson-version-of-cbc-quebec-ridings-hex-cartograms-with-example-usage-in-r/ggplot-sf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rud.is/b/2018/10/10/geojson-version-of-cbc-quebec-ridings-hex-cartograms-with-example-usage-in-r/quebec-hexagon-electoral-map-ridings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2021-12-11T06:13:00Z</dcterms:created>
  <dcterms:modified xsi:type="dcterms:W3CDTF">2022-07-22T08:06:00Z</dcterms:modified>
</cp:coreProperties>
</file>