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4C711" w14:textId="77777777" w:rsidR="005B39C2" w:rsidRPr="005B39C2" w:rsidRDefault="005B39C2" w:rsidP="005B39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39C2">
        <w:rPr>
          <w:rFonts w:ascii="Times New Roman" w:eastAsia="Times New Roman" w:hAnsi="Times New Roman" w:cs="Times New Roman"/>
          <w:b/>
          <w:bCs/>
          <w:kern w:val="36"/>
          <w:sz w:val="48"/>
          <w:szCs w:val="48"/>
          <w:lang w:eastAsia="en-IN"/>
        </w:rPr>
        <w:t>Hierarchical Customer Lifetime Value</w:t>
      </w:r>
    </w:p>
    <w:p w14:paraId="0F884424" w14:textId="3C52D6BA" w:rsidR="005B39C2" w:rsidRPr="005B39C2" w:rsidRDefault="0078059F" w:rsidP="005B39C2">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w:t>
      </w:r>
      <w:r w:rsidR="005B39C2" w:rsidRPr="005B39C2">
        <w:rPr>
          <w:rFonts w:ascii="Times New Roman" w:eastAsia="Times New Roman" w:hAnsi="Times New Roman" w:cs="Times New Roman"/>
          <w:sz w:val="20"/>
          <w:szCs w:val="20"/>
          <w:lang w:eastAsia="en-IN"/>
        </w:rPr>
        <w:t xml:space="preserve">e </w:t>
      </w:r>
      <w:r>
        <w:rPr>
          <w:rFonts w:ascii="Times New Roman" w:eastAsia="Times New Roman" w:hAnsi="Times New Roman" w:cs="Times New Roman"/>
          <w:sz w:val="20"/>
          <w:szCs w:val="20"/>
          <w:lang w:eastAsia="en-IN"/>
        </w:rPr>
        <w:t xml:space="preserve">already </w:t>
      </w:r>
      <w:r w:rsidR="005B39C2" w:rsidRPr="005B39C2">
        <w:rPr>
          <w:rFonts w:ascii="Times New Roman" w:eastAsia="Times New Roman" w:hAnsi="Times New Roman" w:cs="Times New Roman"/>
          <w:sz w:val="20"/>
          <w:szCs w:val="20"/>
          <w:lang w:eastAsia="en-IN"/>
        </w:rPr>
        <w:t xml:space="preserve">described how a model of customer lifetime value (CLV) works, implemented it in Stan, and fit the model to simulated data. In this post, we’ll extend the model to use hierarchical priors in two different ways: </w:t>
      </w:r>
      <w:r w:rsidR="005B39C2" w:rsidRPr="005B39C2">
        <w:rPr>
          <w:rFonts w:ascii="Times New Roman" w:eastAsia="Times New Roman" w:hAnsi="Times New Roman" w:cs="Times New Roman"/>
          <w:color w:val="0000FF"/>
          <w:sz w:val="20"/>
          <w:szCs w:val="20"/>
          <w:u w:val="single"/>
          <w:lang w:eastAsia="en-IN"/>
        </w:rPr>
        <w:t>centred and non-centred</w:t>
      </w:r>
      <w:r w:rsidR="005B39C2" w:rsidRPr="005B39C2">
        <w:rPr>
          <w:rFonts w:ascii="Times New Roman" w:eastAsia="Times New Roman" w:hAnsi="Times New Roman" w:cs="Times New Roman"/>
          <w:sz w:val="20"/>
          <w:szCs w:val="20"/>
          <w:lang w:eastAsia="en-IN"/>
        </w:rPr>
        <w:t xml:space="preserve"> parameterisations. I’m not aware of any other HMC-based implementations of this hierarchical CLV model, so we’ll run some basic tests to check it’s doing the right thing. More specifically, we’ll fit it to a dataset drawn from the prior predictive distribution. The resulting fits pass the main diagnostic tests and the 90% posterior intervals capture about 91% of the true parameter values.</w:t>
      </w:r>
    </w:p>
    <w:p w14:paraId="79AAC50F" w14:textId="30DF05EA"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A word of warning: I came across a number of examples where the model showed severe </w:t>
      </w:r>
      <w:r w:rsidRPr="005B39C2">
        <w:rPr>
          <w:rFonts w:ascii="Times New Roman" w:eastAsia="Times New Roman" w:hAnsi="Times New Roman" w:cs="Times New Roman"/>
          <w:color w:val="0000FF"/>
          <w:sz w:val="20"/>
          <w:szCs w:val="20"/>
          <w:u w:val="single"/>
          <w:lang w:eastAsia="en-IN"/>
        </w:rPr>
        <w:t>E-</w:t>
      </w:r>
      <w:r w:rsidRPr="005B39C2">
        <w:rPr>
          <w:rFonts w:ascii="Times New Roman" w:eastAsia="Times New Roman" w:hAnsi="Times New Roman" w:cs="Times New Roman"/>
          <w:color w:val="0000FF"/>
          <w:sz w:val="20"/>
          <w:szCs w:val="20"/>
          <w:u w:val="single"/>
          <w:lang w:eastAsia="en-IN"/>
        </w:rPr>
        <w:t>B</w:t>
      </w:r>
      <w:r w:rsidRPr="005B39C2">
        <w:rPr>
          <w:rFonts w:ascii="Times New Roman" w:eastAsia="Times New Roman" w:hAnsi="Times New Roman" w:cs="Times New Roman"/>
          <w:color w:val="0000FF"/>
          <w:sz w:val="20"/>
          <w:szCs w:val="20"/>
          <w:u w:val="single"/>
          <w:lang w:eastAsia="en-IN"/>
        </w:rPr>
        <w:t>FMI</w:t>
      </w:r>
      <w:r w:rsidRPr="005B39C2">
        <w:rPr>
          <w:rFonts w:ascii="Times New Roman" w:eastAsia="Times New Roman" w:hAnsi="Times New Roman" w:cs="Times New Roman"/>
          <w:sz w:val="20"/>
          <w:szCs w:val="20"/>
          <w:lang w:eastAsia="en-IN"/>
        </w:rPr>
        <w:t xml:space="preserve"> problems. This seems to happen when the parameters \(\mu\) (inverse expected lifetime) and \(\lambda\) (expected purchase rate) are fairly similar, but I haven’t pinned down a solid reason for these energy problems yet. I suspect this has something to do with the difficulty in distinguishing a short lifetime from a low purchase rate. This is a topic we’ll leave for a future post.</w:t>
      </w:r>
    </w:p>
    <w:p w14:paraId="2756C231" w14:textId="76F2C1EA"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We’ll work with raw stan, which can be a bit fiddly sometimes. To keep this post within the limits of readability, I’ll define some custom functions to simplify the process. </w:t>
      </w:r>
    </w:p>
    <w:p w14:paraId="4664A173"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DeclareMathOperator{\dbinomial}{Binomial}\DeclareMathOperator{\dbernoulli}{Bernoulli}\DeclareMathOperator{\dpoisson}{Poisson}\DeclareMathOperator{\dnormal}{Normal}\DeclareMathOperator{\dt}{t}\DeclareMathOperator{\dcauchy}{Cauchy}\DeclareMathOperator{\dexponential}{Exp}\DeclareMathOperator{\duniform}{Uniform}\DeclareMathOperator{\dgamma}{Gamma}\DeclareMathOperator{\dinvgamma}{InvGamma}\DeclareMathOperator{\invlogit}{InvLogit}\DeclareMathOperator{\logit}{Logit}\DeclareMathOperator{\ddirichlet}{Dirichlet}\DeclareMathOperator{\dbeta}{Beta}\)</w:t>
      </w:r>
    </w:p>
    <w:p w14:paraId="1D9295D7" w14:textId="77777777" w:rsidR="005B39C2" w:rsidRPr="005B39C2" w:rsidRDefault="005B39C2" w:rsidP="005B39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39C2">
        <w:rPr>
          <w:rFonts w:ascii="Times New Roman" w:eastAsia="Times New Roman" w:hAnsi="Times New Roman" w:cs="Times New Roman"/>
          <w:b/>
          <w:bCs/>
          <w:sz w:val="36"/>
          <w:szCs w:val="36"/>
          <w:lang w:eastAsia="en-IN"/>
        </w:rPr>
        <w:t>Data Generating Process</w:t>
      </w:r>
    </w:p>
    <w:p w14:paraId="1B8B2383"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Let’s recap on the story from last time. We have a 2-year old company that has grown linearly over that time to gain a total of 1000 customers.</w:t>
      </w:r>
    </w:p>
    <w:p w14:paraId="43DE1A3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set.seed</w:t>
      </w:r>
      <w:proofErr w:type="spellEnd"/>
      <w:r w:rsidRPr="005B39C2">
        <w:rPr>
          <w:rFonts w:ascii="Courier New" w:eastAsia="Times New Roman" w:hAnsi="Courier New" w:cs="Courier New"/>
          <w:sz w:val="20"/>
          <w:szCs w:val="20"/>
          <w:lang w:eastAsia="en-IN"/>
        </w:rPr>
        <w:t>(65130) # https://www.random.org/integers/?num=2&amp;min=1&amp;max=100000&amp;col=5&amp;base=10&amp;format=html&amp;rnd=new</w:t>
      </w:r>
    </w:p>
    <w:p w14:paraId="3AA1016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BFC08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customers &lt;- </w:t>
      </w:r>
      <w:proofErr w:type="spellStart"/>
      <w:r w:rsidRPr="005B39C2">
        <w:rPr>
          <w:rFonts w:ascii="Courier New" w:eastAsia="Times New Roman" w:hAnsi="Courier New" w:cs="Courier New"/>
          <w:sz w:val="20"/>
          <w:szCs w:val="20"/>
          <w:lang w:eastAsia="en-IN"/>
        </w:rPr>
        <w:t>tibble</w:t>
      </w:r>
      <w:proofErr w:type="spellEnd"/>
      <w:r w:rsidRPr="005B39C2">
        <w:rPr>
          <w:rFonts w:ascii="Courier New" w:eastAsia="Times New Roman" w:hAnsi="Courier New" w:cs="Courier New"/>
          <w:sz w:val="20"/>
          <w:szCs w:val="20"/>
          <w:lang w:eastAsia="en-IN"/>
        </w:rPr>
        <w:t xml:space="preserve">(id = 1:1000) %&gt;% </w:t>
      </w:r>
    </w:p>
    <w:p w14:paraId="504AF64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mutate(</w:t>
      </w:r>
    </w:p>
    <w:p w14:paraId="66D6005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end = 2 * 365,</w:t>
      </w:r>
    </w:p>
    <w:p w14:paraId="3AD7021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start = </w:t>
      </w:r>
      <w:proofErr w:type="spellStart"/>
      <w:r w:rsidRPr="005B39C2">
        <w:rPr>
          <w:rFonts w:ascii="Courier New" w:eastAsia="Times New Roman" w:hAnsi="Courier New" w:cs="Courier New"/>
          <w:sz w:val="20"/>
          <w:szCs w:val="20"/>
          <w:lang w:eastAsia="en-IN"/>
        </w:rPr>
        <w:t>runif</w:t>
      </w:r>
      <w:proofErr w:type="spellEnd"/>
      <w:r w:rsidRPr="005B39C2">
        <w:rPr>
          <w:rFonts w:ascii="Courier New" w:eastAsia="Times New Roman" w:hAnsi="Courier New" w:cs="Courier New"/>
          <w:sz w:val="20"/>
          <w:szCs w:val="20"/>
          <w:lang w:eastAsia="en-IN"/>
        </w:rPr>
        <w:t>(n(), 0, end - 1),</w:t>
      </w:r>
    </w:p>
    <w:p w14:paraId="6576E31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T = end - start</w:t>
      </w:r>
    </w:p>
    <w:p w14:paraId="1CF3144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
    <w:p w14:paraId="345D5AE8"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Within a customer’s lifetime \(\tau\), they will purchase with Poisson-rate \(\lambda\). We can simulate the time \(t\) till last observed purchase and number of purchases \(k\) with </w:t>
      </w:r>
      <w:proofErr w:type="spellStart"/>
      <w:r w:rsidRPr="005B39C2">
        <w:rPr>
          <w:rFonts w:ascii="Courier New" w:eastAsia="Times New Roman" w:hAnsi="Courier New" w:cs="Courier New"/>
          <w:sz w:val="20"/>
          <w:szCs w:val="20"/>
          <w:lang w:eastAsia="en-IN"/>
        </w:rPr>
        <w:t>sample_conditional</w:t>
      </w:r>
      <w:proofErr w:type="spellEnd"/>
      <w:r w:rsidRPr="005B39C2">
        <w:rPr>
          <w:rFonts w:ascii="Times New Roman" w:eastAsia="Times New Roman" w:hAnsi="Times New Roman" w:cs="Times New Roman"/>
          <w:sz w:val="20"/>
          <w:szCs w:val="20"/>
          <w:lang w:eastAsia="en-IN"/>
        </w:rPr>
        <w:t>.</w:t>
      </w:r>
    </w:p>
    <w:p w14:paraId="7C7546D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sample_conditional</w:t>
      </w:r>
      <w:proofErr w:type="spellEnd"/>
      <w:r w:rsidRPr="005B39C2">
        <w:rPr>
          <w:rFonts w:ascii="Courier New" w:eastAsia="Times New Roman" w:hAnsi="Courier New" w:cs="Courier New"/>
          <w:sz w:val="20"/>
          <w:szCs w:val="20"/>
          <w:lang w:eastAsia="en-IN"/>
        </w:rPr>
        <w:t xml:space="preserve"> &lt;- function(T, tau, lambda) {</w:t>
      </w:r>
    </w:p>
    <w:p w14:paraId="3A2B16F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
    <w:p w14:paraId="221D0DE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start with 0 purchases</w:t>
      </w:r>
    </w:p>
    <w:p w14:paraId="4FABEAC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t &lt;- 0</w:t>
      </w:r>
    </w:p>
    <w:p w14:paraId="115BB30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k &lt;- 0</w:t>
      </w:r>
    </w:p>
    <w:p w14:paraId="05F01DB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
    <w:p w14:paraId="67B0A6D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simulate time till next purchase</w:t>
      </w:r>
    </w:p>
    <w:p w14:paraId="7EFE144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wait &lt;- </w:t>
      </w:r>
      <w:proofErr w:type="spellStart"/>
      <w:r w:rsidRPr="005B39C2">
        <w:rPr>
          <w:rFonts w:ascii="Courier New" w:eastAsia="Times New Roman" w:hAnsi="Courier New" w:cs="Courier New"/>
          <w:sz w:val="20"/>
          <w:szCs w:val="20"/>
          <w:lang w:eastAsia="en-IN"/>
        </w:rPr>
        <w:t>rexp</w:t>
      </w:r>
      <w:proofErr w:type="spellEnd"/>
      <w:r w:rsidRPr="005B39C2">
        <w:rPr>
          <w:rFonts w:ascii="Courier New" w:eastAsia="Times New Roman" w:hAnsi="Courier New" w:cs="Courier New"/>
          <w:sz w:val="20"/>
          <w:szCs w:val="20"/>
          <w:lang w:eastAsia="en-IN"/>
        </w:rPr>
        <w:t>(1, lambda)</w:t>
      </w:r>
    </w:p>
    <w:p w14:paraId="745D814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
    <w:p w14:paraId="42362AC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keep purchasing till end of life/observation time</w:t>
      </w:r>
    </w:p>
    <w:p w14:paraId="3314235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while(t + wait &lt;= </w:t>
      </w:r>
      <w:proofErr w:type="spellStart"/>
      <w:r w:rsidRPr="005B39C2">
        <w:rPr>
          <w:rFonts w:ascii="Courier New" w:eastAsia="Times New Roman" w:hAnsi="Courier New" w:cs="Courier New"/>
          <w:sz w:val="20"/>
          <w:szCs w:val="20"/>
          <w:lang w:eastAsia="en-IN"/>
        </w:rPr>
        <w:t>pmin</w:t>
      </w:r>
      <w:proofErr w:type="spellEnd"/>
      <w:r w:rsidRPr="005B39C2">
        <w:rPr>
          <w:rFonts w:ascii="Courier New" w:eastAsia="Times New Roman" w:hAnsi="Courier New" w:cs="Courier New"/>
          <w:sz w:val="20"/>
          <w:szCs w:val="20"/>
          <w:lang w:eastAsia="en-IN"/>
        </w:rPr>
        <w:t>(T, tau)) {</w:t>
      </w:r>
    </w:p>
    <w:p w14:paraId="269C443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t &lt;- t + wait</w:t>
      </w:r>
    </w:p>
    <w:p w14:paraId="53F14DF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lastRenderedPageBreak/>
        <w:t xml:space="preserve">    k &lt;- k + 1</w:t>
      </w:r>
    </w:p>
    <w:p w14:paraId="6B47E23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wait &lt;- </w:t>
      </w:r>
      <w:proofErr w:type="spellStart"/>
      <w:r w:rsidRPr="005B39C2">
        <w:rPr>
          <w:rFonts w:ascii="Courier New" w:eastAsia="Times New Roman" w:hAnsi="Courier New" w:cs="Courier New"/>
          <w:sz w:val="20"/>
          <w:szCs w:val="20"/>
          <w:lang w:eastAsia="en-IN"/>
        </w:rPr>
        <w:t>rexp</w:t>
      </w:r>
      <w:proofErr w:type="spellEnd"/>
      <w:r w:rsidRPr="005B39C2">
        <w:rPr>
          <w:rFonts w:ascii="Courier New" w:eastAsia="Times New Roman" w:hAnsi="Courier New" w:cs="Courier New"/>
          <w:sz w:val="20"/>
          <w:szCs w:val="20"/>
          <w:lang w:eastAsia="en-IN"/>
        </w:rPr>
        <w:t>(1, lambda)</w:t>
      </w:r>
    </w:p>
    <w:p w14:paraId="3FBEB67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
    <w:p w14:paraId="1269F222"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
    <w:p w14:paraId="057AB71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return tabular data</w:t>
      </w:r>
    </w:p>
    <w:p w14:paraId="4FCF357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tibble</w:t>
      </w:r>
      <w:proofErr w:type="spellEnd"/>
      <w:r w:rsidRPr="005B39C2">
        <w:rPr>
          <w:rFonts w:ascii="Courier New" w:eastAsia="Times New Roman" w:hAnsi="Courier New" w:cs="Courier New"/>
          <w:sz w:val="20"/>
          <w:szCs w:val="20"/>
          <w:lang w:eastAsia="en-IN"/>
        </w:rPr>
        <w:t>(</w:t>
      </w:r>
    </w:p>
    <w:p w14:paraId="5B43DC7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t = t,</w:t>
      </w:r>
    </w:p>
    <w:p w14:paraId="556DBC3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k = k</w:t>
      </w:r>
    </w:p>
    <w:p w14:paraId="6DD95A0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
    <w:p w14:paraId="46606BA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w:t>
      </w:r>
    </w:p>
    <w:p w14:paraId="7C0FCCA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2ADF5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s &lt;- </w:t>
      </w:r>
      <w:proofErr w:type="spellStart"/>
      <w:r w:rsidRPr="005B39C2">
        <w:rPr>
          <w:rFonts w:ascii="Courier New" w:eastAsia="Times New Roman" w:hAnsi="Courier New" w:cs="Courier New"/>
          <w:sz w:val="20"/>
          <w:szCs w:val="20"/>
          <w:lang w:eastAsia="en-IN"/>
        </w:rPr>
        <w:t>sample_conditional</w:t>
      </w:r>
      <w:proofErr w:type="spellEnd"/>
      <w:r w:rsidRPr="005B39C2">
        <w:rPr>
          <w:rFonts w:ascii="Courier New" w:eastAsia="Times New Roman" w:hAnsi="Courier New" w:cs="Courier New"/>
          <w:sz w:val="20"/>
          <w:szCs w:val="20"/>
          <w:lang w:eastAsia="en-IN"/>
        </w:rPr>
        <w:t xml:space="preserve">(300, 200, 1)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9"/>
        <w:gridCol w:w="1224"/>
      </w:tblGrid>
      <w:tr w:rsidR="005B39C2" w:rsidRPr="005B39C2" w14:paraId="7F05A137" w14:textId="77777777" w:rsidTr="005B39C2">
        <w:trPr>
          <w:tblHeader/>
          <w:tblCellSpacing w:w="15" w:type="dxa"/>
        </w:trPr>
        <w:tc>
          <w:tcPr>
            <w:tcW w:w="0" w:type="auto"/>
            <w:gridSpan w:val="2"/>
            <w:tcBorders>
              <w:top w:val="nil"/>
              <w:left w:val="nil"/>
              <w:bottom w:val="nil"/>
              <w:right w:val="nil"/>
            </w:tcBorders>
            <w:vAlign w:val="center"/>
            <w:hideMark/>
          </w:tcPr>
          <w:p w14:paraId="58C7AB5B" w14:textId="77777777" w:rsidR="005B39C2" w:rsidRPr="005B39C2" w:rsidRDefault="005B39C2" w:rsidP="005B39C2">
            <w:pPr>
              <w:spacing w:after="0" w:line="240" w:lineRule="auto"/>
              <w:jc w:val="center"/>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Example output from </w:t>
            </w:r>
            <w:proofErr w:type="spellStart"/>
            <w:r w:rsidRPr="005B39C2">
              <w:rPr>
                <w:rFonts w:ascii="Times New Roman" w:eastAsia="Times New Roman" w:hAnsi="Times New Roman" w:cs="Times New Roman"/>
                <w:sz w:val="24"/>
                <w:szCs w:val="24"/>
                <w:lang w:eastAsia="en-IN"/>
              </w:rPr>
              <w:t>sample_conditional</w:t>
            </w:r>
            <w:proofErr w:type="spellEnd"/>
          </w:p>
        </w:tc>
      </w:tr>
      <w:tr w:rsidR="005B39C2" w:rsidRPr="005B39C2" w14:paraId="63D4155C" w14:textId="77777777" w:rsidTr="005B39C2">
        <w:trPr>
          <w:tblHeader/>
          <w:tblCellSpacing w:w="15" w:type="dxa"/>
        </w:trPr>
        <w:tc>
          <w:tcPr>
            <w:tcW w:w="0" w:type="auto"/>
            <w:vAlign w:val="center"/>
            <w:hideMark/>
          </w:tcPr>
          <w:p w14:paraId="1606AF0C"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t </w:t>
            </w:r>
          </w:p>
        </w:tc>
        <w:tc>
          <w:tcPr>
            <w:tcW w:w="0" w:type="auto"/>
            <w:vAlign w:val="center"/>
            <w:hideMark/>
          </w:tcPr>
          <w:p w14:paraId="197620C6"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k </w:t>
            </w:r>
          </w:p>
        </w:tc>
      </w:tr>
      <w:tr w:rsidR="005B39C2" w:rsidRPr="005B39C2" w14:paraId="11EA440C" w14:textId="77777777" w:rsidTr="005B39C2">
        <w:trPr>
          <w:tblCellSpacing w:w="15" w:type="dxa"/>
        </w:trPr>
        <w:tc>
          <w:tcPr>
            <w:tcW w:w="0" w:type="auto"/>
            <w:vAlign w:val="center"/>
            <w:hideMark/>
          </w:tcPr>
          <w:p w14:paraId="5A44448F"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198.2929 </w:t>
            </w:r>
          </w:p>
        </w:tc>
        <w:tc>
          <w:tcPr>
            <w:tcW w:w="0" w:type="auto"/>
            <w:vAlign w:val="center"/>
            <w:hideMark/>
          </w:tcPr>
          <w:p w14:paraId="08070F80"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169 </w:t>
            </w:r>
          </w:p>
        </w:tc>
      </w:tr>
    </w:tbl>
    <w:p w14:paraId="634129B8"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In the above example, even though the observation time is \(T = 300\), the time \(t\) till last purchase will always be below the lifetime \(\tau = 200\). With a purchase rate of 1 per unit time, we expect around \(k = 200\) purchases.</w:t>
      </w:r>
    </w:p>
    <w:p w14:paraId="55EA5BDF" w14:textId="77777777" w:rsidR="005B39C2" w:rsidRPr="005B39C2" w:rsidRDefault="005B39C2" w:rsidP="005B39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39C2">
        <w:rPr>
          <w:rFonts w:ascii="Times New Roman" w:eastAsia="Times New Roman" w:hAnsi="Times New Roman" w:cs="Times New Roman"/>
          <w:b/>
          <w:bCs/>
          <w:sz w:val="36"/>
          <w:szCs w:val="36"/>
          <w:lang w:eastAsia="en-IN"/>
        </w:rPr>
        <w:t>Model</w:t>
      </w:r>
    </w:p>
    <w:p w14:paraId="1AD366A9"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We’ll use the same likelihood as before, which says that the probability of customer \(</w:t>
      </w:r>
      <w:proofErr w:type="spellStart"/>
      <w:r w:rsidRPr="005B39C2">
        <w:rPr>
          <w:rFonts w:ascii="Times New Roman" w:eastAsia="Times New Roman" w:hAnsi="Times New Roman" w:cs="Times New Roman"/>
          <w:sz w:val="20"/>
          <w:szCs w:val="20"/>
          <w:lang w:eastAsia="en-IN"/>
        </w:rPr>
        <w:t>i</w:t>
      </w:r>
      <w:proofErr w:type="spellEnd"/>
      <w:r w:rsidRPr="005B39C2">
        <w:rPr>
          <w:rFonts w:ascii="Times New Roman" w:eastAsia="Times New Roman" w:hAnsi="Times New Roman" w:cs="Times New Roman"/>
          <w:sz w:val="20"/>
          <w:szCs w:val="20"/>
          <w:lang w:eastAsia="en-IN"/>
        </w:rPr>
        <w:t>\)’s data given their parameters is</w:t>
      </w:r>
    </w:p>
    <w:p w14:paraId="3B162368"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\begin{align}</w:t>
      </w:r>
      <w:r w:rsidRPr="005B39C2">
        <w:rPr>
          <w:rFonts w:ascii="Times New Roman" w:eastAsia="Times New Roman" w:hAnsi="Times New Roman" w:cs="Times New Roman"/>
          <w:sz w:val="20"/>
          <w:szCs w:val="20"/>
          <w:lang w:eastAsia="en-IN"/>
        </w:rPr>
        <w:br/>
        <w:t>\</w:t>
      </w:r>
      <w:proofErr w:type="spellStart"/>
      <w:r w:rsidRPr="005B39C2">
        <w:rPr>
          <w:rFonts w:ascii="Times New Roman" w:eastAsia="Times New Roman" w:hAnsi="Times New Roman" w:cs="Times New Roman"/>
          <w:sz w:val="20"/>
          <w:szCs w:val="20"/>
          <w:lang w:eastAsia="en-IN"/>
        </w:rPr>
        <w:t>mathbb</w:t>
      </w:r>
      <w:proofErr w:type="spellEnd"/>
      <w:r w:rsidRPr="005B39C2">
        <w:rPr>
          <w:rFonts w:ascii="Times New Roman" w:eastAsia="Times New Roman" w:hAnsi="Times New Roman" w:cs="Times New Roman"/>
          <w:sz w:val="20"/>
          <w:szCs w:val="20"/>
          <w:lang w:eastAsia="en-IN"/>
        </w:rPr>
        <w:t xml:space="preserve"> P(k, t, T \mid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 \</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&amp;=</w:t>
      </w:r>
      <w:r w:rsidRPr="005B39C2">
        <w:rPr>
          <w:rFonts w:ascii="Times New Roman" w:eastAsia="Times New Roman" w:hAnsi="Times New Roman" w:cs="Times New Roman"/>
          <w:sz w:val="20"/>
          <w:szCs w:val="20"/>
          <w:lang w:eastAsia="en-IN"/>
        </w:rPr>
        <w:br/>
        <w:t>\frac{\</w:t>
      </w:r>
      <w:proofErr w:type="spellStart"/>
      <w:r w:rsidRPr="005B39C2">
        <w:rPr>
          <w:rFonts w:ascii="Times New Roman" w:eastAsia="Times New Roman" w:hAnsi="Times New Roman" w:cs="Times New Roman"/>
          <w:sz w:val="20"/>
          <w:szCs w:val="20"/>
          <w:lang w:eastAsia="en-IN"/>
        </w:rPr>
        <w:t>lambda_i^k</w:t>
      </w:r>
      <w:proofErr w:type="spellEnd"/>
      <w:r w:rsidRPr="005B39C2">
        <w:rPr>
          <w:rFonts w:ascii="Times New Roman" w:eastAsia="Times New Roman" w:hAnsi="Times New Roman" w:cs="Times New Roman"/>
          <w:sz w:val="20"/>
          <w:szCs w:val="20"/>
          <w:lang w:eastAsia="en-IN"/>
        </w:rPr>
        <w:t>}{\</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 xml:space="preserve"> +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\left(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 xml:space="preserve"> e^{-t(\</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 xml:space="preserve"> +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 + \</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 xml:space="preserve"> e^{-T(\</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 xml:space="preserve"> +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 \right)</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&amp;\</w:t>
      </w:r>
      <w:proofErr w:type="spellStart"/>
      <w:r w:rsidRPr="005B39C2">
        <w:rPr>
          <w:rFonts w:ascii="Times New Roman" w:eastAsia="Times New Roman" w:hAnsi="Times New Roman" w:cs="Times New Roman"/>
          <w:sz w:val="20"/>
          <w:szCs w:val="20"/>
          <w:lang w:eastAsia="en-IN"/>
        </w:rPr>
        <w:t>propto</w:t>
      </w:r>
      <w:proofErr w:type="spellEnd"/>
      <w:r w:rsidRPr="005B39C2">
        <w:rPr>
          <w:rFonts w:ascii="Times New Roman" w:eastAsia="Times New Roman" w:hAnsi="Times New Roman" w:cs="Times New Roman"/>
          <w:sz w:val="20"/>
          <w:szCs w:val="20"/>
          <w:lang w:eastAsia="en-IN"/>
        </w:rPr>
        <w:br/>
        <w:t>p \</w:t>
      </w:r>
      <w:proofErr w:type="spellStart"/>
      <w:r w:rsidRPr="005B39C2">
        <w:rPr>
          <w:rFonts w:ascii="Times New Roman" w:eastAsia="Times New Roman" w:hAnsi="Times New Roman" w:cs="Times New Roman"/>
          <w:sz w:val="20"/>
          <w:szCs w:val="20"/>
          <w:lang w:eastAsia="en-IN"/>
        </w:rPr>
        <w:t>dpoisson</w:t>
      </w:r>
      <w:proofErr w:type="spellEnd"/>
      <w:r w:rsidRPr="005B39C2">
        <w:rPr>
          <w:rFonts w:ascii="Times New Roman" w:eastAsia="Times New Roman" w:hAnsi="Times New Roman" w:cs="Times New Roman"/>
          <w:sz w:val="20"/>
          <w:szCs w:val="20"/>
          <w:lang w:eastAsia="en-IN"/>
        </w:rPr>
        <w:t>(k \mid t\</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)S(t \mid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&amp;\</w:t>
      </w:r>
      <w:proofErr w:type="spellStart"/>
      <w:r w:rsidRPr="005B39C2">
        <w:rPr>
          <w:rFonts w:ascii="Times New Roman" w:eastAsia="Times New Roman" w:hAnsi="Times New Roman" w:cs="Times New Roman"/>
          <w:sz w:val="20"/>
          <w:szCs w:val="20"/>
          <w:lang w:eastAsia="en-IN"/>
        </w:rPr>
        <w:t>hphantom</w:t>
      </w:r>
      <w:proofErr w:type="spellEnd"/>
      <w:r w:rsidRPr="005B39C2">
        <w:rPr>
          <w:rFonts w:ascii="Times New Roman" w:eastAsia="Times New Roman" w:hAnsi="Times New Roman" w:cs="Times New Roman"/>
          <w:sz w:val="20"/>
          <w:szCs w:val="20"/>
          <w:lang w:eastAsia="en-IN"/>
        </w:rPr>
        <w:t>{\</w:t>
      </w:r>
      <w:proofErr w:type="spellStart"/>
      <w:r w:rsidRPr="005B39C2">
        <w:rPr>
          <w:rFonts w:ascii="Times New Roman" w:eastAsia="Times New Roman" w:hAnsi="Times New Roman" w:cs="Times New Roman"/>
          <w:sz w:val="20"/>
          <w:szCs w:val="20"/>
          <w:lang w:eastAsia="en-IN"/>
        </w:rPr>
        <w:t>propto</w:t>
      </w:r>
      <w:proofErr w:type="spellEnd"/>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 (1 – p) \</w:t>
      </w:r>
      <w:proofErr w:type="spellStart"/>
      <w:r w:rsidRPr="005B39C2">
        <w:rPr>
          <w:rFonts w:ascii="Times New Roman" w:eastAsia="Times New Roman" w:hAnsi="Times New Roman" w:cs="Times New Roman"/>
          <w:sz w:val="20"/>
          <w:szCs w:val="20"/>
          <w:lang w:eastAsia="en-IN"/>
        </w:rPr>
        <w:t>dpoisson</w:t>
      </w:r>
      <w:proofErr w:type="spellEnd"/>
      <w:r w:rsidRPr="005B39C2">
        <w:rPr>
          <w:rFonts w:ascii="Times New Roman" w:eastAsia="Times New Roman" w:hAnsi="Times New Roman" w:cs="Times New Roman"/>
          <w:sz w:val="20"/>
          <w:szCs w:val="20"/>
          <w:lang w:eastAsia="en-IN"/>
        </w:rPr>
        <w:t>(k \mid t\</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w:t>
      </w:r>
      <w:proofErr w:type="spellStart"/>
      <w:r w:rsidRPr="005B39C2">
        <w:rPr>
          <w:rFonts w:ascii="Times New Roman" w:eastAsia="Times New Roman" w:hAnsi="Times New Roman" w:cs="Times New Roman"/>
          <w:sz w:val="20"/>
          <w:szCs w:val="20"/>
          <w:lang w:eastAsia="en-IN"/>
        </w:rPr>
        <w:t>dpoisson</w:t>
      </w:r>
      <w:proofErr w:type="spellEnd"/>
      <w:r w:rsidRPr="005B39C2">
        <w:rPr>
          <w:rFonts w:ascii="Times New Roman" w:eastAsia="Times New Roman" w:hAnsi="Times New Roman" w:cs="Times New Roman"/>
          <w:sz w:val="20"/>
          <w:szCs w:val="20"/>
          <w:lang w:eastAsia="en-IN"/>
        </w:rPr>
        <w:t>(0 \mid (T-t)\</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)S(T \mid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p</w:t>
      </w:r>
      <w:r w:rsidRPr="005B39C2">
        <w:rPr>
          <w:rFonts w:ascii="Times New Roman" w:eastAsia="Times New Roman" w:hAnsi="Times New Roman" w:cs="Times New Roman"/>
          <w:sz w:val="20"/>
          <w:szCs w:val="20"/>
          <w:lang w:eastAsia="en-IN"/>
        </w:rPr>
        <w:br/>
        <w:t>&amp;:=</w:t>
      </w:r>
      <w:r w:rsidRPr="005B39C2">
        <w:rPr>
          <w:rFonts w:ascii="Times New Roman" w:eastAsia="Times New Roman" w:hAnsi="Times New Roman" w:cs="Times New Roman"/>
          <w:sz w:val="20"/>
          <w:szCs w:val="20"/>
          <w:lang w:eastAsia="en-IN"/>
        </w:rPr>
        <w:br/>
        <w:t>\frac{\</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 xml:space="preserve"> +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\end{align}</w:t>
      </w:r>
      <w:r w:rsidRPr="005B39C2">
        <w:rPr>
          <w:rFonts w:ascii="Times New Roman" w:eastAsia="Times New Roman" w:hAnsi="Times New Roman" w:cs="Times New Roman"/>
          <w:sz w:val="20"/>
          <w:szCs w:val="20"/>
          <w:lang w:eastAsia="en-IN"/>
        </w:rPr>
        <w:br/>
        <w:t>\]</w:t>
      </w:r>
    </w:p>
    <w:p w14:paraId="5B592798"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where \(S\) is the exponential survival function.</w:t>
      </w:r>
    </w:p>
    <w:p w14:paraId="0650D1C2"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To turn this into a Bayesian model, we’ll need priors for the parameters. The last time, we put simple gamma priors on the parameters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 and \(\</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 For example, we could choose \(\</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 xml:space="preserve"> \sim \</w:t>
      </w:r>
      <w:proofErr w:type="spellStart"/>
      <w:r w:rsidRPr="005B39C2">
        <w:rPr>
          <w:rFonts w:ascii="Times New Roman" w:eastAsia="Times New Roman" w:hAnsi="Times New Roman" w:cs="Times New Roman"/>
          <w:sz w:val="20"/>
          <w:szCs w:val="20"/>
          <w:lang w:eastAsia="en-IN"/>
        </w:rPr>
        <w:t>dgamma</w:t>
      </w:r>
      <w:proofErr w:type="spellEnd"/>
      <w:r w:rsidRPr="005B39C2">
        <w:rPr>
          <w:rFonts w:ascii="Times New Roman" w:eastAsia="Times New Roman" w:hAnsi="Times New Roman" w:cs="Times New Roman"/>
          <w:sz w:val="20"/>
          <w:szCs w:val="20"/>
          <w:lang w:eastAsia="en-IN"/>
        </w:rPr>
        <w:t>(2, 28)\) if we were to use the simple model from last time (similarly for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 This time we’re going hierarchical. There are various ways to make this hierarchical. Let’s look at two of them.</w:t>
      </w:r>
    </w:p>
    <w:p w14:paraId="658BA34A" w14:textId="5A061B0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It involves just turning those parameters into random variables to be simultaneously estimated along with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 and \(\</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 For example, we say \(\</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 xml:space="preserve"> \sim \</w:t>
      </w:r>
      <w:proofErr w:type="spellStart"/>
      <w:r w:rsidRPr="005B39C2">
        <w:rPr>
          <w:rFonts w:ascii="Times New Roman" w:eastAsia="Times New Roman" w:hAnsi="Times New Roman" w:cs="Times New Roman"/>
          <w:sz w:val="20"/>
          <w:szCs w:val="20"/>
          <w:lang w:eastAsia="en-IN"/>
        </w:rPr>
        <w:t>dgamma</w:t>
      </w:r>
      <w:proofErr w:type="spellEnd"/>
      <w:r w:rsidRPr="005B39C2">
        <w:rPr>
          <w:rFonts w:ascii="Times New Roman" w:eastAsia="Times New Roman" w:hAnsi="Times New Roman" w:cs="Times New Roman"/>
          <w:sz w:val="20"/>
          <w:szCs w:val="20"/>
          <w:lang w:eastAsia="en-IN"/>
        </w:rPr>
        <w:t>(\alpha, \beta)\), where \(\</w:t>
      </w:r>
      <w:proofErr w:type="spellStart"/>
      <w:r w:rsidRPr="005B39C2">
        <w:rPr>
          <w:rFonts w:ascii="Times New Roman" w:eastAsia="Times New Roman" w:hAnsi="Times New Roman" w:cs="Times New Roman"/>
          <w:sz w:val="20"/>
          <w:szCs w:val="20"/>
          <w:lang w:eastAsia="en-IN"/>
        </w:rPr>
        <w:t>alpha_i</w:t>
      </w:r>
      <w:proofErr w:type="spellEnd"/>
      <w:r w:rsidRPr="005B39C2">
        <w:rPr>
          <w:rFonts w:ascii="Times New Roman" w:eastAsia="Times New Roman" w:hAnsi="Times New Roman" w:cs="Times New Roman"/>
          <w:sz w:val="20"/>
          <w:szCs w:val="20"/>
          <w:lang w:eastAsia="en-IN"/>
        </w:rPr>
        <w:t xml:space="preserve"> \sim \</w:t>
      </w:r>
      <w:proofErr w:type="spellStart"/>
      <w:r w:rsidRPr="005B39C2">
        <w:rPr>
          <w:rFonts w:ascii="Times New Roman" w:eastAsia="Times New Roman" w:hAnsi="Times New Roman" w:cs="Times New Roman"/>
          <w:sz w:val="20"/>
          <w:szCs w:val="20"/>
          <w:lang w:eastAsia="en-IN"/>
        </w:rPr>
        <w:t>dgamma</w:t>
      </w:r>
      <w:proofErr w:type="spellEnd"/>
      <w:r w:rsidRPr="005B39C2">
        <w:rPr>
          <w:rFonts w:ascii="Times New Roman" w:eastAsia="Times New Roman" w:hAnsi="Times New Roman" w:cs="Times New Roman"/>
          <w:sz w:val="20"/>
          <w:szCs w:val="20"/>
          <w:lang w:eastAsia="en-IN"/>
        </w:rPr>
        <w:t>(\alpha_\alpha, \beta_\alpha)\) and \(\</w:t>
      </w:r>
      <w:proofErr w:type="spellStart"/>
      <w:r w:rsidRPr="005B39C2">
        <w:rPr>
          <w:rFonts w:ascii="Times New Roman" w:eastAsia="Times New Roman" w:hAnsi="Times New Roman" w:cs="Times New Roman"/>
          <w:sz w:val="20"/>
          <w:szCs w:val="20"/>
          <w:lang w:eastAsia="en-IN"/>
        </w:rPr>
        <w:t>beta_i</w:t>
      </w:r>
      <w:proofErr w:type="spellEnd"/>
      <w:r w:rsidRPr="005B39C2">
        <w:rPr>
          <w:rFonts w:ascii="Times New Roman" w:eastAsia="Times New Roman" w:hAnsi="Times New Roman" w:cs="Times New Roman"/>
          <w:sz w:val="20"/>
          <w:szCs w:val="20"/>
          <w:lang w:eastAsia="en-IN"/>
        </w:rPr>
        <w:t xml:space="preserve"> \sim \</w:t>
      </w:r>
      <w:proofErr w:type="spellStart"/>
      <w:r w:rsidRPr="005B39C2">
        <w:rPr>
          <w:rFonts w:ascii="Times New Roman" w:eastAsia="Times New Roman" w:hAnsi="Times New Roman" w:cs="Times New Roman"/>
          <w:sz w:val="20"/>
          <w:szCs w:val="20"/>
          <w:lang w:eastAsia="en-IN"/>
        </w:rPr>
        <w:t>dgamma</w:t>
      </w:r>
      <w:proofErr w:type="spellEnd"/>
      <w:r w:rsidRPr="005B39C2">
        <w:rPr>
          <w:rFonts w:ascii="Times New Roman" w:eastAsia="Times New Roman" w:hAnsi="Times New Roman" w:cs="Times New Roman"/>
          <w:sz w:val="20"/>
          <w:szCs w:val="20"/>
          <w:lang w:eastAsia="en-IN"/>
        </w:rPr>
        <w:t xml:space="preserve">(\alpha_\beta, \beta_\beta)\) (and </w:t>
      </w:r>
      <w:r w:rsidRPr="005B39C2">
        <w:rPr>
          <w:rFonts w:ascii="Times New Roman" w:eastAsia="Times New Roman" w:hAnsi="Times New Roman" w:cs="Times New Roman"/>
          <w:sz w:val="20"/>
          <w:szCs w:val="20"/>
          <w:lang w:eastAsia="en-IN"/>
        </w:rPr>
        <w:lastRenderedPageBreak/>
        <w:t>similarly for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 We eventually want to incorporate covariates, which is difficult with this parameterisation, so let’s move onto a different idea.</w:t>
      </w:r>
    </w:p>
    <w:p w14:paraId="39044758"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Another solution is to use log-normal priors. This means setting</w:t>
      </w:r>
    </w:p>
    <w:p w14:paraId="7431BF4D"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\begin{align}</w:t>
      </w:r>
      <w:r w:rsidRPr="005B39C2">
        <w:rPr>
          <w:rFonts w:ascii="Times New Roman" w:eastAsia="Times New Roman" w:hAnsi="Times New Roman" w:cs="Times New Roman"/>
          <w:sz w:val="20"/>
          <w:szCs w:val="20"/>
          <w:lang w:eastAsia="en-IN"/>
        </w:rPr>
        <w:br/>
        <w:t>\</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br/>
        <w:t>&amp;:=</w:t>
      </w:r>
      <w:r w:rsidRPr="005B39C2">
        <w:rPr>
          <w:rFonts w:ascii="Times New Roman" w:eastAsia="Times New Roman" w:hAnsi="Times New Roman" w:cs="Times New Roman"/>
          <w:sz w:val="20"/>
          <w:szCs w:val="20"/>
          <w:lang w:eastAsia="en-IN"/>
        </w:rPr>
        <w:br/>
        <w:t>\exp(\</w:t>
      </w:r>
      <w:proofErr w:type="spellStart"/>
      <w:r w:rsidRPr="005B39C2">
        <w:rPr>
          <w:rFonts w:ascii="Times New Roman" w:eastAsia="Times New Roman" w:hAnsi="Times New Roman" w:cs="Times New Roman"/>
          <w:sz w:val="20"/>
          <w:szCs w:val="20"/>
          <w:lang w:eastAsia="en-IN"/>
        </w:rPr>
        <w:t>alpha_i</w:t>
      </w:r>
      <w:proofErr w:type="spellEnd"/>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w:t>
      </w:r>
      <w:proofErr w:type="spellStart"/>
      <w:r w:rsidRPr="005B39C2">
        <w:rPr>
          <w:rFonts w:ascii="Times New Roman" w:eastAsia="Times New Roman" w:hAnsi="Times New Roman" w:cs="Times New Roman"/>
          <w:sz w:val="20"/>
          <w:szCs w:val="20"/>
          <w:lang w:eastAsia="en-IN"/>
        </w:rPr>
        <w:t>alpha_i</w:t>
      </w:r>
      <w:proofErr w:type="spellEnd"/>
      <w:r w:rsidRPr="005B39C2">
        <w:rPr>
          <w:rFonts w:ascii="Times New Roman" w:eastAsia="Times New Roman" w:hAnsi="Times New Roman" w:cs="Times New Roman"/>
          <w:sz w:val="20"/>
          <w:szCs w:val="20"/>
          <w:lang w:eastAsia="en-IN"/>
        </w:rPr>
        <w:br/>
        <w:t>&amp;\sim</w:t>
      </w:r>
      <w:r w:rsidRPr="005B39C2">
        <w:rPr>
          <w:rFonts w:ascii="Times New Roman" w:eastAsia="Times New Roman" w:hAnsi="Times New Roman" w:cs="Times New Roman"/>
          <w:sz w:val="20"/>
          <w:szCs w:val="20"/>
          <w:lang w:eastAsia="en-IN"/>
        </w:rPr>
        <w:br/>
        <w:t>\</w:t>
      </w:r>
      <w:proofErr w:type="spellStart"/>
      <w:r w:rsidRPr="005B39C2">
        <w:rPr>
          <w:rFonts w:ascii="Times New Roman" w:eastAsia="Times New Roman" w:hAnsi="Times New Roman" w:cs="Times New Roman"/>
          <w:sz w:val="20"/>
          <w:szCs w:val="20"/>
          <w:lang w:eastAsia="en-IN"/>
        </w:rPr>
        <w:t>dnormal</w:t>
      </w:r>
      <w:proofErr w:type="spellEnd"/>
      <w:r w:rsidRPr="005B39C2">
        <w:rPr>
          <w:rFonts w:ascii="Times New Roman" w:eastAsia="Times New Roman" w:hAnsi="Times New Roman" w:cs="Times New Roman"/>
          <w:sz w:val="20"/>
          <w:szCs w:val="20"/>
          <w:lang w:eastAsia="en-IN"/>
        </w:rPr>
        <w:t>(\beta, \sigma)</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\beta</w:t>
      </w:r>
      <w:r w:rsidRPr="005B39C2">
        <w:rPr>
          <w:rFonts w:ascii="Times New Roman" w:eastAsia="Times New Roman" w:hAnsi="Times New Roman" w:cs="Times New Roman"/>
          <w:sz w:val="20"/>
          <w:szCs w:val="20"/>
          <w:lang w:eastAsia="en-IN"/>
        </w:rPr>
        <w:br/>
        <w:t>&amp;\sim</w:t>
      </w:r>
      <w:r w:rsidRPr="005B39C2">
        <w:rPr>
          <w:rFonts w:ascii="Times New Roman" w:eastAsia="Times New Roman" w:hAnsi="Times New Roman" w:cs="Times New Roman"/>
          <w:sz w:val="20"/>
          <w:szCs w:val="20"/>
          <w:lang w:eastAsia="en-IN"/>
        </w:rPr>
        <w:br/>
        <w:t>\</w:t>
      </w:r>
      <w:proofErr w:type="spellStart"/>
      <w:r w:rsidRPr="005B39C2">
        <w:rPr>
          <w:rFonts w:ascii="Times New Roman" w:eastAsia="Times New Roman" w:hAnsi="Times New Roman" w:cs="Times New Roman"/>
          <w:sz w:val="20"/>
          <w:szCs w:val="20"/>
          <w:lang w:eastAsia="en-IN"/>
        </w:rPr>
        <w:t>dnormal</w:t>
      </w:r>
      <w:proofErr w:type="spellEnd"/>
      <w:r w:rsidRPr="005B39C2">
        <w:rPr>
          <w:rFonts w:ascii="Times New Roman" w:eastAsia="Times New Roman" w:hAnsi="Times New Roman" w:cs="Times New Roman"/>
          <w:sz w:val="20"/>
          <w:szCs w:val="20"/>
          <w:lang w:eastAsia="en-IN"/>
        </w:rPr>
        <w:t xml:space="preserve">(m, </w:t>
      </w:r>
      <w:proofErr w:type="spellStart"/>
      <w:r w:rsidRPr="005B39C2">
        <w:rPr>
          <w:rFonts w:ascii="Times New Roman" w:eastAsia="Times New Roman" w:hAnsi="Times New Roman" w:cs="Times New Roman"/>
          <w:sz w:val="20"/>
          <w:szCs w:val="20"/>
          <w:lang w:eastAsia="en-IN"/>
        </w:rPr>
        <w:t>s_m</w:t>
      </w:r>
      <w:proofErr w:type="spellEnd"/>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\sigma</w:t>
      </w:r>
      <w:r w:rsidRPr="005B39C2">
        <w:rPr>
          <w:rFonts w:ascii="Times New Roman" w:eastAsia="Times New Roman" w:hAnsi="Times New Roman" w:cs="Times New Roman"/>
          <w:sz w:val="20"/>
          <w:szCs w:val="20"/>
          <w:lang w:eastAsia="en-IN"/>
        </w:rPr>
        <w:br/>
        <w:t>&amp;\sim</w:t>
      </w:r>
      <w:r w:rsidRPr="005B39C2">
        <w:rPr>
          <w:rFonts w:ascii="Times New Roman" w:eastAsia="Times New Roman" w:hAnsi="Times New Roman" w:cs="Times New Roman"/>
          <w:sz w:val="20"/>
          <w:szCs w:val="20"/>
          <w:lang w:eastAsia="en-IN"/>
        </w:rPr>
        <w:br/>
        <w:t>\</w:t>
      </w:r>
      <w:proofErr w:type="spellStart"/>
      <w:r w:rsidRPr="005B39C2">
        <w:rPr>
          <w:rFonts w:ascii="Times New Roman" w:eastAsia="Times New Roman" w:hAnsi="Times New Roman" w:cs="Times New Roman"/>
          <w:sz w:val="20"/>
          <w:szCs w:val="20"/>
          <w:lang w:eastAsia="en-IN"/>
        </w:rPr>
        <w:t>dnormal</w:t>
      </w:r>
      <w:proofErr w:type="spellEnd"/>
      <w:r w:rsidRPr="005B39C2">
        <w:rPr>
          <w:rFonts w:ascii="Times New Roman" w:eastAsia="Times New Roman" w:hAnsi="Times New Roman" w:cs="Times New Roman"/>
          <w:sz w:val="20"/>
          <w:szCs w:val="20"/>
          <w:lang w:eastAsia="en-IN"/>
        </w:rPr>
        <w:t>_+(0, s)</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\end{align}</w:t>
      </w:r>
      <w:r w:rsidRPr="005B39C2">
        <w:rPr>
          <w:rFonts w:ascii="Times New Roman" w:eastAsia="Times New Roman" w:hAnsi="Times New Roman" w:cs="Times New Roman"/>
          <w:sz w:val="20"/>
          <w:szCs w:val="20"/>
          <w:lang w:eastAsia="en-IN"/>
        </w:rPr>
        <w:br/>
        <w:t>\]</w:t>
      </w:r>
    </w:p>
    <w:p w14:paraId="3384DFFD"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where \(m\), \(</w:t>
      </w:r>
      <w:proofErr w:type="spellStart"/>
      <w:r w:rsidRPr="005B39C2">
        <w:rPr>
          <w:rFonts w:ascii="Times New Roman" w:eastAsia="Times New Roman" w:hAnsi="Times New Roman" w:cs="Times New Roman"/>
          <w:sz w:val="20"/>
          <w:szCs w:val="20"/>
          <w:lang w:eastAsia="en-IN"/>
        </w:rPr>
        <w:t>s_m</w:t>
      </w:r>
      <w:proofErr w:type="spellEnd"/>
      <w:r w:rsidRPr="005B39C2">
        <w:rPr>
          <w:rFonts w:ascii="Times New Roman" w:eastAsia="Times New Roman" w:hAnsi="Times New Roman" w:cs="Times New Roman"/>
          <w:sz w:val="20"/>
          <w:szCs w:val="20"/>
          <w:lang w:eastAsia="en-IN"/>
        </w:rPr>
        <w:t>\), and \(s\) are constants specified by the user (and similarly for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 This implies</w:t>
      </w:r>
    </w:p>
    <w:p w14:paraId="0B91BFDC" w14:textId="77777777" w:rsidR="005B39C2" w:rsidRPr="005B39C2" w:rsidRDefault="005B39C2" w:rsidP="005B39C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there is an overall mean value \(e^\beta\),</w:t>
      </w:r>
    </w:p>
    <w:p w14:paraId="717A1151" w14:textId="77777777" w:rsidR="005B39C2" w:rsidRPr="005B39C2" w:rsidRDefault="005B39C2" w:rsidP="005B39C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the customer-level effects \(\</w:t>
      </w:r>
      <w:proofErr w:type="spellStart"/>
      <w:r w:rsidRPr="005B39C2">
        <w:rPr>
          <w:rFonts w:ascii="Times New Roman" w:eastAsia="Times New Roman" w:hAnsi="Times New Roman" w:cs="Times New Roman"/>
          <w:sz w:val="20"/>
          <w:szCs w:val="20"/>
          <w:lang w:eastAsia="en-IN"/>
        </w:rPr>
        <w:t>alpha_i</w:t>
      </w:r>
      <w:proofErr w:type="spellEnd"/>
      <w:r w:rsidRPr="005B39C2">
        <w:rPr>
          <w:rFonts w:ascii="Times New Roman" w:eastAsia="Times New Roman" w:hAnsi="Times New Roman" w:cs="Times New Roman"/>
          <w:sz w:val="20"/>
          <w:szCs w:val="20"/>
          <w:lang w:eastAsia="en-IN"/>
        </w:rPr>
        <w:t>\) are deviations from the overall mean, and</w:t>
      </w:r>
    </w:p>
    <w:p w14:paraId="72F74BAE" w14:textId="77777777" w:rsidR="005B39C2" w:rsidRPr="005B39C2" w:rsidRDefault="005B39C2" w:rsidP="005B39C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the extent of these deviations is controlled by the magnitude of \(\sigma\).</w:t>
      </w:r>
    </w:p>
    <w:p w14:paraId="141F4AC6"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With \(\sigma \</w:t>
      </w:r>
      <w:proofErr w:type="spellStart"/>
      <w:r w:rsidRPr="005B39C2">
        <w:rPr>
          <w:rFonts w:ascii="Times New Roman" w:eastAsia="Times New Roman" w:hAnsi="Times New Roman" w:cs="Times New Roman"/>
          <w:sz w:val="20"/>
          <w:szCs w:val="20"/>
          <w:lang w:eastAsia="en-IN"/>
        </w:rPr>
        <w:t>approx</w:t>
      </w:r>
      <w:proofErr w:type="spellEnd"/>
      <w:r w:rsidRPr="005B39C2">
        <w:rPr>
          <w:rFonts w:ascii="Times New Roman" w:eastAsia="Times New Roman" w:hAnsi="Times New Roman" w:cs="Times New Roman"/>
          <w:sz w:val="20"/>
          <w:szCs w:val="20"/>
          <w:lang w:eastAsia="en-IN"/>
        </w:rPr>
        <w:t xml:space="preserve"> 0\), there can be very little deviation from the mean, so most customers would be the same. On the other hand, large values of \(\sigma\) allow for customers to be (almost) completely unrelated to each other. This means that \(\sigma\) is helping us to regularise the model.</w:t>
      </w:r>
    </w:p>
    <w:p w14:paraId="0F844B73"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The above parameterisation is called “centred”, which basically means the prior for \(\</w:t>
      </w:r>
      <w:proofErr w:type="spellStart"/>
      <w:r w:rsidRPr="005B39C2">
        <w:rPr>
          <w:rFonts w:ascii="Times New Roman" w:eastAsia="Times New Roman" w:hAnsi="Times New Roman" w:cs="Times New Roman"/>
          <w:sz w:val="20"/>
          <w:szCs w:val="20"/>
          <w:lang w:eastAsia="en-IN"/>
        </w:rPr>
        <w:t>alpha_i</w:t>
      </w:r>
      <w:proofErr w:type="spellEnd"/>
      <w:r w:rsidRPr="005B39C2">
        <w:rPr>
          <w:rFonts w:ascii="Times New Roman" w:eastAsia="Times New Roman" w:hAnsi="Times New Roman" w:cs="Times New Roman"/>
          <w:sz w:val="20"/>
          <w:szCs w:val="20"/>
          <w:lang w:eastAsia="en-IN"/>
        </w:rPr>
        <w:t>\) is expressed in terms of other parameters (\(\beta\), \(\sigma\)). This can be rewritten as a “non-centred” parameterisation as</w:t>
      </w:r>
    </w:p>
    <w:p w14:paraId="614F331F"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\begin{align}</w:t>
      </w:r>
      <w:r w:rsidRPr="005B39C2">
        <w:rPr>
          <w:rFonts w:ascii="Times New Roman" w:eastAsia="Times New Roman" w:hAnsi="Times New Roman" w:cs="Times New Roman"/>
          <w:sz w:val="20"/>
          <w:szCs w:val="20"/>
          <w:lang w:eastAsia="en-IN"/>
        </w:rPr>
        <w:br/>
        <w:t>\</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br/>
        <w:t>&amp;:=</w:t>
      </w:r>
      <w:r w:rsidRPr="005B39C2">
        <w:rPr>
          <w:rFonts w:ascii="Times New Roman" w:eastAsia="Times New Roman" w:hAnsi="Times New Roman" w:cs="Times New Roman"/>
          <w:sz w:val="20"/>
          <w:szCs w:val="20"/>
          <w:lang w:eastAsia="en-IN"/>
        </w:rPr>
        <w:br/>
        <w:t>\exp(\beta + \sigma \</w:t>
      </w:r>
      <w:proofErr w:type="spellStart"/>
      <w:r w:rsidRPr="005B39C2">
        <w:rPr>
          <w:rFonts w:ascii="Times New Roman" w:eastAsia="Times New Roman" w:hAnsi="Times New Roman" w:cs="Times New Roman"/>
          <w:sz w:val="20"/>
          <w:szCs w:val="20"/>
          <w:lang w:eastAsia="en-IN"/>
        </w:rPr>
        <w:t>alpha_i</w:t>
      </w:r>
      <w:proofErr w:type="spellEnd"/>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w:t>
      </w:r>
      <w:proofErr w:type="spellStart"/>
      <w:r w:rsidRPr="005B39C2">
        <w:rPr>
          <w:rFonts w:ascii="Times New Roman" w:eastAsia="Times New Roman" w:hAnsi="Times New Roman" w:cs="Times New Roman"/>
          <w:sz w:val="20"/>
          <w:szCs w:val="20"/>
          <w:lang w:eastAsia="en-IN"/>
        </w:rPr>
        <w:t>alpha_i</w:t>
      </w:r>
      <w:proofErr w:type="spellEnd"/>
      <w:r w:rsidRPr="005B39C2">
        <w:rPr>
          <w:rFonts w:ascii="Times New Roman" w:eastAsia="Times New Roman" w:hAnsi="Times New Roman" w:cs="Times New Roman"/>
          <w:sz w:val="20"/>
          <w:szCs w:val="20"/>
          <w:lang w:eastAsia="en-IN"/>
        </w:rPr>
        <w:br/>
        <w:t>&amp;\sim</w:t>
      </w:r>
      <w:r w:rsidRPr="005B39C2">
        <w:rPr>
          <w:rFonts w:ascii="Times New Roman" w:eastAsia="Times New Roman" w:hAnsi="Times New Roman" w:cs="Times New Roman"/>
          <w:sz w:val="20"/>
          <w:szCs w:val="20"/>
          <w:lang w:eastAsia="en-IN"/>
        </w:rPr>
        <w:br/>
        <w:t>\</w:t>
      </w:r>
      <w:proofErr w:type="spellStart"/>
      <w:r w:rsidRPr="005B39C2">
        <w:rPr>
          <w:rFonts w:ascii="Times New Roman" w:eastAsia="Times New Roman" w:hAnsi="Times New Roman" w:cs="Times New Roman"/>
          <w:sz w:val="20"/>
          <w:szCs w:val="20"/>
          <w:lang w:eastAsia="en-IN"/>
        </w:rPr>
        <w:t>dnormal</w:t>
      </w:r>
      <w:proofErr w:type="spellEnd"/>
      <w:r w:rsidRPr="005B39C2">
        <w:rPr>
          <w:rFonts w:ascii="Times New Roman" w:eastAsia="Times New Roman" w:hAnsi="Times New Roman" w:cs="Times New Roman"/>
          <w:sz w:val="20"/>
          <w:szCs w:val="20"/>
          <w:lang w:eastAsia="en-IN"/>
        </w:rPr>
        <w:t>(0, 1)</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\beta</w:t>
      </w:r>
      <w:r w:rsidRPr="005B39C2">
        <w:rPr>
          <w:rFonts w:ascii="Times New Roman" w:eastAsia="Times New Roman" w:hAnsi="Times New Roman" w:cs="Times New Roman"/>
          <w:sz w:val="20"/>
          <w:szCs w:val="20"/>
          <w:lang w:eastAsia="en-IN"/>
        </w:rPr>
        <w:br/>
        <w:t>&amp;\sim</w:t>
      </w:r>
      <w:r w:rsidRPr="005B39C2">
        <w:rPr>
          <w:rFonts w:ascii="Times New Roman" w:eastAsia="Times New Roman" w:hAnsi="Times New Roman" w:cs="Times New Roman"/>
          <w:sz w:val="20"/>
          <w:szCs w:val="20"/>
          <w:lang w:eastAsia="en-IN"/>
        </w:rPr>
        <w:br/>
        <w:t>\</w:t>
      </w:r>
      <w:proofErr w:type="spellStart"/>
      <w:r w:rsidRPr="005B39C2">
        <w:rPr>
          <w:rFonts w:ascii="Times New Roman" w:eastAsia="Times New Roman" w:hAnsi="Times New Roman" w:cs="Times New Roman"/>
          <w:sz w:val="20"/>
          <w:szCs w:val="20"/>
          <w:lang w:eastAsia="en-IN"/>
        </w:rPr>
        <w:t>dnormal</w:t>
      </w:r>
      <w:proofErr w:type="spellEnd"/>
      <w:r w:rsidRPr="005B39C2">
        <w:rPr>
          <w:rFonts w:ascii="Times New Roman" w:eastAsia="Times New Roman" w:hAnsi="Times New Roman" w:cs="Times New Roman"/>
          <w:sz w:val="20"/>
          <w:szCs w:val="20"/>
          <w:lang w:eastAsia="en-IN"/>
        </w:rPr>
        <w:t xml:space="preserve">(m, </w:t>
      </w:r>
      <w:proofErr w:type="spellStart"/>
      <w:r w:rsidRPr="005B39C2">
        <w:rPr>
          <w:rFonts w:ascii="Times New Roman" w:eastAsia="Times New Roman" w:hAnsi="Times New Roman" w:cs="Times New Roman"/>
          <w:sz w:val="20"/>
          <w:szCs w:val="20"/>
          <w:lang w:eastAsia="en-IN"/>
        </w:rPr>
        <w:t>s_m</w:t>
      </w:r>
      <w:proofErr w:type="spellEnd"/>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\sigma</w:t>
      </w:r>
      <w:r w:rsidRPr="005B39C2">
        <w:rPr>
          <w:rFonts w:ascii="Times New Roman" w:eastAsia="Times New Roman" w:hAnsi="Times New Roman" w:cs="Times New Roman"/>
          <w:sz w:val="20"/>
          <w:szCs w:val="20"/>
          <w:lang w:eastAsia="en-IN"/>
        </w:rPr>
        <w:br/>
        <w:t>&amp;\sim</w:t>
      </w:r>
      <w:r w:rsidRPr="005B39C2">
        <w:rPr>
          <w:rFonts w:ascii="Times New Roman" w:eastAsia="Times New Roman" w:hAnsi="Times New Roman" w:cs="Times New Roman"/>
          <w:sz w:val="20"/>
          <w:szCs w:val="20"/>
          <w:lang w:eastAsia="en-IN"/>
        </w:rPr>
        <w:br/>
        <w:t>\</w:t>
      </w:r>
      <w:proofErr w:type="spellStart"/>
      <w:r w:rsidRPr="005B39C2">
        <w:rPr>
          <w:rFonts w:ascii="Times New Roman" w:eastAsia="Times New Roman" w:hAnsi="Times New Roman" w:cs="Times New Roman"/>
          <w:sz w:val="20"/>
          <w:szCs w:val="20"/>
          <w:lang w:eastAsia="en-IN"/>
        </w:rPr>
        <w:t>dnormal</w:t>
      </w:r>
      <w:proofErr w:type="spellEnd"/>
      <w:r w:rsidRPr="005B39C2">
        <w:rPr>
          <w:rFonts w:ascii="Times New Roman" w:eastAsia="Times New Roman" w:hAnsi="Times New Roman" w:cs="Times New Roman"/>
          <w:sz w:val="20"/>
          <w:szCs w:val="20"/>
          <w:lang w:eastAsia="en-IN"/>
        </w:rPr>
        <w:t>_+(0, s)</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r>
      <w:r w:rsidRPr="005B39C2">
        <w:rPr>
          <w:rFonts w:ascii="Times New Roman" w:eastAsia="Times New Roman" w:hAnsi="Times New Roman" w:cs="Times New Roman"/>
          <w:sz w:val="20"/>
          <w:szCs w:val="20"/>
          <w:lang w:eastAsia="en-IN"/>
        </w:rPr>
        <w:lastRenderedPageBreak/>
        <w:t>\end{align}</w:t>
      </w:r>
      <w:r w:rsidRPr="005B39C2">
        <w:rPr>
          <w:rFonts w:ascii="Times New Roman" w:eastAsia="Times New Roman" w:hAnsi="Times New Roman" w:cs="Times New Roman"/>
          <w:sz w:val="20"/>
          <w:szCs w:val="20"/>
          <w:lang w:eastAsia="en-IN"/>
        </w:rPr>
        <w:br/>
        <w:t>\]</w:t>
      </w:r>
    </w:p>
    <w:p w14:paraId="36691CE1"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Notice the priors now contain no references to any other parameters. This is equivalent to the centred parameterisation because \(\beta + \sigma \</w:t>
      </w:r>
      <w:proofErr w:type="spellStart"/>
      <w:r w:rsidRPr="005B39C2">
        <w:rPr>
          <w:rFonts w:ascii="Times New Roman" w:eastAsia="Times New Roman" w:hAnsi="Times New Roman" w:cs="Times New Roman"/>
          <w:sz w:val="20"/>
          <w:szCs w:val="20"/>
          <w:lang w:eastAsia="en-IN"/>
        </w:rPr>
        <w:t>alpha_i</w:t>
      </w:r>
      <w:proofErr w:type="spellEnd"/>
      <w:r w:rsidRPr="005B39C2">
        <w:rPr>
          <w:rFonts w:ascii="Times New Roman" w:eastAsia="Times New Roman" w:hAnsi="Times New Roman" w:cs="Times New Roman"/>
          <w:sz w:val="20"/>
          <w:szCs w:val="20"/>
          <w:lang w:eastAsia="en-IN"/>
        </w:rPr>
        <w:t xml:space="preserve"> \sim \</w:t>
      </w:r>
      <w:proofErr w:type="spellStart"/>
      <w:r w:rsidRPr="005B39C2">
        <w:rPr>
          <w:rFonts w:ascii="Times New Roman" w:eastAsia="Times New Roman" w:hAnsi="Times New Roman" w:cs="Times New Roman"/>
          <w:sz w:val="20"/>
          <w:szCs w:val="20"/>
          <w:lang w:eastAsia="en-IN"/>
        </w:rPr>
        <w:t>dnormal</w:t>
      </w:r>
      <w:proofErr w:type="spellEnd"/>
      <w:r w:rsidRPr="005B39C2">
        <w:rPr>
          <w:rFonts w:ascii="Times New Roman" w:eastAsia="Times New Roman" w:hAnsi="Times New Roman" w:cs="Times New Roman"/>
          <w:sz w:val="20"/>
          <w:szCs w:val="20"/>
          <w:lang w:eastAsia="en-IN"/>
        </w:rPr>
        <w:t>(\beta, \sigma)\). The non-centred parameterisation is interesting because it is known to increase the sampling efficiency of HMC-based samplers (such as Stan’s) in some cases.</w:t>
      </w:r>
    </w:p>
    <w:p w14:paraId="7985BDCD" w14:textId="77777777" w:rsidR="005B39C2" w:rsidRPr="005B39C2" w:rsidRDefault="005B39C2" w:rsidP="005B39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39C2">
        <w:rPr>
          <w:rFonts w:ascii="Times New Roman" w:eastAsia="Times New Roman" w:hAnsi="Times New Roman" w:cs="Times New Roman"/>
          <w:b/>
          <w:bCs/>
          <w:sz w:val="36"/>
          <w:szCs w:val="36"/>
          <w:lang w:eastAsia="en-IN"/>
        </w:rPr>
        <w:t>Centred Stan implementation</w:t>
      </w:r>
    </w:p>
    <w:p w14:paraId="1ACF480D" w14:textId="56AFAF22"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Here is a </w:t>
      </w:r>
      <w:r w:rsidRPr="005B39C2">
        <w:rPr>
          <w:rFonts w:ascii="Times New Roman" w:eastAsia="Times New Roman" w:hAnsi="Times New Roman" w:cs="Times New Roman"/>
          <w:color w:val="0000FF"/>
          <w:sz w:val="20"/>
          <w:szCs w:val="20"/>
          <w:u w:val="single"/>
          <w:lang w:eastAsia="en-IN"/>
        </w:rPr>
        <w:t>centred stan implementation</w:t>
      </w:r>
      <w:r w:rsidRPr="005B39C2">
        <w:rPr>
          <w:rFonts w:ascii="Times New Roman" w:eastAsia="Times New Roman" w:hAnsi="Times New Roman" w:cs="Times New Roman"/>
          <w:sz w:val="20"/>
          <w:szCs w:val="20"/>
          <w:lang w:eastAsia="en-IN"/>
        </w:rPr>
        <w:t xml:space="preserve"> of our log-normal hierarchical model.</w:t>
      </w:r>
    </w:p>
    <w:p w14:paraId="1D0BE7D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centred &lt;- here::here('models/</w:t>
      </w:r>
      <w:proofErr w:type="spellStart"/>
      <w:r w:rsidRPr="005B39C2">
        <w:rPr>
          <w:rFonts w:ascii="Courier New" w:eastAsia="Times New Roman" w:hAnsi="Courier New" w:cs="Courier New"/>
          <w:sz w:val="20"/>
          <w:szCs w:val="20"/>
          <w:lang w:eastAsia="en-IN"/>
        </w:rPr>
        <w:t>rf_centred.stan</w:t>
      </w:r>
      <w:proofErr w:type="spellEnd"/>
      <w:r w:rsidRPr="005B39C2">
        <w:rPr>
          <w:rFonts w:ascii="Courier New" w:eastAsia="Times New Roman" w:hAnsi="Courier New" w:cs="Courier New"/>
          <w:sz w:val="20"/>
          <w:szCs w:val="20"/>
          <w:lang w:eastAsia="en-IN"/>
        </w:rPr>
        <w:t xml:space="preserve">') %&gt;% </w:t>
      </w:r>
    </w:p>
    <w:p w14:paraId="6CC95FF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stan_model</w:t>
      </w:r>
      <w:proofErr w:type="spellEnd"/>
      <w:r w:rsidRPr="005B39C2">
        <w:rPr>
          <w:rFonts w:ascii="Courier New" w:eastAsia="Times New Roman" w:hAnsi="Courier New" w:cs="Courier New"/>
          <w:sz w:val="20"/>
          <w:szCs w:val="20"/>
          <w:lang w:eastAsia="en-IN"/>
        </w:rPr>
        <w:t>()</w:t>
      </w:r>
    </w:p>
    <w:p w14:paraId="04739087"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Note that we have introduced the </w:t>
      </w:r>
      <w:proofErr w:type="spellStart"/>
      <w:r w:rsidRPr="005B39C2">
        <w:rPr>
          <w:rFonts w:ascii="Courier New" w:eastAsia="Times New Roman" w:hAnsi="Courier New" w:cs="Courier New"/>
          <w:sz w:val="20"/>
          <w:szCs w:val="20"/>
          <w:lang w:eastAsia="en-IN"/>
        </w:rPr>
        <w:t>prior_only</w:t>
      </w:r>
      <w:proofErr w:type="spellEnd"/>
      <w:r w:rsidRPr="005B39C2">
        <w:rPr>
          <w:rFonts w:ascii="Times New Roman" w:eastAsia="Times New Roman" w:hAnsi="Times New Roman" w:cs="Times New Roman"/>
          <w:sz w:val="20"/>
          <w:szCs w:val="20"/>
          <w:lang w:eastAsia="en-IN"/>
        </w:rPr>
        <w:t xml:space="preserve"> flag. When we specify that we want </w:t>
      </w:r>
      <w:proofErr w:type="spellStart"/>
      <w:r w:rsidRPr="005B39C2">
        <w:rPr>
          <w:rFonts w:ascii="Courier New" w:eastAsia="Times New Roman" w:hAnsi="Courier New" w:cs="Courier New"/>
          <w:sz w:val="20"/>
          <w:szCs w:val="20"/>
          <w:lang w:eastAsia="en-IN"/>
        </w:rPr>
        <w:t>prior_only</w:t>
      </w:r>
      <w:proofErr w:type="spellEnd"/>
      <w:r w:rsidRPr="005B39C2">
        <w:rPr>
          <w:rFonts w:ascii="Times New Roman" w:eastAsia="Times New Roman" w:hAnsi="Times New Roman" w:cs="Times New Roman"/>
          <w:sz w:val="20"/>
          <w:szCs w:val="20"/>
          <w:lang w:eastAsia="en-IN"/>
        </w:rPr>
        <w:t>, then stan will not consider the likelihood and will instead just draw from the priors. This allows us to make prior-predictive simulations. We’ll generate a dataset using the prior-predictive distribution, then fit our model to that dataset. The least we can expect from a model is that it fits well to data drawn from its prior distribution.</w:t>
      </w:r>
    </w:p>
    <w:p w14:paraId="607C4004" w14:textId="77777777" w:rsidR="005B39C2" w:rsidRPr="005B39C2" w:rsidRDefault="005B39C2" w:rsidP="005B39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39C2">
        <w:rPr>
          <w:rFonts w:ascii="Times New Roman" w:eastAsia="Times New Roman" w:hAnsi="Times New Roman" w:cs="Times New Roman"/>
          <w:b/>
          <w:bCs/>
          <w:sz w:val="27"/>
          <w:szCs w:val="27"/>
          <w:lang w:eastAsia="en-IN"/>
        </w:rPr>
        <w:t>Simulate the dataset</w:t>
      </w:r>
    </w:p>
    <w:p w14:paraId="19B0C368"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To simulate datasets we’ll use hyperpriors that roughly correspond to the priors from the previous post. In particular, the expected lifetime is around 31 days, and the expected purchase rate around once per fortnight.</w:t>
      </w:r>
    </w:p>
    <w:p w14:paraId="2D451A1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data_hyperpriors</w:t>
      </w:r>
      <w:proofErr w:type="spellEnd"/>
      <w:r w:rsidRPr="005B39C2">
        <w:rPr>
          <w:rFonts w:ascii="Courier New" w:eastAsia="Times New Roman" w:hAnsi="Courier New" w:cs="Courier New"/>
          <w:sz w:val="20"/>
          <w:szCs w:val="20"/>
          <w:lang w:eastAsia="en-IN"/>
        </w:rPr>
        <w:t xml:space="preserve"> &lt;- list(</w:t>
      </w:r>
    </w:p>
    <w:p w14:paraId="4F07A04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log_life_mean_mu</w:t>
      </w:r>
      <w:proofErr w:type="spellEnd"/>
      <w:r w:rsidRPr="005B39C2">
        <w:rPr>
          <w:rFonts w:ascii="Courier New" w:eastAsia="Times New Roman" w:hAnsi="Courier New" w:cs="Courier New"/>
          <w:sz w:val="20"/>
          <w:szCs w:val="20"/>
          <w:lang w:eastAsia="en-IN"/>
        </w:rPr>
        <w:t xml:space="preserve"> = log(31),</w:t>
      </w:r>
    </w:p>
    <w:p w14:paraId="729BAFA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log_life_mean_sigma</w:t>
      </w:r>
      <w:proofErr w:type="spellEnd"/>
      <w:r w:rsidRPr="005B39C2">
        <w:rPr>
          <w:rFonts w:ascii="Courier New" w:eastAsia="Times New Roman" w:hAnsi="Courier New" w:cs="Courier New"/>
          <w:sz w:val="20"/>
          <w:szCs w:val="20"/>
          <w:lang w:eastAsia="en-IN"/>
        </w:rPr>
        <w:t xml:space="preserve"> = 0.7,</w:t>
      </w:r>
    </w:p>
    <w:p w14:paraId="59AEBC4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log_life_scale_sigma</w:t>
      </w:r>
      <w:proofErr w:type="spellEnd"/>
      <w:r w:rsidRPr="005B39C2">
        <w:rPr>
          <w:rFonts w:ascii="Courier New" w:eastAsia="Times New Roman" w:hAnsi="Courier New" w:cs="Courier New"/>
          <w:sz w:val="20"/>
          <w:szCs w:val="20"/>
          <w:lang w:eastAsia="en-IN"/>
        </w:rPr>
        <w:t xml:space="preserve"> = 0.8,</w:t>
      </w:r>
    </w:p>
    <w:p w14:paraId="1F79367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2B9B8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log_lambda_mean_mu</w:t>
      </w:r>
      <w:proofErr w:type="spellEnd"/>
      <w:r w:rsidRPr="005B39C2">
        <w:rPr>
          <w:rFonts w:ascii="Courier New" w:eastAsia="Times New Roman" w:hAnsi="Courier New" w:cs="Courier New"/>
          <w:sz w:val="20"/>
          <w:szCs w:val="20"/>
          <w:lang w:eastAsia="en-IN"/>
        </w:rPr>
        <w:t xml:space="preserve"> = log(1 / 14),</w:t>
      </w:r>
    </w:p>
    <w:p w14:paraId="0BFA15C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log_lambda_mean_sigma</w:t>
      </w:r>
      <w:proofErr w:type="spellEnd"/>
      <w:r w:rsidRPr="005B39C2">
        <w:rPr>
          <w:rFonts w:ascii="Courier New" w:eastAsia="Times New Roman" w:hAnsi="Courier New" w:cs="Courier New"/>
          <w:sz w:val="20"/>
          <w:szCs w:val="20"/>
          <w:lang w:eastAsia="en-IN"/>
        </w:rPr>
        <w:t xml:space="preserve"> = 0.3,</w:t>
      </w:r>
    </w:p>
    <w:p w14:paraId="14236D8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log_lambda_scale_sigma</w:t>
      </w:r>
      <w:proofErr w:type="spellEnd"/>
      <w:r w:rsidRPr="005B39C2">
        <w:rPr>
          <w:rFonts w:ascii="Courier New" w:eastAsia="Times New Roman" w:hAnsi="Courier New" w:cs="Courier New"/>
          <w:sz w:val="20"/>
          <w:szCs w:val="20"/>
          <w:lang w:eastAsia="en-IN"/>
        </w:rPr>
        <w:t xml:space="preserve"> = 0.5</w:t>
      </w:r>
    </w:p>
    <w:p w14:paraId="2E2DD14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w:t>
      </w:r>
    </w:p>
    <w:p w14:paraId="2EC14BB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329B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data_prior</w:t>
      </w:r>
      <w:proofErr w:type="spellEnd"/>
      <w:r w:rsidRPr="005B39C2">
        <w:rPr>
          <w:rFonts w:ascii="Courier New" w:eastAsia="Times New Roman" w:hAnsi="Courier New" w:cs="Courier New"/>
          <w:sz w:val="20"/>
          <w:szCs w:val="20"/>
          <w:lang w:eastAsia="en-IN"/>
        </w:rPr>
        <w:t xml:space="preserve"> &lt;- customers %&gt;% </w:t>
      </w:r>
    </w:p>
    <w:p w14:paraId="6AE410B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mutate(t = 0, k = 0) %&gt;% </w:t>
      </w:r>
    </w:p>
    <w:p w14:paraId="4A62485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tidybayes</w:t>
      </w:r>
      <w:proofErr w:type="spellEnd"/>
      <w:r w:rsidRPr="005B39C2">
        <w:rPr>
          <w:rFonts w:ascii="Courier New" w:eastAsia="Times New Roman" w:hAnsi="Courier New" w:cs="Courier New"/>
          <w:sz w:val="20"/>
          <w:szCs w:val="20"/>
          <w:lang w:eastAsia="en-IN"/>
        </w:rPr>
        <w:t>::</w:t>
      </w:r>
      <w:proofErr w:type="spellStart"/>
      <w:r w:rsidRPr="005B39C2">
        <w:rPr>
          <w:rFonts w:ascii="Courier New" w:eastAsia="Times New Roman" w:hAnsi="Courier New" w:cs="Courier New"/>
          <w:sz w:val="20"/>
          <w:szCs w:val="20"/>
          <w:lang w:eastAsia="en-IN"/>
        </w:rPr>
        <w:t>compose_data</w:t>
      </w:r>
      <w:proofErr w:type="spellEnd"/>
      <w:r w:rsidRPr="005B39C2">
        <w:rPr>
          <w:rFonts w:ascii="Courier New" w:eastAsia="Times New Roman" w:hAnsi="Courier New" w:cs="Courier New"/>
          <w:sz w:val="20"/>
          <w:szCs w:val="20"/>
          <w:lang w:eastAsia="en-IN"/>
        </w:rPr>
        <w:t>(</w:t>
      </w:r>
      <w:proofErr w:type="spellStart"/>
      <w:r w:rsidRPr="005B39C2">
        <w:rPr>
          <w:rFonts w:ascii="Courier New" w:eastAsia="Times New Roman" w:hAnsi="Courier New" w:cs="Courier New"/>
          <w:sz w:val="20"/>
          <w:szCs w:val="20"/>
          <w:lang w:eastAsia="en-IN"/>
        </w:rPr>
        <w:t>data_hyperpriors</w:t>
      </w:r>
      <w:proofErr w:type="spellEnd"/>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prior_only</w:t>
      </w:r>
      <w:proofErr w:type="spellEnd"/>
      <w:r w:rsidRPr="005B39C2">
        <w:rPr>
          <w:rFonts w:ascii="Courier New" w:eastAsia="Times New Roman" w:hAnsi="Courier New" w:cs="Courier New"/>
          <w:sz w:val="20"/>
          <w:szCs w:val="20"/>
          <w:lang w:eastAsia="en-IN"/>
        </w:rPr>
        <w:t xml:space="preserve"> = 1)</w:t>
      </w:r>
    </w:p>
    <w:p w14:paraId="377F432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3FCC1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data_prior</w:t>
      </w:r>
      <w:proofErr w:type="spellEnd"/>
      <w:r w:rsidRPr="005B39C2">
        <w:rPr>
          <w:rFonts w:ascii="Courier New" w:eastAsia="Times New Roman" w:hAnsi="Courier New" w:cs="Courier New"/>
          <w:sz w:val="20"/>
          <w:szCs w:val="20"/>
          <w:lang w:eastAsia="en-IN"/>
        </w:rPr>
        <w:t xml:space="preserve"> %&gt;% str()</w:t>
      </w:r>
    </w:p>
    <w:p w14:paraId="32856C8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List of 14</w:t>
      </w:r>
    </w:p>
    <w:p w14:paraId="43A1D05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id                    : int [1:1000(1d)] 1 2 3 4 5 6 7 8 9 10 ...</w:t>
      </w:r>
    </w:p>
    <w:p w14:paraId="31C243C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end                   : </w:t>
      </w:r>
      <w:proofErr w:type="spellStart"/>
      <w:r w:rsidRPr="005B39C2">
        <w:rPr>
          <w:rFonts w:ascii="Courier New" w:eastAsia="Times New Roman" w:hAnsi="Courier New" w:cs="Courier New"/>
          <w:sz w:val="20"/>
          <w:szCs w:val="20"/>
          <w:lang w:eastAsia="en-IN"/>
        </w:rPr>
        <w:t>num</w:t>
      </w:r>
      <w:proofErr w:type="spellEnd"/>
      <w:r w:rsidRPr="005B39C2">
        <w:rPr>
          <w:rFonts w:ascii="Courier New" w:eastAsia="Times New Roman" w:hAnsi="Courier New" w:cs="Courier New"/>
          <w:sz w:val="20"/>
          <w:szCs w:val="20"/>
          <w:lang w:eastAsia="en-IN"/>
        </w:rPr>
        <w:t xml:space="preserve"> [1:1000(1d)] 730 730 730 730 730 730 730 730 730 730 ...</w:t>
      </w:r>
    </w:p>
    <w:p w14:paraId="04AF805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start                 : </w:t>
      </w:r>
      <w:proofErr w:type="spellStart"/>
      <w:r w:rsidRPr="005B39C2">
        <w:rPr>
          <w:rFonts w:ascii="Courier New" w:eastAsia="Times New Roman" w:hAnsi="Courier New" w:cs="Courier New"/>
          <w:sz w:val="20"/>
          <w:szCs w:val="20"/>
          <w:lang w:eastAsia="en-IN"/>
        </w:rPr>
        <w:t>num</w:t>
      </w:r>
      <w:proofErr w:type="spellEnd"/>
      <w:r w:rsidRPr="005B39C2">
        <w:rPr>
          <w:rFonts w:ascii="Courier New" w:eastAsia="Times New Roman" w:hAnsi="Courier New" w:cs="Courier New"/>
          <w:sz w:val="20"/>
          <w:szCs w:val="20"/>
          <w:lang w:eastAsia="en-IN"/>
        </w:rPr>
        <w:t xml:space="preserve"> [1:1000(1d)] 328 707 408 342 666 ...</w:t>
      </w:r>
    </w:p>
    <w:p w14:paraId="5BDB48E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T                     : </w:t>
      </w:r>
      <w:proofErr w:type="spellStart"/>
      <w:r w:rsidRPr="005B39C2">
        <w:rPr>
          <w:rFonts w:ascii="Courier New" w:eastAsia="Times New Roman" w:hAnsi="Courier New" w:cs="Courier New"/>
          <w:sz w:val="20"/>
          <w:szCs w:val="20"/>
          <w:lang w:eastAsia="en-IN"/>
        </w:rPr>
        <w:t>num</w:t>
      </w:r>
      <w:proofErr w:type="spellEnd"/>
      <w:r w:rsidRPr="005B39C2">
        <w:rPr>
          <w:rFonts w:ascii="Courier New" w:eastAsia="Times New Roman" w:hAnsi="Courier New" w:cs="Courier New"/>
          <w:sz w:val="20"/>
          <w:szCs w:val="20"/>
          <w:lang w:eastAsia="en-IN"/>
        </w:rPr>
        <w:t xml:space="preserve"> [1:1000(1d)] 401.6 22.6 322.2 388.5 64.5 ...</w:t>
      </w:r>
    </w:p>
    <w:p w14:paraId="06894BD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t                     : </w:t>
      </w:r>
      <w:proofErr w:type="spellStart"/>
      <w:r w:rsidRPr="005B39C2">
        <w:rPr>
          <w:rFonts w:ascii="Courier New" w:eastAsia="Times New Roman" w:hAnsi="Courier New" w:cs="Courier New"/>
          <w:sz w:val="20"/>
          <w:szCs w:val="20"/>
          <w:lang w:eastAsia="en-IN"/>
        </w:rPr>
        <w:t>num</w:t>
      </w:r>
      <w:proofErr w:type="spellEnd"/>
      <w:r w:rsidRPr="005B39C2">
        <w:rPr>
          <w:rFonts w:ascii="Courier New" w:eastAsia="Times New Roman" w:hAnsi="Courier New" w:cs="Courier New"/>
          <w:sz w:val="20"/>
          <w:szCs w:val="20"/>
          <w:lang w:eastAsia="en-IN"/>
        </w:rPr>
        <w:t xml:space="preserve"> [1:1000(1d)] 0 0 0 0 0 0 0 0 0 0 ...</w:t>
      </w:r>
    </w:p>
    <w:p w14:paraId="5C305E1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k                     : </w:t>
      </w:r>
      <w:proofErr w:type="spellStart"/>
      <w:r w:rsidRPr="005B39C2">
        <w:rPr>
          <w:rFonts w:ascii="Courier New" w:eastAsia="Times New Roman" w:hAnsi="Courier New" w:cs="Courier New"/>
          <w:sz w:val="20"/>
          <w:szCs w:val="20"/>
          <w:lang w:eastAsia="en-IN"/>
        </w:rPr>
        <w:t>num</w:t>
      </w:r>
      <w:proofErr w:type="spellEnd"/>
      <w:r w:rsidRPr="005B39C2">
        <w:rPr>
          <w:rFonts w:ascii="Courier New" w:eastAsia="Times New Roman" w:hAnsi="Courier New" w:cs="Courier New"/>
          <w:sz w:val="20"/>
          <w:szCs w:val="20"/>
          <w:lang w:eastAsia="en-IN"/>
        </w:rPr>
        <w:t xml:space="preserve"> [1:1000(1d)] 0 0 0 0 0 0 0 0 0 0 ...</w:t>
      </w:r>
    </w:p>
    <w:p w14:paraId="4696550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n                     : int 1000</w:t>
      </w:r>
    </w:p>
    <w:p w14:paraId="10498C2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roofErr w:type="spellStart"/>
      <w:r w:rsidRPr="005B39C2">
        <w:rPr>
          <w:rFonts w:ascii="Courier New" w:eastAsia="Times New Roman" w:hAnsi="Courier New" w:cs="Courier New"/>
          <w:sz w:val="20"/>
          <w:szCs w:val="20"/>
          <w:lang w:eastAsia="en-IN"/>
        </w:rPr>
        <w:t>log_life_mean_mu</w:t>
      </w:r>
      <w:proofErr w:type="spellEnd"/>
      <w:r w:rsidRPr="005B39C2">
        <w:rPr>
          <w:rFonts w:ascii="Courier New" w:eastAsia="Times New Roman" w:hAnsi="Courier New" w:cs="Courier New"/>
          <w:sz w:val="20"/>
          <w:szCs w:val="20"/>
          <w:lang w:eastAsia="en-IN"/>
        </w:rPr>
        <w:t xml:space="preserve">      : </w:t>
      </w:r>
      <w:proofErr w:type="spellStart"/>
      <w:r w:rsidRPr="005B39C2">
        <w:rPr>
          <w:rFonts w:ascii="Courier New" w:eastAsia="Times New Roman" w:hAnsi="Courier New" w:cs="Courier New"/>
          <w:sz w:val="20"/>
          <w:szCs w:val="20"/>
          <w:lang w:eastAsia="en-IN"/>
        </w:rPr>
        <w:t>num</w:t>
      </w:r>
      <w:proofErr w:type="spellEnd"/>
      <w:r w:rsidRPr="005B39C2">
        <w:rPr>
          <w:rFonts w:ascii="Courier New" w:eastAsia="Times New Roman" w:hAnsi="Courier New" w:cs="Courier New"/>
          <w:sz w:val="20"/>
          <w:szCs w:val="20"/>
          <w:lang w:eastAsia="en-IN"/>
        </w:rPr>
        <w:t xml:space="preserve"> 3.43</w:t>
      </w:r>
    </w:p>
    <w:p w14:paraId="709238A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roofErr w:type="spellStart"/>
      <w:r w:rsidRPr="005B39C2">
        <w:rPr>
          <w:rFonts w:ascii="Courier New" w:eastAsia="Times New Roman" w:hAnsi="Courier New" w:cs="Courier New"/>
          <w:sz w:val="20"/>
          <w:szCs w:val="20"/>
          <w:lang w:eastAsia="en-IN"/>
        </w:rPr>
        <w:t>log_life_mean_sigma</w:t>
      </w:r>
      <w:proofErr w:type="spellEnd"/>
      <w:r w:rsidRPr="005B39C2">
        <w:rPr>
          <w:rFonts w:ascii="Courier New" w:eastAsia="Times New Roman" w:hAnsi="Courier New" w:cs="Courier New"/>
          <w:sz w:val="20"/>
          <w:szCs w:val="20"/>
          <w:lang w:eastAsia="en-IN"/>
        </w:rPr>
        <w:t xml:space="preserve">   : </w:t>
      </w:r>
      <w:proofErr w:type="spellStart"/>
      <w:r w:rsidRPr="005B39C2">
        <w:rPr>
          <w:rFonts w:ascii="Courier New" w:eastAsia="Times New Roman" w:hAnsi="Courier New" w:cs="Courier New"/>
          <w:sz w:val="20"/>
          <w:szCs w:val="20"/>
          <w:lang w:eastAsia="en-IN"/>
        </w:rPr>
        <w:t>num</w:t>
      </w:r>
      <w:proofErr w:type="spellEnd"/>
      <w:r w:rsidRPr="005B39C2">
        <w:rPr>
          <w:rFonts w:ascii="Courier New" w:eastAsia="Times New Roman" w:hAnsi="Courier New" w:cs="Courier New"/>
          <w:sz w:val="20"/>
          <w:szCs w:val="20"/>
          <w:lang w:eastAsia="en-IN"/>
        </w:rPr>
        <w:t xml:space="preserve"> 0.7</w:t>
      </w:r>
    </w:p>
    <w:p w14:paraId="3494A7B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roofErr w:type="spellStart"/>
      <w:r w:rsidRPr="005B39C2">
        <w:rPr>
          <w:rFonts w:ascii="Courier New" w:eastAsia="Times New Roman" w:hAnsi="Courier New" w:cs="Courier New"/>
          <w:sz w:val="20"/>
          <w:szCs w:val="20"/>
          <w:lang w:eastAsia="en-IN"/>
        </w:rPr>
        <w:t>log_life_scale_sigma</w:t>
      </w:r>
      <w:proofErr w:type="spellEnd"/>
      <w:r w:rsidRPr="005B39C2">
        <w:rPr>
          <w:rFonts w:ascii="Courier New" w:eastAsia="Times New Roman" w:hAnsi="Courier New" w:cs="Courier New"/>
          <w:sz w:val="20"/>
          <w:szCs w:val="20"/>
          <w:lang w:eastAsia="en-IN"/>
        </w:rPr>
        <w:t xml:space="preserve">  : </w:t>
      </w:r>
      <w:proofErr w:type="spellStart"/>
      <w:r w:rsidRPr="005B39C2">
        <w:rPr>
          <w:rFonts w:ascii="Courier New" w:eastAsia="Times New Roman" w:hAnsi="Courier New" w:cs="Courier New"/>
          <w:sz w:val="20"/>
          <w:szCs w:val="20"/>
          <w:lang w:eastAsia="en-IN"/>
        </w:rPr>
        <w:t>num</w:t>
      </w:r>
      <w:proofErr w:type="spellEnd"/>
      <w:r w:rsidRPr="005B39C2">
        <w:rPr>
          <w:rFonts w:ascii="Courier New" w:eastAsia="Times New Roman" w:hAnsi="Courier New" w:cs="Courier New"/>
          <w:sz w:val="20"/>
          <w:szCs w:val="20"/>
          <w:lang w:eastAsia="en-IN"/>
        </w:rPr>
        <w:t xml:space="preserve"> 0.8</w:t>
      </w:r>
    </w:p>
    <w:p w14:paraId="45F2650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roofErr w:type="spellStart"/>
      <w:r w:rsidRPr="005B39C2">
        <w:rPr>
          <w:rFonts w:ascii="Courier New" w:eastAsia="Times New Roman" w:hAnsi="Courier New" w:cs="Courier New"/>
          <w:sz w:val="20"/>
          <w:szCs w:val="20"/>
          <w:lang w:eastAsia="en-IN"/>
        </w:rPr>
        <w:t>log_lambda_mean_mu</w:t>
      </w:r>
      <w:proofErr w:type="spellEnd"/>
      <w:r w:rsidRPr="005B39C2">
        <w:rPr>
          <w:rFonts w:ascii="Courier New" w:eastAsia="Times New Roman" w:hAnsi="Courier New" w:cs="Courier New"/>
          <w:sz w:val="20"/>
          <w:szCs w:val="20"/>
          <w:lang w:eastAsia="en-IN"/>
        </w:rPr>
        <w:t xml:space="preserve">    : </w:t>
      </w:r>
      <w:proofErr w:type="spellStart"/>
      <w:r w:rsidRPr="005B39C2">
        <w:rPr>
          <w:rFonts w:ascii="Courier New" w:eastAsia="Times New Roman" w:hAnsi="Courier New" w:cs="Courier New"/>
          <w:sz w:val="20"/>
          <w:szCs w:val="20"/>
          <w:lang w:eastAsia="en-IN"/>
        </w:rPr>
        <w:t>num</w:t>
      </w:r>
      <w:proofErr w:type="spellEnd"/>
      <w:r w:rsidRPr="005B39C2">
        <w:rPr>
          <w:rFonts w:ascii="Courier New" w:eastAsia="Times New Roman" w:hAnsi="Courier New" w:cs="Courier New"/>
          <w:sz w:val="20"/>
          <w:szCs w:val="20"/>
          <w:lang w:eastAsia="en-IN"/>
        </w:rPr>
        <w:t xml:space="preserve"> -2.64</w:t>
      </w:r>
    </w:p>
    <w:p w14:paraId="7F1B9A8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roofErr w:type="spellStart"/>
      <w:r w:rsidRPr="005B39C2">
        <w:rPr>
          <w:rFonts w:ascii="Courier New" w:eastAsia="Times New Roman" w:hAnsi="Courier New" w:cs="Courier New"/>
          <w:sz w:val="20"/>
          <w:szCs w:val="20"/>
          <w:lang w:eastAsia="en-IN"/>
        </w:rPr>
        <w:t>log_lambda_mean_sigma</w:t>
      </w:r>
      <w:proofErr w:type="spellEnd"/>
      <w:r w:rsidRPr="005B39C2">
        <w:rPr>
          <w:rFonts w:ascii="Courier New" w:eastAsia="Times New Roman" w:hAnsi="Courier New" w:cs="Courier New"/>
          <w:sz w:val="20"/>
          <w:szCs w:val="20"/>
          <w:lang w:eastAsia="en-IN"/>
        </w:rPr>
        <w:t xml:space="preserve"> : </w:t>
      </w:r>
      <w:proofErr w:type="spellStart"/>
      <w:r w:rsidRPr="005B39C2">
        <w:rPr>
          <w:rFonts w:ascii="Courier New" w:eastAsia="Times New Roman" w:hAnsi="Courier New" w:cs="Courier New"/>
          <w:sz w:val="20"/>
          <w:szCs w:val="20"/>
          <w:lang w:eastAsia="en-IN"/>
        </w:rPr>
        <w:t>num</w:t>
      </w:r>
      <w:proofErr w:type="spellEnd"/>
      <w:r w:rsidRPr="005B39C2">
        <w:rPr>
          <w:rFonts w:ascii="Courier New" w:eastAsia="Times New Roman" w:hAnsi="Courier New" w:cs="Courier New"/>
          <w:sz w:val="20"/>
          <w:szCs w:val="20"/>
          <w:lang w:eastAsia="en-IN"/>
        </w:rPr>
        <w:t xml:space="preserve"> 0.3</w:t>
      </w:r>
    </w:p>
    <w:p w14:paraId="61053CE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roofErr w:type="spellStart"/>
      <w:r w:rsidRPr="005B39C2">
        <w:rPr>
          <w:rFonts w:ascii="Courier New" w:eastAsia="Times New Roman" w:hAnsi="Courier New" w:cs="Courier New"/>
          <w:sz w:val="20"/>
          <w:szCs w:val="20"/>
          <w:lang w:eastAsia="en-IN"/>
        </w:rPr>
        <w:t>log_lambda_scale_sigma</w:t>
      </w:r>
      <w:proofErr w:type="spellEnd"/>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num</w:t>
      </w:r>
      <w:proofErr w:type="spellEnd"/>
      <w:r w:rsidRPr="005B39C2">
        <w:rPr>
          <w:rFonts w:ascii="Courier New" w:eastAsia="Times New Roman" w:hAnsi="Courier New" w:cs="Courier New"/>
          <w:sz w:val="20"/>
          <w:szCs w:val="20"/>
          <w:lang w:eastAsia="en-IN"/>
        </w:rPr>
        <w:t xml:space="preserve"> 0.5</w:t>
      </w:r>
    </w:p>
    <w:p w14:paraId="20FF86B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roofErr w:type="spellStart"/>
      <w:r w:rsidRPr="005B39C2">
        <w:rPr>
          <w:rFonts w:ascii="Courier New" w:eastAsia="Times New Roman" w:hAnsi="Courier New" w:cs="Courier New"/>
          <w:sz w:val="20"/>
          <w:szCs w:val="20"/>
          <w:lang w:eastAsia="en-IN"/>
        </w:rPr>
        <w:t>prior_only</w:t>
      </w:r>
      <w:proofErr w:type="spellEnd"/>
      <w:r w:rsidRPr="005B39C2">
        <w:rPr>
          <w:rFonts w:ascii="Courier New" w:eastAsia="Times New Roman" w:hAnsi="Courier New" w:cs="Courier New"/>
          <w:sz w:val="20"/>
          <w:szCs w:val="20"/>
          <w:lang w:eastAsia="en-IN"/>
        </w:rPr>
        <w:t xml:space="preserve">            : </w:t>
      </w:r>
      <w:proofErr w:type="spellStart"/>
      <w:r w:rsidRPr="005B39C2">
        <w:rPr>
          <w:rFonts w:ascii="Courier New" w:eastAsia="Times New Roman" w:hAnsi="Courier New" w:cs="Courier New"/>
          <w:sz w:val="20"/>
          <w:szCs w:val="20"/>
          <w:lang w:eastAsia="en-IN"/>
        </w:rPr>
        <w:t>num</w:t>
      </w:r>
      <w:proofErr w:type="spellEnd"/>
      <w:r w:rsidRPr="005B39C2">
        <w:rPr>
          <w:rFonts w:ascii="Courier New" w:eastAsia="Times New Roman" w:hAnsi="Courier New" w:cs="Courier New"/>
          <w:sz w:val="20"/>
          <w:szCs w:val="20"/>
          <w:lang w:eastAsia="en-IN"/>
        </w:rPr>
        <w:t xml:space="preserve"> 1</w:t>
      </w:r>
    </w:p>
    <w:p w14:paraId="05DF4DC2"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Let’s simulate 8 possible datasets from our priors. Notice how the centres and spreads of the datasets can vary.</w:t>
      </w:r>
    </w:p>
    <w:p w14:paraId="62B6BEF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lastRenderedPageBreak/>
        <w:t>centred_prior</w:t>
      </w:r>
      <w:proofErr w:type="spellEnd"/>
      <w:r w:rsidRPr="005B39C2">
        <w:rPr>
          <w:rFonts w:ascii="Courier New" w:eastAsia="Times New Roman" w:hAnsi="Courier New" w:cs="Courier New"/>
          <w:sz w:val="20"/>
          <w:szCs w:val="20"/>
          <w:lang w:eastAsia="en-IN"/>
        </w:rPr>
        <w:t xml:space="preserve"> &lt;- centred %&gt;% </w:t>
      </w:r>
    </w:p>
    <w:p w14:paraId="17C8685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fit( # a wrapper around </w:t>
      </w:r>
      <w:proofErr w:type="spellStart"/>
      <w:r w:rsidRPr="005B39C2">
        <w:rPr>
          <w:rFonts w:ascii="Courier New" w:eastAsia="Times New Roman" w:hAnsi="Courier New" w:cs="Courier New"/>
          <w:sz w:val="20"/>
          <w:szCs w:val="20"/>
          <w:lang w:eastAsia="en-IN"/>
        </w:rPr>
        <w:t>rstan</w:t>
      </w:r>
      <w:proofErr w:type="spellEnd"/>
      <w:r w:rsidRPr="005B39C2">
        <w:rPr>
          <w:rFonts w:ascii="Courier New" w:eastAsia="Times New Roman" w:hAnsi="Courier New" w:cs="Courier New"/>
          <w:sz w:val="20"/>
          <w:szCs w:val="20"/>
          <w:lang w:eastAsia="en-IN"/>
        </w:rPr>
        <w:t>::sampling to allow caching</w:t>
      </w:r>
    </w:p>
    <w:p w14:paraId="7E569E7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file = here::here('models/</w:t>
      </w:r>
      <w:proofErr w:type="spellStart"/>
      <w:r w:rsidRPr="005B39C2">
        <w:rPr>
          <w:rFonts w:ascii="Courier New" w:eastAsia="Times New Roman" w:hAnsi="Courier New" w:cs="Courier New"/>
          <w:sz w:val="20"/>
          <w:szCs w:val="20"/>
          <w:lang w:eastAsia="en-IN"/>
        </w:rPr>
        <w:t>rf_centred_prior.rds</w:t>
      </w:r>
      <w:proofErr w:type="spellEnd"/>
      <w:r w:rsidRPr="005B39C2">
        <w:rPr>
          <w:rFonts w:ascii="Courier New" w:eastAsia="Times New Roman" w:hAnsi="Courier New" w:cs="Courier New"/>
          <w:sz w:val="20"/>
          <w:szCs w:val="20"/>
          <w:lang w:eastAsia="en-IN"/>
        </w:rPr>
        <w:t>'), # cache</w:t>
      </w:r>
    </w:p>
    <w:p w14:paraId="5C09965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data = </w:t>
      </w:r>
      <w:proofErr w:type="spellStart"/>
      <w:r w:rsidRPr="005B39C2">
        <w:rPr>
          <w:rFonts w:ascii="Courier New" w:eastAsia="Times New Roman" w:hAnsi="Courier New" w:cs="Courier New"/>
          <w:sz w:val="20"/>
          <w:szCs w:val="20"/>
          <w:lang w:eastAsia="en-IN"/>
        </w:rPr>
        <w:t>data_prior</w:t>
      </w:r>
      <w:proofErr w:type="spellEnd"/>
      <w:r w:rsidRPr="005B39C2">
        <w:rPr>
          <w:rFonts w:ascii="Courier New" w:eastAsia="Times New Roman" w:hAnsi="Courier New" w:cs="Courier New"/>
          <w:sz w:val="20"/>
          <w:szCs w:val="20"/>
          <w:lang w:eastAsia="en-IN"/>
        </w:rPr>
        <w:t>,</w:t>
      </w:r>
    </w:p>
    <w:p w14:paraId="76DA5FE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pars = c('customer'), # ignore this parameter</w:t>
      </w:r>
    </w:p>
    <w:p w14:paraId="329DECE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include = FALSE,</w:t>
      </w:r>
    </w:p>
    <w:p w14:paraId="6F95EE3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chains = 8,</w:t>
      </w:r>
    </w:p>
    <w:p w14:paraId="65E0E32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cores = 4,</w:t>
      </w:r>
    </w:p>
    <w:p w14:paraId="7F778FC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warmup = 1000, # not sure why this needs to be so high</w:t>
      </w:r>
    </w:p>
    <w:p w14:paraId="28D4D1F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iter</w:t>
      </w:r>
      <w:proofErr w:type="spellEnd"/>
      <w:r w:rsidRPr="005B39C2">
        <w:rPr>
          <w:rFonts w:ascii="Courier New" w:eastAsia="Times New Roman" w:hAnsi="Courier New" w:cs="Courier New"/>
          <w:sz w:val="20"/>
          <w:szCs w:val="20"/>
          <w:lang w:eastAsia="en-IN"/>
        </w:rPr>
        <w:t xml:space="preserve"> = 1001, # one more than warmup because we just want one dataset per chain</w:t>
      </w:r>
    </w:p>
    <w:p w14:paraId="0787BB9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seed = 3901 # for reproducibility</w:t>
      </w:r>
    </w:p>
    <w:p w14:paraId="7D342E9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
    <w:p w14:paraId="55EBA95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CD97F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centred_prior_draws</w:t>
      </w:r>
      <w:proofErr w:type="spellEnd"/>
      <w:r w:rsidRPr="005B39C2">
        <w:rPr>
          <w:rFonts w:ascii="Courier New" w:eastAsia="Times New Roman" w:hAnsi="Courier New" w:cs="Courier New"/>
          <w:sz w:val="20"/>
          <w:szCs w:val="20"/>
          <w:lang w:eastAsia="en-IN"/>
        </w:rPr>
        <w:t xml:space="preserve"> &lt;- </w:t>
      </w:r>
      <w:proofErr w:type="spellStart"/>
      <w:r w:rsidRPr="005B39C2">
        <w:rPr>
          <w:rFonts w:ascii="Courier New" w:eastAsia="Times New Roman" w:hAnsi="Courier New" w:cs="Courier New"/>
          <w:sz w:val="20"/>
          <w:szCs w:val="20"/>
          <w:lang w:eastAsia="en-IN"/>
        </w:rPr>
        <w:t>centred_prior</w:t>
      </w:r>
      <w:proofErr w:type="spellEnd"/>
      <w:r w:rsidRPr="005B39C2">
        <w:rPr>
          <w:rFonts w:ascii="Courier New" w:eastAsia="Times New Roman" w:hAnsi="Courier New" w:cs="Courier New"/>
          <w:sz w:val="20"/>
          <w:szCs w:val="20"/>
          <w:lang w:eastAsia="en-IN"/>
        </w:rPr>
        <w:t xml:space="preserve"> %&gt;% </w:t>
      </w:r>
    </w:p>
    <w:p w14:paraId="064C0BF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get_draws</w:t>
      </w:r>
      <w:proofErr w:type="spellEnd"/>
      <w:r w:rsidRPr="005B39C2">
        <w:rPr>
          <w:rFonts w:ascii="Courier New" w:eastAsia="Times New Roman" w:hAnsi="Courier New" w:cs="Courier New"/>
          <w:sz w:val="20"/>
          <w:szCs w:val="20"/>
          <w:lang w:eastAsia="en-IN"/>
        </w:rPr>
        <w:t xml:space="preserve">( # </w:t>
      </w:r>
      <w:proofErr w:type="spellStart"/>
      <w:r w:rsidRPr="005B39C2">
        <w:rPr>
          <w:rFonts w:ascii="Courier New" w:eastAsia="Times New Roman" w:hAnsi="Courier New" w:cs="Courier New"/>
          <w:sz w:val="20"/>
          <w:szCs w:val="20"/>
          <w:lang w:eastAsia="en-IN"/>
        </w:rPr>
        <w:t>rstan</w:t>
      </w:r>
      <w:proofErr w:type="spellEnd"/>
      <w:r w:rsidRPr="005B39C2">
        <w:rPr>
          <w:rFonts w:ascii="Courier New" w:eastAsia="Times New Roman" w:hAnsi="Courier New" w:cs="Courier New"/>
          <w:sz w:val="20"/>
          <w:szCs w:val="20"/>
          <w:lang w:eastAsia="en-IN"/>
        </w:rPr>
        <w:t>::extract but also with energy</w:t>
      </w:r>
    </w:p>
    <w:p w14:paraId="2E73DAC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pars = c(</w:t>
      </w:r>
    </w:p>
    <w:p w14:paraId="2D9CA1D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lp</w:t>
      </w:r>
      <w:proofErr w:type="spellEnd"/>
      <w:r w:rsidRPr="005B39C2">
        <w:rPr>
          <w:rFonts w:ascii="Courier New" w:eastAsia="Times New Roman" w:hAnsi="Courier New" w:cs="Courier New"/>
          <w:sz w:val="20"/>
          <w:szCs w:val="20"/>
          <w:lang w:eastAsia="en-IN"/>
        </w:rPr>
        <w:t>__', 'energy__',</w:t>
      </w:r>
    </w:p>
    <w:p w14:paraId="6CF8982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'theta',</w:t>
      </w:r>
    </w:p>
    <w:p w14:paraId="17F1159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log_centres</w:t>
      </w:r>
      <w:proofErr w:type="spellEnd"/>
      <w:r w:rsidRPr="005B39C2">
        <w:rPr>
          <w:rFonts w:ascii="Courier New" w:eastAsia="Times New Roman" w:hAnsi="Courier New" w:cs="Courier New"/>
          <w:sz w:val="20"/>
          <w:szCs w:val="20"/>
          <w:lang w:eastAsia="en-IN"/>
        </w:rPr>
        <w:t>',</w:t>
      </w:r>
    </w:p>
    <w:p w14:paraId="16D5EF0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'scales'</w:t>
      </w:r>
    </w:p>
    <w:p w14:paraId="28401A6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
    <w:p w14:paraId="3E422EC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%&gt;% </w:t>
      </w:r>
    </w:p>
    <w:p w14:paraId="0C0A1D3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name_parameters</w:t>
      </w:r>
      <w:proofErr w:type="spellEnd"/>
      <w:r w:rsidRPr="005B39C2">
        <w:rPr>
          <w:rFonts w:ascii="Courier New" w:eastAsia="Times New Roman" w:hAnsi="Courier New" w:cs="Courier New"/>
          <w:sz w:val="20"/>
          <w:szCs w:val="20"/>
          <w:lang w:eastAsia="en-IN"/>
        </w:rPr>
        <w:t xml:space="preserve">() # add customer id, and </w:t>
      </w:r>
      <w:proofErr w:type="spellStart"/>
      <w:r w:rsidRPr="005B39C2">
        <w:rPr>
          <w:rFonts w:ascii="Courier New" w:eastAsia="Times New Roman" w:hAnsi="Courier New" w:cs="Courier New"/>
          <w:sz w:val="20"/>
          <w:szCs w:val="20"/>
          <w:lang w:eastAsia="en-IN"/>
        </w:rPr>
        <w:t>idx</w:t>
      </w:r>
      <w:proofErr w:type="spellEnd"/>
      <w:r w:rsidRPr="005B39C2">
        <w:rPr>
          <w:rFonts w:ascii="Courier New" w:eastAsia="Times New Roman" w:hAnsi="Courier New" w:cs="Courier New"/>
          <w:sz w:val="20"/>
          <w:szCs w:val="20"/>
          <w:lang w:eastAsia="en-IN"/>
        </w:rPr>
        <w:t xml:space="preserve"> = 1 (mu) or 2 (lambda)</w:t>
      </w:r>
    </w:p>
    <w:p w14:paraId="7B102118" w14:textId="77777777" w:rsidR="005B39C2" w:rsidRPr="005B39C2" w:rsidRDefault="005B39C2" w:rsidP="005B39C2">
      <w:pPr>
        <w:spacing w:after="0"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noProof/>
          <w:sz w:val="20"/>
          <w:szCs w:val="20"/>
          <w:lang w:eastAsia="en-IN"/>
        </w:rPr>
        <w:drawing>
          <wp:inline distT="0" distB="0" distL="0" distR="0" wp14:anchorId="332407C9" wp14:editId="084B6717">
            <wp:extent cx="4343400" cy="4343400"/>
            <wp:effectExtent l="0" t="0" r="0" b="0"/>
            <wp:docPr id="4" name="Picture 4" descr="Some prior-predictive dr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me prior-predictive dra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r w:rsidRPr="005B39C2">
        <w:rPr>
          <w:rFonts w:ascii="Times New Roman" w:eastAsia="Times New Roman" w:hAnsi="Times New Roman" w:cs="Times New Roman"/>
          <w:sz w:val="20"/>
          <w:szCs w:val="20"/>
          <w:lang w:eastAsia="en-IN"/>
        </w:rPr>
        <w:t xml:space="preserve">Some prior-predictive draws. </w:t>
      </w:r>
    </w:p>
    <w:p w14:paraId="34D28C8E"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Here are the exact hyperparameters used.</w:t>
      </w:r>
    </w:p>
    <w:p w14:paraId="0C6700B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hyper &lt;- </w:t>
      </w:r>
      <w:proofErr w:type="spellStart"/>
      <w:r w:rsidRPr="005B39C2">
        <w:rPr>
          <w:rFonts w:ascii="Courier New" w:eastAsia="Times New Roman" w:hAnsi="Courier New" w:cs="Courier New"/>
          <w:sz w:val="20"/>
          <w:szCs w:val="20"/>
          <w:lang w:eastAsia="en-IN"/>
        </w:rPr>
        <w:t>centred_prior_draws</w:t>
      </w:r>
      <w:proofErr w:type="spellEnd"/>
      <w:r w:rsidRPr="005B39C2">
        <w:rPr>
          <w:rFonts w:ascii="Courier New" w:eastAsia="Times New Roman" w:hAnsi="Courier New" w:cs="Courier New"/>
          <w:sz w:val="20"/>
          <w:szCs w:val="20"/>
          <w:lang w:eastAsia="en-IN"/>
        </w:rPr>
        <w:t xml:space="preserve"> %&gt;% </w:t>
      </w:r>
    </w:p>
    <w:p w14:paraId="66938A9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filter(</w:t>
      </w:r>
      <w:proofErr w:type="spellStart"/>
      <w:r w:rsidRPr="005B39C2">
        <w:rPr>
          <w:rFonts w:ascii="Courier New" w:eastAsia="Times New Roman" w:hAnsi="Courier New" w:cs="Courier New"/>
          <w:sz w:val="20"/>
          <w:szCs w:val="20"/>
          <w:lang w:eastAsia="en-IN"/>
        </w:rPr>
        <w:t>str_detect</w:t>
      </w:r>
      <w:proofErr w:type="spellEnd"/>
      <w:r w:rsidRPr="005B39C2">
        <w:rPr>
          <w:rFonts w:ascii="Courier New" w:eastAsia="Times New Roman" w:hAnsi="Courier New" w:cs="Courier New"/>
          <w:sz w:val="20"/>
          <w:szCs w:val="20"/>
          <w:lang w:eastAsia="en-IN"/>
        </w:rPr>
        <w:t>(parameter, "^</w:t>
      </w:r>
      <w:proofErr w:type="spellStart"/>
      <w:r w:rsidRPr="005B39C2">
        <w:rPr>
          <w:rFonts w:ascii="Courier New" w:eastAsia="Times New Roman" w:hAnsi="Courier New" w:cs="Courier New"/>
          <w:sz w:val="20"/>
          <w:szCs w:val="20"/>
          <w:lang w:eastAsia="en-IN"/>
        </w:rPr>
        <w:t>log_|scales</w:t>
      </w:r>
      <w:proofErr w:type="spellEnd"/>
      <w:r w:rsidRPr="005B39C2">
        <w:rPr>
          <w:rFonts w:ascii="Courier New" w:eastAsia="Times New Roman" w:hAnsi="Courier New" w:cs="Courier New"/>
          <w:sz w:val="20"/>
          <w:szCs w:val="20"/>
          <w:lang w:eastAsia="en-IN"/>
        </w:rPr>
        <w:t xml:space="preserve">")) %&gt;% </w:t>
      </w:r>
    </w:p>
    <w:p w14:paraId="453833A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lastRenderedPageBreak/>
        <w:t xml:space="preserve">  select(chain, parameter, value) %&gt;% </w:t>
      </w:r>
    </w:p>
    <w:p w14:paraId="18221FA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spread(parameter, value)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1500"/>
        <w:gridCol w:w="1500"/>
        <w:gridCol w:w="1080"/>
        <w:gridCol w:w="1095"/>
      </w:tblGrid>
      <w:tr w:rsidR="005B39C2" w:rsidRPr="005B39C2" w14:paraId="597A1ECC" w14:textId="77777777" w:rsidTr="005B39C2">
        <w:trPr>
          <w:tblHeader/>
          <w:tblCellSpacing w:w="15" w:type="dxa"/>
        </w:trPr>
        <w:tc>
          <w:tcPr>
            <w:tcW w:w="0" w:type="auto"/>
            <w:gridSpan w:val="5"/>
            <w:tcBorders>
              <w:top w:val="nil"/>
              <w:left w:val="nil"/>
              <w:bottom w:val="nil"/>
              <w:right w:val="nil"/>
            </w:tcBorders>
            <w:vAlign w:val="center"/>
            <w:hideMark/>
          </w:tcPr>
          <w:p w14:paraId="702513EB" w14:textId="77777777" w:rsidR="005B39C2" w:rsidRPr="005B39C2" w:rsidRDefault="005B39C2" w:rsidP="005B39C2">
            <w:pPr>
              <w:spacing w:after="0" w:line="240" w:lineRule="auto"/>
              <w:jc w:val="center"/>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Hyperparameters of the prior-predictive draws.</w:t>
            </w:r>
          </w:p>
        </w:tc>
      </w:tr>
      <w:tr w:rsidR="005B39C2" w:rsidRPr="005B39C2" w14:paraId="2A013AE1" w14:textId="77777777" w:rsidTr="005B39C2">
        <w:trPr>
          <w:tblHeader/>
          <w:tblCellSpacing w:w="15" w:type="dxa"/>
        </w:trPr>
        <w:tc>
          <w:tcPr>
            <w:tcW w:w="0" w:type="auto"/>
            <w:vAlign w:val="center"/>
            <w:hideMark/>
          </w:tcPr>
          <w:p w14:paraId="3CFC5ED6"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chain </w:t>
            </w:r>
          </w:p>
        </w:tc>
        <w:tc>
          <w:tcPr>
            <w:tcW w:w="0" w:type="auto"/>
            <w:vAlign w:val="center"/>
            <w:hideMark/>
          </w:tcPr>
          <w:p w14:paraId="38CF12B5"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proofErr w:type="spellStart"/>
            <w:r w:rsidRPr="005B39C2">
              <w:rPr>
                <w:rFonts w:ascii="Times New Roman" w:eastAsia="Times New Roman" w:hAnsi="Times New Roman" w:cs="Times New Roman"/>
                <w:b/>
                <w:bCs/>
                <w:sz w:val="24"/>
                <w:szCs w:val="24"/>
                <w:lang w:eastAsia="en-IN"/>
              </w:rPr>
              <w:t>log_centres</w:t>
            </w:r>
            <w:proofErr w:type="spellEnd"/>
            <w:r w:rsidRPr="005B39C2">
              <w:rPr>
                <w:rFonts w:ascii="Times New Roman" w:eastAsia="Times New Roman" w:hAnsi="Times New Roman" w:cs="Times New Roman"/>
                <w:b/>
                <w:bCs/>
                <w:sz w:val="24"/>
                <w:szCs w:val="24"/>
                <w:lang w:eastAsia="en-IN"/>
              </w:rPr>
              <w:t xml:space="preserve">[1] </w:t>
            </w:r>
          </w:p>
        </w:tc>
        <w:tc>
          <w:tcPr>
            <w:tcW w:w="0" w:type="auto"/>
            <w:vAlign w:val="center"/>
            <w:hideMark/>
          </w:tcPr>
          <w:p w14:paraId="7B0D70DC"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proofErr w:type="spellStart"/>
            <w:r w:rsidRPr="005B39C2">
              <w:rPr>
                <w:rFonts w:ascii="Times New Roman" w:eastAsia="Times New Roman" w:hAnsi="Times New Roman" w:cs="Times New Roman"/>
                <w:b/>
                <w:bCs/>
                <w:sz w:val="24"/>
                <w:szCs w:val="24"/>
                <w:lang w:eastAsia="en-IN"/>
              </w:rPr>
              <w:t>log_centres</w:t>
            </w:r>
            <w:proofErr w:type="spellEnd"/>
            <w:r w:rsidRPr="005B39C2">
              <w:rPr>
                <w:rFonts w:ascii="Times New Roman" w:eastAsia="Times New Roman" w:hAnsi="Times New Roman" w:cs="Times New Roman"/>
                <w:b/>
                <w:bCs/>
                <w:sz w:val="24"/>
                <w:szCs w:val="24"/>
                <w:lang w:eastAsia="en-IN"/>
              </w:rPr>
              <w:t xml:space="preserve">[2] </w:t>
            </w:r>
          </w:p>
        </w:tc>
        <w:tc>
          <w:tcPr>
            <w:tcW w:w="0" w:type="auto"/>
            <w:vAlign w:val="center"/>
            <w:hideMark/>
          </w:tcPr>
          <w:p w14:paraId="4DAF9039"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scales[1] </w:t>
            </w:r>
          </w:p>
        </w:tc>
        <w:tc>
          <w:tcPr>
            <w:tcW w:w="0" w:type="auto"/>
            <w:vAlign w:val="center"/>
            <w:hideMark/>
          </w:tcPr>
          <w:p w14:paraId="633CAE8D"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scales[2] </w:t>
            </w:r>
          </w:p>
        </w:tc>
      </w:tr>
      <w:tr w:rsidR="005B39C2" w:rsidRPr="005B39C2" w14:paraId="76C1E6DB" w14:textId="77777777" w:rsidTr="005B39C2">
        <w:trPr>
          <w:tblCellSpacing w:w="15" w:type="dxa"/>
        </w:trPr>
        <w:tc>
          <w:tcPr>
            <w:tcW w:w="0" w:type="auto"/>
            <w:vAlign w:val="center"/>
            <w:hideMark/>
          </w:tcPr>
          <w:p w14:paraId="0C3C938C"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 </w:t>
            </w:r>
          </w:p>
        </w:tc>
        <w:tc>
          <w:tcPr>
            <w:tcW w:w="0" w:type="auto"/>
            <w:vAlign w:val="center"/>
            <w:hideMark/>
          </w:tcPr>
          <w:p w14:paraId="0AF5121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3.643546 </w:t>
            </w:r>
          </w:p>
        </w:tc>
        <w:tc>
          <w:tcPr>
            <w:tcW w:w="0" w:type="auto"/>
            <w:vAlign w:val="center"/>
            <w:hideMark/>
          </w:tcPr>
          <w:p w14:paraId="76C4BB7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-2.057017 </w:t>
            </w:r>
          </w:p>
        </w:tc>
        <w:tc>
          <w:tcPr>
            <w:tcW w:w="0" w:type="auto"/>
            <w:vAlign w:val="center"/>
            <w:hideMark/>
          </w:tcPr>
          <w:p w14:paraId="7459021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1.0866138 </w:t>
            </w:r>
          </w:p>
        </w:tc>
        <w:tc>
          <w:tcPr>
            <w:tcW w:w="0" w:type="auto"/>
            <w:vAlign w:val="center"/>
            <w:hideMark/>
          </w:tcPr>
          <w:p w14:paraId="15B25DB7"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1.0874820 </w:t>
            </w:r>
          </w:p>
        </w:tc>
      </w:tr>
      <w:tr w:rsidR="005B39C2" w:rsidRPr="005B39C2" w14:paraId="2C4F8296" w14:textId="77777777" w:rsidTr="005B39C2">
        <w:trPr>
          <w:tblCellSpacing w:w="15" w:type="dxa"/>
        </w:trPr>
        <w:tc>
          <w:tcPr>
            <w:tcW w:w="0" w:type="auto"/>
            <w:vAlign w:val="center"/>
            <w:hideMark/>
          </w:tcPr>
          <w:p w14:paraId="07C2544D"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 </w:t>
            </w:r>
          </w:p>
        </w:tc>
        <w:tc>
          <w:tcPr>
            <w:tcW w:w="0" w:type="auto"/>
            <w:vAlign w:val="center"/>
            <w:hideMark/>
          </w:tcPr>
          <w:p w14:paraId="4528C173"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4.586349 </w:t>
            </w:r>
          </w:p>
        </w:tc>
        <w:tc>
          <w:tcPr>
            <w:tcW w:w="0" w:type="auto"/>
            <w:vAlign w:val="center"/>
            <w:hideMark/>
          </w:tcPr>
          <w:p w14:paraId="47922A73"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-2.231530 </w:t>
            </w:r>
          </w:p>
        </w:tc>
        <w:tc>
          <w:tcPr>
            <w:tcW w:w="0" w:type="auto"/>
            <w:vAlign w:val="center"/>
            <w:hideMark/>
          </w:tcPr>
          <w:p w14:paraId="4D73572B"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1.2064439 </w:t>
            </w:r>
          </w:p>
        </w:tc>
        <w:tc>
          <w:tcPr>
            <w:tcW w:w="0" w:type="auto"/>
            <w:vAlign w:val="center"/>
            <w:hideMark/>
          </w:tcPr>
          <w:p w14:paraId="5CE3DAD8"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0.2725037 </w:t>
            </w:r>
          </w:p>
        </w:tc>
      </w:tr>
      <w:tr w:rsidR="005B39C2" w:rsidRPr="005B39C2" w14:paraId="1A7CBA4F" w14:textId="77777777" w:rsidTr="005B39C2">
        <w:trPr>
          <w:tblCellSpacing w:w="15" w:type="dxa"/>
        </w:trPr>
        <w:tc>
          <w:tcPr>
            <w:tcW w:w="0" w:type="auto"/>
            <w:vAlign w:val="center"/>
            <w:hideMark/>
          </w:tcPr>
          <w:p w14:paraId="0151807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 </w:t>
            </w:r>
          </w:p>
        </w:tc>
        <w:tc>
          <w:tcPr>
            <w:tcW w:w="0" w:type="auto"/>
            <w:vAlign w:val="center"/>
            <w:hideMark/>
          </w:tcPr>
          <w:p w14:paraId="2EBA5C7A"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2.673924 </w:t>
            </w:r>
          </w:p>
        </w:tc>
        <w:tc>
          <w:tcPr>
            <w:tcW w:w="0" w:type="auto"/>
            <w:vAlign w:val="center"/>
            <w:hideMark/>
          </w:tcPr>
          <w:p w14:paraId="3E7A88D7"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-2.475513 </w:t>
            </w:r>
          </w:p>
        </w:tc>
        <w:tc>
          <w:tcPr>
            <w:tcW w:w="0" w:type="auto"/>
            <w:vAlign w:val="center"/>
            <w:hideMark/>
          </w:tcPr>
          <w:p w14:paraId="7DE0813F"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0.8847336 </w:t>
            </w:r>
          </w:p>
        </w:tc>
        <w:tc>
          <w:tcPr>
            <w:tcW w:w="0" w:type="auto"/>
            <w:vAlign w:val="center"/>
            <w:hideMark/>
          </w:tcPr>
          <w:p w14:paraId="28CB4E0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0.9429385 </w:t>
            </w:r>
          </w:p>
        </w:tc>
      </w:tr>
      <w:tr w:rsidR="005B39C2" w:rsidRPr="005B39C2" w14:paraId="555081AD" w14:textId="77777777" w:rsidTr="005B39C2">
        <w:trPr>
          <w:tblCellSpacing w:w="15" w:type="dxa"/>
        </w:trPr>
        <w:tc>
          <w:tcPr>
            <w:tcW w:w="0" w:type="auto"/>
            <w:vAlign w:val="center"/>
            <w:hideMark/>
          </w:tcPr>
          <w:p w14:paraId="3E042DC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4 </w:t>
            </w:r>
          </w:p>
        </w:tc>
        <w:tc>
          <w:tcPr>
            <w:tcW w:w="0" w:type="auto"/>
            <w:vAlign w:val="center"/>
            <w:hideMark/>
          </w:tcPr>
          <w:p w14:paraId="415D3DA1"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3.490525 </w:t>
            </w:r>
          </w:p>
        </w:tc>
        <w:tc>
          <w:tcPr>
            <w:tcW w:w="0" w:type="auto"/>
            <w:vAlign w:val="center"/>
            <w:hideMark/>
          </w:tcPr>
          <w:p w14:paraId="31121983"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-2.557564 </w:t>
            </w:r>
          </w:p>
        </w:tc>
        <w:tc>
          <w:tcPr>
            <w:tcW w:w="0" w:type="auto"/>
            <w:vAlign w:val="center"/>
            <w:hideMark/>
          </w:tcPr>
          <w:p w14:paraId="1E699022"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0.7708666 </w:t>
            </w:r>
          </w:p>
        </w:tc>
        <w:tc>
          <w:tcPr>
            <w:tcW w:w="0" w:type="auto"/>
            <w:vAlign w:val="center"/>
            <w:hideMark/>
          </w:tcPr>
          <w:p w14:paraId="52CB1E26"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1.0124164 </w:t>
            </w:r>
          </w:p>
        </w:tc>
      </w:tr>
      <w:tr w:rsidR="005B39C2" w:rsidRPr="005B39C2" w14:paraId="4715E96A" w14:textId="77777777" w:rsidTr="005B39C2">
        <w:trPr>
          <w:tblCellSpacing w:w="15" w:type="dxa"/>
        </w:trPr>
        <w:tc>
          <w:tcPr>
            <w:tcW w:w="0" w:type="auto"/>
            <w:vAlign w:val="center"/>
            <w:hideMark/>
          </w:tcPr>
          <w:p w14:paraId="0C8BBCF1"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5 </w:t>
            </w:r>
          </w:p>
        </w:tc>
        <w:tc>
          <w:tcPr>
            <w:tcW w:w="0" w:type="auto"/>
            <w:vAlign w:val="center"/>
            <w:hideMark/>
          </w:tcPr>
          <w:p w14:paraId="67DC1D06"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3.422691 </w:t>
            </w:r>
          </w:p>
        </w:tc>
        <w:tc>
          <w:tcPr>
            <w:tcW w:w="0" w:type="auto"/>
            <w:vAlign w:val="center"/>
            <w:hideMark/>
          </w:tcPr>
          <w:p w14:paraId="02526738"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-2.877842 </w:t>
            </w:r>
          </w:p>
        </w:tc>
        <w:tc>
          <w:tcPr>
            <w:tcW w:w="0" w:type="auto"/>
            <w:vAlign w:val="center"/>
            <w:hideMark/>
          </w:tcPr>
          <w:p w14:paraId="2E4E825F"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1.3232360 </w:t>
            </w:r>
          </w:p>
        </w:tc>
        <w:tc>
          <w:tcPr>
            <w:tcW w:w="0" w:type="auto"/>
            <w:vAlign w:val="center"/>
            <w:hideMark/>
          </w:tcPr>
          <w:p w14:paraId="14EC44B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0.2920695 </w:t>
            </w:r>
          </w:p>
        </w:tc>
      </w:tr>
      <w:tr w:rsidR="005B39C2" w:rsidRPr="005B39C2" w14:paraId="3C834720" w14:textId="77777777" w:rsidTr="005B39C2">
        <w:trPr>
          <w:tblCellSpacing w:w="15" w:type="dxa"/>
        </w:trPr>
        <w:tc>
          <w:tcPr>
            <w:tcW w:w="0" w:type="auto"/>
            <w:vAlign w:val="center"/>
            <w:hideMark/>
          </w:tcPr>
          <w:p w14:paraId="2EA870C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6 </w:t>
            </w:r>
          </w:p>
        </w:tc>
        <w:tc>
          <w:tcPr>
            <w:tcW w:w="0" w:type="auto"/>
            <w:vAlign w:val="center"/>
            <w:hideMark/>
          </w:tcPr>
          <w:p w14:paraId="0EFB8A5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4.205884 </w:t>
            </w:r>
          </w:p>
        </w:tc>
        <w:tc>
          <w:tcPr>
            <w:tcW w:w="0" w:type="auto"/>
            <w:vAlign w:val="center"/>
            <w:hideMark/>
          </w:tcPr>
          <w:p w14:paraId="62F7E63A"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-3.196397 </w:t>
            </w:r>
          </w:p>
        </w:tc>
        <w:tc>
          <w:tcPr>
            <w:tcW w:w="0" w:type="auto"/>
            <w:vAlign w:val="center"/>
            <w:hideMark/>
          </w:tcPr>
          <w:p w14:paraId="5B48341B"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1.9217956 </w:t>
            </w:r>
          </w:p>
        </w:tc>
        <w:tc>
          <w:tcPr>
            <w:tcW w:w="0" w:type="auto"/>
            <w:vAlign w:val="center"/>
            <w:hideMark/>
          </w:tcPr>
          <w:p w14:paraId="7C03E55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0.5307348 </w:t>
            </w:r>
          </w:p>
        </w:tc>
      </w:tr>
      <w:tr w:rsidR="005B39C2" w:rsidRPr="005B39C2" w14:paraId="05684977" w14:textId="77777777" w:rsidTr="005B39C2">
        <w:trPr>
          <w:tblCellSpacing w:w="15" w:type="dxa"/>
        </w:trPr>
        <w:tc>
          <w:tcPr>
            <w:tcW w:w="0" w:type="auto"/>
            <w:vAlign w:val="center"/>
            <w:hideMark/>
          </w:tcPr>
          <w:p w14:paraId="134C79C2"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7 </w:t>
            </w:r>
          </w:p>
        </w:tc>
        <w:tc>
          <w:tcPr>
            <w:tcW w:w="0" w:type="auto"/>
            <w:vAlign w:val="center"/>
            <w:hideMark/>
          </w:tcPr>
          <w:p w14:paraId="77E7C6DD"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3.381881 </w:t>
            </w:r>
          </w:p>
        </w:tc>
        <w:tc>
          <w:tcPr>
            <w:tcW w:w="0" w:type="auto"/>
            <w:vAlign w:val="center"/>
            <w:hideMark/>
          </w:tcPr>
          <w:p w14:paraId="11C4FFC1"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-2.995128 </w:t>
            </w:r>
          </w:p>
        </w:tc>
        <w:tc>
          <w:tcPr>
            <w:tcW w:w="0" w:type="auto"/>
            <w:vAlign w:val="center"/>
            <w:hideMark/>
          </w:tcPr>
          <w:p w14:paraId="4D943F2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1.0299251 </w:t>
            </w:r>
          </w:p>
        </w:tc>
        <w:tc>
          <w:tcPr>
            <w:tcW w:w="0" w:type="auto"/>
            <w:vAlign w:val="center"/>
            <w:hideMark/>
          </w:tcPr>
          <w:p w14:paraId="4B47327A"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0.7266123 </w:t>
            </w:r>
          </w:p>
        </w:tc>
      </w:tr>
      <w:tr w:rsidR="005B39C2" w:rsidRPr="005B39C2" w14:paraId="5F45C2B0" w14:textId="77777777" w:rsidTr="005B39C2">
        <w:trPr>
          <w:tblCellSpacing w:w="15" w:type="dxa"/>
        </w:trPr>
        <w:tc>
          <w:tcPr>
            <w:tcW w:w="0" w:type="auto"/>
            <w:vAlign w:val="center"/>
            <w:hideMark/>
          </w:tcPr>
          <w:p w14:paraId="0CD7173A"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8 </w:t>
            </w:r>
          </w:p>
        </w:tc>
        <w:tc>
          <w:tcPr>
            <w:tcW w:w="0" w:type="auto"/>
            <w:vAlign w:val="center"/>
            <w:hideMark/>
          </w:tcPr>
          <w:p w14:paraId="32A2BA01"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3.046531 </w:t>
            </w:r>
          </w:p>
        </w:tc>
        <w:tc>
          <w:tcPr>
            <w:tcW w:w="0" w:type="auto"/>
            <w:vAlign w:val="center"/>
            <w:hideMark/>
          </w:tcPr>
          <w:p w14:paraId="27C6791A"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-2.328561 </w:t>
            </w:r>
          </w:p>
        </w:tc>
        <w:tc>
          <w:tcPr>
            <w:tcW w:w="0" w:type="auto"/>
            <w:vAlign w:val="center"/>
            <w:hideMark/>
          </w:tcPr>
          <w:p w14:paraId="0420B1E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1.3993460 </w:t>
            </w:r>
          </w:p>
        </w:tc>
        <w:tc>
          <w:tcPr>
            <w:tcW w:w="0" w:type="auto"/>
            <w:vAlign w:val="center"/>
            <w:hideMark/>
          </w:tcPr>
          <w:p w14:paraId="75552A5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0.4751674 </w:t>
            </w:r>
          </w:p>
        </w:tc>
      </w:tr>
    </w:tbl>
    <w:p w14:paraId="124AC29E"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We’ll add the prior predictive parameter draws from chain 1 to our customers dataset.</w:t>
      </w:r>
    </w:p>
    <w:p w14:paraId="5918D15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set.seed</w:t>
      </w:r>
      <w:proofErr w:type="spellEnd"/>
      <w:r w:rsidRPr="005B39C2">
        <w:rPr>
          <w:rFonts w:ascii="Courier New" w:eastAsia="Times New Roman" w:hAnsi="Courier New" w:cs="Courier New"/>
          <w:sz w:val="20"/>
          <w:szCs w:val="20"/>
          <w:lang w:eastAsia="en-IN"/>
        </w:rPr>
        <w:t>(33194)</w:t>
      </w:r>
    </w:p>
    <w:p w14:paraId="2824857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213EA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df &lt;- </w:t>
      </w:r>
      <w:proofErr w:type="spellStart"/>
      <w:r w:rsidRPr="005B39C2">
        <w:rPr>
          <w:rFonts w:ascii="Courier New" w:eastAsia="Times New Roman" w:hAnsi="Courier New" w:cs="Courier New"/>
          <w:sz w:val="20"/>
          <w:szCs w:val="20"/>
          <w:lang w:eastAsia="en-IN"/>
        </w:rPr>
        <w:t>centred_prior_draws</w:t>
      </w:r>
      <w:proofErr w:type="spellEnd"/>
      <w:r w:rsidRPr="005B39C2">
        <w:rPr>
          <w:rFonts w:ascii="Courier New" w:eastAsia="Times New Roman" w:hAnsi="Courier New" w:cs="Courier New"/>
          <w:sz w:val="20"/>
          <w:szCs w:val="20"/>
          <w:lang w:eastAsia="en-IN"/>
        </w:rPr>
        <w:t xml:space="preserve"> %&gt;% </w:t>
      </w:r>
    </w:p>
    <w:p w14:paraId="426CB83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filter(chain == 1) %&gt;% </w:t>
      </w:r>
    </w:p>
    <w:p w14:paraId="5FE447B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filter(name == 'theta') %&gt;% </w:t>
      </w:r>
    </w:p>
    <w:p w14:paraId="539FE54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transmute(</w:t>
      </w:r>
    </w:p>
    <w:p w14:paraId="382B148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id = id %&gt;% </w:t>
      </w:r>
      <w:proofErr w:type="spellStart"/>
      <w:r w:rsidRPr="005B39C2">
        <w:rPr>
          <w:rFonts w:ascii="Courier New" w:eastAsia="Times New Roman" w:hAnsi="Courier New" w:cs="Courier New"/>
          <w:sz w:val="20"/>
          <w:szCs w:val="20"/>
          <w:lang w:eastAsia="en-IN"/>
        </w:rPr>
        <w:t>as.integer</w:t>
      </w:r>
      <w:proofErr w:type="spellEnd"/>
      <w:r w:rsidRPr="005B39C2">
        <w:rPr>
          <w:rFonts w:ascii="Courier New" w:eastAsia="Times New Roman" w:hAnsi="Courier New" w:cs="Courier New"/>
          <w:sz w:val="20"/>
          <w:szCs w:val="20"/>
          <w:lang w:eastAsia="en-IN"/>
        </w:rPr>
        <w:t xml:space="preserve">(), </w:t>
      </w:r>
    </w:p>
    <w:p w14:paraId="67BE788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parameter = </w:t>
      </w:r>
      <w:proofErr w:type="spellStart"/>
      <w:r w:rsidRPr="005B39C2">
        <w:rPr>
          <w:rFonts w:ascii="Courier New" w:eastAsia="Times New Roman" w:hAnsi="Courier New" w:cs="Courier New"/>
          <w:sz w:val="20"/>
          <w:szCs w:val="20"/>
          <w:lang w:eastAsia="en-IN"/>
        </w:rPr>
        <w:t>if_else</w:t>
      </w:r>
      <w:proofErr w:type="spellEnd"/>
      <w:r w:rsidRPr="005B39C2">
        <w:rPr>
          <w:rFonts w:ascii="Courier New" w:eastAsia="Times New Roman" w:hAnsi="Courier New" w:cs="Courier New"/>
          <w:sz w:val="20"/>
          <w:szCs w:val="20"/>
          <w:lang w:eastAsia="en-IN"/>
        </w:rPr>
        <w:t>(</w:t>
      </w:r>
      <w:proofErr w:type="spellStart"/>
      <w:r w:rsidRPr="005B39C2">
        <w:rPr>
          <w:rFonts w:ascii="Courier New" w:eastAsia="Times New Roman" w:hAnsi="Courier New" w:cs="Courier New"/>
          <w:sz w:val="20"/>
          <w:szCs w:val="20"/>
          <w:lang w:eastAsia="en-IN"/>
        </w:rPr>
        <w:t>idx</w:t>
      </w:r>
      <w:proofErr w:type="spellEnd"/>
      <w:r w:rsidRPr="005B39C2">
        <w:rPr>
          <w:rFonts w:ascii="Courier New" w:eastAsia="Times New Roman" w:hAnsi="Courier New" w:cs="Courier New"/>
          <w:sz w:val="20"/>
          <w:szCs w:val="20"/>
          <w:lang w:eastAsia="en-IN"/>
        </w:rPr>
        <w:t xml:space="preserve"> == '1', 'mu', 'lambda'),</w:t>
      </w:r>
    </w:p>
    <w:p w14:paraId="11236AF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value</w:t>
      </w:r>
    </w:p>
    <w:p w14:paraId="16CBC3A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%&gt;% </w:t>
      </w:r>
    </w:p>
    <w:p w14:paraId="221E88E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spread(parameter, value) %&gt;% </w:t>
      </w:r>
    </w:p>
    <w:p w14:paraId="0877FE7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mutate(tau = </w:t>
      </w:r>
      <w:proofErr w:type="spellStart"/>
      <w:r w:rsidRPr="005B39C2">
        <w:rPr>
          <w:rFonts w:ascii="Courier New" w:eastAsia="Times New Roman" w:hAnsi="Courier New" w:cs="Courier New"/>
          <w:sz w:val="20"/>
          <w:szCs w:val="20"/>
          <w:lang w:eastAsia="en-IN"/>
        </w:rPr>
        <w:t>rexp</w:t>
      </w:r>
      <w:proofErr w:type="spellEnd"/>
      <w:r w:rsidRPr="005B39C2">
        <w:rPr>
          <w:rFonts w:ascii="Courier New" w:eastAsia="Times New Roman" w:hAnsi="Courier New" w:cs="Courier New"/>
          <w:sz w:val="20"/>
          <w:szCs w:val="20"/>
          <w:lang w:eastAsia="en-IN"/>
        </w:rPr>
        <w:t xml:space="preserve">(n(), mu)) %&gt;% </w:t>
      </w:r>
    </w:p>
    <w:p w14:paraId="7E68B85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inner_join</w:t>
      </w:r>
      <w:proofErr w:type="spellEnd"/>
      <w:r w:rsidRPr="005B39C2">
        <w:rPr>
          <w:rFonts w:ascii="Courier New" w:eastAsia="Times New Roman" w:hAnsi="Courier New" w:cs="Courier New"/>
          <w:sz w:val="20"/>
          <w:szCs w:val="20"/>
          <w:lang w:eastAsia="en-IN"/>
        </w:rPr>
        <w:t xml:space="preserve">(customers, by = 'id') %&gt;% </w:t>
      </w:r>
    </w:p>
    <w:p w14:paraId="127507E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group_by</w:t>
      </w:r>
      <w:proofErr w:type="spellEnd"/>
      <w:r w:rsidRPr="005B39C2">
        <w:rPr>
          <w:rFonts w:ascii="Courier New" w:eastAsia="Times New Roman" w:hAnsi="Courier New" w:cs="Courier New"/>
          <w:sz w:val="20"/>
          <w:szCs w:val="20"/>
          <w:lang w:eastAsia="en-IN"/>
        </w:rPr>
        <w:t xml:space="preserve">(id) %&gt;% </w:t>
      </w:r>
    </w:p>
    <w:p w14:paraId="2EBBD24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group_map</w:t>
      </w:r>
      <w:proofErr w:type="spellEnd"/>
      <w:r w:rsidRPr="005B39C2">
        <w:rPr>
          <w:rFonts w:ascii="Courier New" w:eastAsia="Times New Roman" w:hAnsi="Courier New" w:cs="Courier New"/>
          <w:sz w:val="20"/>
          <w:szCs w:val="20"/>
          <w:lang w:eastAsia="en-IN"/>
        </w:rPr>
        <w:t>(~</w:t>
      </w:r>
      <w:proofErr w:type="spellStart"/>
      <w:r w:rsidRPr="005B39C2">
        <w:rPr>
          <w:rFonts w:ascii="Courier New" w:eastAsia="Times New Roman" w:hAnsi="Courier New" w:cs="Courier New"/>
          <w:sz w:val="20"/>
          <w:szCs w:val="20"/>
          <w:lang w:eastAsia="en-IN"/>
        </w:rPr>
        <w:t>sample_conditional</w:t>
      </w:r>
      <w:proofErr w:type="spellEnd"/>
      <w:r w:rsidRPr="005B39C2">
        <w:rPr>
          <w:rFonts w:ascii="Courier New" w:eastAsia="Times New Roman" w:hAnsi="Courier New" w:cs="Courier New"/>
          <w:sz w:val="20"/>
          <w:szCs w:val="20"/>
          <w:lang w:eastAsia="en-IN"/>
        </w:rPr>
        <w:t xml:space="preserve">(.$T, .$tau, .$lambda) %&gt;% </w:t>
      </w:r>
      <w:proofErr w:type="spellStart"/>
      <w:r w:rsidRPr="005B39C2">
        <w:rPr>
          <w:rFonts w:ascii="Courier New" w:eastAsia="Times New Roman" w:hAnsi="Courier New" w:cs="Courier New"/>
          <w:sz w:val="20"/>
          <w:szCs w:val="20"/>
          <w:lang w:eastAsia="en-IN"/>
        </w:rPr>
        <w:t>bind_cols</w:t>
      </w:r>
      <w:proofErr w:type="spellEnd"/>
      <w:r w:rsidRPr="005B39C2">
        <w:rPr>
          <w:rFonts w:ascii="Courier New" w:eastAsia="Times New Roman" w:hAnsi="Courier New" w:cs="Courier New"/>
          <w:sz w:val="20"/>
          <w:szCs w:val="20"/>
          <w:lang w:eastAsia="en-IN"/>
        </w:rPr>
        <w:t>(.x))</w:t>
      </w:r>
    </w:p>
    <w:p w14:paraId="767DABB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31ED8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data_df</w:t>
      </w:r>
      <w:proofErr w:type="spellEnd"/>
      <w:r w:rsidRPr="005B39C2">
        <w:rPr>
          <w:rFonts w:ascii="Courier New" w:eastAsia="Times New Roman" w:hAnsi="Courier New" w:cs="Courier New"/>
          <w:sz w:val="20"/>
          <w:szCs w:val="20"/>
          <w:lang w:eastAsia="en-IN"/>
        </w:rPr>
        <w:t xml:space="preserve"> &lt;- </w:t>
      </w:r>
      <w:proofErr w:type="spellStart"/>
      <w:r w:rsidRPr="005B39C2">
        <w:rPr>
          <w:rFonts w:ascii="Courier New" w:eastAsia="Times New Roman" w:hAnsi="Courier New" w:cs="Courier New"/>
          <w:sz w:val="20"/>
          <w:szCs w:val="20"/>
          <w:lang w:eastAsia="en-IN"/>
        </w:rPr>
        <w:t>data_hyperpriors</w:t>
      </w:r>
      <w:proofErr w:type="spellEnd"/>
      <w:r w:rsidRPr="005B39C2">
        <w:rPr>
          <w:rFonts w:ascii="Courier New" w:eastAsia="Times New Roman" w:hAnsi="Courier New" w:cs="Courier New"/>
          <w:sz w:val="20"/>
          <w:szCs w:val="20"/>
          <w:lang w:eastAsia="en-IN"/>
        </w:rPr>
        <w:t xml:space="preserve"> %&gt;% </w:t>
      </w:r>
    </w:p>
    <w:p w14:paraId="6C72A16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tidybayes</w:t>
      </w:r>
      <w:proofErr w:type="spellEnd"/>
      <w:r w:rsidRPr="005B39C2">
        <w:rPr>
          <w:rFonts w:ascii="Courier New" w:eastAsia="Times New Roman" w:hAnsi="Courier New" w:cs="Courier New"/>
          <w:sz w:val="20"/>
          <w:szCs w:val="20"/>
          <w:lang w:eastAsia="en-IN"/>
        </w:rPr>
        <w:t>::</w:t>
      </w:r>
      <w:proofErr w:type="spellStart"/>
      <w:r w:rsidRPr="005B39C2">
        <w:rPr>
          <w:rFonts w:ascii="Courier New" w:eastAsia="Times New Roman" w:hAnsi="Courier New" w:cs="Courier New"/>
          <w:sz w:val="20"/>
          <w:szCs w:val="20"/>
          <w:lang w:eastAsia="en-IN"/>
        </w:rPr>
        <w:t>compose_data</w:t>
      </w:r>
      <w:proofErr w:type="spellEnd"/>
      <w:r w:rsidRPr="005B39C2">
        <w:rPr>
          <w:rFonts w:ascii="Courier New" w:eastAsia="Times New Roman" w:hAnsi="Courier New" w:cs="Courier New"/>
          <w:sz w:val="20"/>
          <w:szCs w:val="20"/>
          <w:lang w:eastAsia="en-IN"/>
        </w:rPr>
        <w:t xml:space="preserve">(df, </w:t>
      </w:r>
      <w:proofErr w:type="spellStart"/>
      <w:r w:rsidRPr="005B39C2">
        <w:rPr>
          <w:rFonts w:ascii="Courier New" w:eastAsia="Times New Roman" w:hAnsi="Courier New" w:cs="Courier New"/>
          <w:sz w:val="20"/>
          <w:szCs w:val="20"/>
          <w:lang w:eastAsia="en-IN"/>
        </w:rPr>
        <w:t>prior_only</w:t>
      </w:r>
      <w:proofErr w:type="spellEnd"/>
      <w:r w:rsidRPr="005B39C2">
        <w:rPr>
          <w:rFonts w:ascii="Courier New" w:eastAsia="Times New Roman" w:hAnsi="Courier New" w:cs="Courier New"/>
          <w:sz w:val="20"/>
          <w:szCs w:val="20"/>
          <w:lang w:eastAsia="en-IN"/>
        </w:rPr>
        <w:t xml:space="preserve"> = 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200"/>
        <w:gridCol w:w="300"/>
        <w:gridCol w:w="1080"/>
        <w:gridCol w:w="1080"/>
        <w:gridCol w:w="1200"/>
        <w:gridCol w:w="434"/>
        <w:gridCol w:w="960"/>
        <w:gridCol w:w="1095"/>
      </w:tblGrid>
      <w:tr w:rsidR="005B39C2" w:rsidRPr="005B39C2" w14:paraId="291A40B9" w14:textId="77777777" w:rsidTr="005B39C2">
        <w:trPr>
          <w:tblHeader/>
          <w:tblCellSpacing w:w="15" w:type="dxa"/>
        </w:trPr>
        <w:tc>
          <w:tcPr>
            <w:tcW w:w="0" w:type="auto"/>
            <w:gridSpan w:val="9"/>
            <w:tcBorders>
              <w:top w:val="nil"/>
              <w:left w:val="nil"/>
              <w:bottom w:val="nil"/>
              <w:right w:val="nil"/>
            </w:tcBorders>
            <w:vAlign w:val="center"/>
            <w:hideMark/>
          </w:tcPr>
          <w:p w14:paraId="04A7815B" w14:textId="77777777" w:rsidR="005B39C2" w:rsidRPr="005B39C2" w:rsidRDefault="005B39C2" w:rsidP="005B39C2">
            <w:pPr>
              <w:spacing w:after="0" w:line="240" w:lineRule="auto"/>
              <w:jc w:val="center"/>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Sample of customers and their properties</w:t>
            </w:r>
          </w:p>
        </w:tc>
      </w:tr>
      <w:tr w:rsidR="005B39C2" w:rsidRPr="005B39C2" w14:paraId="5E02571B" w14:textId="77777777" w:rsidTr="005B39C2">
        <w:trPr>
          <w:tblHeader/>
          <w:tblCellSpacing w:w="15" w:type="dxa"/>
        </w:trPr>
        <w:tc>
          <w:tcPr>
            <w:tcW w:w="0" w:type="auto"/>
            <w:vAlign w:val="center"/>
            <w:hideMark/>
          </w:tcPr>
          <w:p w14:paraId="6F31C9AD"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id </w:t>
            </w:r>
          </w:p>
        </w:tc>
        <w:tc>
          <w:tcPr>
            <w:tcW w:w="0" w:type="auto"/>
            <w:vAlign w:val="center"/>
            <w:hideMark/>
          </w:tcPr>
          <w:p w14:paraId="6412F532"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t </w:t>
            </w:r>
          </w:p>
        </w:tc>
        <w:tc>
          <w:tcPr>
            <w:tcW w:w="0" w:type="auto"/>
            <w:vAlign w:val="center"/>
            <w:hideMark/>
          </w:tcPr>
          <w:p w14:paraId="4655690A"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k </w:t>
            </w:r>
          </w:p>
        </w:tc>
        <w:tc>
          <w:tcPr>
            <w:tcW w:w="0" w:type="auto"/>
            <w:vAlign w:val="center"/>
            <w:hideMark/>
          </w:tcPr>
          <w:p w14:paraId="55AB715C"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lambda </w:t>
            </w:r>
          </w:p>
        </w:tc>
        <w:tc>
          <w:tcPr>
            <w:tcW w:w="0" w:type="auto"/>
            <w:vAlign w:val="center"/>
            <w:hideMark/>
          </w:tcPr>
          <w:p w14:paraId="2D28B043"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mu </w:t>
            </w:r>
          </w:p>
        </w:tc>
        <w:tc>
          <w:tcPr>
            <w:tcW w:w="0" w:type="auto"/>
            <w:vAlign w:val="center"/>
            <w:hideMark/>
          </w:tcPr>
          <w:p w14:paraId="0CFECC04"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tau </w:t>
            </w:r>
          </w:p>
        </w:tc>
        <w:tc>
          <w:tcPr>
            <w:tcW w:w="0" w:type="auto"/>
            <w:vAlign w:val="center"/>
            <w:hideMark/>
          </w:tcPr>
          <w:p w14:paraId="25E5687B"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end </w:t>
            </w:r>
          </w:p>
        </w:tc>
        <w:tc>
          <w:tcPr>
            <w:tcW w:w="0" w:type="auto"/>
            <w:vAlign w:val="center"/>
            <w:hideMark/>
          </w:tcPr>
          <w:p w14:paraId="6CE604E8"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start </w:t>
            </w:r>
          </w:p>
        </w:tc>
        <w:tc>
          <w:tcPr>
            <w:tcW w:w="0" w:type="auto"/>
            <w:vAlign w:val="center"/>
            <w:hideMark/>
          </w:tcPr>
          <w:p w14:paraId="4F572A65"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T </w:t>
            </w:r>
          </w:p>
        </w:tc>
      </w:tr>
      <w:tr w:rsidR="005B39C2" w:rsidRPr="005B39C2" w14:paraId="1F76F281" w14:textId="77777777" w:rsidTr="005B39C2">
        <w:trPr>
          <w:tblCellSpacing w:w="15" w:type="dxa"/>
        </w:trPr>
        <w:tc>
          <w:tcPr>
            <w:tcW w:w="0" w:type="auto"/>
            <w:vAlign w:val="center"/>
            <w:hideMark/>
          </w:tcPr>
          <w:p w14:paraId="1AD48EA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 </w:t>
            </w:r>
          </w:p>
        </w:tc>
        <w:tc>
          <w:tcPr>
            <w:tcW w:w="0" w:type="auto"/>
            <w:vAlign w:val="center"/>
            <w:hideMark/>
          </w:tcPr>
          <w:p w14:paraId="6771B9CA"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44.453109 </w:t>
            </w:r>
          </w:p>
        </w:tc>
        <w:tc>
          <w:tcPr>
            <w:tcW w:w="0" w:type="auto"/>
            <w:vAlign w:val="center"/>
            <w:hideMark/>
          </w:tcPr>
          <w:p w14:paraId="10F176C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44 </w:t>
            </w:r>
          </w:p>
        </w:tc>
        <w:tc>
          <w:tcPr>
            <w:tcW w:w="0" w:type="auto"/>
            <w:vAlign w:val="center"/>
            <w:hideMark/>
          </w:tcPr>
          <w:p w14:paraId="1A6604C3"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0.8508277 </w:t>
            </w:r>
          </w:p>
        </w:tc>
        <w:tc>
          <w:tcPr>
            <w:tcW w:w="0" w:type="auto"/>
            <w:vAlign w:val="center"/>
            <w:hideMark/>
          </w:tcPr>
          <w:p w14:paraId="56D1723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0.0383954 </w:t>
            </w:r>
          </w:p>
        </w:tc>
        <w:tc>
          <w:tcPr>
            <w:tcW w:w="0" w:type="auto"/>
            <w:vAlign w:val="center"/>
            <w:hideMark/>
          </w:tcPr>
          <w:p w14:paraId="3C17D630"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44.669086 </w:t>
            </w:r>
          </w:p>
        </w:tc>
        <w:tc>
          <w:tcPr>
            <w:tcW w:w="0" w:type="auto"/>
            <w:vAlign w:val="center"/>
            <w:hideMark/>
          </w:tcPr>
          <w:p w14:paraId="7980D556"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730 </w:t>
            </w:r>
          </w:p>
        </w:tc>
        <w:tc>
          <w:tcPr>
            <w:tcW w:w="0" w:type="auto"/>
            <w:vAlign w:val="center"/>
            <w:hideMark/>
          </w:tcPr>
          <w:p w14:paraId="5E8545A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328.4312 </w:t>
            </w:r>
          </w:p>
        </w:tc>
        <w:tc>
          <w:tcPr>
            <w:tcW w:w="0" w:type="auto"/>
            <w:vAlign w:val="center"/>
            <w:hideMark/>
          </w:tcPr>
          <w:p w14:paraId="39CD9918"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401.56876 </w:t>
            </w:r>
          </w:p>
        </w:tc>
      </w:tr>
      <w:tr w:rsidR="005B39C2" w:rsidRPr="005B39C2" w14:paraId="6F332E80" w14:textId="77777777" w:rsidTr="005B39C2">
        <w:trPr>
          <w:tblCellSpacing w:w="15" w:type="dxa"/>
        </w:trPr>
        <w:tc>
          <w:tcPr>
            <w:tcW w:w="0" w:type="auto"/>
            <w:vAlign w:val="center"/>
            <w:hideMark/>
          </w:tcPr>
          <w:p w14:paraId="31420EF6"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 </w:t>
            </w:r>
          </w:p>
        </w:tc>
        <w:tc>
          <w:tcPr>
            <w:tcW w:w="0" w:type="auto"/>
            <w:vAlign w:val="center"/>
            <w:hideMark/>
          </w:tcPr>
          <w:p w14:paraId="4E44D3E0"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21.237790 </w:t>
            </w:r>
          </w:p>
        </w:tc>
        <w:tc>
          <w:tcPr>
            <w:tcW w:w="0" w:type="auto"/>
            <w:vAlign w:val="center"/>
            <w:hideMark/>
          </w:tcPr>
          <w:p w14:paraId="4181106A"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5 </w:t>
            </w:r>
          </w:p>
        </w:tc>
        <w:tc>
          <w:tcPr>
            <w:tcW w:w="0" w:type="auto"/>
            <w:vAlign w:val="center"/>
            <w:hideMark/>
          </w:tcPr>
          <w:p w14:paraId="0F5F9CC2"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0.2202757 </w:t>
            </w:r>
          </w:p>
        </w:tc>
        <w:tc>
          <w:tcPr>
            <w:tcW w:w="0" w:type="auto"/>
            <w:vAlign w:val="center"/>
            <w:hideMark/>
          </w:tcPr>
          <w:p w14:paraId="620D87A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0.0091300 </w:t>
            </w:r>
          </w:p>
        </w:tc>
        <w:tc>
          <w:tcPr>
            <w:tcW w:w="0" w:type="auto"/>
            <w:vAlign w:val="center"/>
            <w:hideMark/>
          </w:tcPr>
          <w:p w14:paraId="3C1B09CF"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263.541504 </w:t>
            </w:r>
          </w:p>
        </w:tc>
        <w:tc>
          <w:tcPr>
            <w:tcW w:w="0" w:type="auto"/>
            <w:vAlign w:val="center"/>
            <w:hideMark/>
          </w:tcPr>
          <w:p w14:paraId="74541DB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730 </w:t>
            </w:r>
          </w:p>
        </w:tc>
        <w:tc>
          <w:tcPr>
            <w:tcW w:w="0" w:type="auto"/>
            <w:vAlign w:val="center"/>
            <w:hideMark/>
          </w:tcPr>
          <w:p w14:paraId="5A05F02B"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707.3906 </w:t>
            </w:r>
          </w:p>
        </w:tc>
        <w:tc>
          <w:tcPr>
            <w:tcW w:w="0" w:type="auto"/>
            <w:vAlign w:val="center"/>
            <w:hideMark/>
          </w:tcPr>
          <w:p w14:paraId="30DB7C10"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22.60937 </w:t>
            </w:r>
          </w:p>
        </w:tc>
      </w:tr>
      <w:tr w:rsidR="005B39C2" w:rsidRPr="005B39C2" w14:paraId="7CFB7DBD" w14:textId="77777777" w:rsidTr="005B39C2">
        <w:trPr>
          <w:tblCellSpacing w:w="15" w:type="dxa"/>
        </w:trPr>
        <w:tc>
          <w:tcPr>
            <w:tcW w:w="0" w:type="auto"/>
            <w:vAlign w:val="center"/>
            <w:hideMark/>
          </w:tcPr>
          <w:p w14:paraId="198BE9A6"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 </w:t>
            </w:r>
          </w:p>
        </w:tc>
        <w:tc>
          <w:tcPr>
            <w:tcW w:w="0" w:type="auto"/>
            <w:vAlign w:val="center"/>
            <w:hideMark/>
          </w:tcPr>
          <w:p w14:paraId="278F569B"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0.000000 </w:t>
            </w:r>
          </w:p>
        </w:tc>
        <w:tc>
          <w:tcPr>
            <w:tcW w:w="0" w:type="auto"/>
            <w:vAlign w:val="center"/>
            <w:hideMark/>
          </w:tcPr>
          <w:p w14:paraId="40FA2EDB"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 </w:t>
            </w:r>
          </w:p>
        </w:tc>
        <w:tc>
          <w:tcPr>
            <w:tcW w:w="0" w:type="auto"/>
            <w:vAlign w:val="center"/>
            <w:hideMark/>
          </w:tcPr>
          <w:p w14:paraId="58E46A63"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0.0285432 </w:t>
            </w:r>
          </w:p>
        </w:tc>
        <w:tc>
          <w:tcPr>
            <w:tcW w:w="0" w:type="auto"/>
            <w:vAlign w:val="center"/>
            <w:hideMark/>
          </w:tcPr>
          <w:p w14:paraId="4DD24835"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0.0583523 </w:t>
            </w:r>
          </w:p>
        </w:tc>
        <w:tc>
          <w:tcPr>
            <w:tcW w:w="0" w:type="auto"/>
            <w:vAlign w:val="center"/>
            <w:hideMark/>
          </w:tcPr>
          <w:p w14:paraId="1728F6D8"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8.405014 </w:t>
            </w:r>
          </w:p>
        </w:tc>
        <w:tc>
          <w:tcPr>
            <w:tcW w:w="0" w:type="auto"/>
            <w:vAlign w:val="center"/>
            <w:hideMark/>
          </w:tcPr>
          <w:p w14:paraId="19926AED"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730 </w:t>
            </w:r>
          </w:p>
        </w:tc>
        <w:tc>
          <w:tcPr>
            <w:tcW w:w="0" w:type="auto"/>
            <w:vAlign w:val="center"/>
            <w:hideMark/>
          </w:tcPr>
          <w:p w14:paraId="211CD141"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407.8144 </w:t>
            </w:r>
          </w:p>
        </w:tc>
        <w:tc>
          <w:tcPr>
            <w:tcW w:w="0" w:type="auto"/>
            <w:vAlign w:val="center"/>
            <w:hideMark/>
          </w:tcPr>
          <w:p w14:paraId="6994653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322.18558 </w:t>
            </w:r>
          </w:p>
        </w:tc>
      </w:tr>
      <w:tr w:rsidR="005B39C2" w:rsidRPr="005B39C2" w14:paraId="53A9A176" w14:textId="77777777" w:rsidTr="005B39C2">
        <w:trPr>
          <w:tblCellSpacing w:w="15" w:type="dxa"/>
        </w:trPr>
        <w:tc>
          <w:tcPr>
            <w:tcW w:w="0" w:type="auto"/>
            <w:vAlign w:val="center"/>
            <w:hideMark/>
          </w:tcPr>
          <w:p w14:paraId="5713B38B"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4 </w:t>
            </w:r>
          </w:p>
        </w:tc>
        <w:tc>
          <w:tcPr>
            <w:tcW w:w="0" w:type="auto"/>
            <w:vAlign w:val="center"/>
            <w:hideMark/>
          </w:tcPr>
          <w:p w14:paraId="29DBCD50"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61.946272 </w:t>
            </w:r>
          </w:p>
        </w:tc>
        <w:tc>
          <w:tcPr>
            <w:tcW w:w="0" w:type="auto"/>
            <w:vAlign w:val="center"/>
            <w:hideMark/>
          </w:tcPr>
          <w:p w14:paraId="70604C87"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7 </w:t>
            </w:r>
          </w:p>
        </w:tc>
        <w:tc>
          <w:tcPr>
            <w:tcW w:w="0" w:type="auto"/>
            <w:vAlign w:val="center"/>
            <w:hideMark/>
          </w:tcPr>
          <w:p w14:paraId="3964C86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0.0970620 </w:t>
            </w:r>
          </w:p>
        </w:tc>
        <w:tc>
          <w:tcPr>
            <w:tcW w:w="0" w:type="auto"/>
            <w:vAlign w:val="center"/>
            <w:hideMark/>
          </w:tcPr>
          <w:p w14:paraId="6A69373D"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0.0424386 </w:t>
            </w:r>
          </w:p>
        </w:tc>
        <w:tc>
          <w:tcPr>
            <w:tcW w:w="0" w:type="auto"/>
            <w:vAlign w:val="center"/>
            <w:hideMark/>
          </w:tcPr>
          <w:p w14:paraId="617909DB"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71.617849 </w:t>
            </w:r>
          </w:p>
        </w:tc>
        <w:tc>
          <w:tcPr>
            <w:tcW w:w="0" w:type="auto"/>
            <w:vAlign w:val="center"/>
            <w:hideMark/>
          </w:tcPr>
          <w:p w14:paraId="7B7C0992"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730 </w:t>
            </w:r>
          </w:p>
        </w:tc>
        <w:tc>
          <w:tcPr>
            <w:tcW w:w="0" w:type="auto"/>
            <w:vAlign w:val="center"/>
            <w:hideMark/>
          </w:tcPr>
          <w:p w14:paraId="60881F45"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341.5465 </w:t>
            </w:r>
          </w:p>
        </w:tc>
        <w:tc>
          <w:tcPr>
            <w:tcW w:w="0" w:type="auto"/>
            <w:vAlign w:val="center"/>
            <w:hideMark/>
          </w:tcPr>
          <w:p w14:paraId="6124965F"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388.45349 </w:t>
            </w:r>
          </w:p>
        </w:tc>
      </w:tr>
      <w:tr w:rsidR="005B39C2" w:rsidRPr="005B39C2" w14:paraId="5C922991" w14:textId="77777777" w:rsidTr="005B39C2">
        <w:trPr>
          <w:tblCellSpacing w:w="15" w:type="dxa"/>
        </w:trPr>
        <w:tc>
          <w:tcPr>
            <w:tcW w:w="0" w:type="auto"/>
            <w:vAlign w:val="center"/>
            <w:hideMark/>
          </w:tcPr>
          <w:p w14:paraId="2DA41BBD"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5 </w:t>
            </w:r>
          </w:p>
        </w:tc>
        <w:tc>
          <w:tcPr>
            <w:tcW w:w="0" w:type="auto"/>
            <w:vAlign w:val="center"/>
            <w:hideMark/>
          </w:tcPr>
          <w:p w14:paraId="0BC8DC68"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8.273831 </w:t>
            </w:r>
          </w:p>
        </w:tc>
        <w:tc>
          <w:tcPr>
            <w:tcW w:w="0" w:type="auto"/>
            <w:vAlign w:val="center"/>
            <w:hideMark/>
          </w:tcPr>
          <w:p w14:paraId="33BC44D8"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 </w:t>
            </w:r>
          </w:p>
        </w:tc>
        <w:tc>
          <w:tcPr>
            <w:tcW w:w="0" w:type="auto"/>
            <w:vAlign w:val="center"/>
            <w:hideMark/>
          </w:tcPr>
          <w:p w14:paraId="58A9DBBF"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0.1732173 </w:t>
            </w:r>
          </w:p>
        </w:tc>
        <w:tc>
          <w:tcPr>
            <w:tcW w:w="0" w:type="auto"/>
            <w:vAlign w:val="center"/>
            <w:hideMark/>
          </w:tcPr>
          <w:p w14:paraId="076020F5"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0.0608967 </w:t>
            </w:r>
          </w:p>
        </w:tc>
        <w:tc>
          <w:tcPr>
            <w:tcW w:w="0" w:type="auto"/>
            <w:vAlign w:val="center"/>
            <w:hideMark/>
          </w:tcPr>
          <w:p w14:paraId="0DDD0011"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8.747799 </w:t>
            </w:r>
          </w:p>
        </w:tc>
        <w:tc>
          <w:tcPr>
            <w:tcW w:w="0" w:type="auto"/>
            <w:vAlign w:val="center"/>
            <w:hideMark/>
          </w:tcPr>
          <w:p w14:paraId="7258545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730 </w:t>
            </w:r>
          </w:p>
        </w:tc>
        <w:tc>
          <w:tcPr>
            <w:tcW w:w="0" w:type="auto"/>
            <w:vAlign w:val="center"/>
            <w:hideMark/>
          </w:tcPr>
          <w:p w14:paraId="41A817A5"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665.5210 </w:t>
            </w:r>
          </w:p>
        </w:tc>
        <w:tc>
          <w:tcPr>
            <w:tcW w:w="0" w:type="auto"/>
            <w:vAlign w:val="center"/>
            <w:hideMark/>
          </w:tcPr>
          <w:p w14:paraId="689FFBF7"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64.47898 </w:t>
            </w:r>
          </w:p>
        </w:tc>
      </w:tr>
      <w:tr w:rsidR="005B39C2" w:rsidRPr="005B39C2" w14:paraId="1E951BE9" w14:textId="77777777" w:rsidTr="005B39C2">
        <w:trPr>
          <w:tblCellSpacing w:w="15" w:type="dxa"/>
        </w:trPr>
        <w:tc>
          <w:tcPr>
            <w:tcW w:w="0" w:type="auto"/>
            <w:vAlign w:val="center"/>
            <w:hideMark/>
          </w:tcPr>
          <w:p w14:paraId="6E517CA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6 </w:t>
            </w:r>
          </w:p>
        </w:tc>
        <w:tc>
          <w:tcPr>
            <w:tcW w:w="0" w:type="auto"/>
            <w:vAlign w:val="center"/>
            <w:hideMark/>
          </w:tcPr>
          <w:p w14:paraId="47284931"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107.182661 </w:t>
            </w:r>
          </w:p>
        </w:tc>
        <w:tc>
          <w:tcPr>
            <w:tcW w:w="0" w:type="auto"/>
            <w:vAlign w:val="center"/>
            <w:hideMark/>
          </w:tcPr>
          <w:p w14:paraId="6F8CC8EB"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19 </w:t>
            </w:r>
          </w:p>
        </w:tc>
        <w:tc>
          <w:tcPr>
            <w:tcW w:w="0" w:type="auto"/>
            <w:vAlign w:val="center"/>
            <w:hideMark/>
          </w:tcPr>
          <w:p w14:paraId="0704E3B3"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0.1224131 </w:t>
            </w:r>
          </w:p>
        </w:tc>
        <w:tc>
          <w:tcPr>
            <w:tcW w:w="0" w:type="auto"/>
            <w:vAlign w:val="center"/>
            <w:hideMark/>
          </w:tcPr>
          <w:p w14:paraId="619FF51C"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0.0159025 </w:t>
            </w:r>
          </w:p>
        </w:tc>
        <w:tc>
          <w:tcPr>
            <w:tcW w:w="0" w:type="auto"/>
            <w:vAlign w:val="center"/>
            <w:hideMark/>
          </w:tcPr>
          <w:p w14:paraId="508B1E05"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113.792604 </w:t>
            </w:r>
          </w:p>
        </w:tc>
        <w:tc>
          <w:tcPr>
            <w:tcW w:w="0" w:type="auto"/>
            <w:vAlign w:val="center"/>
            <w:hideMark/>
          </w:tcPr>
          <w:p w14:paraId="040B806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730 </w:t>
            </w:r>
          </w:p>
        </w:tc>
        <w:tc>
          <w:tcPr>
            <w:tcW w:w="0" w:type="auto"/>
            <w:vAlign w:val="center"/>
            <w:hideMark/>
          </w:tcPr>
          <w:p w14:paraId="4849E06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388.0271 </w:t>
            </w:r>
          </w:p>
        </w:tc>
        <w:tc>
          <w:tcPr>
            <w:tcW w:w="0" w:type="auto"/>
            <w:vAlign w:val="center"/>
            <w:hideMark/>
          </w:tcPr>
          <w:p w14:paraId="5532F2B0"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341.97287 </w:t>
            </w:r>
          </w:p>
        </w:tc>
      </w:tr>
    </w:tbl>
    <w:p w14:paraId="595C888B" w14:textId="77777777" w:rsidR="005B39C2" w:rsidRPr="005B39C2" w:rsidRDefault="005B39C2" w:rsidP="005B39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39C2">
        <w:rPr>
          <w:rFonts w:ascii="Times New Roman" w:eastAsia="Times New Roman" w:hAnsi="Times New Roman" w:cs="Times New Roman"/>
          <w:b/>
          <w:bCs/>
          <w:sz w:val="27"/>
          <w:szCs w:val="27"/>
          <w:lang w:eastAsia="en-IN"/>
        </w:rPr>
        <w:t>Fit the model to simulations</w:t>
      </w:r>
    </w:p>
    <w:p w14:paraId="4DEF209A"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Now we can fit the model to the prior-predictive data </w:t>
      </w:r>
      <w:r w:rsidRPr="005B39C2">
        <w:rPr>
          <w:rFonts w:ascii="Courier New" w:eastAsia="Times New Roman" w:hAnsi="Courier New" w:cs="Courier New"/>
          <w:sz w:val="20"/>
          <w:szCs w:val="20"/>
          <w:lang w:eastAsia="en-IN"/>
        </w:rPr>
        <w:t>df</w:t>
      </w:r>
      <w:r w:rsidRPr="005B39C2">
        <w:rPr>
          <w:rFonts w:ascii="Times New Roman" w:eastAsia="Times New Roman" w:hAnsi="Times New Roman" w:cs="Times New Roman"/>
          <w:sz w:val="20"/>
          <w:szCs w:val="20"/>
          <w:lang w:eastAsia="en-IN"/>
        </w:rPr>
        <w:t>.</w:t>
      </w:r>
    </w:p>
    <w:p w14:paraId="69C28132"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centred_fit</w:t>
      </w:r>
      <w:proofErr w:type="spellEnd"/>
      <w:r w:rsidRPr="005B39C2">
        <w:rPr>
          <w:rFonts w:ascii="Courier New" w:eastAsia="Times New Roman" w:hAnsi="Courier New" w:cs="Courier New"/>
          <w:sz w:val="20"/>
          <w:szCs w:val="20"/>
          <w:lang w:eastAsia="en-IN"/>
        </w:rPr>
        <w:t xml:space="preserve"> &lt;- centred %&gt;% </w:t>
      </w:r>
    </w:p>
    <w:p w14:paraId="65E33F6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fit( # like </w:t>
      </w:r>
      <w:proofErr w:type="spellStart"/>
      <w:r w:rsidRPr="005B39C2">
        <w:rPr>
          <w:rFonts w:ascii="Courier New" w:eastAsia="Times New Roman" w:hAnsi="Courier New" w:cs="Courier New"/>
          <w:sz w:val="20"/>
          <w:szCs w:val="20"/>
          <w:lang w:eastAsia="en-IN"/>
        </w:rPr>
        <w:t>rstan</w:t>
      </w:r>
      <w:proofErr w:type="spellEnd"/>
      <w:r w:rsidRPr="005B39C2">
        <w:rPr>
          <w:rFonts w:ascii="Courier New" w:eastAsia="Times New Roman" w:hAnsi="Courier New" w:cs="Courier New"/>
          <w:sz w:val="20"/>
          <w:szCs w:val="20"/>
          <w:lang w:eastAsia="en-IN"/>
        </w:rPr>
        <w:t>::sampling but with file-caching as in brms</w:t>
      </w:r>
    </w:p>
    <w:p w14:paraId="5A04C70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file = here::here('models/</w:t>
      </w:r>
      <w:proofErr w:type="spellStart"/>
      <w:r w:rsidRPr="005B39C2">
        <w:rPr>
          <w:rFonts w:ascii="Courier New" w:eastAsia="Times New Roman" w:hAnsi="Courier New" w:cs="Courier New"/>
          <w:sz w:val="20"/>
          <w:szCs w:val="20"/>
          <w:lang w:eastAsia="en-IN"/>
        </w:rPr>
        <w:t>rf_centred_fit.rds</w:t>
      </w:r>
      <w:proofErr w:type="spellEnd"/>
      <w:r w:rsidRPr="005B39C2">
        <w:rPr>
          <w:rFonts w:ascii="Courier New" w:eastAsia="Times New Roman" w:hAnsi="Courier New" w:cs="Courier New"/>
          <w:sz w:val="20"/>
          <w:szCs w:val="20"/>
          <w:lang w:eastAsia="en-IN"/>
        </w:rPr>
        <w:t>'), # cache</w:t>
      </w:r>
    </w:p>
    <w:p w14:paraId="0455667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data = </w:t>
      </w:r>
      <w:proofErr w:type="spellStart"/>
      <w:r w:rsidRPr="005B39C2">
        <w:rPr>
          <w:rFonts w:ascii="Courier New" w:eastAsia="Times New Roman" w:hAnsi="Courier New" w:cs="Courier New"/>
          <w:sz w:val="20"/>
          <w:szCs w:val="20"/>
          <w:lang w:eastAsia="en-IN"/>
        </w:rPr>
        <w:t>data_df</w:t>
      </w:r>
      <w:proofErr w:type="spellEnd"/>
      <w:r w:rsidRPr="005B39C2">
        <w:rPr>
          <w:rFonts w:ascii="Courier New" w:eastAsia="Times New Roman" w:hAnsi="Courier New" w:cs="Courier New"/>
          <w:sz w:val="20"/>
          <w:szCs w:val="20"/>
          <w:lang w:eastAsia="en-IN"/>
        </w:rPr>
        <w:t>,</w:t>
      </w:r>
    </w:p>
    <w:p w14:paraId="5B4898C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lastRenderedPageBreak/>
        <w:t xml:space="preserve">    chains = 4,</w:t>
      </w:r>
    </w:p>
    <w:p w14:paraId="0B1AEBC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cores = 4,</w:t>
      </w:r>
    </w:p>
    <w:p w14:paraId="22D516E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warmup = 2000,</w:t>
      </w:r>
    </w:p>
    <w:p w14:paraId="63DD5AD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iter</w:t>
      </w:r>
      <w:proofErr w:type="spellEnd"/>
      <w:r w:rsidRPr="005B39C2">
        <w:rPr>
          <w:rFonts w:ascii="Courier New" w:eastAsia="Times New Roman" w:hAnsi="Courier New" w:cs="Courier New"/>
          <w:sz w:val="20"/>
          <w:szCs w:val="20"/>
          <w:lang w:eastAsia="en-IN"/>
        </w:rPr>
        <w:t xml:space="preserve"> = 3000,</w:t>
      </w:r>
    </w:p>
    <w:p w14:paraId="3DF1B9C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control = list(</w:t>
      </w:r>
      <w:proofErr w:type="spellStart"/>
      <w:r w:rsidRPr="005B39C2">
        <w:rPr>
          <w:rFonts w:ascii="Courier New" w:eastAsia="Times New Roman" w:hAnsi="Courier New" w:cs="Courier New"/>
          <w:sz w:val="20"/>
          <w:szCs w:val="20"/>
          <w:lang w:eastAsia="en-IN"/>
        </w:rPr>
        <w:t>max_treedepth</w:t>
      </w:r>
      <w:proofErr w:type="spellEnd"/>
      <w:r w:rsidRPr="005B39C2">
        <w:rPr>
          <w:rFonts w:ascii="Courier New" w:eastAsia="Times New Roman" w:hAnsi="Courier New" w:cs="Courier New"/>
          <w:sz w:val="20"/>
          <w:szCs w:val="20"/>
          <w:lang w:eastAsia="en-IN"/>
        </w:rPr>
        <w:t xml:space="preserve"> = 12),</w:t>
      </w:r>
    </w:p>
    <w:p w14:paraId="7D71B7F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seed = 24207,</w:t>
      </w:r>
    </w:p>
    <w:p w14:paraId="0EAAD44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pars = c('customer'),</w:t>
      </w:r>
    </w:p>
    <w:p w14:paraId="4A9D4F2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include = FALSE</w:t>
      </w:r>
    </w:p>
    <w:p w14:paraId="0FF3467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
    <w:p w14:paraId="02E32A4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D8F67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centred_fit</w:t>
      </w:r>
      <w:proofErr w:type="spellEnd"/>
      <w:r w:rsidRPr="005B39C2">
        <w:rPr>
          <w:rFonts w:ascii="Courier New" w:eastAsia="Times New Roman" w:hAnsi="Courier New" w:cs="Courier New"/>
          <w:sz w:val="20"/>
          <w:szCs w:val="20"/>
          <w:lang w:eastAsia="en-IN"/>
        </w:rPr>
        <w:t xml:space="preserve"> %&gt;% </w:t>
      </w:r>
    </w:p>
    <w:p w14:paraId="217376C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check_hmc_diagnostics</w:t>
      </w:r>
      <w:proofErr w:type="spellEnd"/>
      <w:r w:rsidRPr="005B39C2">
        <w:rPr>
          <w:rFonts w:ascii="Courier New" w:eastAsia="Times New Roman" w:hAnsi="Courier New" w:cs="Courier New"/>
          <w:sz w:val="20"/>
          <w:szCs w:val="20"/>
          <w:lang w:eastAsia="en-IN"/>
        </w:rPr>
        <w:t>()</w:t>
      </w:r>
    </w:p>
    <w:p w14:paraId="65A017A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Divergences:</w:t>
      </w:r>
    </w:p>
    <w:p w14:paraId="49B7D1A2"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F212A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0 of 4000 iterations ended with a divergence.</w:t>
      </w:r>
    </w:p>
    <w:p w14:paraId="00C1C87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3346A2"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29757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Tree depth:</w:t>
      </w:r>
    </w:p>
    <w:p w14:paraId="408B450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E519E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0 of 4000 iterations saturated the maximum tree depth of 12.</w:t>
      </w:r>
    </w:p>
    <w:p w14:paraId="251EA6E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F4CCE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642A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Energy:</w:t>
      </w:r>
    </w:p>
    <w:p w14:paraId="4B175D4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63370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E-BFMI indicated no pathological </w:t>
      </w:r>
      <w:proofErr w:type="spellStart"/>
      <w:r w:rsidRPr="005B39C2">
        <w:rPr>
          <w:rFonts w:ascii="Courier New" w:eastAsia="Times New Roman" w:hAnsi="Courier New" w:cs="Courier New"/>
          <w:sz w:val="20"/>
          <w:szCs w:val="20"/>
          <w:lang w:eastAsia="en-IN"/>
        </w:rPr>
        <w:t>behavior</w:t>
      </w:r>
      <w:proofErr w:type="spellEnd"/>
      <w:r w:rsidRPr="005B39C2">
        <w:rPr>
          <w:rFonts w:ascii="Courier New" w:eastAsia="Times New Roman" w:hAnsi="Courier New" w:cs="Courier New"/>
          <w:sz w:val="20"/>
          <w:szCs w:val="20"/>
          <w:lang w:eastAsia="en-IN"/>
        </w:rPr>
        <w:t>.</w:t>
      </w:r>
    </w:p>
    <w:p w14:paraId="2B41F31D"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The HMC diagnostics pass. However, in some of the runs not shown here, there were pretty severe problems with the E-BFMI diagnostic (~0.01) and I’ve yet to figure out exactly which kinds of situations cause these energy problems. Let’s check out the pairwise posterior densities of energy with the hyperparameters.</w:t>
      </w:r>
    </w:p>
    <w:p w14:paraId="1C185988" w14:textId="77777777" w:rsidR="005B39C2" w:rsidRPr="005B39C2" w:rsidRDefault="005B39C2" w:rsidP="005B39C2">
      <w:pPr>
        <w:spacing w:after="0"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noProof/>
          <w:sz w:val="20"/>
          <w:szCs w:val="20"/>
          <w:lang w:eastAsia="en-IN"/>
        </w:rPr>
        <w:drawing>
          <wp:inline distT="0" distB="0" distL="0" distR="0" wp14:anchorId="4FBE9241" wp14:editId="5CFDAA98">
            <wp:extent cx="4343400" cy="3261360"/>
            <wp:effectExtent l="0" t="0" r="0" b="0"/>
            <wp:docPr id="5" name="Picture 5" descr="Pairwise posterior densities of the centr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irwise posterior densities of the centred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r w:rsidRPr="005B39C2">
        <w:rPr>
          <w:rFonts w:ascii="Times New Roman" w:eastAsia="Times New Roman" w:hAnsi="Times New Roman" w:cs="Times New Roman"/>
          <w:sz w:val="20"/>
          <w:szCs w:val="20"/>
          <w:lang w:eastAsia="en-IN"/>
        </w:rPr>
        <w:t xml:space="preserve">Pairwise posterior densities of the centred model </w:t>
      </w:r>
    </w:p>
    <w:p w14:paraId="6D2F8082"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The scale parameter for the expected lifetime (</w:t>
      </w:r>
      <w:r w:rsidRPr="005B39C2">
        <w:rPr>
          <w:rFonts w:ascii="Courier New" w:eastAsia="Times New Roman" w:hAnsi="Courier New" w:cs="Courier New"/>
          <w:sz w:val="20"/>
          <w:szCs w:val="20"/>
          <w:lang w:eastAsia="en-IN"/>
        </w:rPr>
        <w:t>scales[1]</w:t>
      </w:r>
      <w:r w:rsidRPr="005B39C2">
        <w:rPr>
          <w:rFonts w:ascii="Times New Roman" w:eastAsia="Times New Roman" w:hAnsi="Times New Roman" w:cs="Times New Roman"/>
          <w:sz w:val="20"/>
          <w:szCs w:val="20"/>
          <w:lang w:eastAsia="en-IN"/>
        </w:rPr>
        <w:t>) is correlated with energy, which is associated with the energy problems described above. I’m not sure how much of a problem this poses, so let’s check out some more diagnostics.</w:t>
      </w:r>
    </w:p>
    <w:p w14:paraId="5261EDB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neff</w:t>
      </w:r>
      <w:proofErr w:type="spellEnd"/>
      <w:r w:rsidRPr="005B39C2">
        <w:rPr>
          <w:rFonts w:ascii="Courier New" w:eastAsia="Times New Roman" w:hAnsi="Courier New" w:cs="Courier New"/>
          <w:sz w:val="20"/>
          <w:szCs w:val="20"/>
          <w:lang w:eastAsia="en-IN"/>
        </w:rPr>
        <w:t xml:space="preserve"> &lt;- </w:t>
      </w:r>
      <w:proofErr w:type="spellStart"/>
      <w:r w:rsidRPr="005B39C2">
        <w:rPr>
          <w:rFonts w:ascii="Courier New" w:eastAsia="Times New Roman" w:hAnsi="Courier New" w:cs="Courier New"/>
          <w:sz w:val="20"/>
          <w:szCs w:val="20"/>
          <w:lang w:eastAsia="en-IN"/>
        </w:rPr>
        <w:t>centred_fit</w:t>
      </w:r>
      <w:proofErr w:type="spellEnd"/>
      <w:r w:rsidRPr="005B39C2">
        <w:rPr>
          <w:rFonts w:ascii="Courier New" w:eastAsia="Times New Roman" w:hAnsi="Courier New" w:cs="Courier New"/>
          <w:sz w:val="20"/>
          <w:szCs w:val="20"/>
          <w:lang w:eastAsia="en-IN"/>
        </w:rPr>
        <w:t xml:space="preserve"> %&gt;% </w:t>
      </w:r>
    </w:p>
    <w:p w14:paraId="11E9744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lastRenderedPageBreak/>
        <w:t xml:space="preserve">  </w:t>
      </w:r>
      <w:proofErr w:type="spellStart"/>
      <w:r w:rsidRPr="005B39C2">
        <w:rPr>
          <w:rFonts w:ascii="Courier New" w:eastAsia="Times New Roman" w:hAnsi="Courier New" w:cs="Courier New"/>
          <w:sz w:val="20"/>
          <w:szCs w:val="20"/>
          <w:lang w:eastAsia="en-IN"/>
        </w:rPr>
        <w:t>neff_ratio</w:t>
      </w:r>
      <w:proofErr w:type="spellEnd"/>
      <w:r w:rsidRPr="005B39C2">
        <w:rPr>
          <w:rFonts w:ascii="Courier New" w:eastAsia="Times New Roman" w:hAnsi="Courier New" w:cs="Courier New"/>
          <w:sz w:val="20"/>
          <w:szCs w:val="20"/>
          <w:lang w:eastAsia="en-IN"/>
        </w:rPr>
        <w:t xml:space="preserve">() %&gt;% </w:t>
      </w:r>
    </w:p>
    <w:p w14:paraId="441F7A4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tibble</w:t>
      </w:r>
      <w:proofErr w:type="spellEnd"/>
      <w:r w:rsidRPr="005B39C2">
        <w:rPr>
          <w:rFonts w:ascii="Courier New" w:eastAsia="Times New Roman" w:hAnsi="Courier New" w:cs="Courier New"/>
          <w:sz w:val="20"/>
          <w:szCs w:val="20"/>
          <w:lang w:eastAsia="en-IN"/>
        </w:rPr>
        <w:t>(</w:t>
      </w:r>
    </w:p>
    <w:p w14:paraId="06A1BFA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ratio = .,</w:t>
      </w:r>
    </w:p>
    <w:p w14:paraId="0641E0F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parameter = names(.)</w:t>
      </w:r>
    </w:p>
    <w:p w14:paraId="2860ADF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%&gt;% </w:t>
      </w:r>
    </w:p>
    <w:p w14:paraId="1FFE99B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filter(ratio &lt; 0.5) %&gt;% </w:t>
      </w:r>
    </w:p>
    <w:p w14:paraId="055C228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arrange(ratio) %&gt;% </w:t>
      </w:r>
    </w:p>
    <w:p w14:paraId="3AA46F9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head(20)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2759"/>
      </w:tblGrid>
      <w:tr w:rsidR="005B39C2" w:rsidRPr="005B39C2" w14:paraId="0E1834D5" w14:textId="77777777" w:rsidTr="005B39C2">
        <w:trPr>
          <w:tblHeader/>
          <w:tblCellSpacing w:w="15" w:type="dxa"/>
        </w:trPr>
        <w:tc>
          <w:tcPr>
            <w:tcW w:w="0" w:type="auto"/>
            <w:gridSpan w:val="2"/>
            <w:tcBorders>
              <w:top w:val="nil"/>
              <w:left w:val="nil"/>
              <w:bottom w:val="nil"/>
              <w:right w:val="nil"/>
            </w:tcBorders>
            <w:vAlign w:val="center"/>
            <w:hideMark/>
          </w:tcPr>
          <w:p w14:paraId="515A3E63" w14:textId="77777777" w:rsidR="005B39C2" w:rsidRPr="005B39C2" w:rsidRDefault="005B39C2" w:rsidP="005B39C2">
            <w:pPr>
              <w:spacing w:after="0" w:line="240" w:lineRule="auto"/>
              <w:jc w:val="center"/>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Parameters with the lowest effective sample size.</w:t>
            </w:r>
          </w:p>
        </w:tc>
      </w:tr>
      <w:tr w:rsidR="005B39C2" w:rsidRPr="005B39C2" w14:paraId="5C9925FC" w14:textId="77777777" w:rsidTr="005B39C2">
        <w:trPr>
          <w:tblHeader/>
          <w:tblCellSpacing w:w="15" w:type="dxa"/>
        </w:trPr>
        <w:tc>
          <w:tcPr>
            <w:tcW w:w="0" w:type="auto"/>
            <w:vAlign w:val="center"/>
            <w:hideMark/>
          </w:tcPr>
          <w:p w14:paraId="51AF9330"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ratio </w:t>
            </w:r>
          </w:p>
        </w:tc>
        <w:tc>
          <w:tcPr>
            <w:tcW w:w="0" w:type="auto"/>
            <w:vAlign w:val="center"/>
            <w:hideMark/>
          </w:tcPr>
          <w:p w14:paraId="57AE8109" w14:textId="77777777" w:rsidR="005B39C2" w:rsidRPr="005B39C2" w:rsidRDefault="005B39C2" w:rsidP="005B39C2">
            <w:pPr>
              <w:spacing w:after="0" w:line="240" w:lineRule="auto"/>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parameter </w:t>
            </w:r>
          </w:p>
        </w:tc>
      </w:tr>
      <w:tr w:rsidR="005B39C2" w:rsidRPr="005B39C2" w14:paraId="13DFE76F" w14:textId="77777777" w:rsidTr="005B39C2">
        <w:trPr>
          <w:tblCellSpacing w:w="15" w:type="dxa"/>
        </w:trPr>
        <w:tc>
          <w:tcPr>
            <w:tcW w:w="0" w:type="auto"/>
            <w:vAlign w:val="center"/>
            <w:hideMark/>
          </w:tcPr>
          <w:p w14:paraId="7A532E1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0.0937772 </w:t>
            </w:r>
          </w:p>
        </w:tc>
        <w:tc>
          <w:tcPr>
            <w:tcW w:w="0" w:type="auto"/>
            <w:vAlign w:val="center"/>
            <w:hideMark/>
          </w:tcPr>
          <w:p w14:paraId="641BA6EE"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scales[1] </w:t>
            </w:r>
          </w:p>
        </w:tc>
      </w:tr>
      <w:tr w:rsidR="005B39C2" w:rsidRPr="005B39C2" w14:paraId="295FD849" w14:textId="77777777" w:rsidTr="005B39C2">
        <w:trPr>
          <w:tblCellSpacing w:w="15" w:type="dxa"/>
        </w:trPr>
        <w:tc>
          <w:tcPr>
            <w:tcW w:w="0" w:type="auto"/>
            <w:vAlign w:val="center"/>
            <w:hideMark/>
          </w:tcPr>
          <w:p w14:paraId="0FBE412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0.1195873 </w:t>
            </w:r>
          </w:p>
        </w:tc>
        <w:tc>
          <w:tcPr>
            <w:tcW w:w="0" w:type="auto"/>
            <w:vAlign w:val="center"/>
            <w:hideMark/>
          </w:tcPr>
          <w:p w14:paraId="10D72980"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spellStart"/>
            <w:r w:rsidRPr="005B39C2">
              <w:rPr>
                <w:rFonts w:ascii="Times New Roman" w:eastAsia="Times New Roman" w:hAnsi="Times New Roman" w:cs="Times New Roman"/>
                <w:sz w:val="24"/>
                <w:szCs w:val="24"/>
                <w:lang w:eastAsia="en-IN"/>
              </w:rPr>
              <w:t>lp</w:t>
            </w:r>
            <w:proofErr w:type="spellEnd"/>
            <w:r w:rsidRPr="005B39C2">
              <w:rPr>
                <w:rFonts w:ascii="Times New Roman" w:eastAsia="Times New Roman" w:hAnsi="Times New Roman" w:cs="Times New Roman"/>
                <w:sz w:val="24"/>
                <w:szCs w:val="24"/>
                <w:lang w:eastAsia="en-IN"/>
              </w:rPr>
              <w:t xml:space="preserve">__ </w:t>
            </w:r>
          </w:p>
        </w:tc>
      </w:tr>
      <w:tr w:rsidR="005B39C2" w:rsidRPr="005B39C2" w14:paraId="2A69CD53" w14:textId="77777777" w:rsidTr="005B39C2">
        <w:trPr>
          <w:tblCellSpacing w:w="15" w:type="dxa"/>
        </w:trPr>
        <w:tc>
          <w:tcPr>
            <w:tcW w:w="0" w:type="auto"/>
            <w:vAlign w:val="center"/>
            <w:hideMark/>
          </w:tcPr>
          <w:p w14:paraId="5CF9389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0.2592819 </w:t>
            </w:r>
          </w:p>
        </w:tc>
        <w:tc>
          <w:tcPr>
            <w:tcW w:w="0" w:type="auto"/>
            <w:vAlign w:val="center"/>
            <w:hideMark/>
          </w:tcPr>
          <w:p w14:paraId="5FFDE5E8"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spellStart"/>
            <w:r w:rsidRPr="005B39C2">
              <w:rPr>
                <w:rFonts w:ascii="Times New Roman" w:eastAsia="Times New Roman" w:hAnsi="Times New Roman" w:cs="Times New Roman"/>
                <w:sz w:val="24"/>
                <w:szCs w:val="24"/>
                <w:lang w:eastAsia="en-IN"/>
              </w:rPr>
              <w:t>log_centres</w:t>
            </w:r>
            <w:proofErr w:type="spellEnd"/>
            <w:r w:rsidRPr="005B39C2">
              <w:rPr>
                <w:rFonts w:ascii="Times New Roman" w:eastAsia="Times New Roman" w:hAnsi="Times New Roman" w:cs="Times New Roman"/>
                <w:sz w:val="24"/>
                <w:szCs w:val="24"/>
                <w:lang w:eastAsia="en-IN"/>
              </w:rPr>
              <w:t xml:space="preserve">[1] </w:t>
            </w:r>
          </w:p>
        </w:tc>
      </w:tr>
      <w:tr w:rsidR="005B39C2" w:rsidRPr="005B39C2" w14:paraId="2F73FA57" w14:textId="77777777" w:rsidTr="005B39C2">
        <w:trPr>
          <w:tblCellSpacing w:w="15" w:type="dxa"/>
        </w:trPr>
        <w:tc>
          <w:tcPr>
            <w:tcW w:w="0" w:type="auto"/>
            <w:vAlign w:val="center"/>
            <w:hideMark/>
          </w:tcPr>
          <w:p w14:paraId="37F6AD0A"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0.2748369 </w:t>
            </w:r>
          </w:p>
        </w:tc>
        <w:tc>
          <w:tcPr>
            <w:tcW w:w="0" w:type="auto"/>
            <w:vAlign w:val="center"/>
            <w:hideMark/>
          </w:tcPr>
          <w:p w14:paraId="0D5921D7"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scales[2] </w:t>
            </w:r>
          </w:p>
        </w:tc>
      </w:tr>
      <w:tr w:rsidR="005B39C2" w:rsidRPr="005B39C2" w14:paraId="0D9A6E92" w14:textId="77777777" w:rsidTr="005B39C2">
        <w:trPr>
          <w:tblCellSpacing w:w="15" w:type="dxa"/>
        </w:trPr>
        <w:tc>
          <w:tcPr>
            <w:tcW w:w="0" w:type="auto"/>
            <w:vAlign w:val="center"/>
            <w:hideMark/>
          </w:tcPr>
          <w:p w14:paraId="0F57AF27"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0.3228056 </w:t>
            </w:r>
          </w:p>
        </w:tc>
        <w:tc>
          <w:tcPr>
            <w:tcW w:w="0" w:type="auto"/>
            <w:vAlign w:val="center"/>
            <w:hideMark/>
          </w:tcPr>
          <w:p w14:paraId="31E732F3"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spellStart"/>
            <w:r w:rsidRPr="005B39C2">
              <w:rPr>
                <w:rFonts w:ascii="Times New Roman" w:eastAsia="Times New Roman" w:hAnsi="Times New Roman" w:cs="Times New Roman"/>
                <w:sz w:val="24"/>
                <w:szCs w:val="24"/>
                <w:lang w:eastAsia="en-IN"/>
              </w:rPr>
              <w:t>log_centres</w:t>
            </w:r>
            <w:proofErr w:type="spellEnd"/>
            <w:r w:rsidRPr="005B39C2">
              <w:rPr>
                <w:rFonts w:ascii="Times New Roman" w:eastAsia="Times New Roman" w:hAnsi="Times New Roman" w:cs="Times New Roman"/>
                <w:sz w:val="24"/>
                <w:szCs w:val="24"/>
                <w:lang w:eastAsia="en-IN"/>
              </w:rPr>
              <w:t xml:space="preserve">[2] </w:t>
            </w:r>
          </w:p>
        </w:tc>
      </w:tr>
      <w:tr w:rsidR="005B39C2" w:rsidRPr="005B39C2" w14:paraId="7EBCB379" w14:textId="77777777" w:rsidTr="005B39C2">
        <w:trPr>
          <w:tblCellSpacing w:w="15" w:type="dxa"/>
        </w:trPr>
        <w:tc>
          <w:tcPr>
            <w:tcW w:w="0" w:type="auto"/>
            <w:vAlign w:val="center"/>
            <w:hideMark/>
          </w:tcPr>
          <w:p w14:paraId="789085CB"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0.4340080 </w:t>
            </w:r>
          </w:p>
        </w:tc>
        <w:tc>
          <w:tcPr>
            <w:tcW w:w="0" w:type="auto"/>
            <w:vAlign w:val="center"/>
            <w:hideMark/>
          </w:tcPr>
          <w:p w14:paraId="5B69A3C5"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theta[574,2] </w:t>
            </w:r>
          </w:p>
        </w:tc>
      </w:tr>
      <w:tr w:rsidR="005B39C2" w:rsidRPr="005B39C2" w14:paraId="7CC4BA0B" w14:textId="77777777" w:rsidTr="005B39C2">
        <w:trPr>
          <w:tblCellSpacing w:w="15" w:type="dxa"/>
        </w:trPr>
        <w:tc>
          <w:tcPr>
            <w:tcW w:w="0" w:type="auto"/>
            <w:vAlign w:val="center"/>
            <w:hideMark/>
          </w:tcPr>
          <w:p w14:paraId="283E3347"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0.4381685 </w:t>
            </w:r>
          </w:p>
        </w:tc>
        <w:tc>
          <w:tcPr>
            <w:tcW w:w="0" w:type="auto"/>
            <w:vAlign w:val="center"/>
            <w:hideMark/>
          </w:tcPr>
          <w:p w14:paraId="7541EA41"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theta[169,1] </w:t>
            </w:r>
          </w:p>
        </w:tc>
      </w:tr>
      <w:tr w:rsidR="005B39C2" w:rsidRPr="005B39C2" w14:paraId="3FBED6B9" w14:textId="77777777" w:rsidTr="005B39C2">
        <w:trPr>
          <w:tblCellSpacing w:w="15" w:type="dxa"/>
        </w:trPr>
        <w:tc>
          <w:tcPr>
            <w:tcW w:w="0" w:type="auto"/>
            <w:vAlign w:val="center"/>
            <w:hideMark/>
          </w:tcPr>
          <w:p w14:paraId="222230B5"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0.4800795 </w:t>
            </w:r>
          </w:p>
        </w:tc>
        <w:tc>
          <w:tcPr>
            <w:tcW w:w="0" w:type="auto"/>
            <w:vAlign w:val="center"/>
            <w:hideMark/>
          </w:tcPr>
          <w:p w14:paraId="14B35B36"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theta[38,1] </w:t>
            </w:r>
          </w:p>
        </w:tc>
      </w:tr>
    </w:tbl>
    <w:p w14:paraId="17404237"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Both the </w:t>
      </w:r>
      <w:proofErr w:type="spellStart"/>
      <w:r w:rsidRPr="005B39C2">
        <w:rPr>
          <w:rFonts w:ascii="Courier New" w:eastAsia="Times New Roman" w:hAnsi="Courier New" w:cs="Courier New"/>
          <w:sz w:val="20"/>
          <w:szCs w:val="20"/>
          <w:lang w:eastAsia="en-IN"/>
        </w:rPr>
        <w:t>lp</w:t>
      </w:r>
      <w:proofErr w:type="spellEnd"/>
      <w:r w:rsidRPr="005B39C2">
        <w:rPr>
          <w:rFonts w:ascii="Courier New" w:eastAsia="Times New Roman" w:hAnsi="Courier New" w:cs="Courier New"/>
          <w:sz w:val="20"/>
          <w:szCs w:val="20"/>
          <w:lang w:eastAsia="en-IN"/>
        </w:rPr>
        <w:t>__</w:t>
      </w:r>
      <w:r w:rsidRPr="005B39C2">
        <w:rPr>
          <w:rFonts w:ascii="Times New Roman" w:eastAsia="Times New Roman" w:hAnsi="Times New Roman" w:cs="Times New Roman"/>
          <w:sz w:val="20"/>
          <w:szCs w:val="20"/>
          <w:lang w:eastAsia="en-IN"/>
        </w:rPr>
        <w:t xml:space="preserve"> and </w:t>
      </w:r>
      <w:r w:rsidRPr="005B39C2">
        <w:rPr>
          <w:rFonts w:ascii="Courier New" w:eastAsia="Times New Roman" w:hAnsi="Courier New" w:cs="Courier New"/>
          <w:sz w:val="20"/>
          <w:szCs w:val="20"/>
          <w:lang w:eastAsia="en-IN"/>
        </w:rPr>
        <w:t>scales[1]</w:t>
      </w:r>
      <w:r w:rsidRPr="005B39C2">
        <w:rPr>
          <w:rFonts w:ascii="Times New Roman" w:eastAsia="Times New Roman" w:hAnsi="Times New Roman" w:cs="Times New Roman"/>
          <w:sz w:val="20"/>
          <w:szCs w:val="20"/>
          <w:lang w:eastAsia="en-IN"/>
        </w:rPr>
        <w:t xml:space="preserve"> parameters have low effective sample sizes. The </w:t>
      </w:r>
      <w:proofErr w:type="spellStart"/>
      <w:r w:rsidRPr="005B39C2">
        <w:rPr>
          <w:rFonts w:ascii="Times New Roman" w:eastAsia="Times New Roman" w:hAnsi="Times New Roman" w:cs="Times New Roman"/>
          <w:sz w:val="20"/>
          <w:szCs w:val="20"/>
          <w:lang w:eastAsia="en-IN"/>
        </w:rPr>
        <w:t>rhat</w:t>
      </w:r>
      <w:proofErr w:type="spellEnd"/>
      <w:r w:rsidRPr="005B39C2">
        <w:rPr>
          <w:rFonts w:ascii="Times New Roman" w:eastAsia="Times New Roman" w:hAnsi="Times New Roman" w:cs="Times New Roman"/>
          <w:sz w:val="20"/>
          <w:szCs w:val="20"/>
          <w:lang w:eastAsia="en-IN"/>
        </w:rPr>
        <w:t xml:space="preserve"> values seem fine though.</w:t>
      </w:r>
    </w:p>
    <w:p w14:paraId="1738E4A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centred_rhat</w:t>
      </w:r>
      <w:proofErr w:type="spellEnd"/>
      <w:r w:rsidRPr="005B39C2">
        <w:rPr>
          <w:rFonts w:ascii="Courier New" w:eastAsia="Times New Roman" w:hAnsi="Courier New" w:cs="Courier New"/>
          <w:sz w:val="20"/>
          <w:szCs w:val="20"/>
          <w:lang w:eastAsia="en-IN"/>
        </w:rPr>
        <w:t xml:space="preserve"> &lt;- </w:t>
      </w:r>
      <w:proofErr w:type="spellStart"/>
      <w:r w:rsidRPr="005B39C2">
        <w:rPr>
          <w:rFonts w:ascii="Courier New" w:eastAsia="Times New Roman" w:hAnsi="Courier New" w:cs="Courier New"/>
          <w:sz w:val="20"/>
          <w:szCs w:val="20"/>
          <w:lang w:eastAsia="en-IN"/>
        </w:rPr>
        <w:t>centred_fit</w:t>
      </w:r>
      <w:proofErr w:type="spellEnd"/>
      <w:r w:rsidRPr="005B39C2">
        <w:rPr>
          <w:rFonts w:ascii="Courier New" w:eastAsia="Times New Roman" w:hAnsi="Courier New" w:cs="Courier New"/>
          <w:sz w:val="20"/>
          <w:szCs w:val="20"/>
          <w:lang w:eastAsia="en-IN"/>
        </w:rPr>
        <w:t xml:space="preserve"> %&gt;% </w:t>
      </w:r>
    </w:p>
    <w:p w14:paraId="7CA824F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rhat</w:t>
      </w:r>
      <w:proofErr w:type="spellEnd"/>
      <w:r w:rsidRPr="005B39C2">
        <w:rPr>
          <w:rFonts w:ascii="Courier New" w:eastAsia="Times New Roman" w:hAnsi="Courier New" w:cs="Courier New"/>
          <w:sz w:val="20"/>
          <w:szCs w:val="20"/>
          <w:lang w:eastAsia="en-IN"/>
        </w:rPr>
        <w:t xml:space="preserve">() %&gt;% </w:t>
      </w:r>
    </w:p>
    <w:p w14:paraId="599E28A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tibble</w:t>
      </w:r>
      <w:proofErr w:type="spellEnd"/>
      <w:r w:rsidRPr="005B39C2">
        <w:rPr>
          <w:rFonts w:ascii="Courier New" w:eastAsia="Times New Roman" w:hAnsi="Courier New" w:cs="Courier New"/>
          <w:sz w:val="20"/>
          <w:szCs w:val="20"/>
          <w:lang w:eastAsia="en-IN"/>
        </w:rPr>
        <w:t>(</w:t>
      </w:r>
    </w:p>
    <w:p w14:paraId="238BBA9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rhat</w:t>
      </w:r>
      <w:proofErr w:type="spellEnd"/>
      <w:r w:rsidRPr="005B39C2">
        <w:rPr>
          <w:rFonts w:ascii="Courier New" w:eastAsia="Times New Roman" w:hAnsi="Courier New" w:cs="Courier New"/>
          <w:sz w:val="20"/>
          <w:szCs w:val="20"/>
          <w:lang w:eastAsia="en-IN"/>
        </w:rPr>
        <w:t xml:space="preserve"> = .,</w:t>
      </w:r>
    </w:p>
    <w:p w14:paraId="4281CD6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parameter = names(.)</w:t>
      </w:r>
    </w:p>
    <w:p w14:paraId="08B0E79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%&gt;% </w:t>
      </w:r>
    </w:p>
    <w:p w14:paraId="05B2690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summarise(</w:t>
      </w:r>
    </w:p>
    <w:p w14:paraId="2873CFB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min_rhat</w:t>
      </w:r>
      <w:proofErr w:type="spellEnd"/>
      <w:r w:rsidRPr="005B39C2">
        <w:rPr>
          <w:rFonts w:ascii="Courier New" w:eastAsia="Times New Roman" w:hAnsi="Courier New" w:cs="Courier New"/>
          <w:sz w:val="20"/>
          <w:szCs w:val="20"/>
          <w:lang w:eastAsia="en-IN"/>
        </w:rPr>
        <w:t xml:space="preserve"> = min(</w:t>
      </w:r>
      <w:proofErr w:type="spellStart"/>
      <w:r w:rsidRPr="005B39C2">
        <w:rPr>
          <w:rFonts w:ascii="Courier New" w:eastAsia="Times New Roman" w:hAnsi="Courier New" w:cs="Courier New"/>
          <w:sz w:val="20"/>
          <w:szCs w:val="20"/>
          <w:lang w:eastAsia="en-IN"/>
        </w:rPr>
        <w:t>rhat</w:t>
      </w:r>
      <w:proofErr w:type="spellEnd"/>
      <w:r w:rsidRPr="005B39C2">
        <w:rPr>
          <w:rFonts w:ascii="Courier New" w:eastAsia="Times New Roman" w:hAnsi="Courier New" w:cs="Courier New"/>
          <w:sz w:val="20"/>
          <w:szCs w:val="20"/>
          <w:lang w:eastAsia="en-IN"/>
        </w:rPr>
        <w:t>, na.rm = TRUE),</w:t>
      </w:r>
    </w:p>
    <w:p w14:paraId="7DF5673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max_rhat</w:t>
      </w:r>
      <w:proofErr w:type="spellEnd"/>
      <w:r w:rsidRPr="005B39C2">
        <w:rPr>
          <w:rFonts w:ascii="Courier New" w:eastAsia="Times New Roman" w:hAnsi="Courier New" w:cs="Courier New"/>
          <w:sz w:val="20"/>
          <w:szCs w:val="20"/>
          <w:lang w:eastAsia="en-IN"/>
        </w:rPr>
        <w:t xml:space="preserve"> = max(</w:t>
      </w:r>
      <w:proofErr w:type="spellStart"/>
      <w:r w:rsidRPr="005B39C2">
        <w:rPr>
          <w:rFonts w:ascii="Courier New" w:eastAsia="Times New Roman" w:hAnsi="Courier New" w:cs="Courier New"/>
          <w:sz w:val="20"/>
          <w:szCs w:val="20"/>
          <w:lang w:eastAsia="en-IN"/>
        </w:rPr>
        <w:t>rhat</w:t>
      </w:r>
      <w:proofErr w:type="spellEnd"/>
      <w:r w:rsidRPr="005B39C2">
        <w:rPr>
          <w:rFonts w:ascii="Courier New" w:eastAsia="Times New Roman" w:hAnsi="Courier New" w:cs="Courier New"/>
          <w:sz w:val="20"/>
          <w:szCs w:val="20"/>
          <w:lang w:eastAsia="en-IN"/>
        </w:rPr>
        <w:t>, na.rm = TRUE)</w:t>
      </w:r>
    </w:p>
    <w:p w14:paraId="4A8595D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1250"/>
      </w:tblGrid>
      <w:tr w:rsidR="005B39C2" w:rsidRPr="005B39C2" w14:paraId="08CB3DDC" w14:textId="77777777" w:rsidTr="005B39C2">
        <w:trPr>
          <w:tblHeader/>
          <w:tblCellSpacing w:w="15" w:type="dxa"/>
        </w:trPr>
        <w:tc>
          <w:tcPr>
            <w:tcW w:w="0" w:type="auto"/>
            <w:gridSpan w:val="2"/>
            <w:tcBorders>
              <w:top w:val="nil"/>
              <w:left w:val="nil"/>
              <w:bottom w:val="nil"/>
              <w:right w:val="nil"/>
            </w:tcBorders>
            <w:vAlign w:val="center"/>
            <w:hideMark/>
          </w:tcPr>
          <w:p w14:paraId="01D2A331" w14:textId="77777777" w:rsidR="005B39C2" w:rsidRPr="005B39C2" w:rsidRDefault="005B39C2" w:rsidP="005B39C2">
            <w:pPr>
              <w:spacing w:after="0" w:line="240" w:lineRule="auto"/>
              <w:jc w:val="center"/>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Most extreme </w:t>
            </w:r>
            <w:proofErr w:type="spellStart"/>
            <w:r w:rsidRPr="005B39C2">
              <w:rPr>
                <w:rFonts w:ascii="Times New Roman" w:eastAsia="Times New Roman" w:hAnsi="Times New Roman" w:cs="Times New Roman"/>
                <w:sz w:val="24"/>
                <w:szCs w:val="24"/>
                <w:lang w:eastAsia="en-IN"/>
              </w:rPr>
              <w:t>rhat</w:t>
            </w:r>
            <w:proofErr w:type="spellEnd"/>
            <w:r w:rsidRPr="005B39C2">
              <w:rPr>
                <w:rFonts w:ascii="Times New Roman" w:eastAsia="Times New Roman" w:hAnsi="Times New Roman" w:cs="Times New Roman"/>
                <w:sz w:val="24"/>
                <w:szCs w:val="24"/>
                <w:lang w:eastAsia="en-IN"/>
              </w:rPr>
              <w:t xml:space="preserve"> values</w:t>
            </w:r>
          </w:p>
        </w:tc>
      </w:tr>
      <w:tr w:rsidR="005B39C2" w:rsidRPr="005B39C2" w14:paraId="034D9F63" w14:textId="77777777" w:rsidTr="005B39C2">
        <w:trPr>
          <w:tblHeader/>
          <w:tblCellSpacing w:w="15" w:type="dxa"/>
        </w:trPr>
        <w:tc>
          <w:tcPr>
            <w:tcW w:w="0" w:type="auto"/>
            <w:vAlign w:val="center"/>
            <w:hideMark/>
          </w:tcPr>
          <w:p w14:paraId="7810D718"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proofErr w:type="spellStart"/>
            <w:r w:rsidRPr="005B39C2">
              <w:rPr>
                <w:rFonts w:ascii="Times New Roman" w:eastAsia="Times New Roman" w:hAnsi="Times New Roman" w:cs="Times New Roman"/>
                <w:b/>
                <w:bCs/>
                <w:sz w:val="24"/>
                <w:szCs w:val="24"/>
                <w:lang w:eastAsia="en-IN"/>
              </w:rPr>
              <w:t>min_rhat</w:t>
            </w:r>
            <w:proofErr w:type="spellEnd"/>
            <w:r w:rsidRPr="005B39C2">
              <w:rPr>
                <w:rFonts w:ascii="Times New Roman" w:eastAsia="Times New Roman" w:hAnsi="Times New Roman" w:cs="Times New Roman"/>
                <w:b/>
                <w:bCs/>
                <w:sz w:val="24"/>
                <w:szCs w:val="24"/>
                <w:lang w:eastAsia="en-IN"/>
              </w:rPr>
              <w:t xml:space="preserve"> </w:t>
            </w:r>
          </w:p>
        </w:tc>
        <w:tc>
          <w:tcPr>
            <w:tcW w:w="0" w:type="auto"/>
            <w:vAlign w:val="center"/>
            <w:hideMark/>
          </w:tcPr>
          <w:p w14:paraId="3918B111"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proofErr w:type="spellStart"/>
            <w:r w:rsidRPr="005B39C2">
              <w:rPr>
                <w:rFonts w:ascii="Times New Roman" w:eastAsia="Times New Roman" w:hAnsi="Times New Roman" w:cs="Times New Roman"/>
                <w:b/>
                <w:bCs/>
                <w:sz w:val="24"/>
                <w:szCs w:val="24"/>
                <w:lang w:eastAsia="en-IN"/>
              </w:rPr>
              <w:t>max_rhat</w:t>
            </w:r>
            <w:proofErr w:type="spellEnd"/>
            <w:r w:rsidRPr="005B39C2">
              <w:rPr>
                <w:rFonts w:ascii="Times New Roman" w:eastAsia="Times New Roman" w:hAnsi="Times New Roman" w:cs="Times New Roman"/>
                <w:b/>
                <w:bCs/>
                <w:sz w:val="24"/>
                <w:szCs w:val="24"/>
                <w:lang w:eastAsia="en-IN"/>
              </w:rPr>
              <w:t xml:space="preserve"> </w:t>
            </w:r>
          </w:p>
        </w:tc>
      </w:tr>
      <w:tr w:rsidR="005B39C2" w:rsidRPr="005B39C2" w14:paraId="76BEDC8E" w14:textId="77777777" w:rsidTr="005B39C2">
        <w:trPr>
          <w:tblCellSpacing w:w="15" w:type="dxa"/>
        </w:trPr>
        <w:tc>
          <w:tcPr>
            <w:tcW w:w="0" w:type="auto"/>
            <w:vAlign w:val="center"/>
            <w:hideMark/>
          </w:tcPr>
          <w:p w14:paraId="53E85402"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0.9990247 </w:t>
            </w:r>
          </w:p>
        </w:tc>
        <w:tc>
          <w:tcPr>
            <w:tcW w:w="0" w:type="auto"/>
            <w:vAlign w:val="center"/>
            <w:hideMark/>
          </w:tcPr>
          <w:p w14:paraId="12EBAFAB"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1.005071 </w:t>
            </w:r>
          </w:p>
        </w:tc>
      </w:tr>
    </w:tbl>
    <w:p w14:paraId="13201E96"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Let’s now compare the 90% posterior intervals with the true values. Ideally close to 90% of the 90% posterior intervals capture their true value.</w:t>
      </w:r>
    </w:p>
    <w:p w14:paraId="524222A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centred_cis</w:t>
      </w:r>
      <w:proofErr w:type="spellEnd"/>
      <w:r w:rsidRPr="005B39C2">
        <w:rPr>
          <w:rFonts w:ascii="Courier New" w:eastAsia="Times New Roman" w:hAnsi="Courier New" w:cs="Courier New"/>
          <w:sz w:val="20"/>
          <w:szCs w:val="20"/>
          <w:lang w:eastAsia="en-IN"/>
        </w:rPr>
        <w:t xml:space="preserve"> &lt;- </w:t>
      </w:r>
      <w:proofErr w:type="spellStart"/>
      <w:r w:rsidRPr="005B39C2">
        <w:rPr>
          <w:rFonts w:ascii="Courier New" w:eastAsia="Times New Roman" w:hAnsi="Courier New" w:cs="Courier New"/>
          <w:sz w:val="20"/>
          <w:szCs w:val="20"/>
          <w:lang w:eastAsia="en-IN"/>
        </w:rPr>
        <w:t>centred_draws</w:t>
      </w:r>
      <w:proofErr w:type="spellEnd"/>
      <w:r w:rsidRPr="005B39C2">
        <w:rPr>
          <w:rFonts w:ascii="Courier New" w:eastAsia="Times New Roman" w:hAnsi="Courier New" w:cs="Courier New"/>
          <w:sz w:val="20"/>
          <w:szCs w:val="20"/>
          <w:lang w:eastAsia="en-IN"/>
        </w:rPr>
        <w:t xml:space="preserve"> %&gt;% </w:t>
      </w:r>
    </w:p>
    <w:p w14:paraId="4E38496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group_by</w:t>
      </w:r>
      <w:proofErr w:type="spellEnd"/>
      <w:r w:rsidRPr="005B39C2">
        <w:rPr>
          <w:rFonts w:ascii="Courier New" w:eastAsia="Times New Roman" w:hAnsi="Courier New" w:cs="Courier New"/>
          <w:sz w:val="20"/>
          <w:szCs w:val="20"/>
          <w:lang w:eastAsia="en-IN"/>
        </w:rPr>
        <w:t xml:space="preserve">(parameter) %&gt;% </w:t>
      </w:r>
    </w:p>
    <w:p w14:paraId="6065652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summarise(</w:t>
      </w:r>
    </w:p>
    <w:p w14:paraId="2CE6C73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lo = quantile(value, 0.05),</w:t>
      </w:r>
    </w:p>
    <w:p w14:paraId="2C74487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point = quantile(value, 0.50),</w:t>
      </w:r>
    </w:p>
    <w:p w14:paraId="040DCB4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hi = quantile(value, 0.95)</w:t>
      </w:r>
    </w:p>
    <w:p w14:paraId="203B99B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%&gt;% </w:t>
      </w:r>
    </w:p>
    <w:p w14:paraId="2985BDA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filter(!</w:t>
      </w:r>
      <w:proofErr w:type="spellStart"/>
      <w:r w:rsidRPr="005B39C2">
        <w:rPr>
          <w:rFonts w:ascii="Courier New" w:eastAsia="Times New Roman" w:hAnsi="Courier New" w:cs="Courier New"/>
          <w:sz w:val="20"/>
          <w:szCs w:val="20"/>
          <w:lang w:eastAsia="en-IN"/>
        </w:rPr>
        <w:t>str_detect</w:t>
      </w:r>
      <w:proofErr w:type="spellEnd"/>
      <w:r w:rsidRPr="005B39C2">
        <w:rPr>
          <w:rFonts w:ascii="Courier New" w:eastAsia="Times New Roman" w:hAnsi="Courier New" w:cs="Courier New"/>
          <w:sz w:val="20"/>
          <w:szCs w:val="20"/>
          <w:lang w:eastAsia="en-IN"/>
        </w:rPr>
        <w:t xml:space="preserve">(parameter, '__')) # exclude </w:t>
      </w:r>
      <w:proofErr w:type="spellStart"/>
      <w:r w:rsidRPr="005B39C2">
        <w:rPr>
          <w:rFonts w:ascii="Courier New" w:eastAsia="Times New Roman" w:hAnsi="Courier New" w:cs="Courier New"/>
          <w:sz w:val="20"/>
          <w:szCs w:val="20"/>
          <w:lang w:eastAsia="en-IN"/>
        </w:rPr>
        <w:t>diagostic</w:t>
      </w:r>
      <w:proofErr w:type="spellEnd"/>
      <w:r w:rsidRPr="005B39C2">
        <w:rPr>
          <w:rFonts w:ascii="Courier New" w:eastAsia="Times New Roman" w:hAnsi="Courier New" w:cs="Courier New"/>
          <w:sz w:val="20"/>
          <w:szCs w:val="20"/>
          <w:lang w:eastAsia="en-IN"/>
        </w:rPr>
        <w:t xml:space="preserve"> parameters</w:t>
      </w:r>
    </w:p>
    <w:p w14:paraId="0ACA83C5"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The table below shows we managed to recover three of the hyperparameters. The </w:t>
      </w:r>
      <w:r w:rsidRPr="005B39C2">
        <w:rPr>
          <w:rFonts w:ascii="Courier New" w:eastAsia="Times New Roman" w:hAnsi="Courier New" w:cs="Courier New"/>
          <w:sz w:val="20"/>
          <w:szCs w:val="20"/>
          <w:lang w:eastAsia="en-IN"/>
        </w:rPr>
        <w:t>scales[2]</w:t>
      </w:r>
      <w:r w:rsidRPr="005B39C2">
        <w:rPr>
          <w:rFonts w:ascii="Times New Roman" w:eastAsia="Times New Roman" w:hAnsi="Times New Roman" w:cs="Times New Roman"/>
          <w:sz w:val="20"/>
          <w:szCs w:val="20"/>
          <w:lang w:eastAsia="en-IN"/>
        </w:rPr>
        <w:t xml:space="preserve"> parameter was estimated slightly too high.</w:t>
      </w:r>
    </w:p>
    <w:p w14:paraId="162DE1F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calibration_hyper</w:t>
      </w:r>
      <w:proofErr w:type="spellEnd"/>
      <w:r w:rsidRPr="005B39C2">
        <w:rPr>
          <w:rFonts w:ascii="Courier New" w:eastAsia="Times New Roman" w:hAnsi="Courier New" w:cs="Courier New"/>
          <w:sz w:val="20"/>
          <w:szCs w:val="20"/>
          <w:lang w:eastAsia="en-IN"/>
        </w:rPr>
        <w:t xml:space="preserve"> &lt;- hyper %&gt;% </w:t>
      </w:r>
    </w:p>
    <w:p w14:paraId="794208C2"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filter(chain == 1) %&gt;% </w:t>
      </w:r>
    </w:p>
    <w:p w14:paraId="7556E06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gather(parameter, value, -chain) %&gt;% </w:t>
      </w:r>
    </w:p>
    <w:p w14:paraId="20EAC44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lastRenderedPageBreak/>
        <w:t xml:space="preserve">  </w:t>
      </w:r>
      <w:proofErr w:type="spellStart"/>
      <w:r w:rsidRPr="005B39C2">
        <w:rPr>
          <w:rFonts w:ascii="Courier New" w:eastAsia="Times New Roman" w:hAnsi="Courier New" w:cs="Courier New"/>
          <w:sz w:val="20"/>
          <w:szCs w:val="20"/>
          <w:lang w:eastAsia="en-IN"/>
        </w:rPr>
        <w:t>inner_join</w:t>
      </w:r>
      <w:proofErr w:type="spellEnd"/>
      <w:r w:rsidRPr="005B39C2">
        <w:rPr>
          <w:rFonts w:ascii="Courier New" w:eastAsia="Times New Roman" w:hAnsi="Courier New" w:cs="Courier New"/>
          <w:sz w:val="20"/>
          <w:szCs w:val="20"/>
          <w:lang w:eastAsia="en-IN"/>
        </w:rPr>
        <w:t>(</w:t>
      </w:r>
      <w:proofErr w:type="spellStart"/>
      <w:r w:rsidRPr="005B39C2">
        <w:rPr>
          <w:rFonts w:ascii="Courier New" w:eastAsia="Times New Roman" w:hAnsi="Courier New" w:cs="Courier New"/>
          <w:sz w:val="20"/>
          <w:szCs w:val="20"/>
          <w:lang w:eastAsia="en-IN"/>
        </w:rPr>
        <w:t>centred_cis</w:t>
      </w:r>
      <w:proofErr w:type="spellEnd"/>
      <w:r w:rsidRPr="005B39C2">
        <w:rPr>
          <w:rFonts w:ascii="Courier New" w:eastAsia="Times New Roman" w:hAnsi="Courier New" w:cs="Courier New"/>
          <w:sz w:val="20"/>
          <w:szCs w:val="20"/>
          <w:lang w:eastAsia="en-IN"/>
        </w:rPr>
        <w:t xml:space="preserve">, by = 'parameter') %&gt;% </w:t>
      </w:r>
    </w:p>
    <w:p w14:paraId="6978A5F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mutate(hit = lo &lt;= value &amp; value &lt;= hi)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040"/>
        <w:gridCol w:w="1160"/>
        <w:gridCol w:w="1040"/>
        <w:gridCol w:w="1040"/>
        <w:gridCol w:w="809"/>
      </w:tblGrid>
      <w:tr w:rsidR="005B39C2" w:rsidRPr="005B39C2" w14:paraId="3FB21820" w14:textId="77777777" w:rsidTr="005B39C2">
        <w:trPr>
          <w:tblHeader/>
          <w:tblCellSpacing w:w="15" w:type="dxa"/>
        </w:trPr>
        <w:tc>
          <w:tcPr>
            <w:tcW w:w="0" w:type="auto"/>
            <w:gridSpan w:val="6"/>
            <w:tcBorders>
              <w:top w:val="nil"/>
              <w:left w:val="nil"/>
              <w:bottom w:val="nil"/>
              <w:right w:val="nil"/>
            </w:tcBorders>
            <w:vAlign w:val="center"/>
            <w:hideMark/>
          </w:tcPr>
          <w:p w14:paraId="5482F9B3" w14:textId="77777777" w:rsidR="005B39C2" w:rsidRPr="005B39C2" w:rsidRDefault="005B39C2" w:rsidP="005B39C2">
            <w:pPr>
              <w:spacing w:after="0" w:line="240" w:lineRule="auto"/>
              <w:jc w:val="center"/>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The true hyperparameters and their 90% posterior intervals.</w:t>
            </w:r>
          </w:p>
        </w:tc>
      </w:tr>
      <w:tr w:rsidR="005B39C2" w:rsidRPr="005B39C2" w14:paraId="71A34704" w14:textId="77777777" w:rsidTr="005B39C2">
        <w:trPr>
          <w:tblHeader/>
          <w:tblCellSpacing w:w="15" w:type="dxa"/>
        </w:trPr>
        <w:tc>
          <w:tcPr>
            <w:tcW w:w="0" w:type="auto"/>
            <w:vAlign w:val="center"/>
            <w:hideMark/>
          </w:tcPr>
          <w:p w14:paraId="2E546422" w14:textId="77777777" w:rsidR="005B39C2" w:rsidRPr="005B39C2" w:rsidRDefault="005B39C2" w:rsidP="005B39C2">
            <w:pPr>
              <w:spacing w:after="0" w:line="240" w:lineRule="auto"/>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parameter </w:t>
            </w:r>
          </w:p>
        </w:tc>
        <w:tc>
          <w:tcPr>
            <w:tcW w:w="0" w:type="auto"/>
            <w:vAlign w:val="center"/>
            <w:hideMark/>
          </w:tcPr>
          <w:p w14:paraId="76924464"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value </w:t>
            </w:r>
          </w:p>
        </w:tc>
        <w:tc>
          <w:tcPr>
            <w:tcW w:w="0" w:type="auto"/>
            <w:vAlign w:val="center"/>
            <w:hideMark/>
          </w:tcPr>
          <w:p w14:paraId="64569A93"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lo </w:t>
            </w:r>
          </w:p>
        </w:tc>
        <w:tc>
          <w:tcPr>
            <w:tcW w:w="0" w:type="auto"/>
            <w:vAlign w:val="center"/>
            <w:hideMark/>
          </w:tcPr>
          <w:p w14:paraId="6974E91E"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point </w:t>
            </w:r>
          </w:p>
        </w:tc>
        <w:tc>
          <w:tcPr>
            <w:tcW w:w="0" w:type="auto"/>
            <w:vAlign w:val="center"/>
            <w:hideMark/>
          </w:tcPr>
          <w:p w14:paraId="45201D6F"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hi </w:t>
            </w:r>
          </w:p>
        </w:tc>
        <w:tc>
          <w:tcPr>
            <w:tcW w:w="0" w:type="auto"/>
            <w:vAlign w:val="center"/>
            <w:hideMark/>
          </w:tcPr>
          <w:p w14:paraId="7C15F6A0" w14:textId="77777777" w:rsidR="005B39C2" w:rsidRPr="005B39C2" w:rsidRDefault="005B39C2" w:rsidP="005B39C2">
            <w:pPr>
              <w:spacing w:after="0" w:line="240" w:lineRule="auto"/>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hit </w:t>
            </w:r>
          </w:p>
        </w:tc>
      </w:tr>
      <w:tr w:rsidR="005B39C2" w:rsidRPr="005B39C2" w14:paraId="2E1FFBDC" w14:textId="77777777" w:rsidTr="005B39C2">
        <w:trPr>
          <w:tblCellSpacing w:w="15" w:type="dxa"/>
        </w:trPr>
        <w:tc>
          <w:tcPr>
            <w:tcW w:w="0" w:type="auto"/>
            <w:vAlign w:val="center"/>
            <w:hideMark/>
          </w:tcPr>
          <w:p w14:paraId="1FE85E10"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spellStart"/>
            <w:r w:rsidRPr="005B39C2">
              <w:rPr>
                <w:rFonts w:ascii="Times New Roman" w:eastAsia="Times New Roman" w:hAnsi="Times New Roman" w:cs="Times New Roman"/>
                <w:sz w:val="24"/>
                <w:szCs w:val="24"/>
                <w:lang w:eastAsia="en-IN"/>
              </w:rPr>
              <w:t>log_centres</w:t>
            </w:r>
            <w:proofErr w:type="spellEnd"/>
            <w:r w:rsidRPr="005B39C2">
              <w:rPr>
                <w:rFonts w:ascii="Times New Roman" w:eastAsia="Times New Roman" w:hAnsi="Times New Roman" w:cs="Times New Roman"/>
                <w:sz w:val="24"/>
                <w:szCs w:val="24"/>
                <w:lang w:eastAsia="en-IN"/>
              </w:rPr>
              <w:t xml:space="preserve">[1] </w:t>
            </w:r>
          </w:p>
        </w:tc>
        <w:tc>
          <w:tcPr>
            <w:tcW w:w="0" w:type="auto"/>
            <w:vAlign w:val="center"/>
            <w:hideMark/>
          </w:tcPr>
          <w:p w14:paraId="306D5E2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3.643546 </w:t>
            </w:r>
          </w:p>
        </w:tc>
        <w:tc>
          <w:tcPr>
            <w:tcW w:w="0" w:type="auto"/>
            <w:vAlign w:val="center"/>
            <w:hideMark/>
          </w:tcPr>
          <w:p w14:paraId="6EC21645"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3.6280113 </w:t>
            </w:r>
          </w:p>
        </w:tc>
        <w:tc>
          <w:tcPr>
            <w:tcW w:w="0" w:type="auto"/>
            <w:vAlign w:val="center"/>
            <w:hideMark/>
          </w:tcPr>
          <w:p w14:paraId="26DD4AE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3.733964 </w:t>
            </w:r>
          </w:p>
        </w:tc>
        <w:tc>
          <w:tcPr>
            <w:tcW w:w="0" w:type="auto"/>
            <w:vAlign w:val="center"/>
            <w:hideMark/>
          </w:tcPr>
          <w:p w14:paraId="12905BAA"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3.831287 </w:t>
            </w:r>
          </w:p>
        </w:tc>
        <w:tc>
          <w:tcPr>
            <w:tcW w:w="0" w:type="auto"/>
            <w:vAlign w:val="center"/>
            <w:hideMark/>
          </w:tcPr>
          <w:p w14:paraId="47193C02"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TRUE </w:t>
            </w:r>
          </w:p>
        </w:tc>
      </w:tr>
      <w:tr w:rsidR="005B39C2" w:rsidRPr="005B39C2" w14:paraId="5B8194C4" w14:textId="77777777" w:rsidTr="005B39C2">
        <w:trPr>
          <w:tblCellSpacing w:w="15" w:type="dxa"/>
        </w:trPr>
        <w:tc>
          <w:tcPr>
            <w:tcW w:w="0" w:type="auto"/>
            <w:vAlign w:val="center"/>
            <w:hideMark/>
          </w:tcPr>
          <w:p w14:paraId="1C0DE650"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spellStart"/>
            <w:r w:rsidRPr="005B39C2">
              <w:rPr>
                <w:rFonts w:ascii="Times New Roman" w:eastAsia="Times New Roman" w:hAnsi="Times New Roman" w:cs="Times New Roman"/>
                <w:sz w:val="24"/>
                <w:szCs w:val="24"/>
                <w:lang w:eastAsia="en-IN"/>
              </w:rPr>
              <w:t>log_centres</w:t>
            </w:r>
            <w:proofErr w:type="spellEnd"/>
            <w:r w:rsidRPr="005B39C2">
              <w:rPr>
                <w:rFonts w:ascii="Times New Roman" w:eastAsia="Times New Roman" w:hAnsi="Times New Roman" w:cs="Times New Roman"/>
                <w:sz w:val="24"/>
                <w:szCs w:val="24"/>
                <w:lang w:eastAsia="en-IN"/>
              </w:rPr>
              <w:t xml:space="preserve">[2] </w:t>
            </w:r>
          </w:p>
        </w:tc>
        <w:tc>
          <w:tcPr>
            <w:tcW w:w="0" w:type="auto"/>
            <w:vAlign w:val="center"/>
            <w:hideMark/>
          </w:tcPr>
          <w:p w14:paraId="5C49582A"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-2.057017 </w:t>
            </w:r>
          </w:p>
        </w:tc>
        <w:tc>
          <w:tcPr>
            <w:tcW w:w="0" w:type="auto"/>
            <w:vAlign w:val="center"/>
            <w:hideMark/>
          </w:tcPr>
          <w:p w14:paraId="04C8199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-2.1786705 </w:t>
            </w:r>
          </w:p>
        </w:tc>
        <w:tc>
          <w:tcPr>
            <w:tcW w:w="0" w:type="auto"/>
            <w:vAlign w:val="center"/>
            <w:hideMark/>
          </w:tcPr>
          <w:p w14:paraId="0B89FFD6"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-2.090098 </w:t>
            </w:r>
          </w:p>
        </w:tc>
        <w:tc>
          <w:tcPr>
            <w:tcW w:w="0" w:type="auto"/>
            <w:vAlign w:val="center"/>
            <w:hideMark/>
          </w:tcPr>
          <w:p w14:paraId="482869A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-2.008663 </w:t>
            </w:r>
          </w:p>
        </w:tc>
        <w:tc>
          <w:tcPr>
            <w:tcW w:w="0" w:type="auto"/>
            <w:vAlign w:val="center"/>
            <w:hideMark/>
          </w:tcPr>
          <w:p w14:paraId="51699B8F"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TRUE </w:t>
            </w:r>
          </w:p>
        </w:tc>
      </w:tr>
      <w:tr w:rsidR="005B39C2" w:rsidRPr="005B39C2" w14:paraId="2D7584ED" w14:textId="77777777" w:rsidTr="005B39C2">
        <w:trPr>
          <w:tblCellSpacing w:w="15" w:type="dxa"/>
        </w:trPr>
        <w:tc>
          <w:tcPr>
            <w:tcW w:w="0" w:type="auto"/>
            <w:vAlign w:val="center"/>
            <w:hideMark/>
          </w:tcPr>
          <w:p w14:paraId="1534F88D"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scales[1] </w:t>
            </w:r>
          </w:p>
        </w:tc>
        <w:tc>
          <w:tcPr>
            <w:tcW w:w="0" w:type="auto"/>
            <w:vAlign w:val="center"/>
            <w:hideMark/>
          </w:tcPr>
          <w:p w14:paraId="2C2FE86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1.086614 </w:t>
            </w:r>
          </w:p>
        </w:tc>
        <w:tc>
          <w:tcPr>
            <w:tcW w:w="0" w:type="auto"/>
            <w:vAlign w:val="center"/>
            <w:hideMark/>
          </w:tcPr>
          <w:p w14:paraId="44F48812"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0.9988373 </w:t>
            </w:r>
          </w:p>
        </w:tc>
        <w:tc>
          <w:tcPr>
            <w:tcW w:w="0" w:type="auto"/>
            <w:vAlign w:val="center"/>
            <w:hideMark/>
          </w:tcPr>
          <w:p w14:paraId="7414F8A5"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1.119258 </w:t>
            </w:r>
          </w:p>
        </w:tc>
        <w:tc>
          <w:tcPr>
            <w:tcW w:w="0" w:type="auto"/>
            <w:vAlign w:val="center"/>
            <w:hideMark/>
          </w:tcPr>
          <w:p w14:paraId="6393D78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1.242780 </w:t>
            </w:r>
          </w:p>
        </w:tc>
        <w:tc>
          <w:tcPr>
            <w:tcW w:w="0" w:type="auto"/>
            <w:vAlign w:val="center"/>
            <w:hideMark/>
          </w:tcPr>
          <w:p w14:paraId="39C09DE1"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TRUE </w:t>
            </w:r>
          </w:p>
        </w:tc>
      </w:tr>
      <w:tr w:rsidR="005B39C2" w:rsidRPr="005B39C2" w14:paraId="209750C6" w14:textId="77777777" w:rsidTr="005B39C2">
        <w:trPr>
          <w:tblCellSpacing w:w="15" w:type="dxa"/>
        </w:trPr>
        <w:tc>
          <w:tcPr>
            <w:tcW w:w="0" w:type="auto"/>
            <w:vAlign w:val="center"/>
            <w:hideMark/>
          </w:tcPr>
          <w:p w14:paraId="107936D1"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scales[2] </w:t>
            </w:r>
          </w:p>
        </w:tc>
        <w:tc>
          <w:tcPr>
            <w:tcW w:w="0" w:type="auto"/>
            <w:vAlign w:val="center"/>
            <w:hideMark/>
          </w:tcPr>
          <w:p w14:paraId="1538A4A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1.087482 </w:t>
            </w:r>
          </w:p>
        </w:tc>
        <w:tc>
          <w:tcPr>
            <w:tcW w:w="0" w:type="auto"/>
            <w:vAlign w:val="center"/>
            <w:hideMark/>
          </w:tcPr>
          <w:p w14:paraId="391255E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1.0938685 </w:t>
            </w:r>
          </w:p>
        </w:tc>
        <w:tc>
          <w:tcPr>
            <w:tcW w:w="0" w:type="auto"/>
            <w:vAlign w:val="center"/>
            <w:hideMark/>
          </w:tcPr>
          <w:p w14:paraId="0F75EBE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1.160415 </w:t>
            </w:r>
          </w:p>
        </w:tc>
        <w:tc>
          <w:tcPr>
            <w:tcW w:w="0" w:type="auto"/>
            <w:vAlign w:val="center"/>
            <w:hideMark/>
          </w:tcPr>
          <w:p w14:paraId="39E7380F"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1.232225 </w:t>
            </w:r>
          </w:p>
        </w:tc>
        <w:tc>
          <w:tcPr>
            <w:tcW w:w="0" w:type="auto"/>
            <w:vAlign w:val="center"/>
            <w:hideMark/>
          </w:tcPr>
          <w:p w14:paraId="765E740F"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FALSE </w:t>
            </w:r>
          </w:p>
        </w:tc>
      </w:tr>
    </w:tbl>
    <w:p w14:paraId="68027001"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We get fairly close to 90% of the customer-level parameters.</w:t>
      </w:r>
    </w:p>
    <w:p w14:paraId="408FB96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true_values</w:t>
      </w:r>
      <w:proofErr w:type="spellEnd"/>
      <w:r w:rsidRPr="005B39C2">
        <w:rPr>
          <w:rFonts w:ascii="Courier New" w:eastAsia="Times New Roman" w:hAnsi="Courier New" w:cs="Courier New"/>
          <w:sz w:val="20"/>
          <w:szCs w:val="20"/>
          <w:lang w:eastAsia="en-IN"/>
        </w:rPr>
        <w:t xml:space="preserve"> &lt;- df %&gt;% </w:t>
      </w:r>
    </w:p>
    <w:p w14:paraId="64C91CA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select(id, mu, lambda) %&gt;% </w:t>
      </w:r>
    </w:p>
    <w:p w14:paraId="125D2A42"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gather(parameter, value, -id) %&gt;% </w:t>
      </w:r>
    </w:p>
    <w:p w14:paraId="1B2AD58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mutate(</w:t>
      </w:r>
    </w:p>
    <w:p w14:paraId="554F8F8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idx</w:t>
      </w:r>
      <w:proofErr w:type="spellEnd"/>
      <w:r w:rsidRPr="005B39C2">
        <w:rPr>
          <w:rFonts w:ascii="Courier New" w:eastAsia="Times New Roman" w:hAnsi="Courier New" w:cs="Courier New"/>
          <w:sz w:val="20"/>
          <w:szCs w:val="20"/>
          <w:lang w:eastAsia="en-IN"/>
        </w:rPr>
        <w:t xml:space="preserve"> = </w:t>
      </w:r>
      <w:proofErr w:type="spellStart"/>
      <w:r w:rsidRPr="005B39C2">
        <w:rPr>
          <w:rFonts w:ascii="Courier New" w:eastAsia="Times New Roman" w:hAnsi="Courier New" w:cs="Courier New"/>
          <w:sz w:val="20"/>
          <w:szCs w:val="20"/>
          <w:lang w:eastAsia="en-IN"/>
        </w:rPr>
        <w:t>if_else</w:t>
      </w:r>
      <w:proofErr w:type="spellEnd"/>
      <w:r w:rsidRPr="005B39C2">
        <w:rPr>
          <w:rFonts w:ascii="Courier New" w:eastAsia="Times New Roman" w:hAnsi="Courier New" w:cs="Courier New"/>
          <w:sz w:val="20"/>
          <w:szCs w:val="20"/>
          <w:lang w:eastAsia="en-IN"/>
        </w:rPr>
        <w:t>(parameter == 'mu', 1, 2),</w:t>
      </w:r>
    </w:p>
    <w:p w14:paraId="68426AA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parameter = </w:t>
      </w:r>
      <w:proofErr w:type="spellStart"/>
      <w:r w:rsidRPr="005B39C2">
        <w:rPr>
          <w:rFonts w:ascii="Courier New" w:eastAsia="Times New Roman" w:hAnsi="Courier New" w:cs="Courier New"/>
          <w:sz w:val="20"/>
          <w:szCs w:val="20"/>
          <w:lang w:eastAsia="en-IN"/>
        </w:rPr>
        <w:t>str_glue</w:t>
      </w:r>
      <w:proofErr w:type="spellEnd"/>
      <w:r w:rsidRPr="005B39C2">
        <w:rPr>
          <w:rFonts w:ascii="Courier New" w:eastAsia="Times New Roman" w:hAnsi="Courier New" w:cs="Courier New"/>
          <w:sz w:val="20"/>
          <w:szCs w:val="20"/>
          <w:lang w:eastAsia="en-IN"/>
        </w:rPr>
        <w:t>("theta[{id},{</w:t>
      </w:r>
      <w:proofErr w:type="spellStart"/>
      <w:r w:rsidRPr="005B39C2">
        <w:rPr>
          <w:rFonts w:ascii="Courier New" w:eastAsia="Times New Roman" w:hAnsi="Courier New" w:cs="Courier New"/>
          <w:sz w:val="20"/>
          <w:szCs w:val="20"/>
          <w:lang w:eastAsia="en-IN"/>
        </w:rPr>
        <w:t>idx</w:t>
      </w:r>
      <w:proofErr w:type="spellEnd"/>
      <w:r w:rsidRPr="005B39C2">
        <w:rPr>
          <w:rFonts w:ascii="Courier New" w:eastAsia="Times New Roman" w:hAnsi="Courier New" w:cs="Courier New"/>
          <w:sz w:val="20"/>
          <w:szCs w:val="20"/>
          <w:lang w:eastAsia="en-IN"/>
        </w:rPr>
        <w:t>}]")</w:t>
      </w:r>
    </w:p>
    <w:p w14:paraId="5701D052"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
    <w:p w14:paraId="7BA1C33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CADE4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centred_calibration</w:t>
      </w:r>
      <w:proofErr w:type="spellEnd"/>
      <w:r w:rsidRPr="005B39C2">
        <w:rPr>
          <w:rFonts w:ascii="Courier New" w:eastAsia="Times New Roman" w:hAnsi="Courier New" w:cs="Courier New"/>
          <w:sz w:val="20"/>
          <w:szCs w:val="20"/>
          <w:lang w:eastAsia="en-IN"/>
        </w:rPr>
        <w:t xml:space="preserve"> &lt;- </w:t>
      </w:r>
      <w:proofErr w:type="spellStart"/>
      <w:r w:rsidRPr="005B39C2">
        <w:rPr>
          <w:rFonts w:ascii="Courier New" w:eastAsia="Times New Roman" w:hAnsi="Courier New" w:cs="Courier New"/>
          <w:sz w:val="20"/>
          <w:szCs w:val="20"/>
          <w:lang w:eastAsia="en-IN"/>
        </w:rPr>
        <w:t>centred_cis</w:t>
      </w:r>
      <w:proofErr w:type="spellEnd"/>
      <w:r w:rsidRPr="005B39C2">
        <w:rPr>
          <w:rFonts w:ascii="Courier New" w:eastAsia="Times New Roman" w:hAnsi="Courier New" w:cs="Courier New"/>
          <w:sz w:val="20"/>
          <w:szCs w:val="20"/>
          <w:lang w:eastAsia="en-IN"/>
        </w:rPr>
        <w:t xml:space="preserve"> %&gt;% </w:t>
      </w:r>
    </w:p>
    <w:p w14:paraId="0CBD7CB2"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inner_join</w:t>
      </w:r>
      <w:proofErr w:type="spellEnd"/>
      <w:r w:rsidRPr="005B39C2">
        <w:rPr>
          <w:rFonts w:ascii="Courier New" w:eastAsia="Times New Roman" w:hAnsi="Courier New" w:cs="Courier New"/>
          <w:sz w:val="20"/>
          <w:szCs w:val="20"/>
          <w:lang w:eastAsia="en-IN"/>
        </w:rPr>
        <w:t>(</w:t>
      </w:r>
      <w:proofErr w:type="spellStart"/>
      <w:r w:rsidRPr="005B39C2">
        <w:rPr>
          <w:rFonts w:ascii="Courier New" w:eastAsia="Times New Roman" w:hAnsi="Courier New" w:cs="Courier New"/>
          <w:sz w:val="20"/>
          <w:szCs w:val="20"/>
          <w:lang w:eastAsia="en-IN"/>
        </w:rPr>
        <w:t>true_values</w:t>
      </w:r>
      <w:proofErr w:type="spellEnd"/>
      <w:r w:rsidRPr="005B39C2">
        <w:rPr>
          <w:rFonts w:ascii="Courier New" w:eastAsia="Times New Roman" w:hAnsi="Courier New" w:cs="Courier New"/>
          <w:sz w:val="20"/>
          <w:szCs w:val="20"/>
          <w:lang w:eastAsia="en-IN"/>
        </w:rPr>
        <w:t xml:space="preserve">, by = 'parameter') %&gt;% </w:t>
      </w:r>
    </w:p>
    <w:p w14:paraId="5C656FA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ungroup() %&gt;% </w:t>
      </w:r>
    </w:p>
    <w:p w14:paraId="3A798CA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summarise(mean(lo &lt;= value &amp; value &lt;= hi)) %&gt;% </w:t>
      </w:r>
    </w:p>
    <w:p w14:paraId="64167A0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pull() %&gt;% </w:t>
      </w:r>
    </w:p>
    <w:p w14:paraId="4D5331D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percent()</w:t>
      </w:r>
    </w:p>
    <w:p w14:paraId="0BAB9E6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E9CAE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centred_calibration</w:t>
      </w:r>
      <w:proofErr w:type="spellEnd"/>
    </w:p>
    <w:p w14:paraId="111B1F0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[1] "91.1%"</w:t>
      </w:r>
    </w:p>
    <w:p w14:paraId="5881E7BE"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This is slightly higher than the ideal value of 90%.</w:t>
      </w:r>
    </w:p>
    <w:p w14:paraId="0AA45791" w14:textId="77777777" w:rsidR="005B39C2" w:rsidRPr="005B39C2" w:rsidRDefault="005B39C2" w:rsidP="005B39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39C2">
        <w:rPr>
          <w:rFonts w:ascii="Times New Roman" w:eastAsia="Times New Roman" w:hAnsi="Times New Roman" w:cs="Times New Roman"/>
          <w:b/>
          <w:bCs/>
          <w:sz w:val="36"/>
          <w:szCs w:val="36"/>
          <w:lang w:eastAsia="en-IN"/>
        </w:rPr>
        <w:t>Non-centred Stan implementation</w:t>
      </w:r>
    </w:p>
    <w:p w14:paraId="5DC00C99" w14:textId="702CB485"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Here is a </w:t>
      </w:r>
      <w:r w:rsidRPr="005B39C2">
        <w:rPr>
          <w:rFonts w:ascii="Times New Roman" w:eastAsia="Times New Roman" w:hAnsi="Times New Roman" w:cs="Times New Roman"/>
          <w:color w:val="0000FF"/>
          <w:sz w:val="20"/>
          <w:szCs w:val="20"/>
          <w:u w:val="single"/>
          <w:lang w:eastAsia="en-IN"/>
        </w:rPr>
        <w:t>non-centred stan implementation</w:t>
      </w:r>
      <w:r w:rsidRPr="005B39C2">
        <w:rPr>
          <w:rFonts w:ascii="Times New Roman" w:eastAsia="Times New Roman" w:hAnsi="Times New Roman" w:cs="Times New Roman"/>
          <w:sz w:val="20"/>
          <w:szCs w:val="20"/>
          <w:lang w:eastAsia="en-IN"/>
        </w:rPr>
        <w:t xml:space="preserve"> of our log-normal hierarchical model. The important difference is in the expression for \(\theta\) and in the prior for \(\text{customer}\).</w:t>
      </w:r>
    </w:p>
    <w:p w14:paraId="2BB028E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noncentred</w:t>
      </w:r>
      <w:proofErr w:type="spellEnd"/>
      <w:r w:rsidRPr="005B39C2">
        <w:rPr>
          <w:rFonts w:ascii="Courier New" w:eastAsia="Times New Roman" w:hAnsi="Courier New" w:cs="Courier New"/>
          <w:sz w:val="20"/>
          <w:szCs w:val="20"/>
          <w:lang w:eastAsia="en-IN"/>
        </w:rPr>
        <w:t xml:space="preserve"> &lt;- here::here('models/</w:t>
      </w:r>
      <w:proofErr w:type="spellStart"/>
      <w:r w:rsidRPr="005B39C2">
        <w:rPr>
          <w:rFonts w:ascii="Courier New" w:eastAsia="Times New Roman" w:hAnsi="Courier New" w:cs="Courier New"/>
          <w:sz w:val="20"/>
          <w:szCs w:val="20"/>
          <w:lang w:eastAsia="en-IN"/>
        </w:rPr>
        <w:t>rf_noncentred.stan</w:t>
      </w:r>
      <w:proofErr w:type="spellEnd"/>
      <w:r w:rsidRPr="005B39C2">
        <w:rPr>
          <w:rFonts w:ascii="Courier New" w:eastAsia="Times New Roman" w:hAnsi="Courier New" w:cs="Courier New"/>
          <w:sz w:val="20"/>
          <w:szCs w:val="20"/>
          <w:lang w:eastAsia="en-IN"/>
        </w:rPr>
        <w:t xml:space="preserve">') %&gt;% </w:t>
      </w:r>
    </w:p>
    <w:p w14:paraId="201D8E7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stan_model</w:t>
      </w:r>
      <w:proofErr w:type="spellEnd"/>
      <w:r w:rsidRPr="005B39C2">
        <w:rPr>
          <w:rFonts w:ascii="Courier New" w:eastAsia="Times New Roman" w:hAnsi="Courier New" w:cs="Courier New"/>
          <w:sz w:val="20"/>
          <w:szCs w:val="20"/>
          <w:lang w:eastAsia="en-IN"/>
        </w:rPr>
        <w:t>()</w:t>
      </w:r>
    </w:p>
    <w:p w14:paraId="28EF4AB1"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Since the non-centred and centred models are equivalent, we can also consider </w:t>
      </w:r>
      <w:r w:rsidRPr="005B39C2">
        <w:rPr>
          <w:rFonts w:ascii="Courier New" w:eastAsia="Times New Roman" w:hAnsi="Courier New" w:cs="Courier New"/>
          <w:sz w:val="20"/>
          <w:szCs w:val="20"/>
          <w:lang w:eastAsia="en-IN"/>
        </w:rPr>
        <w:t>df</w:t>
      </w:r>
      <w:r w:rsidRPr="005B39C2">
        <w:rPr>
          <w:rFonts w:ascii="Times New Roman" w:eastAsia="Times New Roman" w:hAnsi="Times New Roman" w:cs="Times New Roman"/>
          <w:sz w:val="20"/>
          <w:szCs w:val="20"/>
          <w:lang w:eastAsia="en-IN"/>
        </w:rPr>
        <w:t xml:space="preserve"> as a draw from the non-centred prior predictive distribution.</w:t>
      </w:r>
    </w:p>
    <w:p w14:paraId="7F112B82"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noncentred_fit</w:t>
      </w:r>
      <w:proofErr w:type="spellEnd"/>
      <w:r w:rsidRPr="005B39C2">
        <w:rPr>
          <w:rFonts w:ascii="Courier New" w:eastAsia="Times New Roman" w:hAnsi="Courier New" w:cs="Courier New"/>
          <w:sz w:val="20"/>
          <w:szCs w:val="20"/>
          <w:lang w:eastAsia="en-IN"/>
        </w:rPr>
        <w:t xml:space="preserve"> &lt;- </w:t>
      </w:r>
      <w:proofErr w:type="spellStart"/>
      <w:r w:rsidRPr="005B39C2">
        <w:rPr>
          <w:rFonts w:ascii="Courier New" w:eastAsia="Times New Roman" w:hAnsi="Courier New" w:cs="Courier New"/>
          <w:sz w:val="20"/>
          <w:szCs w:val="20"/>
          <w:lang w:eastAsia="en-IN"/>
        </w:rPr>
        <w:t>noncentred</w:t>
      </w:r>
      <w:proofErr w:type="spellEnd"/>
      <w:r w:rsidRPr="005B39C2">
        <w:rPr>
          <w:rFonts w:ascii="Courier New" w:eastAsia="Times New Roman" w:hAnsi="Courier New" w:cs="Courier New"/>
          <w:sz w:val="20"/>
          <w:szCs w:val="20"/>
          <w:lang w:eastAsia="en-IN"/>
        </w:rPr>
        <w:t xml:space="preserve"> %&gt;% </w:t>
      </w:r>
    </w:p>
    <w:p w14:paraId="50BF17C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fit( # like </w:t>
      </w:r>
      <w:proofErr w:type="spellStart"/>
      <w:r w:rsidRPr="005B39C2">
        <w:rPr>
          <w:rFonts w:ascii="Courier New" w:eastAsia="Times New Roman" w:hAnsi="Courier New" w:cs="Courier New"/>
          <w:sz w:val="20"/>
          <w:szCs w:val="20"/>
          <w:lang w:eastAsia="en-IN"/>
        </w:rPr>
        <w:t>rstan</w:t>
      </w:r>
      <w:proofErr w:type="spellEnd"/>
      <w:r w:rsidRPr="005B39C2">
        <w:rPr>
          <w:rFonts w:ascii="Courier New" w:eastAsia="Times New Roman" w:hAnsi="Courier New" w:cs="Courier New"/>
          <w:sz w:val="20"/>
          <w:szCs w:val="20"/>
          <w:lang w:eastAsia="en-IN"/>
        </w:rPr>
        <w:t>::sampling but with file-caching as in brms</w:t>
      </w:r>
    </w:p>
    <w:p w14:paraId="4E01242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file = here::here('models/</w:t>
      </w:r>
      <w:proofErr w:type="spellStart"/>
      <w:r w:rsidRPr="005B39C2">
        <w:rPr>
          <w:rFonts w:ascii="Courier New" w:eastAsia="Times New Roman" w:hAnsi="Courier New" w:cs="Courier New"/>
          <w:sz w:val="20"/>
          <w:szCs w:val="20"/>
          <w:lang w:eastAsia="en-IN"/>
        </w:rPr>
        <w:t>rf_noncentred_fit.rds</w:t>
      </w:r>
      <w:proofErr w:type="spellEnd"/>
      <w:r w:rsidRPr="005B39C2">
        <w:rPr>
          <w:rFonts w:ascii="Courier New" w:eastAsia="Times New Roman" w:hAnsi="Courier New" w:cs="Courier New"/>
          <w:sz w:val="20"/>
          <w:szCs w:val="20"/>
          <w:lang w:eastAsia="en-IN"/>
        </w:rPr>
        <w:t>'), # cache</w:t>
      </w:r>
    </w:p>
    <w:p w14:paraId="1CD50912"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data = </w:t>
      </w:r>
      <w:proofErr w:type="spellStart"/>
      <w:r w:rsidRPr="005B39C2">
        <w:rPr>
          <w:rFonts w:ascii="Courier New" w:eastAsia="Times New Roman" w:hAnsi="Courier New" w:cs="Courier New"/>
          <w:sz w:val="20"/>
          <w:szCs w:val="20"/>
          <w:lang w:eastAsia="en-IN"/>
        </w:rPr>
        <w:t>data_df</w:t>
      </w:r>
      <w:proofErr w:type="spellEnd"/>
      <w:r w:rsidRPr="005B39C2">
        <w:rPr>
          <w:rFonts w:ascii="Courier New" w:eastAsia="Times New Roman" w:hAnsi="Courier New" w:cs="Courier New"/>
          <w:sz w:val="20"/>
          <w:szCs w:val="20"/>
          <w:lang w:eastAsia="en-IN"/>
        </w:rPr>
        <w:t>,</w:t>
      </w:r>
    </w:p>
    <w:p w14:paraId="33C9B8A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chains = 4,</w:t>
      </w:r>
    </w:p>
    <w:p w14:paraId="5CBDB29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cores = 4,</w:t>
      </w:r>
    </w:p>
    <w:p w14:paraId="74790F1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warmup = 2000,</w:t>
      </w:r>
    </w:p>
    <w:p w14:paraId="6345B79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iter</w:t>
      </w:r>
      <w:proofErr w:type="spellEnd"/>
      <w:r w:rsidRPr="005B39C2">
        <w:rPr>
          <w:rFonts w:ascii="Courier New" w:eastAsia="Times New Roman" w:hAnsi="Courier New" w:cs="Courier New"/>
          <w:sz w:val="20"/>
          <w:szCs w:val="20"/>
          <w:lang w:eastAsia="en-IN"/>
        </w:rPr>
        <w:t xml:space="preserve"> = 3000,</w:t>
      </w:r>
    </w:p>
    <w:p w14:paraId="04A0A64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control = list(</w:t>
      </w:r>
      <w:proofErr w:type="spellStart"/>
      <w:r w:rsidRPr="005B39C2">
        <w:rPr>
          <w:rFonts w:ascii="Courier New" w:eastAsia="Times New Roman" w:hAnsi="Courier New" w:cs="Courier New"/>
          <w:sz w:val="20"/>
          <w:szCs w:val="20"/>
          <w:lang w:eastAsia="en-IN"/>
        </w:rPr>
        <w:t>max_treedepth</w:t>
      </w:r>
      <w:proofErr w:type="spellEnd"/>
      <w:r w:rsidRPr="005B39C2">
        <w:rPr>
          <w:rFonts w:ascii="Courier New" w:eastAsia="Times New Roman" w:hAnsi="Courier New" w:cs="Courier New"/>
          <w:sz w:val="20"/>
          <w:szCs w:val="20"/>
          <w:lang w:eastAsia="en-IN"/>
        </w:rPr>
        <w:t xml:space="preserve"> = 12),</w:t>
      </w:r>
    </w:p>
    <w:p w14:paraId="2217886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seed = 1259,</w:t>
      </w:r>
    </w:p>
    <w:p w14:paraId="7BD96B8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pars = c('customer'),</w:t>
      </w:r>
    </w:p>
    <w:p w14:paraId="5EFF012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include = FALSE</w:t>
      </w:r>
    </w:p>
    <w:p w14:paraId="77DBBFE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
    <w:p w14:paraId="445D19F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BA030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noncentred_fit</w:t>
      </w:r>
      <w:proofErr w:type="spellEnd"/>
      <w:r w:rsidRPr="005B39C2">
        <w:rPr>
          <w:rFonts w:ascii="Courier New" w:eastAsia="Times New Roman" w:hAnsi="Courier New" w:cs="Courier New"/>
          <w:sz w:val="20"/>
          <w:szCs w:val="20"/>
          <w:lang w:eastAsia="en-IN"/>
        </w:rPr>
        <w:t xml:space="preserve"> %&gt;% </w:t>
      </w:r>
    </w:p>
    <w:p w14:paraId="75140042"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check_hmc_diagnostics</w:t>
      </w:r>
      <w:proofErr w:type="spellEnd"/>
      <w:r w:rsidRPr="005B39C2">
        <w:rPr>
          <w:rFonts w:ascii="Courier New" w:eastAsia="Times New Roman" w:hAnsi="Courier New" w:cs="Courier New"/>
          <w:sz w:val="20"/>
          <w:szCs w:val="20"/>
          <w:lang w:eastAsia="en-IN"/>
        </w:rPr>
        <w:t>()</w:t>
      </w:r>
    </w:p>
    <w:p w14:paraId="1B5ACB7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Divergences:</w:t>
      </w:r>
    </w:p>
    <w:p w14:paraId="053BF52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380AF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0 of 4000 iterations ended with a divergence.</w:t>
      </w:r>
    </w:p>
    <w:p w14:paraId="4908A77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0DCAA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2593D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Tree depth:</w:t>
      </w:r>
    </w:p>
    <w:p w14:paraId="04A540C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B1CE9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0 of 4000 iterations saturated the maximum tree depth of 12.</w:t>
      </w:r>
    </w:p>
    <w:p w14:paraId="0A4EF2E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C8B04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1E738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Energy:</w:t>
      </w:r>
    </w:p>
    <w:p w14:paraId="3A42A13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2F840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E-BFMI indicated no pathological </w:t>
      </w:r>
      <w:proofErr w:type="spellStart"/>
      <w:r w:rsidRPr="005B39C2">
        <w:rPr>
          <w:rFonts w:ascii="Courier New" w:eastAsia="Times New Roman" w:hAnsi="Courier New" w:cs="Courier New"/>
          <w:sz w:val="20"/>
          <w:szCs w:val="20"/>
          <w:lang w:eastAsia="en-IN"/>
        </w:rPr>
        <w:t>behavior</w:t>
      </w:r>
      <w:proofErr w:type="spellEnd"/>
      <w:r w:rsidRPr="005B39C2">
        <w:rPr>
          <w:rFonts w:ascii="Courier New" w:eastAsia="Times New Roman" w:hAnsi="Courier New" w:cs="Courier New"/>
          <w:sz w:val="20"/>
          <w:szCs w:val="20"/>
          <w:lang w:eastAsia="en-IN"/>
        </w:rPr>
        <w:t>.</w:t>
      </w:r>
    </w:p>
    <w:p w14:paraId="1EE92AEF"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Again, the HMC diagnostics indicate no problems. Let’s check the pairwise densities anyway.</w:t>
      </w:r>
    </w:p>
    <w:p w14:paraId="7220C83F" w14:textId="77777777" w:rsidR="005B39C2" w:rsidRPr="005B39C2" w:rsidRDefault="005B39C2" w:rsidP="005B39C2">
      <w:pPr>
        <w:spacing w:after="0"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noProof/>
          <w:sz w:val="20"/>
          <w:szCs w:val="20"/>
          <w:lang w:eastAsia="en-IN"/>
        </w:rPr>
        <w:drawing>
          <wp:inline distT="0" distB="0" distL="0" distR="0" wp14:anchorId="0A86610A" wp14:editId="60456B9C">
            <wp:extent cx="4343400" cy="3261360"/>
            <wp:effectExtent l="0" t="0" r="0" b="0"/>
            <wp:docPr id="6" name="Picture 6" descr="Pairwise posterior densities of the non-centr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irwise posterior densities of the non-centred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r w:rsidRPr="005B39C2">
        <w:rPr>
          <w:rFonts w:ascii="Times New Roman" w:eastAsia="Times New Roman" w:hAnsi="Times New Roman" w:cs="Times New Roman"/>
          <w:sz w:val="20"/>
          <w:szCs w:val="20"/>
          <w:lang w:eastAsia="en-IN"/>
        </w:rPr>
        <w:t xml:space="preserve">Pairwise posterior densities of the non-centred model </w:t>
      </w:r>
    </w:p>
    <w:p w14:paraId="6EAF0648"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The correlation between </w:t>
      </w:r>
      <w:r w:rsidRPr="005B39C2">
        <w:rPr>
          <w:rFonts w:ascii="Courier New" w:eastAsia="Times New Roman" w:hAnsi="Courier New" w:cs="Courier New"/>
          <w:sz w:val="20"/>
          <w:szCs w:val="20"/>
          <w:lang w:eastAsia="en-IN"/>
        </w:rPr>
        <w:t>scales[1]</w:t>
      </w:r>
      <w:r w:rsidRPr="005B39C2">
        <w:rPr>
          <w:rFonts w:ascii="Times New Roman" w:eastAsia="Times New Roman" w:hAnsi="Times New Roman" w:cs="Times New Roman"/>
          <w:sz w:val="20"/>
          <w:szCs w:val="20"/>
          <w:lang w:eastAsia="en-IN"/>
        </w:rPr>
        <w:t xml:space="preserve"> and </w:t>
      </w:r>
      <w:r w:rsidRPr="005B39C2">
        <w:rPr>
          <w:rFonts w:ascii="Courier New" w:eastAsia="Times New Roman" w:hAnsi="Courier New" w:cs="Courier New"/>
          <w:sz w:val="20"/>
          <w:szCs w:val="20"/>
          <w:lang w:eastAsia="en-IN"/>
        </w:rPr>
        <w:t>energy__</w:t>
      </w:r>
      <w:r w:rsidRPr="005B39C2">
        <w:rPr>
          <w:rFonts w:ascii="Times New Roman" w:eastAsia="Times New Roman" w:hAnsi="Times New Roman" w:cs="Times New Roman"/>
          <w:sz w:val="20"/>
          <w:szCs w:val="20"/>
          <w:lang w:eastAsia="en-IN"/>
        </w:rPr>
        <w:t xml:space="preserve"> is smaller with the non-centred parameterisation. This is reflected in the higher effective sample size for </w:t>
      </w:r>
      <w:r w:rsidRPr="005B39C2">
        <w:rPr>
          <w:rFonts w:ascii="Courier New" w:eastAsia="Times New Roman" w:hAnsi="Courier New" w:cs="Courier New"/>
          <w:sz w:val="20"/>
          <w:szCs w:val="20"/>
          <w:lang w:eastAsia="en-IN"/>
        </w:rPr>
        <w:t>scales[1]</w:t>
      </w:r>
      <w:r w:rsidRPr="005B39C2">
        <w:rPr>
          <w:rFonts w:ascii="Times New Roman" w:eastAsia="Times New Roman" w:hAnsi="Times New Roman" w:cs="Times New Roman"/>
          <w:sz w:val="20"/>
          <w:szCs w:val="20"/>
          <w:lang w:eastAsia="en-IN"/>
        </w:rPr>
        <w:t xml:space="preserve"> below. Unfortunately, the effective sample size for the purchase rate hyperpriors has gone down.</w:t>
      </w:r>
    </w:p>
    <w:p w14:paraId="4B90D97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neff</w:t>
      </w:r>
      <w:proofErr w:type="spellEnd"/>
      <w:r w:rsidRPr="005B39C2">
        <w:rPr>
          <w:rFonts w:ascii="Courier New" w:eastAsia="Times New Roman" w:hAnsi="Courier New" w:cs="Courier New"/>
          <w:sz w:val="20"/>
          <w:szCs w:val="20"/>
          <w:lang w:eastAsia="en-IN"/>
        </w:rPr>
        <w:t xml:space="preserve"> &lt;- </w:t>
      </w:r>
      <w:proofErr w:type="spellStart"/>
      <w:r w:rsidRPr="005B39C2">
        <w:rPr>
          <w:rFonts w:ascii="Courier New" w:eastAsia="Times New Roman" w:hAnsi="Courier New" w:cs="Courier New"/>
          <w:sz w:val="20"/>
          <w:szCs w:val="20"/>
          <w:lang w:eastAsia="en-IN"/>
        </w:rPr>
        <w:t>noncentred_fit</w:t>
      </w:r>
      <w:proofErr w:type="spellEnd"/>
      <w:r w:rsidRPr="005B39C2">
        <w:rPr>
          <w:rFonts w:ascii="Courier New" w:eastAsia="Times New Roman" w:hAnsi="Courier New" w:cs="Courier New"/>
          <w:sz w:val="20"/>
          <w:szCs w:val="20"/>
          <w:lang w:eastAsia="en-IN"/>
        </w:rPr>
        <w:t xml:space="preserve"> %&gt;% </w:t>
      </w:r>
    </w:p>
    <w:p w14:paraId="0EF4687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neff_ratio</w:t>
      </w:r>
      <w:proofErr w:type="spellEnd"/>
      <w:r w:rsidRPr="005B39C2">
        <w:rPr>
          <w:rFonts w:ascii="Courier New" w:eastAsia="Times New Roman" w:hAnsi="Courier New" w:cs="Courier New"/>
          <w:sz w:val="20"/>
          <w:szCs w:val="20"/>
          <w:lang w:eastAsia="en-IN"/>
        </w:rPr>
        <w:t xml:space="preserve">() %&gt;% </w:t>
      </w:r>
    </w:p>
    <w:p w14:paraId="5157EE0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tibble</w:t>
      </w:r>
      <w:proofErr w:type="spellEnd"/>
      <w:r w:rsidRPr="005B39C2">
        <w:rPr>
          <w:rFonts w:ascii="Courier New" w:eastAsia="Times New Roman" w:hAnsi="Courier New" w:cs="Courier New"/>
          <w:sz w:val="20"/>
          <w:szCs w:val="20"/>
          <w:lang w:eastAsia="en-IN"/>
        </w:rPr>
        <w:t>(</w:t>
      </w:r>
    </w:p>
    <w:p w14:paraId="35534BC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ratio = .,</w:t>
      </w:r>
    </w:p>
    <w:p w14:paraId="578DC9F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parameter = names(.)</w:t>
      </w:r>
    </w:p>
    <w:p w14:paraId="758A9C1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%&gt;% </w:t>
      </w:r>
    </w:p>
    <w:p w14:paraId="61930C8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filter(ratio &lt; 0.5) %&gt;% </w:t>
      </w:r>
    </w:p>
    <w:p w14:paraId="615364F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arrange(ratio) %&gt;% </w:t>
      </w:r>
    </w:p>
    <w:p w14:paraId="57542E3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head(20)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2759"/>
      </w:tblGrid>
      <w:tr w:rsidR="005B39C2" w:rsidRPr="005B39C2" w14:paraId="4549AAEC" w14:textId="77777777" w:rsidTr="005B39C2">
        <w:trPr>
          <w:tblHeader/>
          <w:tblCellSpacing w:w="15" w:type="dxa"/>
        </w:trPr>
        <w:tc>
          <w:tcPr>
            <w:tcW w:w="0" w:type="auto"/>
            <w:gridSpan w:val="2"/>
            <w:tcBorders>
              <w:top w:val="nil"/>
              <w:left w:val="nil"/>
              <w:bottom w:val="nil"/>
              <w:right w:val="nil"/>
            </w:tcBorders>
            <w:vAlign w:val="center"/>
            <w:hideMark/>
          </w:tcPr>
          <w:p w14:paraId="537EDF4F" w14:textId="77777777" w:rsidR="005B39C2" w:rsidRPr="005B39C2" w:rsidRDefault="005B39C2" w:rsidP="005B39C2">
            <w:pPr>
              <w:spacing w:after="0" w:line="240" w:lineRule="auto"/>
              <w:jc w:val="center"/>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lastRenderedPageBreak/>
              <w:t>Parameters with the lowest effective sample size.</w:t>
            </w:r>
          </w:p>
        </w:tc>
      </w:tr>
      <w:tr w:rsidR="005B39C2" w:rsidRPr="005B39C2" w14:paraId="3C5785FA" w14:textId="77777777" w:rsidTr="005B39C2">
        <w:trPr>
          <w:tblHeader/>
          <w:tblCellSpacing w:w="15" w:type="dxa"/>
        </w:trPr>
        <w:tc>
          <w:tcPr>
            <w:tcW w:w="0" w:type="auto"/>
            <w:vAlign w:val="center"/>
            <w:hideMark/>
          </w:tcPr>
          <w:p w14:paraId="362EF5AE"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ratio </w:t>
            </w:r>
          </w:p>
        </w:tc>
        <w:tc>
          <w:tcPr>
            <w:tcW w:w="0" w:type="auto"/>
            <w:vAlign w:val="center"/>
            <w:hideMark/>
          </w:tcPr>
          <w:p w14:paraId="4293D4CD" w14:textId="77777777" w:rsidR="005B39C2" w:rsidRPr="005B39C2" w:rsidRDefault="005B39C2" w:rsidP="005B39C2">
            <w:pPr>
              <w:spacing w:after="0" w:line="240" w:lineRule="auto"/>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parameter </w:t>
            </w:r>
          </w:p>
        </w:tc>
      </w:tr>
      <w:tr w:rsidR="005B39C2" w:rsidRPr="005B39C2" w14:paraId="46455EF6" w14:textId="77777777" w:rsidTr="005B39C2">
        <w:trPr>
          <w:tblCellSpacing w:w="15" w:type="dxa"/>
        </w:trPr>
        <w:tc>
          <w:tcPr>
            <w:tcW w:w="0" w:type="auto"/>
            <w:vAlign w:val="center"/>
            <w:hideMark/>
          </w:tcPr>
          <w:p w14:paraId="04BBA8E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0.0631821 </w:t>
            </w:r>
          </w:p>
        </w:tc>
        <w:tc>
          <w:tcPr>
            <w:tcW w:w="0" w:type="auto"/>
            <w:vAlign w:val="center"/>
            <w:hideMark/>
          </w:tcPr>
          <w:p w14:paraId="2E4C7586"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spellStart"/>
            <w:r w:rsidRPr="005B39C2">
              <w:rPr>
                <w:rFonts w:ascii="Times New Roman" w:eastAsia="Times New Roman" w:hAnsi="Times New Roman" w:cs="Times New Roman"/>
                <w:sz w:val="24"/>
                <w:szCs w:val="24"/>
                <w:lang w:eastAsia="en-IN"/>
              </w:rPr>
              <w:t>log_centres</w:t>
            </w:r>
            <w:proofErr w:type="spellEnd"/>
            <w:r w:rsidRPr="005B39C2">
              <w:rPr>
                <w:rFonts w:ascii="Times New Roman" w:eastAsia="Times New Roman" w:hAnsi="Times New Roman" w:cs="Times New Roman"/>
                <w:sz w:val="24"/>
                <w:szCs w:val="24"/>
                <w:lang w:eastAsia="en-IN"/>
              </w:rPr>
              <w:t xml:space="preserve">[2] </w:t>
            </w:r>
          </w:p>
        </w:tc>
      </w:tr>
      <w:tr w:rsidR="005B39C2" w:rsidRPr="005B39C2" w14:paraId="42661463" w14:textId="77777777" w:rsidTr="005B39C2">
        <w:trPr>
          <w:tblCellSpacing w:w="15" w:type="dxa"/>
        </w:trPr>
        <w:tc>
          <w:tcPr>
            <w:tcW w:w="0" w:type="auto"/>
            <w:vAlign w:val="center"/>
            <w:hideMark/>
          </w:tcPr>
          <w:p w14:paraId="6E58CF91"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0.0681729 </w:t>
            </w:r>
          </w:p>
        </w:tc>
        <w:tc>
          <w:tcPr>
            <w:tcW w:w="0" w:type="auto"/>
            <w:vAlign w:val="center"/>
            <w:hideMark/>
          </w:tcPr>
          <w:p w14:paraId="601FE376"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scales[2] </w:t>
            </w:r>
          </w:p>
        </w:tc>
      </w:tr>
      <w:tr w:rsidR="005B39C2" w:rsidRPr="005B39C2" w14:paraId="1E661A1A" w14:textId="77777777" w:rsidTr="005B39C2">
        <w:trPr>
          <w:tblCellSpacing w:w="15" w:type="dxa"/>
        </w:trPr>
        <w:tc>
          <w:tcPr>
            <w:tcW w:w="0" w:type="auto"/>
            <w:vAlign w:val="center"/>
            <w:hideMark/>
          </w:tcPr>
          <w:p w14:paraId="6128F0BB"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0.1579867 </w:t>
            </w:r>
          </w:p>
        </w:tc>
        <w:tc>
          <w:tcPr>
            <w:tcW w:w="0" w:type="auto"/>
            <w:vAlign w:val="center"/>
            <w:hideMark/>
          </w:tcPr>
          <w:p w14:paraId="7AA81CCF"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spellStart"/>
            <w:r w:rsidRPr="005B39C2">
              <w:rPr>
                <w:rFonts w:ascii="Times New Roman" w:eastAsia="Times New Roman" w:hAnsi="Times New Roman" w:cs="Times New Roman"/>
                <w:sz w:val="24"/>
                <w:szCs w:val="24"/>
                <w:lang w:eastAsia="en-IN"/>
              </w:rPr>
              <w:t>lp</w:t>
            </w:r>
            <w:proofErr w:type="spellEnd"/>
            <w:r w:rsidRPr="005B39C2">
              <w:rPr>
                <w:rFonts w:ascii="Times New Roman" w:eastAsia="Times New Roman" w:hAnsi="Times New Roman" w:cs="Times New Roman"/>
                <w:sz w:val="24"/>
                <w:szCs w:val="24"/>
                <w:lang w:eastAsia="en-IN"/>
              </w:rPr>
              <w:t xml:space="preserve">__ </w:t>
            </w:r>
          </w:p>
        </w:tc>
      </w:tr>
      <w:tr w:rsidR="005B39C2" w:rsidRPr="005B39C2" w14:paraId="4EF43B8D" w14:textId="77777777" w:rsidTr="005B39C2">
        <w:trPr>
          <w:tblCellSpacing w:w="15" w:type="dxa"/>
        </w:trPr>
        <w:tc>
          <w:tcPr>
            <w:tcW w:w="0" w:type="auto"/>
            <w:vAlign w:val="center"/>
            <w:hideMark/>
          </w:tcPr>
          <w:p w14:paraId="4E04164F"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0.1776186 </w:t>
            </w:r>
          </w:p>
        </w:tc>
        <w:tc>
          <w:tcPr>
            <w:tcW w:w="0" w:type="auto"/>
            <w:vAlign w:val="center"/>
            <w:hideMark/>
          </w:tcPr>
          <w:p w14:paraId="0DD8BDC1"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scales[1] </w:t>
            </w:r>
          </w:p>
        </w:tc>
      </w:tr>
      <w:tr w:rsidR="005B39C2" w:rsidRPr="005B39C2" w14:paraId="643F1B44" w14:textId="77777777" w:rsidTr="005B39C2">
        <w:trPr>
          <w:tblCellSpacing w:w="15" w:type="dxa"/>
        </w:trPr>
        <w:tc>
          <w:tcPr>
            <w:tcW w:w="0" w:type="auto"/>
            <w:vAlign w:val="center"/>
            <w:hideMark/>
          </w:tcPr>
          <w:p w14:paraId="0A9D710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0.2217369 </w:t>
            </w:r>
          </w:p>
        </w:tc>
        <w:tc>
          <w:tcPr>
            <w:tcW w:w="0" w:type="auto"/>
            <w:vAlign w:val="center"/>
            <w:hideMark/>
          </w:tcPr>
          <w:p w14:paraId="55060D75"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spellStart"/>
            <w:r w:rsidRPr="005B39C2">
              <w:rPr>
                <w:rFonts w:ascii="Times New Roman" w:eastAsia="Times New Roman" w:hAnsi="Times New Roman" w:cs="Times New Roman"/>
                <w:sz w:val="24"/>
                <w:szCs w:val="24"/>
                <w:lang w:eastAsia="en-IN"/>
              </w:rPr>
              <w:t>log_centres</w:t>
            </w:r>
            <w:proofErr w:type="spellEnd"/>
            <w:r w:rsidRPr="005B39C2">
              <w:rPr>
                <w:rFonts w:ascii="Times New Roman" w:eastAsia="Times New Roman" w:hAnsi="Times New Roman" w:cs="Times New Roman"/>
                <w:sz w:val="24"/>
                <w:szCs w:val="24"/>
                <w:lang w:eastAsia="en-IN"/>
              </w:rPr>
              <w:t xml:space="preserve">[1] </w:t>
            </w:r>
          </w:p>
        </w:tc>
      </w:tr>
      <w:tr w:rsidR="005B39C2" w:rsidRPr="005B39C2" w14:paraId="3F01341E" w14:textId="77777777" w:rsidTr="005B39C2">
        <w:trPr>
          <w:tblCellSpacing w:w="15" w:type="dxa"/>
        </w:trPr>
        <w:tc>
          <w:tcPr>
            <w:tcW w:w="0" w:type="auto"/>
            <w:vAlign w:val="center"/>
            <w:hideMark/>
          </w:tcPr>
          <w:p w14:paraId="6405F0C5"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0.3910369 </w:t>
            </w:r>
          </w:p>
        </w:tc>
        <w:tc>
          <w:tcPr>
            <w:tcW w:w="0" w:type="auto"/>
            <w:vAlign w:val="center"/>
            <w:hideMark/>
          </w:tcPr>
          <w:p w14:paraId="52F29313"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theta[830,1] </w:t>
            </w:r>
          </w:p>
        </w:tc>
      </w:tr>
      <w:tr w:rsidR="005B39C2" w:rsidRPr="005B39C2" w14:paraId="15D773B0" w14:textId="77777777" w:rsidTr="005B39C2">
        <w:trPr>
          <w:tblCellSpacing w:w="15" w:type="dxa"/>
        </w:trPr>
        <w:tc>
          <w:tcPr>
            <w:tcW w:w="0" w:type="auto"/>
            <w:vAlign w:val="center"/>
            <w:hideMark/>
          </w:tcPr>
          <w:p w14:paraId="2C39322D"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0.4767405 </w:t>
            </w:r>
          </w:p>
        </w:tc>
        <w:tc>
          <w:tcPr>
            <w:tcW w:w="0" w:type="auto"/>
            <w:vAlign w:val="center"/>
            <w:hideMark/>
          </w:tcPr>
          <w:p w14:paraId="2946A292"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theta[639,1] </w:t>
            </w:r>
          </w:p>
        </w:tc>
      </w:tr>
      <w:tr w:rsidR="005B39C2" w:rsidRPr="005B39C2" w14:paraId="3C17222B" w14:textId="77777777" w:rsidTr="005B39C2">
        <w:trPr>
          <w:tblCellSpacing w:w="15" w:type="dxa"/>
        </w:trPr>
        <w:tc>
          <w:tcPr>
            <w:tcW w:w="0" w:type="auto"/>
            <w:vAlign w:val="center"/>
            <w:hideMark/>
          </w:tcPr>
          <w:p w14:paraId="057DE6B5"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0.4792693 </w:t>
            </w:r>
          </w:p>
        </w:tc>
        <w:tc>
          <w:tcPr>
            <w:tcW w:w="0" w:type="auto"/>
            <w:vAlign w:val="center"/>
            <w:hideMark/>
          </w:tcPr>
          <w:p w14:paraId="4A0850F8"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theta[250,2] </w:t>
            </w:r>
          </w:p>
        </w:tc>
      </w:tr>
      <w:tr w:rsidR="005B39C2" w:rsidRPr="005B39C2" w14:paraId="1ED3DDCC" w14:textId="77777777" w:rsidTr="005B39C2">
        <w:trPr>
          <w:tblCellSpacing w:w="15" w:type="dxa"/>
        </w:trPr>
        <w:tc>
          <w:tcPr>
            <w:tcW w:w="0" w:type="auto"/>
            <w:vAlign w:val="center"/>
            <w:hideMark/>
          </w:tcPr>
          <w:p w14:paraId="5E86B0EC"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0.4847856 </w:t>
            </w:r>
          </w:p>
        </w:tc>
        <w:tc>
          <w:tcPr>
            <w:tcW w:w="0" w:type="auto"/>
            <w:vAlign w:val="center"/>
            <w:hideMark/>
          </w:tcPr>
          <w:p w14:paraId="703E3DC0"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theta[41,1] </w:t>
            </w:r>
          </w:p>
        </w:tc>
      </w:tr>
      <w:tr w:rsidR="005B39C2" w:rsidRPr="005B39C2" w14:paraId="4F649BB7" w14:textId="77777777" w:rsidTr="005B39C2">
        <w:trPr>
          <w:tblCellSpacing w:w="15" w:type="dxa"/>
        </w:trPr>
        <w:tc>
          <w:tcPr>
            <w:tcW w:w="0" w:type="auto"/>
            <w:vAlign w:val="center"/>
            <w:hideMark/>
          </w:tcPr>
          <w:p w14:paraId="40F0961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0.4978518 </w:t>
            </w:r>
          </w:p>
        </w:tc>
        <w:tc>
          <w:tcPr>
            <w:tcW w:w="0" w:type="auto"/>
            <w:vAlign w:val="center"/>
            <w:hideMark/>
          </w:tcPr>
          <w:p w14:paraId="68BA553B"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theta[231,1] </w:t>
            </w:r>
          </w:p>
        </w:tc>
      </w:tr>
    </w:tbl>
    <w:p w14:paraId="61B688CE"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Again, the </w:t>
      </w:r>
      <w:proofErr w:type="spellStart"/>
      <w:r w:rsidRPr="005B39C2">
        <w:rPr>
          <w:rFonts w:ascii="Times New Roman" w:eastAsia="Times New Roman" w:hAnsi="Times New Roman" w:cs="Times New Roman"/>
          <w:sz w:val="20"/>
          <w:szCs w:val="20"/>
          <w:lang w:eastAsia="en-IN"/>
        </w:rPr>
        <w:t>rhat</w:t>
      </w:r>
      <w:proofErr w:type="spellEnd"/>
      <w:r w:rsidRPr="005B39C2">
        <w:rPr>
          <w:rFonts w:ascii="Times New Roman" w:eastAsia="Times New Roman" w:hAnsi="Times New Roman" w:cs="Times New Roman"/>
          <w:sz w:val="20"/>
          <w:szCs w:val="20"/>
          <w:lang w:eastAsia="en-IN"/>
        </w:rPr>
        <w:t xml:space="preserve"> values seem fine.</w:t>
      </w:r>
    </w:p>
    <w:p w14:paraId="32AB320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noncentred_rhat</w:t>
      </w:r>
      <w:proofErr w:type="spellEnd"/>
      <w:r w:rsidRPr="005B39C2">
        <w:rPr>
          <w:rFonts w:ascii="Courier New" w:eastAsia="Times New Roman" w:hAnsi="Courier New" w:cs="Courier New"/>
          <w:sz w:val="20"/>
          <w:szCs w:val="20"/>
          <w:lang w:eastAsia="en-IN"/>
        </w:rPr>
        <w:t xml:space="preserve"> &lt;- </w:t>
      </w:r>
      <w:proofErr w:type="spellStart"/>
      <w:r w:rsidRPr="005B39C2">
        <w:rPr>
          <w:rFonts w:ascii="Courier New" w:eastAsia="Times New Roman" w:hAnsi="Courier New" w:cs="Courier New"/>
          <w:sz w:val="20"/>
          <w:szCs w:val="20"/>
          <w:lang w:eastAsia="en-IN"/>
        </w:rPr>
        <w:t>noncentred_fit</w:t>
      </w:r>
      <w:proofErr w:type="spellEnd"/>
      <w:r w:rsidRPr="005B39C2">
        <w:rPr>
          <w:rFonts w:ascii="Courier New" w:eastAsia="Times New Roman" w:hAnsi="Courier New" w:cs="Courier New"/>
          <w:sz w:val="20"/>
          <w:szCs w:val="20"/>
          <w:lang w:eastAsia="en-IN"/>
        </w:rPr>
        <w:t xml:space="preserve"> %&gt;% </w:t>
      </w:r>
    </w:p>
    <w:p w14:paraId="6CAC408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rhat</w:t>
      </w:r>
      <w:proofErr w:type="spellEnd"/>
      <w:r w:rsidRPr="005B39C2">
        <w:rPr>
          <w:rFonts w:ascii="Courier New" w:eastAsia="Times New Roman" w:hAnsi="Courier New" w:cs="Courier New"/>
          <w:sz w:val="20"/>
          <w:szCs w:val="20"/>
          <w:lang w:eastAsia="en-IN"/>
        </w:rPr>
        <w:t xml:space="preserve">() %&gt;% </w:t>
      </w:r>
    </w:p>
    <w:p w14:paraId="2733E45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tibble</w:t>
      </w:r>
      <w:proofErr w:type="spellEnd"/>
      <w:r w:rsidRPr="005B39C2">
        <w:rPr>
          <w:rFonts w:ascii="Courier New" w:eastAsia="Times New Roman" w:hAnsi="Courier New" w:cs="Courier New"/>
          <w:sz w:val="20"/>
          <w:szCs w:val="20"/>
          <w:lang w:eastAsia="en-IN"/>
        </w:rPr>
        <w:t>(</w:t>
      </w:r>
    </w:p>
    <w:p w14:paraId="0CCBB61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rhat</w:t>
      </w:r>
      <w:proofErr w:type="spellEnd"/>
      <w:r w:rsidRPr="005B39C2">
        <w:rPr>
          <w:rFonts w:ascii="Courier New" w:eastAsia="Times New Roman" w:hAnsi="Courier New" w:cs="Courier New"/>
          <w:sz w:val="20"/>
          <w:szCs w:val="20"/>
          <w:lang w:eastAsia="en-IN"/>
        </w:rPr>
        <w:t xml:space="preserve"> = .,</w:t>
      </w:r>
    </w:p>
    <w:p w14:paraId="7E15A46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parameter = names(.)</w:t>
      </w:r>
    </w:p>
    <w:p w14:paraId="1F514D5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%&gt;% </w:t>
      </w:r>
    </w:p>
    <w:p w14:paraId="0D113D4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summarise(</w:t>
      </w:r>
    </w:p>
    <w:p w14:paraId="6967ABF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min_rhat</w:t>
      </w:r>
      <w:proofErr w:type="spellEnd"/>
      <w:r w:rsidRPr="005B39C2">
        <w:rPr>
          <w:rFonts w:ascii="Courier New" w:eastAsia="Times New Roman" w:hAnsi="Courier New" w:cs="Courier New"/>
          <w:sz w:val="20"/>
          <w:szCs w:val="20"/>
          <w:lang w:eastAsia="en-IN"/>
        </w:rPr>
        <w:t xml:space="preserve"> = min(</w:t>
      </w:r>
      <w:proofErr w:type="spellStart"/>
      <w:r w:rsidRPr="005B39C2">
        <w:rPr>
          <w:rFonts w:ascii="Courier New" w:eastAsia="Times New Roman" w:hAnsi="Courier New" w:cs="Courier New"/>
          <w:sz w:val="20"/>
          <w:szCs w:val="20"/>
          <w:lang w:eastAsia="en-IN"/>
        </w:rPr>
        <w:t>rhat</w:t>
      </w:r>
      <w:proofErr w:type="spellEnd"/>
      <w:r w:rsidRPr="005B39C2">
        <w:rPr>
          <w:rFonts w:ascii="Courier New" w:eastAsia="Times New Roman" w:hAnsi="Courier New" w:cs="Courier New"/>
          <w:sz w:val="20"/>
          <w:szCs w:val="20"/>
          <w:lang w:eastAsia="en-IN"/>
        </w:rPr>
        <w:t>, na.rm = TRUE),</w:t>
      </w:r>
    </w:p>
    <w:p w14:paraId="493E371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max_rhat</w:t>
      </w:r>
      <w:proofErr w:type="spellEnd"/>
      <w:r w:rsidRPr="005B39C2">
        <w:rPr>
          <w:rFonts w:ascii="Courier New" w:eastAsia="Times New Roman" w:hAnsi="Courier New" w:cs="Courier New"/>
          <w:sz w:val="20"/>
          <w:szCs w:val="20"/>
          <w:lang w:eastAsia="en-IN"/>
        </w:rPr>
        <w:t xml:space="preserve"> = max(</w:t>
      </w:r>
      <w:proofErr w:type="spellStart"/>
      <w:r w:rsidRPr="005B39C2">
        <w:rPr>
          <w:rFonts w:ascii="Courier New" w:eastAsia="Times New Roman" w:hAnsi="Courier New" w:cs="Courier New"/>
          <w:sz w:val="20"/>
          <w:szCs w:val="20"/>
          <w:lang w:eastAsia="en-IN"/>
        </w:rPr>
        <w:t>rhat</w:t>
      </w:r>
      <w:proofErr w:type="spellEnd"/>
      <w:r w:rsidRPr="005B39C2">
        <w:rPr>
          <w:rFonts w:ascii="Courier New" w:eastAsia="Times New Roman" w:hAnsi="Courier New" w:cs="Courier New"/>
          <w:sz w:val="20"/>
          <w:szCs w:val="20"/>
          <w:lang w:eastAsia="en-IN"/>
        </w:rPr>
        <w:t>, na.rm = TRUE)</w:t>
      </w:r>
    </w:p>
    <w:p w14:paraId="72D55FC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1250"/>
      </w:tblGrid>
      <w:tr w:rsidR="005B39C2" w:rsidRPr="005B39C2" w14:paraId="03716DBE" w14:textId="77777777" w:rsidTr="005B39C2">
        <w:trPr>
          <w:tblHeader/>
          <w:tblCellSpacing w:w="15" w:type="dxa"/>
        </w:trPr>
        <w:tc>
          <w:tcPr>
            <w:tcW w:w="0" w:type="auto"/>
            <w:gridSpan w:val="2"/>
            <w:tcBorders>
              <w:top w:val="nil"/>
              <w:left w:val="nil"/>
              <w:bottom w:val="nil"/>
              <w:right w:val="nil"/>
            </w:tcBorders>
            <w:vAlign w:val="center"/>
            <w:hideMark/>
          </w:tcPr>
          <w:p w14:paraId="7EC91682" w14:textId="77777777" w:rsidR="005B39C2" w:rsidRPr="005B39C2" w:rsidRDefault="005B39C2" w:rsidP="005B39C2">
            <w:pPr>
              <w:spacing w:after="0" w:line="240" w:lineRule="auto"/>
              <w:jc w:val="center"/>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Most extreme </w:t>
            </w:r>
            <w:proofErr w:type="spellStart"/>
            <w:r w:rsidRPr="005B39C2">
              <w:rPr>
                <w:rFonts w:ascii="Times New Roman" w:eastAsia="Times New Roman" w:hAnsi="Times New Roman" w:cs="Times New Roman"/>
                <w:sz w:val="24"/>
                <w:szCs w:val="24"/>
                <w:lang w:eastAsia="en-IN"/>
              </w:rPr>
              <w:t>rhat</w:t>
            </w:r>
            <w:proofErr w:type="spellEnd"/>
            <w:r w:rsidRPr="005B39C2">
              <w:rPr>
                <w:rFonts w:ascii="Times New Roman" w:eastAsia="Times New Roman" w:hAnsi="Times New Roman" w:cs="Times New Roman"/>
                <w:sz w:val="24"/>
                <w:szCs w:val="24"/>
                <w:lang w:eastAsia="en-IN"/>
              </w:rPr>
              <w:t xml:space="preserve"> values</w:t>
            </w:r>
          </w:p>
        </w:tc>
      </w:tr>
      <w:tr w:rsidR="005B39C2" w:rsidRPr="005B39C2" w14:paraId="37B21502" w14:textId="77777777" w:rsidTr="005B39C2">
        <w:trPr>
          <w:tblHeader/>
          <w:tblCellSpacing w:w="15" w:type="dxa"/>
        </w:trPr>
        <w:tc>
          <w:tcPr>
            <w:tcW w:w="0" w:type="auto"/>
            <w:vAlign w:val="center"/>
            <w:hideMark/>
          </w:tcPr>
          <w:p w14:paraId="318BD6E2"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proofErr w:type="spellStart"/>
            <w:r w:rsidRPr="005B39C2">
              <w:rPr>
                <w:rFonts w:ascii="Times New Roman" w:eastAsia="Times New Roman" w:hAnsi="Times New Roman" w:cs="Times New Roman"/>
                <w:b/>
                <w:bCs/>
                <w:sz w:val="24"/>
                <w:szCs w:val="24"/>
                <w:lang w:eastAsia="en-IN"/>
              </w:rPr>
              <w:t>min_rhat</w:t>
            </w:r>
            <w:proofErr w:type="spellEnd"/>
            <w:r w:rsidRPr="005B39C2">
              <w:rPr>
                <w:rFonts w:ascii="Times New Roman" w:eastAsia="Times New Roman" w:hAnsi="Times New Roman" w:cs="Times New Roman"/>
                <w:b/>
                <w:bCs/>
                <w:sz w:val="24"/>
                <w:szCs w:val="24"/>
                <w:lang w:eastAsia="en-IN"/>
              </w:rPr>
              <w:t xml:space="preserve"> </w:t>
            </w:r>
          </w:p>
        </w:tc>
        <w:tc>
          <w:tcPr>
            <w:tcW w:w="0" w:type="auto"/>
            <w:vAlign w:val="center"/>
            <w:hideMark/>
          </w:tcPr>
          <w:p w14:paraId="5CBF732B"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proofErr w:type="spellStart"/>
            <w:r w:rsidRPr="005B39C2">
              <w:rPr>
                <w:rFonts w:ascii="Times New Roman" w:eastAsia="Times New Roman" w:hAnsi="Times New Roman" w:cs="Times New Roman"/>
                <w:b/>
                <w:bCs/>
                <w:sz w:val="24"/>
                <w:szCs w:val="24"/>
                <w:lang w:eastAsia="en-IN"/>
              </w:rPr>
              <w:t>max_rhat</w:t>
            </w:r>
            <w:proofErr w:type="spellEnd"/>
            <w:r w:rsidRPr="005B39C2">
              <w:rPr>
                <w:rFonts w:ascii="Times New Roman" w:eastAsia="Times New Roman" w:hAnsi="Times New Roman" w:cs="Times New Roman"/>
                <w:b/>
                <w:bCs/>
                <w:sz w:val="24"/>
                <w:szCs w:val="24"/>
                <w:lang w:eastAsia="en-IN"/>
              </w:rPr>
              <w:t xml:space="preserve"> </w:t>
            </w:r>
          </w:p>
        </w:tc>
      </w:tr>
      <w:tr w:rsidR="005B39C2" w:rsidRPr="005B39C2" w14:paraId="3A786ECD" w14:textId="77777777" w:rsidTr="005B39C2">
        <w:trPr>
          <w:tblCellSpacing w:w="15" w:type="dxa"/>
        </w:trPr>
        <w:tc>
          <w:tcPr>
            <w:tcW w:w="0" w:type="auto"/>
            <w:vAlign w:val="center"/>
            <w:hideMark/>
          </w:tcPr>
          <w:p w14:paraId="45DCC62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0.9990501 </w:t>
            </w:r>
          </w:p>
        </w:tc>
        <w:tc>
          <w:tcPr>
            <w:tcW w:w="0" w:type="auto"/>
            <w:vAlign w:val="center"/>
            <w:hideMark/>
          </w:tcPr>
          <w:p w14:paraId="41AA39C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1.013372 </w:t>
            </w:r>
          </w:p>
        </w:tc>
      </w:tr>
    </w:tbl>
    <w:p w14:paraId="393F7595"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Let’s check how many of the 90% posterior intervals contain the true value.</w:t>
      </w:r>
    </w:p>
    <w:p w14:paraId="528E971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noncentred_cis</w:t>
      </w:r>
      <w:proofErr w:type="spellEnd"/>
      <w:r w:rsidRPr="005B39C2">
        <w:rPr>
          <w:rFonts w:ascii="Courier New" w:eastAsia="Times New Roman" w:hAnsi="Courier New" w:cs="Courier New"/>
          <w:sz w:val="20"/>
          <w:szCs w:val="20"/>
          <w:lang w:eastAsia="en-IN"/>
        </w:rPr>
        <w:t xml:space="preserve"> &lt;- </w:t>
      </w:r>
      <w:proofErr w:type="spellStart"/>
      <w:r w:rsidRPr="005B39C2">
        <w:rPr>
          <w:rFonts w:ascii="Courier New" w:eastAsia="Times New Roman" w:hAnsi="Courier New" w:cs="Courier New"/>
          <w:sz w:val="20"/>
          <w:szCs w:val="20"/>
          <w:lang w:eastAsia="en-IN"/>
        </w:rPr>
        <w:t>noncentred_draws</w:t>
      </w:r>
      <w:proofErr w:type="spellEnd"/>
      <w:r w:rsidRPr="005B39C2">
        <w:rPr>
          <w:rFonts w:ascii="Courier New" w:eastAsia="Times New Roman" w:hAnsi="Courier New" w:cs="Courier New"/>
          <w:sz w:val="20"/>
          <w:szCs w:val="20"/>
          <w:lang w:eastAsia="en-IN"/>
        </w:rPr>
        <w:t xml:space="preserve"> %&gt;% </w:t>
      </w:r>
    </w:p>
    <w:p w14:paraId="43463B0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group_by</w:t>
      </w:r>
      <w:proofErr w:type="spellEnd"/>
      <w:r w:rsidRPr="005B39C2">
        <w:rPr>
          <w:rFonts w:ascii="Courier New" w:eastAsia="Times New Roman" w:hAnsi="Courier New" w:cs="Courier New"/>
          <w:sz w:val="20"/>
          <w:szCs w:val="20"/>
          <w:lang w:eastAsia="en-IN"/>
        </w:rPr>
        <w:t xml:space="preserve">(parameter) %&gt;% </w:t>
      </w:r>
    </w:p>
    <w:p w14:paraId="7853127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summarise(</w:t>
      </w:r>
    </w:p>
    <w:p w14:paraId="25F875C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lo = quantile(value, 0.05),</w:t>
      </w:r>
    </w:p>
    <w:p w14:paraId="47CA908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point = quantile(value, 0.50),</w:t>
      </w:r>
    </w:p>
    <w:p w14:paraId="4117915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hi = quantile(value, 0.95)</w:t>
      </w:r>
    </w:p>
    <w:p w14:paraId="402E971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%&gt;% </w:t>
      </w:r>
    </w:p>
    <w:p w14:paraId="5666E57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filter(!</w:t>
      </w:r>
      <w:proofErr w:type="spellStart"/>
      <w:r w:rsidRPr="005B39C2">
        <w:rPr>
          <w:rFonts w:ascii="Courier New" w:eastAsia="Times New Roman" w:hAnsi="Courier New" w:cs="Courier New"/>
          <w:sz w:val="20"/>
          <w:szCs w:val="20"/>
          <w:lang w:eastAsia="en-IN"/>
        </w:rPr>
        <w:t>str_detect</w:t>
      </w:r>
      <w:proofErr w:type="spellEnd"/>
      <w:r w:rsidRPr="005B39C2">
        <w:rPr>
          <w:rFonts w:ascii="Courier New" w:eastAsia="Times New Roman" w:hAnsi="Courier New" w:cs="Courier New"/>
          <w:sz w:val="20"/>
          <w:szCs w:val="20"/>
          <w:lang w:eastAsia="en-IN"/>
        </w:rPr>
        <w:t xml:space="preserve">(parameter, '__')) </w:t>
      </w:r>
    </w:p>
    <w:p w14:paraId="447E8C41"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The hyperparameter estimates are much the same as with the centred parameterisation.</w:t>
      </w:r>
    </w:p>
    <w:p w14:paraId="45D77B0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noncentred_calibration_hyper</w:t>
      </w:r>
      <w:proofErr w:type="spellEnd"/>
      <w:r w:rsidRPr="005B39C2">
        <w:rPr>
          <w:rFonts w:ascii="Courier New" w:eastAsia="Times New Roman" w:hAnsi="Courier New" w:cs="Courier New"/>
          <w:sz w:val="20"/>
          <w:szCs w:val="20"/>
          <w:lang w:eastAsia="en-IN"/>
        </w:rPr>
        <w:t xml:space="preserve"> &lt;- hyper %&gt;% </w:t>
      </w:r>
    </w:p>
    <w:p w14:paraId="76974DB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filter(chain == 1) %&gt;% </w:t>
      </w:r>
    </w:p>
    <w:p w14:paraId="258E9DE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gather(parameter, value, -chain) %&gt;% </w:t>
      </w:r>
    </w:p>
    <w:p w14:paraId="6B4CC17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inner_join</w:t>
      </w:r>
      <w:proofErr w:type="spellEnd"/>
      <w:r w:rsidRPr="005B39C2">
        <w:rPr>
          <w:rFonts w:ascii="Courier New" w:eastAsia="Times New Roman" w:hAnsi="Courier New" w:cs="Courier New"/>
          <w:sz w:val="20"/>
          <w:szCs w:val="20"/>
          <w:lang w:eastAsia="en-IN"/>
        </w:rPr>
        <w:t>(</w:t>
      </w:r>
      <w:proofErr w:type="spellStart"/>
      <w:r w:rsidRPr="005B39C2">
        <w:rPr>
          <w:rFonts w:ascii="Courier New" w:eastAsia="Times New Roman" w:hAnsi="Courier New" w:cs="Courier New"/>
          <w:sz w:val="20"/>
          <w:szCs w:val="20"/>
          <w:lang w:eastAsia="en-IN"/>
        </w:rPr>
        <w:t>noncentred_cis</w:t>
      </w:r>
      <w:proofErr w:type="spellEnd"/>
      <w:r w:rsidRPr="005B39C2">
        <w:rPr>
          <w:rFonts w:ascii="Courier New" w:eastAsia="Times New Roman" w:hAnsi="Courier New" w:cs="Courier New"/>
          <w:sz w:val="20"/>
          <w:szCs w:val="20"/>
          <w:lang w:eastAsia="en-IN"/>
        </w:rPr>
        <w:t xml:space="preserve">, by = 'parameter') %&gt;% </w:t>
      </w:r>
    </w:p>
    <w:p w14:paraId="7AA7F46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mutate(hit = lo &lt;= value &amp; value &lt;= hi)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040"/>
        <w:gridCol w:w="1160"/>
        <w:gridCol w:w="1040"/>
        <w:gridCol w:w="1040"/>
        <w:gridCol w:w="809"/>
      </w:tblGrid>
      <w:tr w:rsidR="005B39C2" w:rsidRPr="005B39C2" w14:paraId="0CBDBE66" w14:textId="77777777" w:rsidTr="005B39C2">
        <w:trPr>
          <w:tblHeader/>
          <w:tblCellSpacing w:w="15" w:type="dxa"/>
        </w:trPr>
        <w:tc>
          <w:tcPr>
            <w:tcW w:w="0" w:type="auto"/>
            <w:gridSpan w:val="6"/>
            <w:tcBorders>
              <w:top w:val="nil"/>
              <w:left w:val="nil"/>
              <w:bottom w:val="nil"/>
              <w:right w:val="nil"/>
            </w:tcBorders>
            <w:vAlign w:val="center"/>
            <w:hideMark/>
          </w:tcPr>
          <w:p w14:paraId="185840E1" w14:textId="77777777" w:rsidR="005B39C2" w:rsidRPr="005B39C2" w:rsidRDefault="005B39C2" w:rsidP="005B39C2">
            <w:pPr>
              <w:spacing w:after="0" w:line="240" w:lineRule="auto"/>
              <w:jc w:val="center"/>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The true hyperparameters and their 90% posterior intervals.</w:t>
            </w:r>
          </w:p>
        </w:tc>
      </w:tr>
      <w:tr w:rsidR="005B39C2" w:rsidRPr="005B39C2" w14:paraId="67821E3B" w14:textId="77777777" w:rsidTr="005B39C2">
        <w:trPr>
          <w:tblHeader/>
          <w:tblCellSpacing w:w="15" w:type="dxa"/>
        </w:trPr>
        <w:tc>
          <w:tcPr>
            <w:tcW w:w="0" w:type="auto"/>
            <w:vAlign w:val="center"/>
            <w:hideMark/>
          </w:tcPr>
          <w:p w14:paraId="663E0D8B" w14:textId="77777777" w:rsidR="005B39C2" w:rsidRPr="005B39C2" w:rsidRDefault="005B39C2" w:rsidP="005B39C2">
            <w:pPr>
              <w:spacing w:after="0" w:line="240" w:lineRule="auto"/>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parameter </w:t>
            </w:r>
          </w:p>
        </w:tc>
        <w:tc>
          <w:tcPr>
            <w:tcW w:w="0" w:type="auto"/>
            <w:vAlign w:val="center"/>
            <w:hideMark/>
          </w:tcPr>
          <w:p w14:paraId="759A7A10"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value </w:t>
            </w:r>
          </w:p>
        </w:tc>
        <w:tc>
          <w:tcPr>
            <w:tcW w:w="0" w:type="auto"/>
            <w:vAlign w:val="center"/>
            <w:hideMark/>
          </w:tcPr>
          <w:p w14:paraId="4249BF95"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lo </w:t>
            </w:r>
          </w:p>
        </w:tc>
        <w:tc>
          <w:tcPr>
            <w:tcW w:w="0" w:type="auto"/>
            <w:vAlign w:val="center"/>
            <w:hideMark/>
          </w:tcPr>
          <w:p w14:paraId="22479611"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point </w:t>
            </w:r>
          </w:p>
        </w:tc>
        <w:tc>
          <w:tcPr>
            <w:tcW w:w="0" w:type="auto"/>
            <w:vAlign w:val="center"/>
            <w:hideMark/>
          </w:tcPr>
          <w:p w14:paraId="2F54C2F9"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hi </w:t>
            </w:r>
          </w:p>
        </w:tc>
        <w:tc>
          <w:tcPr>
            <w:tcW w:w="0" w:type="auto"/>
            <w:vAlign w:val="center"/>
            <w:hideMark/>
          </w:tcPr>
          <w:p w14:paraId="61C89828" w14:textId="77777777" w:rsidR="005B39C2" w:rsidRPr="005B39C2" w:rsidRDefault="005B39C2" w:rsidP="005B39C2">
            <w:pPr>
              <w:spacing w:after="0" w:line="240" w:lineRule="auto"/>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hit </w:t>
            </w:r>
          </w:p>
        </w:tc>
      </w:tr>
      <w:tr w:rsidR="005B39C2" w:rsidRPr="005B39C2" w14:paraId="1F7CCCFA" w14:textId="77777777" w:rsidTr="005B39C2">
        <w:trPr>
          <w:tblCellSpacing w:w="15" w:type="dxa"/>
        </w:trPr>
        <w:tc>
          <w:tcPr>
            <w:tcW w:w="0" w:type="auto"/>
            <w:vAlign w:val="center"/>
            <w:hideMark/>
          </w:tcPr>
          <w:p w14:paraId="05CEA643"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spellStart"/>
            <w:r w:rsidRPr="005B39C2">
              <w:rPr>
                <w:rFonts w:ascii="Times New Roman" w:eastAsia="Times New Roman" w:hAnsi="Times New Roman" w:cs="Times New Roman"/>
                <w:sz w:val="24"/>
                <w:szCs w:val="24"/>
                <w:lang w:eastAsia="en-IN"/>
              </w:rPr>
              <w:t>log_centres</w:t>
            </w:r>
            <w:proofErr w:type="spellEnd"/>
            <w:r w:rsidRPr="005B39C2">
              <w:rPr>
                <w:rFonts w:ascii="Times New Roman" w:eastAsia="Times New Roman" w:hAnsi="Times New Roman" w:cs="Times New Roman"/>
                <w:sz w:val="24"/>
                <w:szCs w:val="24"/>
                <w:lang w:eastAsia="en-IN"/>
              </w:rPr>
              <w:t xml:space="preserve">[1] </w:t>
            </w:r>
          </w:p>
        </w:tc>
        <w:tc>
          <w:tcPr>
            <w:tcW w:w="0" w:type="auto"/>
            <w:vAlign w:val="center"/>
            <w:hideMark/>
          </w:tcPr>
          <w:p w14:paraId="63CD103C"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3.643546 </w:t>
            </w:r>
          </w:p>
        </w:tc>
        <w:tc>
          <w:tcPr>
            <w:tcW w:w="0" w:type="auto"/>
            <w:vAlign w:val="center"/>
            <w:hideMark/>
          </w:tcPr>
          <w:p w14:paraId="4CF4BAF8"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3.6325159 </w:t>
            </w:r>
          </w:p>
        </w:tc>
        <w:tc>
          <w:tcPr>
            <w:tcW w:w="0" w:type="auto"/>
            <w:vAlign w:val="center"/>
            <w:hideMark/>
          </w:tcPr>
          <w:p w14:paraId="63B58885"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3.735363 </w:t>
            </w:r>
          </w:p>
        </w:tc>
        <w:tc>
          <w:tcPr>
            <w:tcW w:w="0" w:type="auto"/>
            <w:vAlign w:val="center"/>
            <w:hideMark/>
          </w:tcPr>
          <w:p w14:paraId="46433AA5"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3.838160 </w:t>
            </w:r>
          </w:p>
        </w:tc>
        <w:tc>
          <w:tcPr>
            <w:tcW w:w="0" w:type="auto"/>
            <w:vAlign w:val="center"/>
            <w:hideMark/>
          </w:tcPr>
          <w:p w14:paraId="1C2DAE1A"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TRUE </w:t>
            </w:r>
          </w:p>
        </w:tc>
      </w:tr>
      <w:tr w:rsidR="005B39C2" w:rsidRPr="005B39C2" w14:paraId="1C090B2C" w14:textId="77777777" w:rsidTr="005B39C2">
        <w:trPr>
          <w:tblCellSpacing w:w="15" w:type="dxa"/>
        </w:trPr>
        <w:tc>
          <w:tcPr>
            <w:tcW w:w="0" w:type="auto"/>
            <w:vAlign w:val="center"/>
            <w:hideMark/>
          </w:tcPr>
          <w:p w14:paraId="11D048C6"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spellStart"/>
            <w:r w:rsidRPr="005B39C2">
              <w:rPr>
                <w:rFonts w:ascii="Times New Roman" w:eastAsia="Times New Roman" w:hAnsi="Times New Roman" w:cs="Times New Roman"/>
                <w:sz w:val="24"/>
                <w:szCs w:val="24"/>
                <w:lang w:eastAsia="en-IN"/>
              </w:rPr>
              <w:lastRenderedPageBreak/>
              <w:t>log_centres</w:t>
            </w:r>
            <w:proofErr w:type="spellEnd"/>
            <w:r w:rsidRPr="005B39C2">
              <w:rPr>
                <w:rFonts w:ascii="Times New Roman" w:eastAsia="Times New Roman" w:hAnsi="Times New Roman" w:cs="Times New Roman"/>
                <w:sz w:val="24"/>
                <w:szCs w:val="24"/>
                <w:lang w:eastAsia="en-IN"/>
              </w:rPr>
              <w:t xml:space="preserve">[2] </w:t>
            </w:r>
          </w:p>
        </w:tc>
        <w:tc>
          <w:tcPr>
            <w:tcW w:w="0" w:type="auto"/>
            <w:vAlign w:val="center"/>
            <w:hideMark/>
          </w:tcPr>
          <w:p w14:paraId="7E847F03"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-2.057017 </w:t>
            </w:r>
          </w:p>
        </w:tc>
        <w:tc>
          <w:tcPr>
            <w:tcW w:w="0" w:type="auto"/>
            <w:vAlign w:val="center"/>
            <w:hideMark/>
          </w:tcPr>
          <w:p w14:paraId="3C0980F0"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-2.1770703 </w:t>
            </w:r>
          </w:p>
        </w:tc>
        <w:tc>
          <w:tcPr>
            <w:tcW w:w="0" w:type="auto"/>
            <w:vAlign w:val="center"/>
            <w:hideMark/>
          </w:tcPr>
          <w:p w14:paraId="53A451ED"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-2.092537 </w:t>
            </w:r>
          </w:p>
        </w:tc>
        <w:tc>
          <w:tcPr>
            <w:tcW w:w="0" w:type="auto"/>
            <w:vAlign w:val="center"/>
            <w:hideMark/>
          </w:tcPr>
          <w:p w14:paraId="61E7C9A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-2.014462 </w:t>
            </w:r>
          </w:p>
        </w:tc>
        <w:tc>
          <w:tcPr>
            <w:tcW w:w="0" w:type="auto"/>
            <w:vAlign w:val="center"/>
            <w:hideMark/>
          </w:tcPr>
          <w:p w14:paraId="14304D10"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TRUE </w:t>
            </w:r>
          </w:p>
        </w:tc>
      </w:tr>
      <w:tr w:rsidR="005B39C2" w:rsidRPr="005B39C2" w14:paraId="178257C9" w14:textId="77777777" w:rsidTr="005B39C2">
        <w:trPr>
          <w:tblCellSpacing w:w="15" w:type="dxa"/>
        </w:trPr>
        <w:tc>
          <w:tcPr>
            <w:tcW w:w="0" w:type="auto"/>
            <w:vAlign w:val="center"/>
            <w:hideMark/>
          </w:tcPr>
          <w:p w14:paraId="21FE5ED8"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scales[1] </w:t>
            </w:r>
          </w:p>
        </w:tc>
        <w:tc>
          <w:tcPr>
            <w:tcW w:w="0" w:type="auto"/>
            <w:vAlign w:val="center"/>
            <w:hideMark/>
          </w:tcPr>
          <w:p w14:paraId="36893F5D"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1.086614 </w:t>
            </w:r>
          </w:p>
        </w:tc>
        <w:tc>
          <w:tcPr>
            <w:tcW w:w="0" w:type="auto"/>
            <w:vAlign w:val="center"/>
            <w:hideMark/>
          </w:tcPr>
          <w:p w14:paraId="4A50A3C8"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0.9970698 </w:t>
            </w:r>
          </w:p>
        </w:tc>
        <w:tc>
          <w:tcPr>
            <w:tcW w:w="0" w:type="auto"/>
            <w:vAlign w:val="center"/>
            <w:hideMark/>
          </w:tcPr>
          <w:p w14:paraId="12A8170F"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1.109297 </w:t>
            </w:r>
          </w:p>
        </w:tc>
        <w:tc>
          <w:tcPr>
            <w:tcW w:w="0" w:type="auto"/>
            <w:vAlign w:val="center"/>
            <w:hideMark/>
          </w:tcPr>
          <w:p w14:paraId="55896766"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1.235166 </w:t>
            </w:r>
          </w:p>
        </w:tc>
        <w:tc>
          <w:tcPr>
            <w:tcW w:w="0" w:type="auto"/>
            <w:vAlign w:val="center"/>
            <w:hideMark/>
          </w:tcPr>
          <w:p w14:paraId="1350A2CD"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TRUE </w:t>
            </w:r>
          </w:p>
        </w:tc>
      </w:tr>
      <w:tr w:rsidR="005B39C2" w:rsidRPr="005B39C2" w14:paraId="3235D29C" w14:textId="77777777" w:rsidTr="005B39C2">
        <w:trPr>
          <w:tblCellSpacing w:w="15" w:type="dxa"/>
        </w:trPr>
        <w:tc>
          <w:tcPr>
            <w:tcW w:w="0" w:type="auto"/>
            <w:vAlign w:val="center"/>
            <w:hideMark/>
          </w:tcPr>
          <w:p w14:paraId="7E6E6E2B"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scales[2] </w:t>
            </w:r>
          </w:p>
        </w:tc>
        <w:tc>
          <w:tcPr>
            <w:tcW w:w="0" w:type="auto"/>
            <w:vAlign w:val="center"/>
            <w:hideMark/>
          </w:tcPr>
          <w:p w14:paraId="6D8551A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1.087482 </w:t>
            </w:r>
          </w:p>
        </w:tc>
        <w:tc>
          <w:tcPr>
            <w:tcW w:w="0" w:type="auto"/>
            <w:vAlign w:val="center"/>
            <w:hideMark/>
          </w:tcPr>
          <w:p w14:paraId="2E9A01A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1.0963503 </w:t>
            </w:r>
          </w:p>
        </w:tc>
        <w:tc>
          <w:tcPr>
            <w:tcW w:w="0" w:type="auto"/>
            <w:vAlign w:val="center"/>
            <w:hideMark/>
          </w:tcPr>
          <w:p w14:paraId="653F48D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1.159626 </w:t>
            </w:r>
          </w:p>
        </w:tc>
        <w:tc>
          <w:tcPr>
            <w:tcW w:w="0" w:type="auto"/>
            <w:vAlign w:val="center"/>
            <w:hideMark/>
          </w:tcPr>
          <w:p w14:paraId="47DAA877"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1.234190 </w:t>
            </w:r>
          </w:p>
        </w:tc>
        <w:tc>
          <w:tcPr>
            <w:tcW w:w="0" w:type="auto"/>
            <w:vAlign w:val="center"/>
            <w:hideMark/>
          </w:tcPr>
          <w:p w14:paraId="2A7DABD5"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FALSE </w:t>
            </w:r>
          </w:p>
        </w:tc>
      </w:tr>
    </w:tbl>
    <w:p w14:paraId="55DD8868"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About 91% of customer-level posterior intervals contain the true value.</w:t>
      </w:r>
    </w:p>
    <w:p w14:paraId="2EC6E08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noncentred_calibration</w:t>
      </w:r>
      <w:proofErr w:type="spellEnd"/>
      <w:r w:rsidRPr="005B39C2">
        <w:rPr>
          <w:rFonts w:ascii="Courier New" w:eastAsia="Times New Roman" w:hAnsi="Courier New" w:cs="Courier New"/>
          <w:sz w:val="20"/>
          <w:szCs w:val="20"/>
          <w:lang w:eastAsia="en-IN"/>
        </w:rPr>
        <w:t xml:space="preserve"> &lt;- </w:t>
      </w:r>
      <w:proofErr w:type="spellStart"/>
      <w:r w:rsidRPr="005B39C2">
        <w:rPr>
          <w:rFonts w:ascii="Courier New" w:eastAsia="Times New Roman" w:hAnsi="Courier New" w:cs="Courier New"/>
          <w:sz w:val="20"/>
          <w:szCs w:val="20"/>
          <w:lang w:eastAsia="en-IN"/>
        </w:rPr>
        <w:t>noncentred_cis</w:t>
      </w:r>
      <w:proofErr w:type="spellEnd"/>
      <w:r w:rsidRPr="005B39C2">
        <w:rPr>
          <w:rFonts w:ascii="Courier New" w:eastAsia="Times New Roman" w:hAnsi="Courier New" w:cs="Courier New"/>
          <w:sz w:val="20"/>
          <w:szCs w:val="20"/>
          <w:lang w:eastAsia="en-IN"/>
        </w:rPr>
        <w:t xml:space="preserve"> %&gt;% </w:t>
      </w:r>
    </w:p>
    <w:p w14:paraId="1EA0D10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inner_join</w:t>
      </w:r>
      <w:proofErr w:type="spellEnd"/>
      <w:r w:rsidRPr="005B39C2">
        <w:rPr>
          <w:rFonts w:ascii="Courier New" w:eastAsia="Times New Roman" w:hAnsi="Courier New" w:cs="Courier New"/>
          <w:sz w:val="20"/>
          <w:szCs w:val="20"/>
          <w:lang w:eastAsia="en-IN"/>
        </w:rPr>
        <w:t>(</w:t>
      </w:r>
      <w:proofErr w:type="spellStart"/>
      <w:r w:rsidRPr="005B39C2">
        <w:rPr>
          <w:rFonts w:ascii="Courier New" w:eastAsia="Times New Roman" w:hAnsi="Courier New" w:cs="Courier New"/>
          <w:sz w:val="20"/>
          <w:szCs w:val="20"/>
          <w:lang w:eastAsia="en-IN"/>
        </w:rPr>
        <w:t>true_values</w:t>
      </w:r>
      <w:proofErr w:type="spellEnd"/>
      <w:r w:rsidRPr="005B39C2">
        <w:rPr>
          <w:rFonts w:ascii="Courier New" w:eastAsia="Times New Roman" w:hAnsi="Courier New" w:cs="Courier New"/>
          <w:sz w:val="20"/>
          <w:szCs w:val="20"/>
          <w:lang w:eastAsia="en-IN"/>
        </w:rPr>
        <w:t xml:space="preserve">, by = 'parameter') %&gt;% </w:t>
      </w:r>
    </w:p>
    <w:p w14:paraId="1A8074B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summarise(mean(lo &lt;= value &amp; value &lt;= hi)) %&gt;% </w:t>
      </w:r>
    </w:p>
    <w:p w14:paraId="4D09F1D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pull() %&gt;% </w:t>
      </w:r>
    </w:p>
    <w:p w14:paraId="118F6D6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percent()</w:t>
      </w:r>
    </w:p>
    <w:p w14:paraId="46657112"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AF992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noncentred_calibration</w:t>
      </w:r>
      <w:proofErr w:type="spellEnd"/>
    </w:p>
    <w:p w14:paraId="3793504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[1] "91.0%"</w:t>
      </w:r>
    </w:p>
    <w:p w14:paraId="297C595D" w14:textId="77777777" w:rsidR="005B39C2" w:rsidRPr="005B39C2" w:rsidRDefault="005B39C2" w:rsidP="005B39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39C2">
        <w:rPr>
          <w:rFonts w:ascii="Times New Roman" w:eastAsia="Times New Roman" w:hAnsi="Times New Roman" w:cs="Times New Roman"/>
          <w:b/>
          <w:bCs/>
          <w:sz w:val="36"/>
          <w:szCs w:val="36"/>
          <w:lang w:eastAsia="en-IN"/>
        </w:rPr>
        <w:t>Discussion</w:t>
      </w:r>
    </w:p>
    <w:p w14:paraId="227D11E3" w14:textId="39AD86F6" w:rsid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Both centred and non-centred models performed reasonably well on the dataset considered. The non-centred model showed slightly less correlation between </w:t>
      </w:r>
      <w:r w:rsidRPr="005B39C2">
        <w:rPr>
          <w:rFonts w:ascii="Courier New" w:eastAsia="Times New Roman" w:hAnsi="Courier New" w:cs="Courier New"/>
          <w:sz w:val="20"/>
          <w:szCs w:val="20"/>
          <w:lang w:eastAsia="en-IN"/>
        </w:rPr>
        <w:t>scales</w:t>
      </w:r>
      <w:r w:rsidRPr="005B39C2">
        <w:rPr>
          <w:rFonts w:ascii="Times New Roman" w:eastAsia="Times New Roman" w:hAnsi="Times New Roman" w:cs="Times New Roman"/>
          <w:sz w:val="20"/>
          <w:szCs w:val="20"/>
          <w:lang w:eastAsia="en-IN"/>
        </w:rPr>
        <w:t xml:space="preserve"> and </w:t>
      </w:r>
      <w:r w:rsidRPr="005B39C2">
        <w:rPr>
          <w:rFonts w:ascii="Courier New" w:eastAsia="Times New Roman" w:hAnsi="Courier New" w:cs="Courier New"/>
          <w:sz w:val="20"/>
          <w:szCs w:val="20"/>
          <w:lang w:eastAsia="en-IN"/>
        </w:rPr>
        <w:t>energy__</w:t>
      </w:r>
      <w:r w:rsidRPr="005B39C2">
        <w:rPr>
          <w:rFonts w:ascii="Times New Roman" w:eastAsia="Times New Roman" w:hAnsi="Times New Roman" w:cs="Times New Roman"/>
          <w:sz w:val="20"/>
          <w:szCs w:val="20"/>
          <w:lang w:eastAsia="en-IN"/>
        </w:rPr>
        <w:t xml:space="preserve">, suggesting it might be the better one to tackle the low E-BFMI problems. Since we only checked the fit on one prior-predictive draw, it would be a good idea to check out the fit to more draws. Some casual attempts of mine (not shown here) suggest there are situations that cause severe E-BFMI problems. Identifying these situations would be an interesting next step. </w:t>
      </w:r>
    </w:p>
    <w:p w14:paraId="79B1D31C" w14:textId="77777777" w:rsidR="0078059F" w:rsidRPr="005B39C2" w:rsidRDefault="0078059F" w:rsidP="005B39C2">
      <w:pPr>
        <w:spacing w:before="100" w:beforeAutospacing="1" w:after="100" w:afterAutospacing="1" w:line="240" w:lineRule="auto"/>
        <w:rPr>
          <w:rFonts w:ascii="Times New Roman" w:eastAsia="Times New Roman" w:hAnsi="Times New Roman" w:cs="Times New Roman"/>
          <w:sz w:val="20"/>
          <w:szCs w:val="20"/>
          <w:lang w:eastAsia="en-IN"/>
        </w:rPr>
      </w:pPr>
    </w:p>
    <w:p w14:paraId="0B525847"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57711"/>
    <w:multiLevelType w:val="multilevel"/>
    <w:tmpl w:val="305E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C2"/>
    <w:rsid w:val="00094BCD"/>
    <w:rsid w:val="005B39C2"/>
    <w:rsid w:val="0078059F"/>
    <w:rsid w:val="00D72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9766"/>
  <w15:chartTrackingRefBased/>
  <w15:docId w15:val="{003282D5-BFCF-4DCA-90CC-94932D01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623344">
      <w:bodyDiv w:val="1"/>
      <w:marLeft w:val="0"/>
      <w:marRight w:val="0"/>
      <w:marTop w:val="0"/>
      <w:marBottom w:val="0"/>
      <w:divBdr>
        <w:top w:val="none" w:sz="0" w:space="0" w:color="auto"/>
        <w:left w:val="none" w:sz="0" w:space="0" w:color="auto"/>
        <w:bottom w:val="none" w:sz="0" w:space="0" w:color="auto"/>
        <w:right w:val="none" w:sz="0" w:space="0" w:color="auto"/>
      </w:divBdr>
      <w:divsChild>
        <w:div w:id="213322258">
          <w:marLeft w:val="0"/>
          <w:marRight w:val="0"/>
          <w:marTop w:val="0"/>
          <w:marBottom w:val="0"/>
          <w:divBdr>
            <w:top w:val="none" w:sz="0" w:space="0" w:color="auto"/>
            <w:left w:val="none" w:sz="0" w:space="0" w:color="auto"/>
            <w:bottom w:val="none" w:sz="0" w:space="0" w:color="auto"/>
            <w:right w:val="none" w:sz="0" w:space="0" w:color="auto"/>
          </w:divBdr>
          <w:divsChild>
            <w:div w:id="1955551425">
              <w:marLeft w:val="0"/>
              <w:marRight w:val="0"/>
              <w:marTop w:val="0"/>
              <w:marBottom w:val="0"/>
              <w:divBdr>
                <w:top w:val="none" w:sz="0" w:space="0" w:color="auto"/>
                <w:left w:val="none" w:sz="0" w:space="0" w:color="auto"/>
                <w:bottom w:val="none" w:sz="0" w:space="0" w:color="auto"/>
                <w:right w:val="none" w:sz="0" w:space="0" w:color="auto"/>
              </w:divBdr>
            </w:div>
          </w:divsChild>
        </w:div>
        <w:div w:id="1486781922">
          <w:marLeft w:val="0"/>
          <w:marRight w:val="0"/>
          <w:marTop w:val="0"/>
          <w:marBottom w:val="0"/>
          <w:divBdr>
            <w:top w:val="none" w:sz="0" w:space="0" w:color="auto"/>
            <w:left w:val="none" w:sz="0" w:space="0" w:color="auto"/>
            <w:bottom w:val="none" w:sz="0" w:space="0" w:color="auto"/>
            <w:right w:val="none" w:sz="0" w:space="0" w:color="auto"/>
          </w:divBdr>
        </w:div>
        <w:div w:id="1760827461">
          <w:marLeft w:val="0"/>
          <w:marRight w:val="0"/>
          <w:marTop w:val="0"/>
          <w:marBottom w:val="0"/>
          <w:divBdr>
            <w:top w:val="none" w:sz="0" w:space="0" w:color="auto"/>
            <w:left w:val="none" w:sz="0" w:space="0" w:color="auto"/>
            <w:bottom w:val="none" w:sz="0" w:space="0" w:color="auto"/>
            <w:right w:val="none" w:sz="0" w:space="0" w:color="auto"/>
          </w:divBdr>
        </w:div>
        <w:div w:id="391075306">
          <w:marLeft w:val="0"/>
          <w:marRight w:val="0"/>
          <w:marTop w:val="0"/>
          <w:marBottom w:val="0"/>
          <w:divBdr>
            <w:top w:val="none" w:sz="0" w:space="0" w:color="auto"/>
            <w:left w:val="none" w:sz="0" w:space="0" w:color="auto"/>
            <w:bottom w:val="none" w:sz="0" w:space="0" w:color="auto"/>
            <w:right w:val="none" w:sz="0" w:space="0" w:color="auto"/>
          </w:divBdr>
        </w:div>
        <w:div w:id="1861622326">
          <w:marLeft w:val="0"/>
          <w:marRight w:val="0"/>
          <w:marTop w:val="0"/>
          <w:marBottom w:val="0"/>
          <w:divBdr>
            <w:top w:val="none" w:sz="0" w:space="0" w:color="auto"/>
            <w:left w:val="none" w:sz="0" w:space="0" w:color="auto"/>
            <w:bottom w:val="none" w:sz="0" w:space="0" w:color="auto"/>
            <w:right w:val="none" w:sz="0" w:space="0" w:color="auto"/>
          </w:divBdr>
        </w:div>
        <w:div w:id="298726267">
          <w:marLeft w:val="0"/>
          <w:marRight w:val="0"/>
          <w:marTop w:val="0"/>
          <w:marBottom w:val="0"/>
          <w:divBdr>
            <w:top w:val="none" w:sz="0" w:space="0" w:color="auto"/>
            <w:left w:val="none" w:sz="0" w:space="0" w:color="auto"/>
            <w:bottom w:val="none" w:sz="0" w:space="0" w:color="auto"/>
            <w:right w:val="none" w:sz="0" w:space="0" w:color="auto"/>
          </w:divBdr>
        </w:div>
        <w:div w:id="523785396">
          <w:marLeft w:val="0"/>
          <w:marRight w:val="0"/>
          <w:marTop w:val="0"/>
          <w:marBottom w:val="0"/>
          <w:divBdr>
            <w:top w:val="none" w:sz="0" w:space="0" w:color="auto"/>
            <w:left w:val="none" w:sz="0" w:space="0" w:color="auto"/>
            <w:bottom w:val="none" w:sz="0" w:space="0" w:color="auto"/>
            <w:right w:val="none" w:sz="0" w:space="0" w:color="auto"/>
          </w:divBdr>
        </w:div>
        <w:div w:id="441266304">
          <w:marLeft w:val="0"/>
          <w:marRight w:val="0"/>
          <w:marTop w:val="0"/>
          <w:marBottom w:val="0"/>
          <w:divBdr>
            <w:top w:val="none" w:sz="0" w:space="0" w:color="auto"/>
            <w:left w:val="none" w:sz="0" w:space="0" w:color="auto"/>
            <w:bottom w:val="none" w:sz="0" w:space="0" w:color="auto"/>
            <w:right w:val="none" w:sz="0" w:space="0" w:color="auto"/>
          </w:divBdr>
        </w:div>
        <w:div w:id="356926601">
          <w:marLeft w:val="0"/>
          <w:marRight w:val="0"/>
          <w:marTop w:val="0"/>
          <w:marBottom w:val="0"/>
          <w:divBdr>
            <w:top w:val="none" w:sz="0" w:space="0" w:color="auto"/>
            <w:left w:val="none" w:sz="0" w:space="0" w:color="auto"/>
            <w:bottom w:val="none" w:sz="0" w:space="0" w:color="auto"/>
            <w:right w:val="none" w:sz="0" w:space="0" w:color="auto"/>
          </w:divBdr>
        </w:div>
        <w:div w:id="1984000182">
          <w:marLeft w:val="0"/>
          <w:marRight w:val="0"/>
          <w:marTop w:val="0"/>
          <w:marBottom w:val="0"/>
          <w:divBdr>
            <w:top w:val="none" w:sz="0" w:space="0" w:color="auto"/>
            <w:left w:val="none" w:sz="0" w:space="0" w:color="auto"/>
            <w:bottom w:val="none" w:sz="0" w:space="0" w:color="auto"/>
            <w:right w:val="none" w:sz="0" w:space="0" w:color="auto"/>
          </w:divBdr>
        </w:div>
        <w:div w:id="507913265">
          <w:marLeft w:val="0"/>
          <w:marRight w:val="0"/>
          <w:marTop w:val="0"/>
          <w:marBottom w:val="0"/>
          <w:divBdr>
            <w:top w:val="none" w:sz="0" w:space="0" w:color="auto"/>
            <w:left w:val="none" w:sz="0" w:space="0" w:color="auto"/>
            <w:bottom w:val="none" w:sz="0" w:space="0" w:color="auto"/>
            <w:right w:val="none" w:sz="0" w:space="0" w:color="auto"/>
          </w:divBdr>
        </w:div>
        <w:div w:id="25832334">
          <w:marLeft w:val="0"/>
          <w:marRight w:val="0"/>
          <w:marTop w:val="0"/>
          <w:marBottom w:val="0"/>
          <w:divBdr>
            <w:top w:val="none" w:sz="0" w:space="0" w:color="auto"/>
            <w:left w:val="none" w:sz="0" w:space="0" w:color="auto"/>
            <w:bottom w:val="none" w:sz="0" w:space="0" w:color="auto"/>
            <w:right w:val="none" w:sz="0" w:space="0" w:color="auto"/>
          </w:divBdr>
        </w:div>
        <w:div w:id="1571379750">
          <w:marLeft w:val="0"/>
          <w:marRight w:val="0"/>
          <w:marTop w:val="0"/>
          <w:marBottom w:val="0"/>
          <w:divBdr>
            <w:top w:val="none" w:sz="0" w:space="0" w:color="auto"/>
            <w:left w:val="none" w:sz="0" w:space="0" w:color="auto"/>
            <w:bottom w:val="none" w:sz="0" w:space="0" w:color="auto"/>
            <w:right w:val="none" w:sz="0" w:space="0" w:color="auto"/>
          </w:divBdr>
        </w:div>
        <w:div w:id="1133394">
          <w:marLeft w:val="0"/>
          <w:marRight w:val="0"/>
          <w:marTop w:val="0"/>
          <w:marBottom w:val="0"/>
          <w:divBdr>
            <w:top w:val="none" w:sz="0" w:space="0" w:color="auto"/>
            <w:left w:val="none" w:sz="0" w:space="0" w:color="auto"/>
            <w:bottom w:val="none" w:sz="0" w:space="0" w:color="auto"/>
            <w:right w:val="none" w:sz="0" w:space="0" w:color="auto"/>
          </w:divBdr>
        </w:div>
        <w:div w:id="1253582807">
          <w:marLeft w:val="0"/>
          <w:marRight w:val="0"/>
          <w:marTop w:val="0"/>
          <w:marBottom w:val="0"/>
          <w:divBdr>
            <w:top w:val="none" w:sz="0" w:space="0" w:color="auto"/>
            <w:left w:val="none" w:sz="0" w:space="0" w:color="auto"/>
            <w:bottom w:val="none" w:sz="0" w:space="0" w:color="auto"/>
            <w:right w:val="none" w:sz="0" w:space="0" w:color="auto"/>
          </w:divBdr>
        </w:div>
        <w:div w:id="1679698359">
          <w:marLeft w:val="0"/>
          <w:marRight w:val="0"/>
          <w:marTop w:val="0"/>
          <w:marBottom w:val="0"/>
          <w:divBdr>
            <w:top w:val="none" w:sz="0" w:space="0" w:color="auto"/>
            <w:left w:val="none" w:sz="0" w:space="0" w:color="auto"/>
            <w:bottom w:val="none" w:sz="0" w:space="0" w:color="auto"/>
            <w:right w:val="none" w:sz="0" w:space="0" w:color="auto"/>
          </w:divBdr>
        </w:div>
        <w:div w:id="1601182328">
          <w:marLeft w:val="0"/>
          <w:marRight w:val="0"/>
          <w:marTop w:val="0"/>
          <w:marBottom w:val="0"/>
          <w:divBdr>
            <w:top w:val="none" w:sz="0" w:space="0" w:color="auto"/>
            <w:left w:val="none" w:sz="0" w:space="0" w:color="auto"/>
            <w:bottom w:val="none" w:sz="0" w:space="0" w:color="auto"/>
            <w:right w:val="none" w:sz="0" w:space="0" w:color="auto"/>
          </w:divBdr>
        </w:div>
        <w:div w:id="30344325">
          <w:marLeft w:val="0"/>
          <w:marRight w:val="0"/>
          <w:marTop w:val="0"/>
          <w:marBottom w:val="0"/>
          <w:divBdr>
            <w:top w:val="none" w:sz="0" w:space="0" w:color="auto"/>
            <w:left w:val="none" w:sz="0" w:space="0" w:color="auto"/>
            <w:bottom w:val="none" w:sz="0" w:space="0" w:color="auto"/>
            <w:right w:val="none" w:sz="0" w:space="0" w:color="auto"/>
          </w:divBdr>
        </w:div>
        <w:div w:id="1095247767">
          <w:marLeft w:val="0"/>
          <w:marRight w:val="0"/>
          <w:marTop w:val="0"/>
          <w:marBottom w:val="0"/>
          <w:divBdr>
            <w:top w:val="none" w:sz="0" w:space="0" w:color="auto"/>
            <w:left w:val="none" w:sz="0" w:space="0" w:color="auto"/>
            <w:bottom w:val="none" w:sz="0" w:space="0" w:color="auto"/>
            <w:right w:val="none" w:sz="0" w:space="0" w:color="auto"/>
          </w:divBdr>
        </w:div>
        <w:div w:id="1532720891">
          <w:marLeft w:val="0"/>
          <w:marRight w:val="0"/>
          <w:marTop w:val="0"/>
          <w:marBottom w:val="0"/>
          <w:divBdr>
            <w:top w:val="none" w:sz="0" w:space="0" w:color="auto"/>
            <w:left w:val="none" w:sz="0" w:space="0" w:color="auto"/>
            <w:bottom w:val="none" w:sz="0" w:space="0" w:color="auto"/>
            <w:right w:val="none" w:sz="0" w:space="0" w:color="auto"/>
          </w:divBdr>
        </w:div>
        <w:div w:id="344095671">
          <w:marLeft w:val="0"/>
          <w:marRight w:val="0"/>
          <w:marTop w:val="0"/>
          <w:marBottom w:val="0"/>
          <w:divBdr>
            <w:top w:val="none" w:sz="0" w:space="0" w:color="auto"/>
            <w:left w:val="none" w:sz="0" w:space="0" w:color="auto"/>
            <w:bottom w:val="none" w:sz="0" w:space="0" w:color="auto"/>
            <w:right w:val="none" w:sz="0" w:space="0" w:color="auto"/>
          </w:divBdr>
        </w:div>
        <w:div w:id="1509515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2771</Words>
  <Characters>15796</Characters>
  <Application>Microsoft Office Word</Application>
  <DocSecurity>0</DocSecurity>
  <Lines>131</Lines>
  <Paragraphs>37</Paragraphs>
  <ScaleCrop>false</ScaleCrop>
  <Company/>
  <LinksUpToDate>false</LinksUpToDate>
  <CharactersWithSpaces>18530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2021-11-21T06:31:00Z</dcterms:created>
  <dcterms:modified xsi:type="dcterms:W3CDTF">2022-01-29T05:40:00Z</dcterms:modified>
</cp:coreProperties>
</file>