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748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Hierarchical Compartmental Models</w:t>
      </w:r>
    </w:p>
    <w:p w14:paraId="05A165F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Similar to a PK/PD model, Jake describes the state-space process of claims developments with a set of ordinary differential equations (ODE), using \(EX=\) Exposure, \(OS=\) Outstanding claims, \(PD=\) Paid claims (these are the compartments):</w:t>
      </w:r>
    </w:p>
    <w:p w14:paraId="1BD0C02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dEX</w:t>
      </w:r>
      <w:proofErr w:type="spellEnd"/>
      <w:r w:rsidRPr="00BB2F4D">
        <w:rPr>
          <w:rFonts w:ascii="Times New Roman" w:eastAsia="Times New Roman" w:hAnsi="Times New Roman" w:cs="Times New Roman"/>
          <w:sz w:val="20"/>
          <w:szCs w:val="20"/>
          <w:lang w:eastAsia="en-IN"/>
        </w:rPr>
        <w:t>/dt &amp; =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 \\</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dOS</w:t>
      </w:r>
      <w:proofErr w:type="spellEnd"/>
      <w:r w:rsidRPr="00BB2F4D">
        <w:rPr>
          <w:rFonts w:ascii="Times New Roman" w:eastAsia="Times New Roman" w:hAnsi="Times New Roman" w:cs="Times New Roman"/>
          <w:sz w:val="20"/>
          <w:szCs w:val="20"/>
          <w:lang w:eastAsia="en-IN"/>
        </w:rPr>
        <w:t>/dt &amp; =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OS \\</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dPD</w:t>
      </w:r>
      <w:proofErr w:type="spellEnd"/>
      <w:r w:rsidRPr="00BB2F4D">
        <w:rPr>
          <w:rFonts w:ascii="Times New Roman" w:eastAsia="Times New Roman" w:hAnsi="Times New Roman" w:cs="Times New Roman"/>
          <w:sz w:val="20"/>
          <w:szCs w:val="20"/>
          <w:lang w:eastAsia="en-IN"/>
        </w:rPr>
        <w:t>/dt &amp; = k_{p}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OS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32680D0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with initial conditions \(</w:t>
      </w:r>
      <w:proofErr w:type="gramStart"/>
      <w:r w:rsidRPr="00BB2F4D">
        <w:rPr>
          <w:rFonts w:ascii="Times New Roman" w:eastAsia="Times New Roman" w:hAnsi="Times New Roman" w:cs="Times New Roman"/>
          <w:sz w:val="20"/>
          <w:szCs w:val="20"/>
          <w:lang w:eastAsia="en-IN"/>
        </w:rPr>
        <w:t>EX(</w:t>
      </w:r>
      <w:proofErr w:type="gramEnd"/>
      <w:r w:rsidRPr="00BB2F4D">
        <w:rPr>
          <w:rFonts w:ascii="Times New Roman" w:eastAsia="Times New Roman" w:hAnsi="Times New Roman" w:cs="Times New Roman"/>
          <w:sz w:val="20"/>
          <w:szCs w:val="20"/>
          <w:lang w:eastAsia="en-IN"/>
        </w:rPr>
        <w:t>0) = \Pi\) (ultimate earned premiums), \(OS(0)=0, PD(0)=0\).</w:t>
      </w:r>
    </w:p>
    <w:p w14:paraId="5CC7B6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describe:</w:t>
      </w:r>
    </w:p>
    <w:p w14:paraId="74B9F5D4"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\(k_{er}\) the rate at which claim events occur and are subsequently reported to the insurer</w:t>
      </w:r>
    </w:p>
    <w:p w14:paraId="1D18B450"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\(RLR\) the reported loss ratio</w:t>
      </w:r>
    </w:p>
    <w:p w14:paraId="57CA22EC"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\(RRF\) the reserve robustness factor, the proportion of outstanding claims that eventually are paid</w:t>
      </w:r>
    </w:p>
    <w:p w14:paraId="00AAAAFA"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the rate of payment, </w:t>
      </w:r>
      <w:proofErr w:type="gramStart"/>
      <w:r w:rsidRPr="00BB2F4D">
        <w:rPr>
          <w:rFonts w:ascii="Times New Roman" w:eastAsia="Times New Roman" w:hAnsi="Times New Roman" w:cs="Times New Roman"/>
          <w:sz w:val="20"/>
          <w:szCs w:val="20"/>
          <w:lang w:eastAsia="en-IN"/>
        </w:rPr>
        <w:t>i.e.</w:t>
      </w:r>
      <w:proofErr w:type="gramEnd"/>
      <w:r w:rsidRPr="00BB2F4D">
        <w:rPr>
          <w:rFonts w:ascii="Times New Roman" w:eastAsia="Times New Roman" w:hAnsi="Times New Roman" w:cs="Times New Roman"/>
          <w:sz w:val="20"/>
          <w:szCs w:val="20"/>
          <w:lang w:eastAsia="en-IN"/>
        </w:rPr>
        <w:t> the rate at which outstanding claims are paid</w:t>
      </w:r>
    </w:p>
    <w:p w14:paraId="2E6DFA3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Note, the product of \(RLR\) and \(RRF\) describes the ultimate loss ratio </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ULR =\) ultimate loss / premium, which is a key metric in insurance to assess performance and profitability.</w:t>
      </w:r>
    </w:p>
    <w:p w14:paraId="4C2599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Setting the parameters \(k_{er}=1.7\), \(RLR=0.8\),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=0.5\), \(RRF=0.95\) produces the following output.</w:t>
      </w:r>
    </w:p>
    <w:p w14:paraId="59742BB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976B5E5" wp14:editId="1A2CDB2D">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BDBAF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chart illustrates nicely the different compartments (processes) for a policy over time.</w:t>
      </w:r>
    </w:p>
    <w:p w14:paraId="01BB358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autonomous system of ODEs above can be solved analytically:</w:t>
      </w:r>
    </w:p>
    <w:p w14:paraId="0601700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r>
      <w:r w:rsidRPr="00BB2F4D">
        <w:rPr>
          <w:rFonts w:ascii="Times New Roman" w:eastAsia="Times New Roman" w:hAnsi="Times New Roman" w:cs="Times New Roman"/>
          <w:sz w:val="20"/>
          <w:szCs w:val="20"/>
          <w:lang w:eastAsia="en-IN"/>
        </w:rPr>
        <w:lastRenderedPageBreak/>
        <w:t>EX(t) &amp; = \Pi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\exp(- k_{er} t) \\</w:t>
      </w:r>
      <w:r w:rsidRPr="00BB2F4D">
        <w:rPr>
          <w:rFonts w:ascii="Times New Roman" w:eastAsia="Times New Roman" w:hAnsi="Times New Roman" w:cs="Times New Roman"/>
          <w:sz w:val="20"/>
          <w:szCs w:val="20"/>
          <w:lang w:eastAsia="en-IN"/>
        </w:rPr>
        <w:br/>
        <w:t>OS(t) &amp; = \frac{\Pi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k_{er}}{k_{er}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br/>
        <w:t>\left(\exp(-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\exp(-k_{er} t)\right)\\</w:t>
      </w:r>
      <w:r w:rsidRPr="00BB2F4D">
        <w:rPr>
          <w:rFonts w:ascii="Times New Roman" w:eastAsia="Times New Roman" w:hAnsi="Times New Roman" w:cs="Times New Roman"/>
          <w:sz w:val="20"/>
          <w:szCs w:val="20"/>
          <w:lang w:eastAsia="en-IN"/>
        </w:rPr>
        <w:br/>
        <w:t>PD (t) &amp; = \frac{\Pi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\left(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\exp(-k_{er}t ) \right)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0033C3A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In this post I will focus on the last two equations, as they describe the observable data of outstanding claims and cumulative paid claims over time. However, one could expand the model, </w:t>
      </w:r>
      <w:proofErr w:type="gramStart"/>
      <w:r w:rsidRPr="00BB2F4D">
        <w:rPr>
          <w:rFonts w:ascii="Times New Roman" w:eastAsia="Times New Roman" w:hAnsi="Times New Roman" w:cs="Times New Roman"/>
          <w:sz w:val="20"/>
          <w:szCs w:val="20"/>
          <w:lang w:eastAsia="en-IN"/>
        </w:rPr>
        <w:t>e.g.</w:t>
      </w:r>
      <w:proofErr w:type="gramEnd"/>
      <w:r w:rsidRPr="00BB2F4D">
        <w:rPr>
          <w:rFonts w:ascii="Times New Roman" w:eastAsia="Times New Roman" w:hAnsi="Times New Roman" w:cs="Times New Roman"/>
          <w:sz w:val="20"/>
          <w:szCs w:val="20"/>
          <w:lang w:eastAsia="en-IN"/>
        </w:rPr>
        <w:t> to allow for different premium earning patterns.</w:t>
      </w:r>
    </w:p>
    <w:p w14:paraId="5CE54827"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Get example data</w:t>
      </w:r>
    </w:p>
    <w:p w14:paraId="630DEC18" w14:textId="11855512" w:rsidR="00BB2F4D" w:rsidRPr="00BB2F4D" w:rsidRDefault="00833A4A" w:rsidP="00BB2F4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It </w:t>
      </w:r>
      <w:r w:rsidR="00BB2F4D" w:rsidRPr="00BB2F4D">
        <w:rPr>
          <w:rFonts w:ascii="Times New Roman" w:eastAsia="Times New Roman" w:hAnsi="Times New Roman" w:cs="Times New Roman"/>
          <w:sz w:val="20"/>
          <w:szCs w:val="20"/>
          <w:lang w:eastAsia="en-IN"/>
        </w:rPr>
        <w:t xml:space="preserve">uses data from the </w:t>
      </w:r>
      <w:hyperlink r:id="rId6" w:tgtFrame="_blank" w:history="1">
        <w:r w:rsidR="00BB2F4D" w:rsidRPr="00BB2F4D">
          <w:rPr>
            <w:rFonts w:ascii="Times New Roman" w:eastAsia="Times New Roman" w:hAnsi="Times New Roman" w:cs="Times New Roman"/>
            <w:color w:val="0000FF"/>
            <w:sz w:val="20"/>
            <w:szCs w:val="20"/>
            <w:u w:val="single"/>
            <w:lang w:eastAsia="en-IN"/>
          </w:rPr>
          <w:t>CAS Reserving Database</w:t>
        </w:r>
      </w:hyperlink>
      <w:r w:rsidR="00BB2F4D" w:rsidRPr="00BB2F4D">
        <w:rPr>
          <w:rFonts w:ascii="Times New Roman" w:eastAsia="Times New Roman" w:hAnsi="Times New Roman" w:cs="Times New Roman"/>
          <w:sz w:val="20"/>
          <w:szCs w:val="20"/>
          <w:lang w:eastAsia="en-IN"/>
        </w:rPr>
        <w:t>, namely company 337 from the worker’s compensation file.</w:t>
      </w:r>
    </w:p>
    <w:p w14:paraId="02F28C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w:t>
      </w:r>
    </w:p>
    <w:p w14:paraId="2E1664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&lt;- fread("http://www.casact.org/research/reserve_data/wkcomp_pos.csv")</w:t>
      </w:r>
    </w:p>
    <w:p w14:paraId="2C26D9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createLossData2 &lt;- </w:t>
      </w:r>
      <w:proofErr w:type="gramStart"/>
      <w:r w:rsidRPr="00BB2F4D">
        <w:rPr>
          <w:rFonts w:ascii="Courier New" w:eastAsia="Times New Roman" w:hAnsi="Courier New" w:cs="Courier New"/>
          <w:sz w:val="20"/>
          <w:szCs w:val="20"/>
          <w:lang w:eastAsia="en-IN"/>
        </w:rPr>
        <w:t>function(</w:t>
      </w:r>
      <w:proofErr w:type="spellStart"/>
      <w:proofErr w:type="gramEnd"/>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w:t>
      </w:r>
    </w:p>
    <w:p w14:paraId="69854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GRCODE==</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w:t>
      </w:r>
    </w:p>
    <w:p w14:paraId="3A3B0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EarnedPremDIR_D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AccidentYear</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DevelopmentLag</w:t>
      </w:r>
      <w:proofErr w:type="spellEnd"/>
      <w:r w:rsidRPr="00BB2F4D">
        <w:rPr>
          <w:rFonts w:ascii="Courier New" w:eastAsia="Times New Roman" w:hAnsi="Courier New" w:cs="Courier New"/>
          <w:sz w:val="20"/>
          <w:szCs w:val="20"/>
          <w:lang w:eastAsia="en-IN"/>
        </w:rPr>
        <w:t xml:space="preserve">", </w:t>
      </w:r>
    </w:p>
    <w:p w14:paraId="06A50A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IncurLoss_D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CumPaidLoss_D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BulkLoss_D</w:t>
      </w:r>
      <w:proofErr w:type="spellEnd"/>
      <w:r w:rsidRPr="00BB2F4D">
        <w:rPr>
          <w:rFonts w:ascii="Courier New" w:eastAsia="Times New Roman" w:hAnsi="Courier New" w:cs="Courier New"/>
          <w:sz w:val="20"/>
          <w:szCs w:val="20"/>
          <w:lang w:eastAsia="en-IN"/>
        </w:rPr>
        <w:t>")]</w:t>
      </w:r>
    </w:p>
    <w:p w14:paraId="04A390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setnames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names(</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
    <w:p w14:paraId="11E11F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"premium",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"dev",</w:t>
      </w:r>
    </w:p>
    <w:p w14:paraId="0472B8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incurred</w:t>
      </w:r>
      <w:proofErr w:type="gramEnd"/>
      <w:r w:rsidRPr="00BB2F4D">
        <w:rPr>
          <w:rFonts w:ascii="Courier New" w:eastAsia="Times New Roman" w:hAnsi="Courier New" w:cs="Courier New"/>
          <w:sz w:val="20"/>
          <w:szCs w:val="20"/>
          <w:lang w:eastAsia="en-IN"/>
        </w:rPr>
        <w:t>_loss</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bulk_loss</w:t>
      </w:r>
      <w:proofErr w:type="spellEnd"/>
      <w:r w:rsidRPr="00BB2F4D">
        <w:rPr>
          <w:rFonts w:ascii="Courier New" w:eastAsia="Times New Roman" w:hAnsi="Courier New" w:cs="Courier New"/>
          <w:sz w:val="20"/>
          <w:szCs w:val="20"/>
          <w:lang w:eastAsia="en-IN"/>
        </w:rPr>
        <w:t>"))</w:t>
      </w:r>
    </w:p>
    <w:p w14:paraId="4021DB5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w:t>
      </w:r>
    </w:p>
    <w:p w14:paraId="6DE7A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origin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min(</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+ 1)]</w:t>
      </w:r>
    </w:p>
    <w:p w14:paraId="6A5857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[dev==1]</w:t>
      </w:r>
    </w:p>
    <w:p w14:paraId="5A298FA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compData0[,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`(dev = 0,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0,</w:t>
      </w:r>
    </w:p>
    <w:p w14:paraId="0778A5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xml:space="preserve"> = 0, </w:t>
      </w:r>
      <w:proofErr w:type="spellStart"/>
      <w:r w:rsidRPr="00BB2F4D">
        <w:rPr>
          <w:rFonts w:ascii="Courier New" w:eastAsia="Times New Roman" w:hAnsi="Courier New" w:cs="Courier New"/>
          <w:sz w:val="20"/>
          <w:szCs w:val="20"/>
          <w:lang w:eastAsia="en-IN"/>
        </w:rPr>
        <w:t>bulk_loss</w:t>
      </w:r>
      <w:proofErr w:type="spellEnd"/>
      <w:r w:rsidRPr="00BB2F4D">
        <w:rPr>
          <w:rFonts w:ascii="Courier New" w:eastAsia="Times New Roman" w:hAnsi="Courier New" w:cs="Courier New"/>
          <w:sz w:val="20"/>
          <w:szCs w:val="20"/>
          <w:lang w:eastAsia="en-IN"/>
        </w:rPr>
        <w:t xml:space="preserve"> = 0)]</w:t>
      </w:r>
    </w:p>
    <w:p w14:paraId="3A6F23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list(compData0,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
    <w:p w14:paraId="54AF352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 origin + dev - 1][order(origin, dev)]</w:t>
      </w:r>
    </w:p>
    <w:p w14:paraId="609840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w:t>
      </w:r>
    </w:p>
    <w:p w14:paraId="4BECE5E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A3C80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paid_test</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E29B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0076395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os_test</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2836B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traintest</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w:t>
      </w:r>
    </w:p>
    <w:p w14:paraId="16C092C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w:t>
      </w:r>
    </w:p>
    <w:p w14:paraId="74CBA9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return(</w:t>
      </w:r>
      <w:proofErr w:type="spellStart"/>
      <w:r w:rsidRPr="00BB2F4D">
        <w:rPr>
          <w:rFonts w:ascii="Courier New" w:eastAsia="Times New Roman" w:hAnsi="Courier New" w:cs="Courier New"/>
          <w:sz w:val="20"/>
          <w:szCs w:val="20"/>
          <w:lang w:eastAsia="en-IN"/>
        </w:rPr>
        <w:t>traintest</w:t>
      </w:r>
      <w:proofErr w:type="spellEnd"/>
      <w:r w:rsidRPr="00BB2F4D">
        <w:rPr>
          <w:rFonts w:ascii="Courier New" w:eastAsia="Times New Roman" w:hAnsi="Courier New" w:cs="Courier New"/>
          <w:sz w:val="20"/>
          <w:szCs w:val="20"/>
          <w:lang w:eastAsia="en-IN"/>
        </w:rPr>
        <w:t>)</w:t>
      </w:r>
    </w:p>
    <w:p w14:paraId="443F9D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577FD1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 xml:space="preserve"> &lt;- createLossData2(</w:t>
      </w:r>
      <w:proofErr w:type="spell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 xml:space="preserve"> = 337)</w:t>
      </w:r>
    </w:p>
    <w:p w14:paraId="5D9AB8C0"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plot the data of outstanding and paid loss ratio against development years (\(t</w:t>
      </w:r>
      <w:proofErr w:type="gramStart"/>
      <w:r w:rsidRPr="00BB2F4D">
        <w:rPr>
          <w:rFonts w:ascii="Times New Roman" w:eastAsia="Times New Roman" w:hAnsi="Times New Roman" w:cs="Times New Roman"/>
          <w:sz w:val="20"/>
          <w:szCs w:val="20"/>
          <w:lang w:eastAsia="en-IN"/>
        </w:rPr>
        <w:t>\)=</w:t>
      </w:r>
      <w:proofErr w:type="gramEnd"/>
      <w:r w:rsidRPr="00BB2F4D">
        <w:rPr>
          <w:rFonts w:ascii="Courier New" w:eastAsia="Times New Roman" w:hAnsi="Courier New" w:cs="Courier New"/>
          <w:sz w:val="20"/>
          <w:szCs w:val="20"/>
          <w:lang w:eastAsia="en-IN"/>
        </w:rPr>
        <w:t>dev</w:t>
      </w:r>
      <w:r w:rsidRPr="00BB2F4D">
        <w:rPr>
          <w:rFonts w:ascii="Times New Roman" w:eastAsia="Times New Roman" w:hAnsi="Times New Roman" w:cs="Times New Roman"/>
          <w:sz w:val="20"/>
          <w:szCs w:val="20"/>
          <w:lang w:eastAsia="en-IN"/>
        </w:rPr>
        <w:t>) for the different accident years.</w:t>
      </w:r>
    </w:p>
    <w:p w14:paraId="13AE89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45E10924" wp14:editId="652881F8">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E64E3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data looks similar to the example output from our model above. That’s a good start.</w:t>
      </w:r>
    </w:p>
    <w:p w14:paraId="035406FA"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Re-organising data</w:t>
      </w:r>
    </w:p>
    <w:p w14:paraId="499C5A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In order to fit the two curves simultaneously I use a little trick. I stack the paid and outstanding claims into a single column and add another indicator column (</w:t>
      </w:r>
      <w:r w:rsidRPr="00BB2F4D">
        <w:rPr>
          <w:rFonts w:ascii="Courier New" w:eastAsia="Times New Roman" w:hAnsi="Courier New" w:cs="Courier New"/>
          <w:sz w:val="20"/>
          <w:szCs w:val="20"/>
          <w:lang w:eastAsia="en-IN"/>
        </w:rPr>
        <w:t>delta</w:t>
      </w:r>
      <w:r w:rsidRPr="00BB2F4D">
        <w:rPr>
          <w:rFonts w:ascii="Times New Roman" w:eastAsia="Times New Roman" w:hAnsi="Times New Roman" w:cs="Times New Roman"/>
          <w:sz w:val="20"/>
          <w:szCs w:val="20"/>
          <w:lang w:eastAsia="en-IN"/>
        </w:rPr>
        <w:t xml:space="preserve">), which is either </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0\) for outstanding claims or \(1\) for paid claims. This turns the multivariate data back into a univariate set.</w:t>
      </w:r>
    </w:p>
    <w:p w14:paraId="0E4D494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Additionally, I remove the artificial data for </w:t>
      </w:r>
      <w:r w:rsidRPr="00BB2F4D">
        <w:rPr>
          <w:rFonts w:ascii="Courier New" w:eastAsia="Times New Roman" w:hAnsi="Courier New" w:cs="Courier New"/>
          <w:sz w:val="20"/>
          <w:szCs w:val="20"/>
          <w:lang w:eastAsia="en-IN"/>
        </w:rPr>
        <w:t>dev=0</w:t>
      </w:r>
      <w:r w:rsidRPr="00BB2F4D">
        <w:rPr>
          <w:rFonts w:ascii="Times New Roman" w:eastAsia="Times New Roman" w:hAnsi="Times New Roman" w:cs="Times New Roman"/>
          <w:sz w:val="20"/>
          <w:szCs w:val="20"/>
          <w:lang w:eastAsia="en-IN"/>
        </w:rPr>
        <w:t xml:space="preserve"> again, add another column of the indicator variable as a factor (</w:t>
      </w:r>
      <w:proofErr w:type="spellStart"/>
      <w:r w:rsidRPr="00BB2F4D">
        <w:rPr>
          <w:rFonts w:ascii="Courier New" w:eastAsia="Times New Roman" w:hAnsi="Courier New" w:cs="Courier New"/>
          <w:sz w:val="20"/>
          <w:szCs w:val="20"/>
          <w:lang w:eastAsia="en-IN"/>
        </w:rPr>
        <w:t>deltaf</w:t>
      </w:r>
      <w:proofErr w:type="spellEnd"/>
      <w:r w:rsidRPr="00BB2F4D">
        <w:rPr>
          <w:rFonts w:ascii="Times New Roman" w:eastAsia="Times New Roman" w:hAnsi="Times New Roman" w:cs="Times New Roman"/>
          <w:sz w:val="20"/>
          <w:szCs w:val="20"/>
          <w:lang w:eastAsia="en-IN"/>
        </w:rPr>
        <w:t>) and divide all measurement variables by the premium of the oldest accident year. The last step normalises the data and should make modelling a little easier as everything is in the ballpark of 1.</w:t>
      </w:r>
    </w:p>
    <w:p w14:paraId="4600E6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lossData0 &lt;- </w:t>
      </w:r>
    </w:p>
    <w:p w14:paraId="2B8A83A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p>
    <w:p w14:paraId="7BEA09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 list(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dev,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os_train</w:t>
      </w:r>
      <w:proofErr w:type="spellEnd"/>
      <w:r w:rsidRPr="00BB2F4D">
        <w:rPr>
          <w:rFonts w:ascii="Courier New" w:eastAsia="Times New Roman" w:hAnsi="Courier New" w:cs="Courier New"/>
          <w:sz w:val="20"/>
          <w:szCs w:val="20"/>
          <w:lang w:eastAsia="en-IN"/>
        </w:rPr>
        <w:t xml:space="preserve">, </w:t>
      </w:r>
    </w:p>
    <w:p w14:paraId="5C7FCB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os_test</w:t>
      </w:r>
      <w:proofErr w:type="spellEnd"/>
      <w:r w:rsidRPr="00BB2F4D">
        <w:rPr>
          <w:rFonts w:ascii="Courier New" w:eastAsia="Times New Roman" w:hAnsi="Courier New" w:cs="Courier New"/>
          <w:sz w:val="20"/>
          <w:szCs w:val="20"/>
          <w:lang w:eastAsia="en-IN"/>
        </w:rPr>
        <w:t>, delta=0, premium=premium)],</w:t>
      </w:r>
    </w:p>
    <w:p w14:paraId="2DB6F2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dev,loss_train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paid_train</w:t>
      </w:r>
      <w:proofErr w:type="spellEnd"/>
      <w:r w:rsidRPr="00BB2F4D">
        <w:rPr>
          <w:rFonts w:ascii="Courier New" w:eastAsia="Times New Roman" w:hAnsi="Courier New" w:cs="Courier New"/>
          <w:sz w:val="20"/>
          <w:szCs w:val="20"/>
          <w:lang w:eastAsia="en-IN"/>
        </w:rPr>
        <w:t xml:space="preserve">, </w:t>
      </w:r>
    </w:p>
    <w:p w14:paraId="5E8B0C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paid_test</w:t>
      </w:r>
      <w:proofErr w:type="spellEnd"/>
      <w:r w:rsidRPr="00BB2F4D">
        <w:rPr>
          <w:rFonts w:ascii="Courier New" w:eastAsia="Times New Roman" w:hAnsi="Courier New" w:cs="Courier New"/>
          <w:sz w:val="20"/>
          <w:szCs w:val="20"/>
          <w:lang w:eastAsia="en-IN"/>
        </w:rPr>
        <w:t>, delta=1, premium=premium)]</w:t>
      </w:r>
    </w:p>
    <w:p w14:paraId="176CAF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order(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dev)]</w:t>
      </w:r>
    </w:p>
    <w:p w14:paraId="3F90B3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301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 xml:space="preserve"> &lt;- lossData0[</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==min(</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&amp; dev==min(dev) &amp; delta==1, premium]</w:t>
      </w:r>
    </w:p>
    <w:p w14:paraId="645F49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lossData0 &lt;- lossData0[,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`(premium = premium/</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368506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286866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4825AF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factor(</w:t>
      </w:r>
      <w:proofErr w:type="gramEnd"/>
      <w:r w:rsidRPr="00BB2F4D">
        <w:rPr>
          <w:rFonts w:ascii="Courier New" w:eastAsia="Times New Roman" w:hAnsi="Courier New" w:cs="Courier New"/>
          <w:sz w:val="20"/>
          <w:szCs w:val="20"/>
          <w:lang w:eastAsia="en-IN"/>
        </w:rPr>
        <w:t>delta, labels = c("</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"paid")),</w:t>
      </w:r>
    </w:p>
    <w:p w14:paraId="68BC87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dev - 1</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dev&gt;0]</w:t>
      </w:r>
    </w:p>
    <w:p w14:paraId="55AA5115" w14:textId="77777777" w:rsidR="00833A4A" w:rsidRDefault="00833A4A"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E26F696" w14:textId="77777777" w:rsidR="00833A4A" w:rsidRDefault="00833A4A"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3B315F3" w14:textId="01F564C1"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lastRenderedPageBreak/>
        <w:t>Model fitting</w:t>
      </w:r>
    </w:p>
    <w:p w14:paraId="285DC78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Non-linear Least Squares</w:t>
      </w:r>
    </w:p>
    <w:p w14:paraId="30BC14A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Before I build a complex Bayesian </w:t>
      </w:r>
      <w:proofErr w:type="gramStart"/>
      <w:r w:rsidRPr="00BB2F4D">
        <w:rPr>
          <w:rFonts w:ascii="Times New Roman" w:eastAsia="Times New Roman" w:hAnsi="Times New Roman" w:cs="Times New Roman"/>
          <w:sz w:val="20"/>
          <w:szCs w:val="20"/>
          <w:lang w:eastAsia="en-IN"/>
        </w:rPr>
        <w:t>model</w:t>
      </w:r>
      <w:proofErr w:type="gramEnd"/>
      <w:r w:rsidRPr="00BB2F4D">
        <w:rPr>
          <w:rFonts w:ascii="Times New Roman" w:eastAsia="Times New Roman" w:hAnsi="Times New Roman" w:cs="Times New Roman"/>
          <w:sz w:val="20"/>
          <w:szCs w:val="20"/>
          <w:lang w:eastAsia="en-IN"/>
        </w:rPr>
        <w:t xml:space="preserve"> I start with a simple non-linear least squares model. Or in other words, I believe the data is generated from a Normal distribution, with the mean described by an analytical function \(\mu(t)=f(</w:t>
      </w:r>
      <w:proofErr w:type="gramStart"/>
      <w:r w:rsidRPr="00BB2F4D">
        <w:rPr>
          <w:rFonts w:ascii="Times New Roman" w:eastAsia="Times New Roman" w:hAnsi="Times New Roman" w:cs="Times New Roman"/>
          <w:sz w:val="20"/>
          <w:szCs w:val="20"/>
          <w:lang w:eastAsia="en-IN"/>
        </w:rPr>
        <w:t>t,\</w:t>
      </w:r>
      <w:proofErr w:type="gramEnd"/>
      <w:r w:rsidRPr="00BB2F4D">
        <w:rPr>
          <w:rFonts w:ascii="Times New Roman" w:eastAsia="Times New Roman" w:hAnsi="Times New Roman" w:cs="Times New Roman"/>
          <w:sz w:val="20"/>
          <w:szCs w:val="20"/>
          <w:lang w:eastAsia="en-IN"/>
        </w:rPr>
        <w:t>dots)\) and constant variance \(\sigma^2\).</w:t>
      </w:r>
    </w:p>
    <w:p w14:paraId="3A7134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{N}(\mu(t), \sigma^2) \\</w:t>
      </w:r>
      <w:r w:rsidRPr="00BB2F4D">
        <w:rPr>
          <w:rFonts w:ascii="Times New Roman" w:eastAsia="Times New Roman" w:hAnsi="Times New Roman" w:cs="Times New Roman"/>
          <w:sz w:val="20"/>
          <w:szCs w:val="20"/>
          <w:lang w:eastAsia="en-IN"/>
        </w:rPr>
        <w:br/>
        <w:t xml:space="preserve">\mu(t) &amp; = f(t, \Pi, k_{er},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RLR, RRF, \delta)\\</w:t>
      </w:r>
      <w:r w:rsidRPr="00BB2F4D">
        <w:rPr>
          <w:rFonts w:ascii="Times New Roman" w:eastAsia="Times New Roman" w:hAnsi="Times New Roman" w:cs="Times New Roman"/>
          <w:sz w:val="20"/>
          <w:szCs w:val="20"/>
          <w:lang w:eastAsia="en-IN"/>
        </w:rPr>
        <w:br/>
        <w:t>&amp; = \Pi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\delta) \frac{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k_{er}}{k_{er}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br/>
        <w:t>\left(\exp(-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\exp(-k_{er} t) \right) + \\</w:t>
      </w:r>
      <w:r w:rsidRPr="00BB2F4D">
        <w:rPr>
          <w:rFonts w:ascii="Times New Roman" w:eastAsia="Times New Roman" w:hAnsi="Times New Roman" w:cs="Times New Roman"/>
          <w:sz w:val="20"/>
          <w:szCs w:val="20"/>
          <w:lang w:eastAsia="en-IN"/>
        </w:rPr>
        <w:br/>
        <w:t>&amp; \delta \frac{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\left(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\exp(-k_{er}t ) \right)]\\</w:t>
      </w:r>
      <w:r w:rsidRPr="00BB2F4D">
        <w:rPr>
          <w:rFonts w:ascii="Times New Roman" w:eastAsia="Times New Roman" w:hAnsi="Times New Roman" w:cs="Times New Roman"/>
          <w:sz w:val="20"/>
          <w:szCs w:val="20"/>
          <w:lang w:eastAsia="en-IN"/>
        </w:rPr>
        <w:br/>
        <w:t>\delta &amp; = \begin{cases}</w:t>
      </w:r>
      <w:r w:rsidRPr="00BB2F4D">
        <w:rPr>
          <w:rFonts w:ascii="Times New Roman" w:eastAsia="Times New Roman" w:hAnsi="Times New Roman" w:cs="Times New Roman"/>
          <w:sz w:val="20"/>
          <w:szCs w:val="20"/>
          <w:lang w:eastAsia="en-IN"/>
        </w:rPr>
        <w:br/>
        <w:t>1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if } y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is outstanding claim}\\</w:t>
      </w:r>
      <w:r w:rsidRPr="00BB2F4D">
        <w:rPr>
          <w:rFonts w:ascii="Times New Roman" w:eastAsia="Times New Roman" w:hAnsi="Times New Roman" w:cs="Times New Roman"/>
          <w:sz w:val="20"/>
          <w:szCs w:val="20"/>
          <w:lang w:eastAsia="en-IN"/>
        </w:rPr>
        <w:br/>
        <w:t>0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if } y\</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is paid claim}</w:t>
      </w:r>
      <w:r w:rsidRPr="00BB2F4D">
        <w:rPr>
          <w:rFonts w:ascii="Times New Roman" w:eastAsia="Times New Roman" w:hAnsi="Times New Roman" w:cs="Times New Roman"/>
          <w:sz w:val="20"/>
          <w:szCs w:val="20"/>
          <w:lang w:eastAsia="en-IN"/>
        </w:rPr>
        <w:br/>
        <w:t>\end{cases}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23FC651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To ensure all parameters stay positive I will use the same approach as Jake does in this paper, that is I </w:t>
      </w:r>
      <w:proofErr w:type="spellStart"/>
      <w:r w:rsidRPr="00BB2F4D">
        <w:rPr>
          <w:rFonts w:ascii="Times New Roman" w:eastAsia="Times New Roman" w:hAnsi="Times New Roman" w:cs="Times New Roman"/>
          <w:sz w:val="20"/>
          <w:szCs w:val="20"/>
          <w:lang w:eastAsia="en-IN"/>
        </w:rPr>
        <w:t>reparameterize</w:t>
      </w:r>
      <w:proofErr w:type="spellEnd"/>
      <w:r w:rsidRPr="00BB2F4D">
        <w:rPr>
          <w:rFonts w:ascii="Times New Roman" w:eastAsia="Times New Roman" w:hAnsi="Times New Roman" w:cs="Times New Roman"/>
          <w:sz w:val="20"/>
          <w:szCs w:val="20"/>
          <w:lang w:eastAsia="en-IN"/>
        </w:rPr>
        <w:t xml:space="preserve"> using the logarithm of the parameters.</w:t>
      </w:r>
    </w:p>
    <w:p w14:paraId="24BF1F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 &lt;- function(t,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w:t>
      </w:r>
    </w:p>
    <w:p w14:paraId="5325DDB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&lt;- exp(</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w:t>
      </w:r>
    </w:p>
    <w:p w14:paraId="6EB84B2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&lt;- exp(</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w:t>
      </w:r>
    </w:p>
    <w:p w14:paraId="2F286A3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&lt;- exp(</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
    <w:p w14:paraId="3C809A3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&lt;- exp(</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
    <w:p w14:paraId="2CA9646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 &lt;- (RLR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 (</w:t>
      </w:r>
      <w:proofErr w:type="gramStart"/>
      <w:r w:rsidRPr="00BB2F4D">
        <w:rPr>
          <w:rFonts w:ascii="Courier New" w:eastAsia="Times New Roman" w:hAnsi="Courier New" w:cs="Courier New"/>
          <w:sz w:val="20"/>
          <w:szCs w:val="20"/>
          <w:lang w:eastAsia="en-IN"/>
        </w:rPr>
        <w:t>exp(</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t) - exp(-</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t)))</w:t>
      </w:r>
    </w:p>
    <w:p w14:paraId="797DD29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&lt;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RLR * RRF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t)) - </w:t>
      </w:r>
    </w:p>
    <w:p w14:paraId="6B0562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(1 - </w:t>
      </w:r>
      <w:proofErr w:type="gramStart"/>
      <w:r w:rsidRPr="00BB2F4D">
        <w:rPr>
          <w:rFonts w:ascii="Courier New" w:eastAsia="Times New Roman" w:hAnsi="Courier New" w:cs="Courier New"/>
          <w:sz w:val="20"/>
          <w:szCs w:val="20"/>
          <w:lang w:eastAsia="en-IN"/>
        </w:rPr>
        <w:t>exp(</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t))))</w:t>
      </w:r>
    </w:p>
    <w:p w14:paraId="48A341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return(</w:t>
      </w:r>
      <w:proofErr w:type="gramEnd"/>
      <w:r w:rsidRPr="00BB2F4D">
        <w:rPr>
          <w:rFonts w:ascii="Courier New" w:eastAsia="Times New Roman" w:hAnsi="Courier New" w:cs="Courier New"/>
          <w:sz w:val="20"/>
          <w:szCs w:val="20"/>
          <w:lang w:eastAsia="en-IN"/>
        </w:rPr>
        <w:t xml:space="preserve">premium * (paid * (1 - delta) +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 delta))</w:t>
      </w:r>
    </w:p>
    <w:p w14:paraId="3A27AE1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1F4DF1F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Using the </w:t>
      </w:r>
      <w:proofErr w:type="spellStart"/>
      <w:r w:rsidRPr="00BB2F4D">
        <w:rPr>
          <w:rFonts w:ascii="Courier New" w:eastAsia="Times New Roman" w:hAnsi="Courier New" w:cs="Courier New"/>
          <w:sz w:val="20"/>
          <w:szCs w:val="20"/>
          <w:lang w:eastAsia="en-IN"/>
        </w:rPr>
        <w:t>nls</w:t>
      </w:r>
      <w:proofErr w:type="spellEnd"/>
      <w:r w:rsidRPr="00BB2F4D">
        <w:rPr>
          <w:rFonts w:ascii="Times New Roman" w:eastAsia="Times New Roman" w:hAnsi="Times New Roman" w:cs="Times New Roman"/>
          <w:sz w:val="20"/>
          <w:szCs w:val="20"/>
          <w:lang w:eastAsia="en-IN"/>
        </w:rPr>
        <w:t xml:space="preserve"> function in R the model can be fitted quickly.</w:t>
      </w:r>
    </w:p>
    <w:p w14:paraId="0C482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n1 &lt;- </w:t>
      </w:r>
      <w:proofErr w:type="spellStart"/>
      <w:proofErr w:type="gramStart"/>
      <w:r w:rsidRPr="00BB2F4D">
        <w:rPr>
          <w:rFonts w:ascii="Courier New" w:eastAsia="Times New Roman" w:hAnsi="Courier New" w:cs="Courier New"/>
          <w:sz w:val="20"/>
          <w:szCs w:val="20"/>
          <w:lang w:eastAsia="en-IN"/>
        </w:rPr>
        <w:t>nls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my.f</w:t>
      </w:r>
      <w:proofErr w:type="spellEnd"/>
      <w:r w:rsidRPr="00BB2F4D">
        <w:rPr>
          <w:rFonts w:ascii="Courier New" w:eastAsia="Times New Roman" w:hAnsi="Courier New" w:cs="Courier New"/>
          <w:sz w:val="20"/>
          <w:szCs w:val="20"/>
          <w:lang w:eastAsia="en-IN"/>
        </w:rPr>
        <w:t>(dev, premium,</w:t>
      </w:r>
    </w:p>
    <w:p w14:paraId="466B709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lk_p=lkp, </w:t>
      </w:r>
    </w:p>
    <w:p w14:paraId="22CBC0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delta=delta),</w:t>
      </w:r>
    </w:p>
    <w:p w14:paraId="7D9B3E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47AE1A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w:t>
      </w:r>
      <w:proofErr w:type="gramStart"/>
      <w:r w:rsidRPr="00BB2F4D">
        <w:rPr>
          <w:rFonts w:ascii="Courier New" w:eastAsia="Times New Roman" w:hAnsi="Courier New" w:cs="Courier New"/>
          <w:sz w:val="20"/>
          <w:szCs w:val="20"/>
          <w:lang w:eastAsia="en-IN"/>
        </w:rPr>
        <w:t>c(</w:t>
      </w:r>
      <w:proofErr w:type="spellStart"/>
      <w:proofErr w:type="gramEnd"/>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log(1.5),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log(1),</w:t>
      </w:r>
    </w:p>
    <w:p w14:paraId="7D3775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log(</w:t>
      </w:r>
      <w:proofErr w:type="gramEnd"/>
      <w:r w:rsidRPr="00BB2F4D">
        <w:rPr>
          <w:rFonts w:ascii="Courier New" w:eastAsia="Times New Roman" w:hAnsi="Courier New" w:cs="Courier New"/>
          <w:sz w:val="20"/>
          <w:szCs w:val="20"/>
          <w:lang w:eastAsia="en-IN"/>
        </w:rPr>
        <w:t xml:space="preserve">0.75),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log(0.75)))</w:t>
      </w:r>
    </w:p>
    <w:p w14:paraId="53B1DC6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w:t>
      </w:r>
    </w:p>
    <w:p w14:paraId="696146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regression model</w:t>
      </w:r>
    </w:p>
    <w:p w14:paraId="53EB582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model: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(dev,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 = delta)</w:t>
      </w:r>
    </w:p>
    <w:p w14:paraId="06A0B5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data: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5E6EC5B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w:t>
      </w:r>
    </w:p>
    <w:p w14:paraId="5AA4E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0.8621</w:t>
      </w:r>
      <w:proofErr w:type="gramEnd"/>
      <w:r w:rsidRPr="00BB2F4D">
        <w:rPr>
          <w:rFonts w:ascii="Courier New" w:eastAsia="Times New Roman" w:hAnsi="Courier New" w:cs="Courier New"/>
          <w:sz w:val="20"/>
          <w:szCs w:val="20"/>
          <w:lang w:eastAsia="en-IN"/>
        </w:rPr>
        <w:t xml:space="preserve"> -0.1090 -0.8646 -0.4397 </w:t>
      </w:r>
    </w:p>
    <w:p w14:paraId="029869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residual</w:t>
      </w:r>
      <w:proofErr w:type="gramEnd"/>
      <w:r w:rsidRPr="00BB2F4D">
        <w:rPr>
          <w:rFonts w:ascii="Courier New" w:eastAsia="Times New Roman" w:hAnsi="Courier New" w:cs="Courier New"/>
          <w:sz w:val="20"/>
          <w:szCs w:val="20"/>
          <w:lang w:eastAsia="en-IN"/>
        </w:rPr>
        <w:t xml:space="preserve"> sum-of-squares: 0.3505</w:t>
      </w:r>
    </w:p>
    <w:p w14:paraId="2C02002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3CC5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Number of iterations to convergence: 5 </w:t>
      </w:r>
    </w:p>
    <w:p w14:paraId="30B2E2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Achieved convergence tolerance: 2.844e-06</w:t>
      </w:r>
    </w:p>
    <w:p w14:paraId="599D7E6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lastRenderedPageBreak/>
        <w:t>Let’s bring the coefficients back to the original scale:</w:t>
      </w:r>
    </w:p>
    <w:p w14:paraId="0A06D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n1par &lt;- </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(summary(n1)$coefficients)[, exp(Estimate + 0.5*`Std. Error`^2)]</w:t>
      </w:r>
    </w:p>
    <w:p w14:paraId="42D1710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names(n1par) &lt;-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"RRF")</w:t>
      </w:r>
    </w:p>
    <w:p w14:paraId="77E973E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n1par</w:t>
      </w:r>
    </w:p>
    <w:p w14:paraId="521144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RRF </w:t>
      </w:r>
    </w:p>
    <w:p w14:paraId="7B7466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2.4375609 0.8985600 0.4231800 0.6466241</w:t>
      </w:r>
    </w:p>
    <w:p w14:paraId="3B9B837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Assuming a constant variance across outstanding (</w:t>
      </w:r>
      <w:r w:rsidRPr="00BB2F4D">
        <w:rPr>
          <w:rFonts w:ascii="Courier New" w:eastAsia="Times New Roman" w:hAnsi="Courier New" w:cs="Courier New"/>
          <w:sz w:val="20"/>
          <w:szCs w:val="20"/>
          <w:lang w:eastAsia="en-IN"/>
        </w:rPr>
        <w:t>delta=0</w:t>
      </w:r>
      <w:r w:rsidRPr="00BB2F4D">
        <w:rPr>
          <w:rFonts w:ascii="Times New Roman" w:eastAsia="Times New Roman" w:hAnsi="Times New Roman" w:cs="Times New Roman"/>
          <w:sz w:val="20"/>
          <w:szCs w:val="20"/>
          <w:lang w:eastAsia="en-IN"/>
        </w:rPr>
        <w:t>) and paid claims (</w:t>
      </w:r>
      <w:r w:rsidRPr="00BB2F4D">
        <w:rPr>
          <w:rFonts w:ascii="Courier New" w:eastAsia="Times New Roman" w:hAnsi="Courier New" w:cs="Courier New"/>
          <w:sz w:val="20"/>
          <w:szCs w:val="20"/>
          <w:lang w:eastAsia="en-IN"/>
        </w:rPr>
        <w:t>delta=1</w:t>
      </w:r>
      <w:r w:rsidRPr="00BB2F4D">
        <w:rPr>
          <w:rFonts w:ascii="Times New Roman" w:eastAsia="Times New Roman" w:hAnsi="Times New Roman" w:cs="Times New Roman"/>
          <w:sz w:val="20"/>
          <w:szCs w:val="20"/>
          <w:lang w:eastAsia="en-IN"/>
        </w:rPr>
        <w:t xml:space="preserve">) doesn’t really make much sense, neither that the parameters </w:t>
      </w:r>
      <w:r w:rsidRPr="00BB2F4D">
        <w:rPr>
          <w:rFonts w:ascii="Courier New" w:eastAsia="Times New Roman" w:hAnsi="Courier New" w:cs="Courier New"/>
          <w:sz w:val="20"/>
          <w:szCs w:val="20"/>
          <w:lang w:eastAsia="en-IN"/>
        </w:rPr>
        <w:t>RLR</w:t>
      </w:r>
      <w:r w:rsidRPr="00BB2F4D">
        <w:rPr>
          <w:rFonts w:ascii="Times New Roman" w:eastAsia="Times New Roman" w:hAnsi="Times New Roman" w:cs="Times New Roman"/>
          <w:sz w:val="20"/>
          <w:szCs w:val="20"/>
          <w:lang w:eastAsia="en-IN"/>
        </w:rPr>
        <w:t xml:space="preserve"> and </w:t>
      </w:r>
      <w:r w:rsidRPr="00BB2F4D">
        <w:rPr>
          <w:rFonts w:ascii="Courier New" w:eastAsia="Times New Roman" w:hAnsi="Courier New" w:cs="Courier New"/>
          <w:sz w:val="20"/>
          <w:szCs w:val="20"/>
          <w:lang w:eastAsia="en-IN"/>
        </w:rPr>
        <w:t>RRF</w:t>
      </w:r>
      <w:r w:rsidRPr="00BB2F4D">
        <w:rPr>
          <w:rFonts w:ascii="Times New Roman" w:eastAsia="Times New Roman" w:hAnsi="Times New Roman" w:cs="Times New Roman"/>
          <w:sz w:val="20"/>
          <w:szCs w:val="20"/>
          <w:lang w:eastAsia="en-IN"/>
        </w:rPr>
        <w:t xml:space="preserve"> are the same across all accident years, which assumes the same ULR for all years: 57.8%.</w:t>
      </w:r>
    </w:p>
    <w:p w14:paraId="580FD2E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5E0EE367" wp14:editId="7C36DE3A">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1BFF1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5FF841EB" wp14:editId="5205AF1C">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E9EC10" w14:textId="77777777" w:rsidR="00833A4A" w:rsidRDefault="00833A4A"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7157D74" w14:textId="77CEB45B"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lastRenderedPageBreak/>
        <w:t>Hierarchical non-linear model</w:t>
      </w:r>
    </w:p>
    <w:p w14:paraId="4E7AA7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To address the issues mentioned above, I allow for different variances depending on the compartment type (\(\sigma^2_{y[\delta</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 and allow the parameters RLR and RRF to vary across accident years.</w:t>
      </w:r>
    </w:p>
    <w:p w14:paraId="526E3EF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 xml:space="preserve">{N}(f(t, \Pi, k_{er},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RLR_{[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RRF_{[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\sigma_{y[\delta]}^2) \\</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 RLR_{[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 RRF_{[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 &amp; \sim</w:t>
      </w:r>
      <w:r w:rsidRPr="00BB2F4D">
        <w:rPr>
          <w:rFonts w:ascii="Times New Roman" w:eastAsia="Times New Roman" w:hAnsi="Times New Roman" w:cs="Times New Roman"/>
          <w:sz w:val="20"/>
          <w:szCs w:val="20"/>
          <w:lang w:eastAsia="en-IN"/>
        </w:rPr>
        <w:br/>
        <w:t>\</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{N} \left(</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\mu_{RLR} \\</w:t>
      </w:r>
      <w:r w:rsidRPr="00BB2F4D">
        <w:rPr>
          <w:rFonts w:ascii="Times New Roman" w:eastAsia="Times New Roman" w:hAnsi="Times New Roman" w:cs="Times New Roman"/>
          <w:sz w:val="20"/>
          <w:szCs w:val="20"/>
          <w:lang w:eastAsia="en-IN"/>
        </w:rPr>
        <w:br/>
        <w:t>\mu_{RRF}</w:t>
      </w:r>
      <w:r w:rsidRPr="00BB2F4D">
        <w:rPr>
          <w:rFonts w:ascii="Times New Roman" w:eastAsia="Times New Roman" w:hAnsi="Times New Roman" w:cs="Times New Roman"/>
          <w:sz w:val="20"/>
          <w:szCs w:val="20"/>
          <w:lang w:eastAsia="en-IN"/>
        </w:rPr>
        <w:b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\sigma_{RLR}^2 &amp; 0 \\</w:t>
      </w:r>
      <w:r w:rsidRPr="00BB2F4D">
        <w:rPr>
          <w:rFonts w:ascii="Times New Roman" w:eastAsia="Times New Roman" w:hAnsi="Times New Roman" w:cs="Times New Roman"/>
          <w:sz w:val="20"/>
          <w:szCs w:val="20"/>
          <w:lang w:eastAsia="en-IN"/>
        </w:rPr>
        <w:br/>
        <w:t>0 &amp; \sigma_{RRF}^2</w:t>
      </w:r>
      <w:r w:rsidRPr="00BB2F4D">
        <w:rPr>
          <w:rFonts w:ascii="Times New Roman" w:eastAsia="Times New Roman" w:hAnsi="Times New Roman" w:cs="Times New Roman"/>
          <w:sz w:val="20"/>
          <w:szCs w:val="20"/>
          <w:lang w:eastAsia="en-IN"/>
        </w:rPr>
        <w:b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6A72CDA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\(\mu_{RLR}, \mu_{RRF}\) describe the underlying means across all years \(</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w:t>
      </w:r>
    </w:p>
    <w:p w14:paraId="5148F29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With the preparation done, I can fit the hierarchical non-linear model using the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package, assuming that the parameters </w:t>
      </w:r>
      <w:proofErr w:type="spellStart"/>
      <w:r w:rsidRPr="00BB2F4D">
        <w:rPr>
          <w:rFonts w:ascii="Courier New" w:eastAsia="Times New Roman" w:hAnsi="Courier New" w:cs="Courier New"/>
          <w:sz w:val="20"/>
          <w:szCs w:val="20"/>
          <w:lang w:eastAsia="en-IN"/>
        </w:rPr>
        <w:t>lRLR</w:t>
      </w:r>
      <w:proofErr w:type="spellEnd"/>
      <w:r w:rsidRPr="00BB2F4D">
        <w:rPr>
          <w:rFonts w:ascii="Times New Roman" w:eastAsia="Times New Roman" w:hAnsi="Times New Roman" w:cs="Times New Roman"/>
          <w:sz w:val="20"/>
          <w:szCs w:val="20"/>
          <w:lang w:eastAsia="en-IN"/>
        </w:rPr>
        <w:t xml:space="preserve"> and </w:t>
      </w:r>
      <w:proofErr w:type="spellStart"/>
      <w:r w:rsidRPr="00BB2F4D">
        <w:rPr>
          <w:rFonts w:ascii="Courier New" w:eastAsia="Times New Roman" w:hAnsi="Courier New" w:cs="Courier New"/>
          <w:sz w:val="20"/>
          <w:szCs w:val="20"/>
          <w:lang w:eastAsia="en-IN"/>
        </w:rPr>
        <w:t>lRRF</w:t>
      </w:r>
      <w:proofErr w:type="spellEnd"/>
      <w:r w:rsidRPr="00BB2F4D">
        <w:rPr>
          <w:rFonts w:ascii="Times New Roman" w:eastAsia="Times New Roman" w:hAnsi="Times New Roman" w:cs="Times New Roman"/>
          <w:sz w:val="20"/>
          <w:szCs w:val="20"/>
          <w:lang w:eastAsia="en-IN"/>
        </w:rPr>
        <w:t xml:space="preserve"> vary across accident years (random effects), while I treat the parameters </w:t>
      </w:r>
      <w:proofErr w:type="spellStart"/>
      <w:r w:rsidRPr="00BB2F4D">
        <w:rPr>
          <w:rFonts w:ascii="Courier New" w:eastAsia="Times New Roman" w:hAnsi="Courier New" w:cs="Courier New"/>
          <w:sz w:val="20"/>
          <w:szCs w:val="20"/>
          <w:lang w:eastAsia="en-IN"/>
        </w:rPr>
        <w:t>lker</w:t>
      </w:r>
      <w:proofErr w:type="spellEnd"/>
      <w:r w:rsidRPr="00BB2F4D">
        <w:rPr>
          <w:rFonts w:ascii="Times New Roman" w:eastAsia="Times New Roman" w:hAnsi="Times New Roman" w:cs="Times New Roman"/>
          <w:sz w:val="20"/>
          <w:szCs w:val="20"/>
          <w:lang w:eastAsia="en-IN"/>
        </w:rPr>
        <w:t xml:space="preserve"> and </w:t>
      </w:r>
      <w:proofErr w:type="spellStart"/>
      <w:r w:rsidRPr="00BB2F4D">
        <w:rPr>
          <w:rFonts w:ascii="Courier New" w:eastAsia="Times New Roman" w:hAnsi="Courier New" w:cs="Courier New"/>
          <w:sz w:val="20"/>
          <w:szCs w:val="20"/>
          <w:lang w:eastAsia="en-IN"/>
        </w:rPr>
        <w:t>lkp</w:t>
      </w:r>
      <w:proofErr w:type="spellEnd"/>
      <w:r w:rsidRPr="00BB2F4D">
        <w:rPr>
          <w:rFonts w:ascii="Times New Roman" w:eastAsia="Times New Roman" w:hAnsi="Times New Roman" w:cs="Times New Roman"/>
          <w:sz w:val="20"/>
          <w:szCs w:val="20"/>
          <w:lang w:eastAsia="en-IN"/>
        </w:rPr>
        <w:t xml:space="preserve"> as fixed effects.</w:t>
      </w:r>
    </w:p>
    <w:p w14:paraId="768F39A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nlme</w:t>
      </w:r>
      <w:proofErr w:type="spellEnd"/>
      <w:r w:rsidRPr="00BB2F4D">
        <w:rPr>
          <w:rFonts w:ascii="Courier New" w:eastAsia="Times New Roman" w:hAnsi="Courier New" w:cs="Courier New"/>
          <w:sz w:val="20"/>
          <w:szCs w:val="20"/>
          <w:lang w:eastAsia="en-IN"/>
        </w:rPr>
        <w:t>)</w:t>
      </w:r>
    </w:p>
    <w:p w14:paraId="6FA4DC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m1 &lt;- </w:t>
      </w:r>
      <w:proofErr w:type="spellStart"/>
      <w:proofErr w:type="gramStart"/>
      <w:r w:rsidRPr="00BB2F4D">
        <w:rPr>
          <w:rFonts w:ascii="Courier New" w:eastAsia="Times New Roman" w:hAnsi="Courier New" w:cs="Courier New"/>
          <w:sz w:val="20"/>
          <w:szCs w:val="20"/>
          <w:lang w:eastAsia="en-IN"/>
        </w:rPr>
        <w:t>nlme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my.f</w:t>
      </w:r>
      <w:proofErr w:type="spellEnd"/>
      <w:r w:rsidRPr="00BB2F4D">
        <w:rPr>
          <w:rFonts w:ascii="Courier New" w:eastAsia="Times New Roman" w:hAnsi="Courier New" w:cs="Courier New"/>
          <w:sz w:val="20"/>
          <w:szCs w:val="20"/>
          <w:lang w:eastAsia="en-IN"/>
        </w:rPr>
        <w:t>(dev, premium,</w:t>
      </w:r>
    </w:p>
    <w:p w14:paraId="22AE99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lk_p=lkp, </w:t>
      </w:r>
    </w:p>
    <w:p w14:paraId="1F3F6EC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delta=delta),</w:t>
      </w:r>
    </w:p>
    <w:p w14:paraId="5F891C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2A074B6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74E3F5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random = </w:t>
      </w:r>
      <w:proofErr w:type="spellStart"/>
      <w:proofErr w:type="gramStart"/>
      <w:r w:rsidRPr="00BB2F4D">
        <w:rPr>
          <w:rFonts w:ascii="Courier New" w:eastAsia="Times New Roman" w:hAnsi="Courier New" w:cs="Courier New"/>
          <w:sz w:val="20"/>
          <w:szCs w:val="20"/>
          <w:lang w:eastAsia="en-IN"/>
        </w:rPr>
        <w:t>pdDiag</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68417B8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groups =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32C4B6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weights = </w:t>
      </w:r>
      <w:proofErr w:type="spellStart"/>
      <w:proofErr w:type="gramStart"/>
      <w:r w:rsidRPr="00BB2F4D">
        <w:rPr>
          <w:rFonts w:ascii="Courier New" w:eastAsia="Times New Roman" w:hAnsi="Courier New" w:cs="Courier New"/>
          <w:sz w:val="20"/>
          <w:szCs w:val="20"/>
          <w:lang w:eastAsia="en-IN"/>
        </w:rPr>
        <w:t>varIdent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form = ~ 1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w:t>
      </w:r>
    </w:p>
    <w:p w14:paraId="455556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w:t>
      </w:r>
      <w:proofErr w:type="gramStart"/>
      <w:r w:rsidRPr="00BB2F4D">
        <w:rPr>
          <w:rFonts w:ascii="Courier New" w:eastAsia="Times New Roman" w:hAnsi="Courier New" w:cs="Courier New"/>
          <w:sz w:val="20"/>
          <w:szCs w:val="20"/>
          <w:lang w:eastAsia="en-IN"/>
        </w:rPr>
        <w:t>c(</w:t>
      </w:r>
      <w:proofErr w:type="spellStart"/>
      <w:proofErr w:type="gramEnd"/>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log(1.5),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log(1),</w:t>
      </w:r>
    </w:p>
    <w:p w14:paraId="75ED13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log(</w:t>
      </w:r>
      <w:proofErr w:type="gramEnd"/>
      <w:r w:rsidRPr="00BB2F4D">
        <w:rPr>
          <w:rFonts w:ascii="Courier New" w:eastAsia="Times New Roman" w:hAnsi="Courier New" w:cs="Courier New"/>
          <w:sz w:val="20"/>
          <w:szCs w:val="20"/>
          <w:lang w:eastAsia="en-IN"/>
        </w:rPr>
        <w:t xml:space="preserve">0.75),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log(0.75)),</w:t>
      </w:r>
    </w:p>
    <w:p w14:paraId="2303D8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msMaxIter</w:t>
      </w:r>
      <w:proofErr w:type="spellEnd"/>
      <w:r w:rsidRPr="00BB2F4D">
        <w:rPr>
          <w:rFonts w:ascii="Courier New" w:eastAsia="Times New Roman" w:hAnsi="Courier New" w:cs="Courier New"/>
          <w:sz w:val="20"/>
          <w:szCs w:val="20"/>
          <w:lang w:eastAsia="en-IN"/>
        </w:rPr>
        <w:t xml:space="preserve">=10000, </w:t>
      </w:r>
      <w:proofErr w:type="spellStart"/>
      <w:r w:rsidRPr="00BB2F4D">
        <w:rPr>
          <w:rFonts w:ascii="Courier New" w:eastAsia="Times New Roman" w:hAnsi="Courier New" w:cs="Courier New"/>
          <w:sz w:val="20"/>
          <w:szCs w:val="20"/>
          <w:lang w:eastAsia="en-IN"/>
        </w:rPr>
        <w:t>pnlsMaxIter</w:t>
      </w:r>
      <w:proofErr w:type="spellEnd"/>
      <w:r w:rsidRPr="00BB2F4D">
        <w:rPr>
          <w:rFonts w:ascii="Courier New" w:eastAsia="Times New Roman" w:hAnsi="Courier New" w:cs="Courier New"/>
          <w:sz w:val="20"/>
          <w:szCs w:val="20"/>
          <w:lang w:eastAsia="en-IN"/>
        </w:rPr>
        <w:t>=10000,</w:t>
      </w:r>
    </w:p>
    <w:p w14:paraId="65A75E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pnlsTol</w:t>
      </w:r>
      <w:proofErr w:type="spellEnd"/>
      <w:r w:rsidRPr="00BB2F4D">
        <w:rPr>
          <w:rFonts w:ascii="Courier New" w:eastAsia="Times New Roman" w:hAnsi="Courier New" w:cs="Courier New"/>
          <w:sz w:val="20"/>
          <w:szCs w:val="20"/>
          <w:lang w:eastAsia="en-IN"/>
        </w:rPr>
        <w:t xml:space="preserve">=0.4)) </w:t>
      </w:r>
    </w:p>
    <w:p w14:paraId="60EF0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summary(m1)</w:t>
      </w:r>
    </w:p>
    <w:p w14:paraId="4C6CD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mixed-effects model fit by maximum likelihood</w:t>
      </w:r>
    </w:p>
    <w:p w14:paraId="0598D0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Model: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(dev,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delta = delta) </w:t>
      </w:r>
    </w:p>
    <w:p w14:paraId="52873A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Data</w:t>
      </w:r>
      <w:proofErr w:type="gramEnd"/>
      <w:r w:rsidRPr="00BB2F4D">
        <w:rPr>
          <w:rFonts w:ascii="Courier New" w:eastAsia="Times New Roman" w:hAnsi="Courier New" w:cs="Courier New"/>
          <w:sz w:val="20"/>
          <w:szCs w:val="20"/>
          <w:lang w:eastAsia="en-IN"/>
        </w:rPr>
        <w:t>: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
    <w:p w14:paraId="28E1CD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AIC       BIC   </w:t>
      </w:r>
      <w:proofErr w:type="spellStart"/>
      <w:r w:rsidRPr="00BB2F4D">
        <w:rPr>
          <w:rFonts w:ascii="Courier New" w:eastAsia="Times New Roman" w:hAnsi="Courier New" w:cs="Courier New"/>
          <w:sz w:val="20"/>
          <w:szCs w:val="20"/>
          <w:lang w:eastAsia="en-IN"/>
        </w:rPr>
        <w:t>logLik</w:t>
      </w:r>
      <w:proofErr w:type="spellEnd"/>
    </w:p>
    <w:p w14:paraId="799816A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-524.4347 -502.8309 270.2174</w:t>
      </w:r>
    </w:p>
    <w:p w14:paraId="5AAA02D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73C14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Random effects:</w:t>
      </w:r>
    </w:p>
    <w:p w14:paraId="66DED7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Formula</w:t>
      </w:r>
      <w:proofErr w:type="gramEnd"/>
      <w:r w:rsidRPr="00BB2F4D">
        <w:rPr>
          <w:rFonts w:ascii="Courier New" w:eastAsia="Times New Roman" w:hAnsi="Courier New" w:cs="Courier New"/>
          <w:sz w:val="20"/>
          <w:szCs w:val="20"/>
          <w:lang w:eastAsia="en-IN"/>
        </w:rPr>
        <w:t>: list(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1,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0E0E16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Level</w:t>
      </w:r>
      <w:proofErr w:type="gram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accident_year</w:t>
      </w:r>
      <w:proofErr w:type="spellEnd"/>
    </w:p>
    <w:p w14:paraId="4D814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Structure</w:t>
      </w:r>
      <w:proofErr w:type="gramEnd"/>
      <w:r w:rsidRPr="00BB2F4D">
        <w:rPr>
          <w:rFonts w:ascii="Courier New" w:eastAsia="Times New Roman" w:hAnsi="Courier New" w:cs="Courier New"/>
          <w:sz w:val="20"/>
          <w:szCs w:val="20"/>
          <w:lang w:eastAsia="en-IN"/>
        </w:rPr>
        <w:t>: Diagonal</w:t>
      </w:r>
    </w:p>
    <w:p w14:paraId="741F2C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Residual</w:t>
      </w:r>
    </w:p>
    <w:p w14:paraId="6B0D6D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StdDev</w:t>
      </w:r>
      <w:proofErr w:type="spellEnd"/>
      <w:r w:rsidRPr="00BB2F4D">
        <w:rPr>
          <w:rFonts w:ascii="Courier New" w:eastAsia="Times New Roman" w:hAnsi="Courier New" w:cs="Courier New"/>
          <w:sz w:val="20"/>
          <w:szCs w:val="20"/>
          <w:lang w:eastAsia="en-IN"/>
        </w:rPr>
        <w:t>: 0.186949 0.1318405 0.03337559</w:t>
      </w:r>
    </w:p>
    <w:p w14:paraId="7D3C27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7D47F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Variance function:</w:t>
      </w:r>
    </w:p>
    <w:p w14:paraId="7E3D40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Structure</w:t>
      </w:r>
      <w:proofErr w:type="gramEnd"/>
      <w:r w:rsidRPr="00BB2F4D">
        <w:rPr>
          <w:rFonts w:ascii="Courier New" w:eastAsia="Times New Roman" w:hAnsi="Courier New" w:cs="Courier New"/>
          <w:sz w:val="20"/>
          <w:szCs w:val="20"/>
          <w:lang w:eastAsia="en-IN"/>
        </w:rPr>
        <w:t>: Different standard deviations per stratum</w:t>
      </w:r>
    </w:p>
    <w:p w14:paraId="0EDE7E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Formula</w:t>
      </w:r>
      <w:proofErr w:type="gramEnd"/>
      <w:r w:rsidRPr="00BB2F4D">
        <w:rPr>
          <w:rFonts w:ascii="Courier New" w:eastAsia="Times New Roman" w:hAnsi="Courier New" w:cs="Courier New"/>
          <w:sz w:val="20"/>
          <w:szCs w:val="20"/>
          <w:lang w:eastAsia="en-IN"/>
        </w:rPr>
        <w:t xml:space="preserve">: ~1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w:t>
      </w:r>
    </w:p>
    <w:p w14:paraId="08A03A0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w:t>
      </w:r>
      <w:proofErr w:type="gramStart"/>
      <w:r w:rsidRPr="00BB2F4D">
        <w:rPr>
          <w:rFonts w:ascii="Courier New" w:eastAsia="Times New Roman" w:hAnsi="Courier New" w:cs="Courier New"/>
          <w:sz w:val="20"/>
          <w:szCs w:val="20"/>
          <w:lang w:eastAsia="en-IN"/>
        </w:rPr>
        <w:t>#  Parameter</w:t>
      </w:r>
      <w:proofErr w:type="gramEnd"/>
      <w:r w:rsidRPr="00BB2F4D">
        <w:rPr>
          <w:rFonts w:ascii="Courier New" w:eastAsia="Times New Roman" w:hAnsi="Courier New" w:cs="Courier New"/>
          <w:sz w:val="20"/>
          <w:szCs w:val="20"/>
          <w:lang w:eastAsia="en-IN"/>
        </w:rPr>
        <w:t xml:space="preserve"> estimates:</w:t>
      </w:r>
    </w:p>
    <w:p w14:paraId="05DDC6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paid </w:t>
      </w:r>
    </w:p>
    <w:p w14:paraId="280D49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1.0000000 0.1805809 </w:t>
      </w:r>
    </w:p>
    <w:p w14:paraId="20CC387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effects: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 </w:t>
      </w:r>
    </w:p>
    <w:p w14:paraId="559ED9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 xml:space="preserve">Value  </w:t>
      </w:r>
      <w:proofErr w:type="spellStart"/>
      <w:r w:rsidRPr="00BB2F4D">
        <w:rPr>
          <w:rFonts w:ascii="Courier New" w:eastAsia="Times New Roman" w:hAnsi="Courier New" w:cs="Courier New"/>
          <w:sz w:val="20"/>
          <w:szCs w:val="20"/>
          <w:lang w:eastAsia="en-IN"/>
        </w:rPr>
        <w:t>Std.Error</w:t>
      </w:r>
      <w:proofErr w:type="spellEnd"/>
      <w:proofErr w:type="gramEnd"/>
      <w:r w:rsidRPr="00BB2F4D">
        <w:rPr>
          <w:rFonts w:ascii="Courier New" w:eastAsia="Times New Roman" w:hAnsi="Courier New" w:cs="Courier New"/>
          <w:sz w:val="20"/>
          <w:szCs w:val="20"/>
          <w:lang w:eastAsia="en-IN"/>
        </w:rPr>
        <w:t xml:space="preserve"> DF    t-value p-value</w:t>
      </w:r>
    </w:p>
    <w:p w14:paraId="49FFDE5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0.4102733</w:t>
      </w:r>
      <w:proofErr w:type="gramEnd"/>
      <w:r w:rsidRPr="00BB2F4D">
        <w:rPr>
          <w:rFonts w:ascii="Courier New" w:eastAsia="Times New Roman" w:hAnsi="Courier New" w:cs="Courier New"/>
          <w:sz w:val="20"/>
          <w:szCs w:val="20"/>
          <w:lang w:eastAsia="en-IN"/>
        </w:rPr>
        <w:t xml:space="preserve"> 0.05624434 97   7.294481  0.0000</w:t>
      </w:r>
    </w:p>
    <w:p w14:paraId="78023EE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0.0225969</w:t>
      </w:r>
      <w:proofErr w:type="gramEnd"/>
      <w:r w:rsidRPr="00BB2F4D">
        <w:rPr>
          <w:rFonts w:ascii="Courier New" w:eastAsia="Times New Roman" w:hAnsi="Courier New" w:cs="Courier New"/>
          <w:sz w:val="20"/>
          <w:szCs w:val="20"/>
          <w:lang w:eastAsia="en-IN"/>
        </w:rPr>
        <w:t xml:space="preserve"> 0.06751438 97   0.334698  0.7386</w:t>
      </w:r>
    </w:p>
    <w:p w14:paraId="0934B2D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gramEnd"/>
      <w:r w:rsidRPr="00BB2F4D">
        <w:rPr>
          <w:rFonts w:ascii="Courier New" w:eastAsia="Times New Roman" w:hAnsi="Courier New" w:cs="Courier New"/>
          <w:sz w:val="20"/>
          <w:szCs w:val="20"/>
          <w:lang w:eastAsia="en-IN"/>
        </w:rPr>
        <w:t>0.7946096 0.03483365 97 -22.811551  0.0000</w:t>
      </w:r>
    </w:p>
    <w:p w14:paraId="45BE74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-0.4049580 0.05558069 </w:t>
      </w:r>
      <w:proofErr w:type="gramStart"/>
      <w:r w:rsidRPr="00BB2F4D">
        <w:rPr>
          <w:rFonts w:ascii="Courier New" w:eastAsia="Times New Roman" w:hAnsi="Courier New" w:cs="Courier New"/>
          <w:sz w:val="20"/>
          <w:szCs w:val="20"/>
          <w:lang w:eastAsia="en-IN"/>
        </w:rPr>
        <w:t>97  -</w:t>
      </w:r>
      <w:proofErr w:type="gramEnd"/>
      <w:r w:rsidRPr="00BB2F4D">
        <w:rPr>
          <w:rFonts w:ascii="Courier New" w:eastAsia="Times New Roman" w:hAnsi="Courier New" w:cs="Courier New"/>
          <w:sz w:val="20"/>
          <w:szCs w:val="20"/>
          <w:lang w:eastAsia="en-IN"/>
        </w:rPr>
        <w:t>7.285948  0.0000</w:t>
      </w:r>
    </w:p>
    <w:p w14:paraId="368AC5E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Correlation</w:t>
      </w:r>
      <w:proofErr w:type="gramEnd"/>
      <w:r w:rsidRPr="00BB2F4D">
        <w:rPr>
          <w:rFonts w:ascii="Courier New" w:eastAsia="Times New Roman" w:hAnsi="Courier New" w:cs="Courier New"/>
          <w:sz w:val="20"/>
          <w:szCs w:val="20"/>
          <w:lang w:eastAsia="en-IN"/>
        </w:rPr>
        <w:t xml:space="preserve">: </w:t>
      </w:r>
    </w:p>
    <w:p w14:paraId="04D7FA7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
    <w:p w14:paraId="6CB0EAF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-0.375              </w:t>
      </w:r>
    </w:p>
    <w:p w14:paraId="5A320A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gramEnd"/>
      <w:r w:rsidRPr="00BB2F4D">
        <w:rPr>
          <w:rFonts w:ascii="Courier New" w:eastAsia="Times New Roman" w:hAnsi="Courier New" w:cs="Courier New"/>
          <w:sz w:val="20"/>
          <w:szCs w:val="20"/>
          <w:lang w:eastAsia="en-IN"/>
        </w:rPr>
        <w:t xml:space="preserve">0.928  0.388       </w:t>
      </w:r>
    </w:p>
    <w:p w14:paraId="4CC8A5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0.522</w:t>
      </w:r>
      <w:proofErr w:type="gramEnd"/>
      <w:r w:rsidRPr="00BB2F4D">
        <w:rPr>
          <w:rFonts w:ascii="Courier New" w:eastAsia="Times New Roman" w:hAnsi="Courier New" w:cs="Courier New"/>
          <w:sz w:val="20"/>
          <w:szCs w:val="20"/>
          <w:lang w:eastAsia="en-IN"/>
        </w:rPr>
        <w:t xml:space="preserve"> -0.282 -0.572</w:t>
      </w:r>
    </w:p>
    <w:p w14:paraId="48855F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FA712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Standardized Within-Group Residuals:</w:t>
      </w:r>
    </w:p>
    <w:p w14:paraId="078445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Min          Q1         Med          Q3         Max </w:t>
      </w:r>
    </w:p>
    <w:p w14:paraId="7871B49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-2.63652139 -0.</w:t>
      </w:r>
      <w:proofErr w:type="gramStart"/>
      <w:r w:rsidRPr="00BB2F4D">
        <w:rPr>
          <w:rFonts w:ascii="Courier New" w:eastAsia="Times New Roman" w:hAnsi="Courier New" w:cs="Courier New"/>
          <w:sz w:val="20"/>
          <w:szCs w:val="20"/>
          <w:lang w:eastAsia="en-IN"/>
        </w:rPr>
        <w:t>52065601  0.03990089</w:t>
      </w:r>
      <w:proofErr w:type="gramEnd"/>
      <w:r w:rsidRPr="00BB2F4D">
        <w:rPr>
          <w:rFonts w:ascii="Courier New" w:eastAsia="Times New Roman" w:hAnsi="Courier New" w:cs="Courier New"/>
          <w:sz w:val="20"/>
          <w:szCs w:val="20"/>
          <w:lang w:eastAsia="en-IN"/>
        </w:rPr>
        <w:t xml:space="preserve">  0.61348869  2.01628548 </w:t>
      </w:r>
    </w:p>
    <w:p w14:paraId="3D2B09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70A41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Observations: 110</w:t>
      </w:r>
    </w:p>
    <w:p w14:paraId="1F7B12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Groups: 10</w:t>
      </w:r>
    </w:p>
    <w:p w14:paraId="4F90507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\(k_{er}\), \(\mu_{RLR}\),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\(\mu_{RRF}\) on the original scale are:</w:t>
      </w:r>
    </w:p>
    <w:p w14:paraId="6E6C33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m1_fe &lt;- </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(summary(m1)$</w:t>
      </w:r>
      <w:proofErr w:type="spellStart"/>
      <w:r w:rsidRPr="00BB2F4D">
        <w:rPr>
          <w:rFonts w:ascii="Courier New" w:eastAsia="Times New Roman" w:hAnsi="Courier New" w:cs="Courier New"/>
          <w:sz w:val="20"/>
          <w:szCs w:val="20"/>
          <w:lang w:eastAsia="en-IN"/>
        </w:rPr>
        <w:t>tTable</w:t>
      </w:r>
      <w:proofErr w:type="spellEnd"/>
      <w:r w:rsidRPr="00BB2F4D">
        <w:rPr>
          <w:rFonts w:ascii="Courier New" w:eastAsia="Times New Roman" w:hAnsi="Courier New" w:cs="Courier New"/>
          <w:sz w:val="20"/>
          <w:szCs w:val="20"/>
          <w:lang w:eastAsia="en-IN"/>
        </w:rPr>
        <w:t>)[, exp(Value + 0.5*`Std.Error`^2)]</w:t>
      </w:r>
    </w:p>
    <w:p w14:paraId="47F27E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names(m1_fe) &lt;-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"RRF")</w:t>
      </w:r>
    </w:p>
    <w:p w14:paraId="3CFA94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m1_fe</w:t>
      </w:r>
    </w:p>
    <w:p w14:paraId="742830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RRF </w:t>
      </w:r>
    </w:p>
    <w:p w14:paraId="44E91A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1.5096155 1.0251880 0.4520317 0.6680359</w:t>
      </w:r>
    </w:p>
    <w:p w14:paraId="3DB8370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If you look at the p-Value of </w:t>
      </w:r>
      <w:proofErr w:type="spellStart"/>
      <w:r w:rsidRPr="00BB2F4D">
        <w:rPr>
          <w:rFonts w:ascii="Courier New" w:eastAsia="Times New Roman" w:hAnsi="Courier New" w:cs="Courier New"/>
          <w:sz w:val="20"/>
          <w:szCs w:val="20"/>
          <w:lang w:eastAsia="en-IN"/>
        </w:rPr>
        <w:t>lRLR</w:t>
      </w:r>
      <w:proofErr w:type="spellEnd"/>
      <w:r w:rsidRPr="00BB2F4D">
        <w:rPr>
          <w:rFonts w:ascii="Times New Roman" w:eastAsia="Times New Roman" w:hAnsi="Times New Roman" w:cs="Times New Roman"/>
          <w:sz w:val="20"/>
          <w:szCs w:val="20"/>
          <w:lang w:eastAsia="en-IN"/>
        </w:rPr>
        <w:t>, we might as well assume \(\mu_{RLR}=1\).</w:t>
      </w:r>
    </w:p>
    <w:p w14:paraId="5F23B77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estimated ULR across accident years is 68.5%, and the median by accident year:</w:t>
      </w:r>
    </w:p>
    <w:p w14:paraId="784366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RLRRRF &lt;- </w:t>
      </w:r>
      <w:proofErr w:type="spellStart"/>
      <w:r w:rsidRPr="00BB2F4D">
        <w:rPr>
          <w:rFonts w:ascii="Courier New" w:eastAsia="Times New Roman" w:hAnsi="Courier New" w:cs="Courier New"/>
          <w:sz w:val="20"/>
          <w:szCs w:val="20"/>
          <w:lang w:eastAsia="en-IN"/>
        </w:rPr>
        <w:t>coef</w:t>
      </w:r>
      <w:proofErr w:type="spellEnd"/>
      <w:r w:rsidRPr="00BB2F4D">
        <w:rPr>
          <w:rFonts w:ascii="Courier New" w:eastAsia="Times New Roman" w:hAnsi="Courier New" w:cs="Courier New"/>
          <w:sz w:val="20"/>
          <w:szCs w:val="20"/>
          <w:lang w:eastAsia="en-IN"/>
        </w:rPr>
        <w:t>(m</w:t>
      </w:r>
      <w:proofErr w:type="gramStart"/>
      <w:r w:rsidRPr="00BB2F4D">
        <w:rPr>
          <w:rFonts w:ascii="Courier New" w:eastAsia="Times New Roman" w:hAnsi="Courier New" w:cs="Courier New"/>
          <w:sz w:val="20"/>
          <w:szCs w:val="20"/>
          <w:lang w:eastAsia="en-IN"/>
        </w:rPr>
        <w:t>1)[</w:t>
      </w:r>
      <w:proofErr w:type="gramEnd"/>
      <w:r w:rsidRPr="00BB2F4D">
        <w:rPr>
          <w:rFonts w:ascii="Courier New" w:eastAsia="Times New Roman" w:hAnsi="Courier New" w:cs="Courier New"/>
          <w:sz w:val="20"/>
          <w:szCs w:val="20"/>
          <w:lang w:eastAsia="en-IN"/>
        </w:rPr>
        <w:t>,c(2,4)]</w:t>
      </w:r>
    </w:p>
    <w:p w14:paraId="4CC2A3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names(</w:t>
      </w:r>
      <w:proofErr w:type="gramEnd"/>
      <w:r w:rsidRPr="00BB2F4D">
        <w:rPr>
          <w:rFonts w:ascii="Courier New" w:eastAsia="Times New Roman" w:hAnsi="Courier New" w:cs="Courier New"/>
          <w:sz w:val="20"/>
          <w:szCs w:val="20"/>
          <w:lang w:eastAsia="en-IN"/>
        </w:rPr>
        <w:t>RLRRRF) &lt;- c("RLR", "RRF")</w:t>
      </w:r>
    </w:p>
    <w:p w14:paraId="6218115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round(</w:t>
      </w:r>
      <w:proofErr w:type="gramEnd"/>
      <w:r w:rsidRPr="00BB2F4D">
        <w:rPr>
          <w:rFonts w:ascii="Courier New" w:eastAsia="Times New Roman" w:hAnsi="Courier New" w:cs="Courier New"/>
          <w:sz w:val="20"/>
          <w:szCs w:val="20"/>
          <w:lang w:eastAsia="en-IN"/>
        </w:rPr>
        <w:t>exp(</w:t>
      </w:r>
      <w:proofErr w:type="spell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(RLRRRF, ULR=apply(RLRRRF,1,sum))),3)</w:t>
      </w:r>
    </w:p>
    <w:p w14:paraId="505D36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RLR   RRF   ULR</w:t>
      </w:r>
    </w:p>
    <w:p w14:paraId="22F44F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1988 0.853 0.593 0.506</w:t>
      </w:r>
    </w:p>
    <w:p w14:paraId="11A6B4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1989 0.925 0.577 0.534</w:t>
      </w:r>
    </w:p>
    <w:p w14:paraId="4375F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1990 0.968 0.673 0.651</w:t>
      </w:r>
    </w:p>
    <w:p w14:paraId="20CAEF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1991 0.910 0.798 0.727</w:t>
      </w:r>
    </w:p>
    <w:p w14:paraId="246194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1992 0.946 0.663 0.627</w:t>
      </w:r>
    </w:p>
    <w:p w14:paraId="4E7AC17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1993 0.899 0.562 0.505</w:t>
      </w:r>
    </w:p>
    <w:p w14:paraId="565C07C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1994 0.885 0.611 0.540</w:t>
      </w:r>
    </w:p>
    <w:p w14:paraId="23A273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1995 1.232 0.724 0.892</w:t>
      </w:r>
    </w:p>
    <w:p w14:paraId="2A2457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1996 1.406 0.785 1.104</w:t>
      </w:r>
    </w:p>
    <w:p w14:paraId="4F3C74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1997 1.382 0.734 1.014</w:t>
      </w:r>
    </w:p>
    <w:p w14:paraId="5D55FC9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\(\sigma_{y[\delta</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 are:</w:t>
      </w:r>
    </w:p>
    <w:p w14:paraId="46C95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sig_delta</w:t>
      </w:r>
      <w:proofErr w:type="spellEnd"/>
      <w:r w:rsidRPr="00BB2F4D">
        <w:rPr>
          <w:rFonts w:ascii="Courier New" w:eastAsia="Times New Roman" w:hAnsi="Courier New" w:cs="Courier New"/>
          <w:sz w:val="20"/>
          <w:szCs w:val="20"/>
          <w:lang w:eastAsia="en-IN"/>
        </w:rPr>
        <w:t xml:space="preserve"> &lt;- </w:t>
      </w:r>
      <w:proofErr w:type="spellStart"/>
      <w:r w:rsidRPr="00BB2F4D">
        <w:rPr>
          <w:rFonts w:ascii="Courier New" w:eastAsia="Times New Roman" w:hAnsi="Courier New" w:cs="Courier New"/>
          <w:sz w:val="20"/>
          <w:szCs w:val="20"/>
          <w:lang w:eastAsia="en-IN"/>
        </w:rPr>
        <w:t>sapply</w:t>
      </w:r>
      <w:proofErr w:type="spellEnd"/>
      <w:r w:rsidRPr="00BB2F4D">
        <w:rPr>
          <w:rFonts w:ascii="Courier New" w:eastAsia="Times New Roman" w:hAnsi="Courier New" w:cs="Courier New"/>
          <w:sz w:val="20"/>
          <w:szCs w:val="20"/>
          <w:lang w:eastAsia="en-IN"/>
        </w:rPr>
        <w:t>(split(</w:t>
      </w:r>
      <w:proofErr w:type="spellStart"/>
      <w:r w:rsidRPr="00BB2F4D">
        <w:rPr>
          <w:rFonts w:ascii="Courier New" w:eastAsia="Times New Roman" w:hAnsi="Courier New" w:cs="Courier New"/>
          <w:sz w:val="20"/>
          <w:szCs w:val="20"/>
          <w:lang w:eastAsia="en-IN"/>
        </w:rPr>
        <w:t>resid</w:t>
      </w:r>
      <w:proofErr w:type="spellEnd"/>
      <w:r w:rsidRPr="00BB2F4D">
        <w:rPr>
          <w:rFonts w:ascii="Courier New" w:eastAsia="Times New Roman" w:hAnsi="Courier New" w:cs="Courier New"/>
          <w:sz w:val="20"/>
          <w:szCs w:val="20"/>
          <w:lang w:eastAsia="en-IN"/>
        </w:rPr>
        <w:t>(m1),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
    <w:p w14:paraId="35AD015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paid </w:t>
      </w:r>
    </w:p>
    <w:p w14:paraId="4918B65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0.032065014 0.005522208</w:t>
      </w:r>
    </w:p>
    <w:p w14:paraId="5418756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and \(\sigma_{RLR}\) and \(\sigma_{RRF}\) are:</w:t>
      </w:r>
    </w:p>
    <w:p w14:paraId="495DFB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VarCorr</w:t>
      </w:r>
      <w:proofErr w:type="spellEnd"/>
      <w:r w:rsidRPr="00BB2F4D">
        <w:rPr>
          <w:rFonts w:ascii="Courier New" w:eastAsia="Times New Roman" w:hAnsi="Courier New" w:cs="Courier New"/>
          <w:sz w:val="20"/>
          <w:szCs w:val="20"/>
          <w:lang w:eastAsia="en-IN"/>
        </w:rPr>
        <w:t>(m1)</w:t>
      </w:r>
    </w:p>
    <w:p w14:paraId="359528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pdDiag</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1,lRRF ~ 1)) </w:t>
      </w:r>
    </w:p>
    <w:p w14:paraId="36314C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Variance   </w:t>
      </w:r>
      <w:proofErr w:type="spellStart"/>
      <w:r w:rsidRPr="00BB2F4D">
        <w:rPr>
          <w:rFonts w:ascii="Courier New" w:eastAsia="Times New Roman" w:hAnsi="Courier New" w:cs="Courier New"/>
          <w:sz w:val="20"/>
          <w:szCs w:val="20"/>
          <w:lang w:eastAsia="en-IN"/>
        </w:rPr>
        <w:t>StdDev</w:t>
      </w:r>
      <w:proofErr w:type="spellEnd"/>
      <w:r w:rsidRPr="00BB2F4D">
        <w:rPr>
          <w:rFonts w:ascii="Courier New" w:eastAsia="Times New Roman" w:hAnsi="Courier New" w:cs="Courier New"/>
          <w:sz w:val="20"/>
          <w:szCs w:val="20"/>
          <w:lang w:eastAsia="en-IN"/>
        </w:rPr>
        <w:t xml:space="preserve">    </w:t>
      </w:r>
    </w:p>
    <w:p w14:paraId="1C58A9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0.03494992 0.18694896</w:t>
      </w:r>
    </w:p>
    <w:p w14:paraId="107D96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0.01738192 0.13184052</w:t>
      </w:r>
    </w:p>
    <w:p w14:paraId="3D0BBB7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Residual 0.00111393 0.03337559</w:t>
      </w:r>
    </w:p>
    <w:p w14:paraId="06241E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looks at the predictions:</w:t>
      </w:r>
    </w:p>
    <w:p w14:paraId="32BB6C2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B9DBD" wp14:editId="217F29F6">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31294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26799517" wp14:editId="21595B37">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094E1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Looks good. This is a huge improvement to the simple non-linear least squares model. For all years but 1997 (here we had only one data point) the predictions look pretty reasonable. The more data we have the more credibility will be given to it and shift parameters RLR and RRF away from the population mean.</w:t>
      </w:r>
    </w:p>
    <w:p w14:paraId="680615F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Bayesian reserving models with Stan</w:t>
      </w:r>
    </w:p>
    <w:p w14:paraId="4C85420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lastRenderedPageBreak/>
        <w:t xml:space="preserve">We can fit the same model with Stan, which allows us to make different assumptions on the data generating distribution and specify the priors more flexibly. For example, I’d like to assume Gamma priors over my parameters, this will ensure the parameters are all positive and I don’t have to </w:t>
      </w:r>
      <w:proofErr w:type="spellStart"/>
      <w:r w:rsidRPr="00BB2F4D">
        <w:rPr>
          <w:rFonts w:ascii="Times New Roman" w:eastAsia="Times New Roman" w:hAnsi="Times New Roman" w:cs="Times New Roman"/>
          <w:sz w:val="20"/>
          <w:szCs w:val="20"/>
          <w:lang w:eastAsia="en-IN"/>
        </w:rPr>
        <w:t>reparameterise</w:t>
      </w:r>
      <w:proofErr w:type="spellEnd"/>
      <w:r w:rsidRPr="00BB2F4D">
        <w:rPr>
          <w:rFonts w:ascii="Times New Roman" w:eastAsia="Times New Roman" w:hAnsi="Times New Roman" w:cs="Times New Roman"/>
          <w:sz w:val="20"/>
          <w:szCs w:val="20"/>
          <w:lang w:eastAsia="en-IN"/>
        </w:rPr>
        <w:t xml:space="preserve"> them as I did above.</w:t>
      </w:r>
    </w:p>
    <w:p w14:paraId="2F42E13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(x, 4, 5), from = 0, 5, main="Gamma priors",</w:t>
      </w:r>
    </w:p>
    <w:p w14:paraId="33C67F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xlab</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="n")</w:t>
      </w:r>
    </w:p>
    <w:p w14:paraId="6123A0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 xml:space="preserve">(x, 3, 2), add = TRUE,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2ED59FB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 xml:space="preserve">(x, 3, 4), add=TRUE,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=5)</w:t>
      </w:r>
    </w:p>
    <w:p w14:paraId="545E2D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text(</w:t>
      </w:r>
      <w:proofErr w:type="gramEnd"/>
      <w:r w:rsidRPr="00BB2F4D">
        <w:rPr>
          <w:rFonts w:ascii="Courier New" w:eastAsia="Times New Roman" w:hAnsi="Courier New" w:cs="Courier New"/>
          <w:sz w:val="20"/>
          <w:szCs w:val="20"/>
          <w:lang w:eastAsia="en-IN"/>
        </w:rPr>
        <w:t>x = c(0.1, 1.1, 2), y = c(0.8, 0.9, 0.4), labels = c("</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"RLR,\</w:t>
      </w:r>
      <w:proofErr w:type="spellStart"/>
      <w:r w:rsidRPr="00BB2F4D">
        <w:rPr>
          <w:rFonts w:ascii="Courier New" w:eastAsia="Times New Roman" w:hAnsi="Courier New" w:cs="Courier New"/>
          <w:sz w:val="20"/>
          <w:szCs w:val="20"/>
          <w:lang w:eastAsia="en-IN"/>
        </w:rPr>
        <w:t>nRRF</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w:t>
      </w:r>
    </w:p>
    <w:p w14:paraId="3C0E87B4"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7C0D07DF" wp14:editId="1AF3ED6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78D38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2F4D">
        <w:rPr>
          <w:rFonts w:ascii="Times New Roman" w:eastAsia="Times New Roman" w:hAnsi="Times New Roman" w:cs="Times New Roman"/>
          <w:sz w:val="20"/>
          <w:szCs w:val="20"/>
          <w:lang w:eastAsia="en-IN"/>
        </w:rPr>
        <w:t>Next</w:t>
      </w:r>
      <w:proofErr w:type="gramEnd"/>
      <w:r w:rsidRPr="00BB2F4D">
        <w:rPr>
          <w:rFonts w:ascii="Times New Roman" w:eastAsia="Times New Roman" w:hAnsi="Times New Roman" w:cs="Times New Roman"/>
          <w:sz w:val="20"/>
          <w:szCs w:val="20"/>
          <w:lang w:eastAsia="en-IN"/>
        </w:rPr>
        <w:t xml:space="preserve"> I specify my model with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which will not only generate the Stan code, but also run the model and collect all the results. I continue to use a Gaussian distribution, as it will allow me to compare the output of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with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w:t>
      </w:r>
    </w:p>
    <w:p w14:paraId="7A5741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rstan</w:t>
      </w:r>
      <w:proofErr w:type="spellEnd"/>
      <w:r w:rsidRPr="00BB2F4D">
        <w:rPr>
          <w:rFonts w:ascii="Courier New" w:eastAsia="Times New Roman" w:hAnsi="Courier New" w:cs="Courier New"/>
          <w:sz w:val="20"/>
          <w:szCs w:val="20"/>
          <w:lang w:eastAsia="en-IN"/>
        </w:rPr>
        <w:t>)</w:t>
      </w:r>
    </w:p>
    <w:p w14:paraId="007C71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library(brms)</w:t>
      </w:r>
    </w:p>
    <w:p w14:paraId="4127DD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rstan_</w:t>
      </w:r>
      <w:proofErr w:type="gramStart"/>
      <w:r w:rsidRPr="00BB2F4D">
        <w:rPr>
          <w:rFonts w:ascii="Courier New" w:eastAsia="Times New Roman" w:hAnsi="Courier New" w:cs="Courier New"/>
          <w:sz w:val="20"/>
          <w:szCs w:val="20"/>
          <w:lang w:eastAsia="en-IN"/>
        </w:rPr>
        <w:t>options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auto_write</w:t>
      </w:r>
      <w:proofErr w:type="spellEnd"/>
      <w:r w:rsidRPr="00BB2F4D">
        <w:rPr>
          <w:rFonts w:ascii="Courier New" w:eastAsia="Times New Roman" w:hAnsi="Courier New" w:cs="Courier New"/>
          <w:sz w:val="20"/>
          <w:szCs w:val="20"/>
          <w:lang w:eastAsia="en-IN"/>
        </w:rPr>
        <w:t xml:space="preserve"> = TRUE)</w:t>
      </w:r>
    </w:p>
    <w:p w14:paraId="3178E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options(</w:t>
      </w:r>
      <w:proofErr w:type="spellStart"/>
      <w:proofErr w:type="gramEnd"/>
      <w:r w:rsidRPr="00BB2F4D">
        <w:rPr>
          <w:rFonts w:ascii="Courier New" w:eastAsia="Times New Roman" w:hAnsi="Courier New" w:cs="Courier New"/>
          <w:sz w:val="20"/>
          <w:szCs w:val="20"/>
          <w:lang w:eastAsia="en-IN"/>
        </w:rPr>
        <w:t>mc.cores</w:t>
      </w:r>
      <w:proofErr w:type="spellEnd"/>
      <w:r w:rsidRPr="00BB2F4D">
        <w:rPr>
          <w:rFonts w:ascii="Courier New" w:eastAsia="Times New Roman" w:hAnsi="Courier New" w:cs="Courier New"/>
          <w:sz w:val="20"/>
          <w:szCs w:val="20"/>
          <w:lang w:eastAsia="en-IN"/>
        </w:rPr>
        <w:t xml:space="preserve"> = parallel::</w:t>
      </w:r>
      <w:proofErr w:type="spellStart"/>
      <w:r w:rsidRPr="00BB2F4D">
        <w:rPr>
          <w:rFonts w:ascii="Courier New" w:eastAsia="Times New Roman" w:hAnsi="Courier New" w:cs="Courier New"/>
          <w:sz w:val="20"/>
          <w:szCs w:val="20"/>
          <w:lang w:eastAsia="en-IN"/>
        </w:rPr>
        <w:t>detectCores</w:t>
      </w:r>
      <w:proofErr w:type="spellEnd"/>
      <w:r w:rsidRPr="00BB2F4D">
        <w:rPr>
          <w:rFonts w:ascii="Courier New" w:eastAsia="Times New Roman" w:hAnsi="Courier New" w:cs="Courier New"/>
          <w:sz w:val="20"/>
          <w:szCs w:val="20"/>
          <w:lang w:eastAsia="en-IN"/>
        </w:rPr>
        <w:t>())</w:t>
      </w:r>
    </w:p>
    <w:p w14:paraId="06FC85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0C28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fml</w:t>
      </w:r>
      <w:proofErr w:type="spellEnd"/>
      <w:r w:rsidRPr="00BB2F4D">
        <w:rPr>
          <w:rFonts w:ascii="Courier New" w:eastAsia="Times New Roman" w:hAnsi="Courier New" w:cs="Courier New"/>
          <w:sz w:val="20"/>
          <w:szCs w:val="20"/>
          <w:lang w:eastAsia="en-IN"/>
        </w:rPr>
        <w:t xml:space="preserve"> &lt;- </w:t>
      </w:r>
    </w:p>
    <w:p w14:paraId="6C83FD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premium * (</w:t>
      </w:r>
    </w:p>
    <w:p w14:paraId="1E97674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w:t>
      </w:r>
      <w:proofErr w:type="spellStart"/>
      <w:r w:rsidRPr="00BB2F4D">
        <w:rPr>
          <w:rFonts w:ascii="Courier New" w:eastAsia="Times New Roman" w:hAnsi="Courier New" w:cs="Courier New"/>
          <w:sz w:val="20"/>
          <w:szCs w:val="20"/>
          <w:lang w:eastAsia="en-IN"/>
        </w:rPr>
        <w:t>ker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*dev)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*dev))) * (1 - delta) + </w:t>
      </w:r>
    </w:p>
    <w:p w14:paraId="3161DF5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(RLR*RRF</w:t>
      </w:r>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*(1 -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*dev))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*(1 -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*dev)))) * delta</w:t>
      </w:r>
    </w:p>
    <w:p w14:paraId="12C1F0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 </w:t>
      </w:r>
    </w:p>
    <w:p w14:paraId="353683A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b1 &lt;- </w:t>
      </w:r>
      <w:proofErr w:type="spellStart"/>
      <w:proofErr w:type="gramStart"/>
      <w:r w:rsidRPr="00BB2F4D">
        <w:rPr>
          <w:rFonts w:ascii="Courier New" w:eastAsia="Times New Roman" w:hAnsi="Courier New" w:cs="Courier New"/>
          <w:sz w:val="20"/>
          <w:szCs w:val="20"/>
          <w:lang w:eastAsia="en-IN"/>
        </w:rPr>
        <w:t>brm</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bf(</w:t>
      </w:r>
      <w:proofErr w:type="spellStart"/>
      <w:r w:rsidRPr="00BB2F4D">
        <w:rPr>
          <w:rFonts w:ascii="Courier New" w:eastAsia="Times New Roman" w:hAnsi="Courier New" w:cs="Courier New"/>
          <w:sz w:val="20"/>
          <w:szCs w:val="20"/>
          <w:lang w:eastAsia="en-IN"/>
        </w:rPr>
        <w:t>fml</w:t>
      </w:r>
      <w:proofErr w:type="spellEnd"/>
      <w:r w:rsidRPr="00BB2F4D">
        <w:rPr>
          <w:rFonts w:ascii="Courier New" w:eastAsia="Times New Roman" w:hAnsi="Courier New" w:cs="Courier New"/>
          <w:sz w:val="20"/>
          <w:szCs w:val="20"/>
          <w:lang w:eastAsia="en-IN"/>
        </w:rPr>
        <w:t>,</w:t>
      </w:r>
    </w:p>
    <w:p w14:paraId="07647DA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53417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2A6AE2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w:t>
      </w:r>
    </w:p>
    <w:p w14:paraId="61834CE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w:t>
      </w:r>
    </w:p>
    <w:p w14:paraId="052A7E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sigma ~ 0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w:t>
      </w:r>
    </w:p>
    <w:p w14:paraId="4A3973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nl</w:t>
      </w:r>
      <w:proofErr w:type="spellEnd"/>
      <w:r w:rsidRPr="00BB2F4D">
        <w:rPr>
          <w:rFonts w:ascii="Courier New" w:eastAsia="Times New Roman" w:hAnsi="Courier New" w:cs="Courier New"/>
          <w:sz w:val="20"/>
          <w:szCs w:val="20"/>
          <w:lang w:eastAsia="en-IN"/>
        </w:rPr>
        <w:t xml:space="preserve"> = TRUE),</w:t>
      </w:r>
    </w:p>
    <w:p w14:paraId="190C10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 =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
    <w:p w14:paraId="7EEE5E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family = </w:t>
      </w:r>
      <w:proofErr w:type="spellStart"/>
      <w:proofErr w:type="gramStart"/>
      <w:r w:rsidRPr="00BB2F4D">
        <w:rPr>
          <w:rFonts w:ascii="Courier New" w:eastAsia="Times New Roman" w:hAnsi="Courier New" w:cs="Courier New"/>
          <w:sz w:val="20"/>
          <w:szCs w:val="20"/>
          <w:lang w:eastAsia="en-IN"/>
        </w:rPr>
        <w:t>brmsfamily</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"gaussian", </w:t>
      </w:r>
      <w:proofErr w:type="spellStart"/>
      <w:r w:rsidRPr="00BB2F4D">
        <w:rPr>
          <w:rFonts w:ascii="Courier New" w:eastAsia="Times New Roman" w:hAnsi="Courier New" w:cs="Courier New"/>
          <w:sz w:val="20"/>
          <w:szCs w:val="20"/>
          <w:lang w:eastAsia="en-IN"/>
        </w:rPr>
        <w:t>link_sigma</w:t>
      </w:r>
      <w:proofErr w:type="spellEnd"/>
      <w:r w:rsidRPr="00BB2F4D">
        <w:rPr>
          <w:rFonts w:ascii="Courier New" w:eastAsia="Times New Roman" w:hAnsi="Courier New" w:cs="Courier New"/>
          <w:sz w:val="20"/>
          <w:szCs w:val="20"/>
          <w:lang w:eastAsia="en-IN"/>
        </w:rPr>
        <w:t xml:space="preserve"> = "log"),</w:t>
      </w:r>
    </w:p>
    <w:p w14:paraId="19ACF5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 =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prior(gamma(4, 5),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"RLR", lb=0),</w:t>
      </w:r>
    </w:p>
    <w:p w14:paraId="1B5019A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gamma(4, 5),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"RRF", lb=0),</w:t>
      </w:r>
    </w:p>
    <w:p w14:paraId="6AF531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gamma(3, 2),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lb=0),</w:t>
      </w:r>
    </w:p>
    <w:p w14:paraId="5B7F86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gamma(3, 4),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lb=0)),</w:t>
      </w:r>
    </w:p>
    <w:p w14:paraId="464670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 = </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adapt_delta</w:t>
      </w:r>
      <w:proofErr w:type="spellEnd"/>
      <w:r w:rsidRPr="00BB2F4D">
        <w:rPr>
          <w:rFonts w:ascii="Courier New" w:eastAsia="Times New Roman" w:hAnsi="Courier New" w:cs="Courier New"/>
          <w:sz w:val="20"/>
          <w:szCs w:val="20"/>
          <w:lang w:eastAsia="en-IN"/>
        </w:rPr>
        <w:t xml:space="preserve"> = 0.999, </w:t>
      </w:r>
      <w:proofErr w:type="spellStart"/>
      <w:r w:rsidRPr="00BB2F4D">
        <w:rPr>
          <w:rFonts w:ascii="Courier New" w:eastAsia="Times New Roman" w:hAnsi="Courier New" w:cs="Courier New"/>
          <w:sz w:val="20"/>
          <w:szCs w:val="20"/>
          <w:lang w:eastAsia="en-IN"/>
        </w:rPr>
        <w:t>max_treedepth</w:t>
      </w:r>
      <w:proofErr w:type="spellEnd"/>
      <w:r w:rsidRPr="00BB2F4D">
        <w:rPr>
          <w:rFonts w:ascii="Courier New" w:eastAsia="Times New Roman" w:hAnsi="Courier New" w:cs="Courier New"/>
          <w:sz w:val="20"/>
          <w:szCs w:val="20"/>
          <w:lang w:eastAsia="en-IN"/>
        </w:rPr>
        <w:t>=15),</w:t>
      </w:r>
    </w:p>
    <w:p w14:paraId="174C09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seed = 1234, </w:t>
      </w:r>
      <w:proofErr w:type="spellStart"/>
      <w:r w:rsidRPr="00BB2F4D">
        <w:rPr>
          <w:rFonts w:ascii="Courier New" w:eastAsia="Times New Roman" w:hAnsi="Courier New" w:cs="Courier New"/>
          <w:sz w:val="20"/>
          <w:szCs w:val="20"/>
          <w:lang w:eastAsia="en-IN"/>
        </w:rPr>
        <w:t>iter</w:t>
      </w:r>
      <w:proofErr w:type="spellEnd"/>
      <w:r w:rsidRPr="00BB2F4D">
        <w:rPr>
          <w:rFonts w:ascii="Courier New" w:eastAsia="Times New Roman" w:hAnsi="Courier New" w:cs="Courier New"/>
          <w:sz w:val="20"/>
          <w:szCs w:val="20"/>
          <w:lang w:eastAsia="en-IN"/>
        </w:rPr>
        <w:t xml:space="preserve"> = 1000)</w:t>
      </w:r>
    </w:p>
    <w:p w14:paraId="5B22030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b1</w:t>
      </w:r>
    </w:p>
    <w:p w14:paraId="42DAE4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Family</w:t>
      </w:r>
      <w:proofErr w:type="gramEnd"/>
      <w:r w:rsidRPr="00BB2F4D">
        <w:rPr>
          <w:rFonts w:ascii="Courier New" w:eastAsia="Times New Roman" w:hAnsi="Courier New" w:cs="Courier New"/>
          <w:sz w:val="20"/>
          <w:szCs w:val="20"/>
          <w:lang w:eastAsia="en-IN"/>
        </w:rPr>
        <w:t xml:space="preserve">: gaussian </w:t>
      </w:r>
    </w:p>
    <w:p w14:paraId="627A355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Links: mu = identity; sigma = log </w:t>
      </w:r>
    </w:p>
    <w:p w14:paraId="055D1B3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Formula: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premium * ((RLR * </w:t>
      </w:r>
      <w:proofErr w:type="spellStart"/>
      <w:r w:rsidRPr="00BB2F4D">
        <w:rPr>
          <w:rFonts w:ascii="Courier New" w:eastAsia="Times New Roman" w:hAnsi="Courier New" w:cs="Courier New"/>
          <w:sz w:val="20"/>
          <w:szCs w:val="20"/>
          <w:lang w:eastAsia="en-IN"/>
        </w:rPr>
        <w:t>ker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dev)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dev))) * (1 - delta) + (RLR * RRF/(</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dev))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dev)))) * delta) </w:t>
      </w:r>
    </w:p>
    <w:p w14:paraId="5FEA6A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F1773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01C378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w:t>
      </w:r>
    </w:p>
    <w:p w14:paraId="430173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w:t>
      </w:r>
    </w:p>
    <w:p w14:paraId="29B445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sigma ~ 0 + </w:t>
      </w:r>
      <w:proofErr w:type="spellStart"/>
      <w:r w:rsidRPr="00BB2F4D">
        <w:rPr>
          <w:rFonts w:ascii="Courier New" w:eastAsia="Times New Roman" w:hAnsi="Courier New" w:cs="Courier New"/>
          <w:sz w:val="20"/>
          <w:szCs w:val="20"/>
          <w:lang w:eastAsia="en-IN"/>
        </w:rPr>
        <w:t>deltaf</w:t>
      </w:r>
      <w:proofErr w:type="spellEnd"/>
    </w:p>
    <w:p w14:paraId="03C9FB6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Data: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(Number of observations: 110) </w:t>
      </w:r>
    </w:p>
    <w:p w14:paraId="76BDBB8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4 chains, each with </w:t>
      </w:r>
      <w:proofErr w:type="spellStart"/>
      <w:r w:rsidRPr="00BB2F4D">
        <w:rPr>
          <w:rFonts w:ascii="Courier New" w:eastAsia="Times New Roman" w:hAnsi="Courier New" w:cs="Courier New"/>
          <w:sz w:val="20"/>
          <w:szCs w:val="20"/>
          <w:lang w:eastAsia="en-IN"/>
        </w:rPr>
        <w:t>iter</w:t>
      </w:r>
      <w:proofErr w:type="spellEnd"/>
      <w:r w:rsidRPr="00BB2F4D">
        <w:rPr>
          <w:rFonts w:ascii="Courier New" w:eastAsia="Times New Roman" w:hAnsi="Courier New" w:cs="Courier New"/>
          <w:sz w:val="20"/>
          <w:szCs w:val="20"/>
          <w:lang w:eastAsia="en-IN"/>
        </w:rPr>
        <w:t xml:space="preserve"> = 1000; warmup = 500; thin = 1; </w:t>
      </w:r>
    </w:p>
    <w:p w14:paraId="67CF736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total post-warmup samples = 2000</w:t>
      </w:r>
    </w:p>
    <w:p w14:paraId="1C8BC0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ICs: LOO = NA; WAIC = NA; R2 = NA</w:t>
      </w:r>
    </w:p>
    <w:p w14:paraId="3858D5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31641F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Group-Level Effects: </w:t>
      </w:r>
    </w:p>
    <w:p w14:paraId="47EDB8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(Number of levels: 10) </w:t>
      </w:r>
    </w:p>
    <w:p w14:paraId="05DE78F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 </w:t>
      </w:r>
      <w:proofErr w:type="spellStart"/>
      <w:r w:rsidRPr="00BB2F4D">
        <w:rPr>
          <w:rFonts w:ascii="Courier New" w:eastAsia="Times New Roman" w:hAnsi="Courier New" w:cs="Courier New"/>
          <w:sz w:val="20"/>
          <w:szCs w:val="20"/>
          <w:lang w:eastAsia="en-IN"/>
        </w:rPr>
        <w:t>Est.Error</w:t>
      </w:r>
      <w:proofErr w:type="spellEnd"/>
      <w:r w:rsidRPr="00BB2F4D">
        <w:rPr>
          <w:rFonts w:ascii="Courier New" w:eastAsia="Times New Roman" w:hAnsi="Courier New" w:cs="Courier New"/>
          <w:sz w:val="20"/>
          <w:szCs w:val="20"/>
          <w:lang w:eastAsia="en-IN"/>
        </w:rPr>
        <w:t xml:space="preserve"> l-95% CI u-95% CI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Rhat</w:t>
      </w:r>
      <w:proofErr w:type="spellEnd"/>
    </w:p>
    <w:p w14:paraId="42D422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RLR_Intercept</w:t>
      </w:r>
      <w:proofErr w:type="spellEnd"/>
      <w:r w:rsidRPr="00BB2F4D">
        <w:rPr>
          <w:rFonts w:ascii="Courier New" w:eastAsia="Times New Roman" w:hAnsi="Courier New" w:cs="Courier New"/>
          <w:sz w:val="20"/>
          <w:szCs w:val="20"/>
          <w:lang w:eastAsia="en-IN"/>
        </w:rPr>
        <w:t>)     0.25      0.08     0.14     0.47        709 1.00</w:t>
      </w:r>
    </w:p>
    <w:p w14:paraId="5F39A9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RRF_Intercept</w:t>
      </w:r>
      <w:proofErr w:type="spellEnd"/>
      <w:r w:rsidRPr="00BB2F4D">
        <w:rPr>
          <w:rFonts w:ascii="Courier New" w:eastAsia="Times New Roman" w:hAnsi="Courier New" w:cs="Courier New"/>
          <w:sz w:val="20"/>
          <w:szCs w:val="20"/>
          <w:lang w:eastAsia="en-IN"/>
        </w:rPr>
        <w:t>)     0.11      0.04     0.06     0.20        838 1.01</w:t>
      </w:r>
    </w:p>
    <w:p w14:paraId="4222E84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50355B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Population-Level Effects: </w:t>
      </w:r>
    </w:p>
    <w:p w14:paraId="29F9E1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 </w:t>
      </w:r>
      <w:proofErr w:type="spellStart"/>
      <w:r w:rsidRPr="00BB2F4D">
        <w:rPr>
          <w:rFonts w:ascii="Courier New" w:eastAsia="Times New Roman" w:hAnsi="Courier New" w:cs="Courier New"/>
          <w:sz w:val="20"/>
          <w:szCs w:val="20"/>
          <w:lang w:eastAsia="en-IN"/>
        </w:rPr>
        <w:t>Est.Error</w:t>
      </w:r>
      <w:proofErr w:type="spellEnd"/>
      <w:r w:rsidRPr="00BB2F4D">
        <w:rPr>
          <w:rFonts w:ascii="Courier New" w:eastAsia="Times New Roman" w:hAnsi="Courier New" w:cs="Courier New"/>
          <w:sz w:val="20"/>
          <w:szCs w:val="20"/>
          <w:lang w:eastAsia="en-IN"/>
        </w:rPr>
        <w:t xml:space="preserve"> l-95% CI u-95% CI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Rhat</w:t>
      </w:r>
      <w:proofErr w:type="spellEnd"/>
    </w:p>
    <w:p w14:paraId="723FF65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RLR_Intercept</w:t>
      </w:r>
      <w:proofErr w:type="spellEnd"/>
      <w:r w:rsidRPr="00BB2F4D">
        <w:rPr>
          <w:rFonts w:ascii="Courier New" w:eastAsia="Times New Roman" w:hAnsi="Courier New" w:cs="Courier New"/>
          <w:sz w:val="20"/>
          <w:szCs w:val="20"/>
          <w:lang w:eastAsia="en-IN"/>
        </w:rPr>
        <w:t xml:space="preserve">        1.03      0.09     0.85     1.20        602 1.01</w:t>
      </w:r>
    </w:p>
    <w:p w14:paraId="1AD9C7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RRF_Intercept</w:t>
      </w:r>
      <w:proofErr w:type="spellEnd"/>
      <w:r w:rsidRPr="00BB2F4D">
        <w:rPr>
          <w:rFonts w:ascii="Courier New" w:eastAsia="Times New Roman" w:hAnsi="Courier New" w:cs="Courier New"/>
          <w:sz w:val="20"/>
          <w:szCs w:val="20"/>
          <w:lang w:eastAsia="en-IN"/>
        </w:rPr>
        <w:t xml:space="preserve">        0.67      0.05     0.58     0.76        701 1.00</w:t>
      </w:r>
    </w:p>
    <w:p w14:paraId="2FD435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ker_Intercept</w:t>
      </w:r>
      <w:proofErr w:type="spellEnd"/>
      <w:r w:rsidRPr="00BB2F4D">
        <w:rPr>
          <w:rFonts w:ascii="Courier New" w:eastAsia="Times New Roman" w:hAnsi="Courier New" w:cs="Courier New"/>
          <w:sz w:val="20"/>
          <w:szCs w:val="20"/>
          <w:lang w:eastAsia="en-IN"/>
        </w:rPr>
        <w:t xml:space="preserve">        1.55      0.11     1.37     1.77       1111 1.00</w:t>
      </w:r>
    </w:p>
    <w:p w14:paraId="7B27C4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kp_Intercept</w:t>
      </w:r>
      <w:proofErr w:type="spellEnd"/>
      <w:r w:rsidRPr="00BB2F4D">
        <w:rPr>
          <w:rFonts w:ascii="Courier New" w:eastAsia="Times New Roman" w:hAnsi="Courier New" w:cs="Courier New"/>
          <w:sz w:val="20"/>
          <w:szCs w:val="20"/>
          <w:lang w:eastAsia="en-IN"/>
        </w:rPr>
        <w:t xml:space="preserve">         0.45      0.02     0.42     0.49       1181 1.00</w:t>
      </w:r>
    </w:p>
    <w:p w14:paraId="3FB71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sigma_deltafos</w:t>
      </w:r>
      <w:proofErr w:type="spellEnd"/>
      <w:r w:rsidRPr="00BB2F4D">
        <w:rPr>
          <w:rFonts w:ascii="Courier New" w:eastAsia="Times New Roman" w:hAnsi="Courier New" w:cs="Courier New"/>
          <w:sz w:val="20"/>
          <w:szCs w:val="20"/>
          <w:lang w:eastAsia="en-IN"/>
        </w:rPr>
        <w:t xml:space="preserve">      -3.38      0.12    -3.60    -3.12       2000 1.00</w:t>
      </w:r>
    </w:p>
    <w:p w14:paraId="6E6332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sigma_deltafpaid</w:t>
      </w:r>
      <w:proofErr w:type="spellEnd"/>
      <w:r w:rsidRPr="00BB2F4D">
        <w:rPr>
          <w:rFonts w:ascii="Courier New" w:eastAsia="Times New Roman" w:hAnsi="Courier New" w:cs="Courier New"/>
          <w:sz w:val="20"/>
          <w:szCs w:val="20"/>
          <w:lang w:eastAsia="en-IN"/>
        </w:rPr>
        <w:t xml:space="preserve">    -5.07      0.13    -5.31    -4.79       1326 1.00</w:t>
      </w:r>
    </w:p>
    <w:p w14:paraId="6EA6F6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6423B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were drawn using </w:t>
      </w:r>
      <w:proofErr w:type="gramStart"/>
      <w:r w:rsidRPr="00BB2F4D">
        <w:rPr>
          <w:rFonts w:ascii="Courier New" w:eastAsia="Times New Roman" w:hAnsi="Courier New" w:cs="Courier New"/>
          <w:sz w:val="20"/>
          <w:szCs w:val="20"/>
          <w:lang w:eastAsia="en-IN"/>
        </w:rPr>
        <w:t>sampling(</w:t>
      </w:r>
      <w:proofErr w:type="gramEnd"/>
      <w:r w:rsidRPr="00BB2F4D">
        <w:rPr>
          <w:rFonts w:ascii="Courier New" w:eastAsia="Times New Roman" w:hAnsi="Courier New" w:cs="Courier New"/>
          <w:sz w:val="20"/>
          <w:szCs w:val="20"/>
          <w:lang w:eastAsia="en-IN"/>
        </w:rPr>
        <w:t xml:space="preserve">NUTS). For each parameter,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
    <w:p w14:paraId="05F4B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is a crude measure of effective sample size, and </w:t>
      </w:r>
      <w:proofErr w:type="spellStart"/>
      <w:r w:rsidRPr="00BB2F4D">
        <w:rPr>
          <w:rFonts w:ascii="Courier New" w:eastAsia="Times New Roman" w:hAnsi="Courier New" w:cs="Courier New"/>
          <w:sz w:val="20"/>
          <w:szCs w:val="20"/>
          <w:lang w:eastAsia="en-IN"/>
        </w:rPr>
        <w:t>Rhat</w:t>
      </w:r>
      <w:proofErr w:type="spellEnd"/>
      <w:r w:rsidRPr="00BB2F4D">
        <w:rPr>
          <w:rFonts w:ascii="Courier New" w:eastAsia="Times New Roman" w:hAnsi="Courier New" w:cs="Courier New"/>
          <w:sz w:val="20"/>
          <w:szCs w:val="20"/>
          <w:lang w:eastAsia="en-IN"/>
        </w:rPr>
        <w:t xml:space="preserve"> is the potential </w:t>
      </w:r>
    </w:p>
    <w:p w14:paraId="18D6F2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scale reduction factor on split chains (at convergence, </w:t>
      </w:r>
      <w:proofErr w:type="spellStart"/>
      <w:r w:rsidRPr="00BB2F4D">
        <w:rPr>
          <w:rFonts w:ascii="Courier New" w:eastAsia="Times New Roman" w:hAnsi="Courier New" w:cs="Courier New"/>
          <w:sz w:val="20"/>
          <w:szCs w:val="20"/>
          <w:lang w:eastAsia="en-IN"/>
        </w:rPr>
        <w:t>Rhat</w:t>
      </w:r>
      <w:proofErr w:type="spellEnd"/>
      <w:r w:rsidRPr="00BB2F4D">
        <w:rPr>
          <w:rFonts w:ascii="Courier New" w:eastAsia="Times New Roman" w:hAnsi="Courier New" w:cs="Courier New"/>
          <w:sz w:val="20"/>
          <w:szCs w:val="20"/>
          <w:lang w:eastAsia="en-IN"/>
        </w:rPr>
        <w:t xml:space="preserve"> = 1).</w:t>
      </w:r>
    </w:p>
    <w:p w14:paraId="09214E8D"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This looks similar to the output of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Note, the link function for </w:t>
      </w:r>
      <w:r w:rsidRPr="00BB2F4D">
        <w:rPr>
          <w:rFonts w:ascii="Courier New" w:eastAsia="Times New Roman" w:hAnsi="Courier New" w:cs="Courier New"/>
          <w:sz w:val="20"/>
          <w:szCs w:val="20"/>
          <w:lang w:eastAsia="en-IN"/>
        </w:rPr>
        <w:t>sigma</w:t>
      </w:r>
      <w:r w:rsidRPr="00BB2F4D">
        <w:rPr>
          <w:rFonts w:ascii="Times New Roman" w:eastAsia="Times New Roman" w:hAnsi="Times New Roman" w:cs="Times New Roman"/>
          <w:sz w:val="20"/>
          <w:szCs w:val="20"/>
          <w:lang w:eastAsia="en-IN"/>
        </w:rPr>
        <w:t xml:space="preserve"> was log, so to compare the output with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I have to transform it back to the original scale:</w:t>
      </w:r>
    </w:p>
    <w:p w14:paraId="5DCF1F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rstan</w:t>
      </w:r>
      <w:proofErr w:type="spellEnd"/>
      <w:r w:rsidRPr="00BB2F4D">
        <w:rPr>
          <w:rFonts w:ascii="Courier New" w:eastAsia="Times New Roman" w:hAnsi="Courier New" w:cs="Courier New"/>
          <w:sz w:val="20"/>
          <w:szCs w:val="20"/>
          <w:lang w:eastAsia="en-IN"/>
        </w:rPr>
        <w:t>)</w:t>
      </w:r>
    </w:p>
    <w:p w14:paraId="6E0AD9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X &lt;- extract(b1$fit)</w:t>
      </w:r>
    </w:p>
    <w:p w14:paraId="313B14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sig_delta_brm</w:t>
      </w:r>
      <w:proofErr w:type="spellEnd"/>
      <w:r w:rsidRPr="00BB2F4D">
        <w:rPr>
          <w:rFonts w:ascii="Courier New" w:eastAsia="Times New Roman" w:hAnsi="Courier New" w:cs="Courier New"/>
          <w:sz w:val="20"/>
          <w:szCs w:val="20"/>
          <w:lang w:eastAsia="en-IN"/>
        </w:rPr>
        <w:t xml:space="preserve"> &lt;- </w:t>
      </w:r>
      <w:proofErr w:type="gramStart"/>
      <w:r w:rsidRPr="00BB2F4D">
        <w:rPr>
          <w:rFonts w:ascii="Courier New" w:eastAsia="Times New Roman" w:hAnsi="Courier New" w:cs="Courier New"/>
          <w:sz w:val="20"/>
          <w:szCs w:val="20"/>
          <w:lang w:eastAsia="en-IN"/>
        </w:rPr>
        <w:t>apply(</w:t>
      </w:r>
      <w:proofErr w:type="spellStart"/>
      <w:proofErr w:type="gramEnd"/>
      <w:r w:rsidRPr="00BB2F4D">
        <w:rPr>
          <w:rFonts w:ascii="Courier New" w:eastAsia="Times New Roman" w:hAnsi="Courier New" w:cs="Courier New"/>
          <w:sz w:val="20"/>
          <w:szCs w:val="20"/>
          <w:lang w:eastAsia="en-IN"/>
        </w:rPr>
        <w:t>X$b_sigma</w:t>
      </w:r>
      <w:proofErr w:type="spellEnd"/>
      <w:r w:rsidRPr="00BB2F4D">
        <w:rPr>
          <w:rFonts w:ascii="Courier New" w:eastAsia="Times New Roman" w:hAnsi="Courier New" w:cs="Courier New"/>
          <w:sz w:val="20"/>
          <w:szCs w:val="20"/>
          <w:lang w:eastAsia="en-IN"/>
        </w:rPr>
        <w:t>, 2, function(x) exp(mean(x)+0.5*var(x))))</w:t>
      </w:r>
    </w:p>
    <w:p w14:paraId="427D1C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0.034170216 0.006316905</w:t>
      </w:r>
    </w:p>
    <w:p w14:paraId="54B1A1C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Again, that’s pretty similar.</w:t>
      </w:r>
    </w:p>
    <w:p w14:paraId="3D9964E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simulations are well behaved as well:</w:t>
      </w:r>
    </w:p>
    <w:p w14:paraId="40BFEE0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plot(</w:t>
      </w:r>
      <w:proofErr w:type="gramEnd"/>
      <w:r w:rsidRPr="00BB2F4D">
        <w:rPr>
          <w:rFonts w:ascii="Courier New" w:eastAsia="Times New Roman" w:hAnsi="Courier New" w:cs="Courier New"/>
          <w:sz w:val="20"/>
          <w:szCs w:val="20"/>
          <w:lang w:eastAsia="en-IN"/>
        </w:rPr>
        <w:t>b1, N = 4, ask = FALSE)</w:t>
      </w:r>
    </w:p>
    <w:p w14:paraId="1E1C01D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1AE63CFE" wp14:editId="0DBE89D5">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BB2F4D">
        <w:rPr>
          <w:rFonts w:ascii="Times New Roman" w:eastAsia="Times New Roman" w:hAnsi="Times New Roman" w:cs="Times New Roman"/>
          <w:noProof/>
          <w:sz w:val="20"/>
          <w:szCs w:val="20"/>
          <w:lang w:eastAsia="en-IN"/>
        </w:rPr>
        <w:drawing>
          <wp:inline distT="0" distB="0" distL="0" distR="0" wp14:anchorId="61BA74A3" wp14:editId="49197D43">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7ECFB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2F4D">
        <w:rPr>
          <w:rFonts w:ascii="Times New Roman" w:eastAsia="Times New Roman" w:hAnsi="Times New Roman" w:cs="Times New Roman"/>
          <w:sz w:val="20"/>
          <w:szCs w:val="20"/>
          <w:lang w:eastAsia="en-IN"/>
        </w:rPr>
        <w:t>Next</w:t>
      </w:r>
      <w:proofErr w:type="gramEnd"/>
      <w:r w:rsidRPr="00BB2F4D">
        <w:rPr>
          <w:rFonts w:ascii="Times New Roman" w:eastAsia="Times New Roman" w:hAnsi="Times New Roman" w:cs="Times New Roman"/>
          <w:sz w:val="20"/>
          <w:szCs w:val="20"/>
          <w:lang w:eastAsia="en-IN"/>
        </w:rPr>
        <w:t xml:space="preserve"> I want to compare the estimated accident year ULRs with the ‘population’ level ULR.</w:t>
      </w:r>
    </w:p>
    <w:p w14:paraId="22F3BE6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RLR &lt;- </w:t>
      </w:r>
      <w:proofErr w:type="gramStart"/>
      <w:r w:rsidRPr="00BB2F4D">
        <w:rPr>
          <w:rFonts w:ascii="Courier New" w:eastAsia="Times New Roman" w:hAnsi="Courier New" w:cs="Courier New"/>
          <w:sz w:val="20"/>
          <w:szCs w:val="20"/>
          <w:lang w:eastAsia="en-IN"/>
        </w:rPr>
        <w:t>sweep(</w:t>
      </w:r>
      <w:proofErr w:type="gramEnd"/>
      <w:r w:rsidRPr="00BB2F4D">
        <w:rPr>
          <w:rFonts w:ascii="Courier New" w:eastAsia="Times New Roman" w:hAnsi="Courier New" w:cs="Courier New"/>
          <w:sz w:val="20"/>
          <w:szCs w:val="20"/>
          <w:lang w:eastAsia="en-IN"/>
        </w:rPr>
        <w:t xml:space="preserve">X$r_1_RLR_1, 1, </w:t>
      </w:r>
      <w:proofErr w:type="spellStart"/>
      <w:r w:rsidRPr="00BB2F4D">
        <w:rPr>
          <w:rFonts w:ascii="Courier New" w:eastAsia="Times New Roman" w:hAnsi="Courier New" w:cs="Courier New"/>
          <w:sz w:val="20"/>
          <w:szCs w:val="20"/>
          <w:lang w:eastAsia="en-IN"/>
        </w:rPr>
        <w:t>X$b_RLR</w:t>
      </w:r>
      <w:proofErr w:type="spellEnd"/>
      <w:r w:rsidRPr="00BB2F4D">
        <w:rPr>
          <w:rFonts w:ascii="Courier New" w:eastAsia="Times New Roman" w:hAnsi="Courier New" w:cs="Courier New"/>
          <w:sz w:val="20"/>
          <w:szCs w:val="20"/>
          <w:lang w:eastAsia="en-IN"/>
        </w:rPr>
        <w:t>, "+")</w:t>
      </w:r>
    </w:p>
    <w:p w14:paraId="7BDC59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RRF &lt;- </w:t>
      </w:r>
      <w:proofErr w:type="gramStart"/>
      <w:r w:rsidRPr="00BB2F4D">
        <w:rPr>
          <w:rFonts w:ascii="Courier New" w:eastAsia="Times New Roman" w:hAnsi="Courier New" w:cs="Courier New"/>
          <w:sz w:val="20"/>
          <w:szCs w:val="20"/>
          <w:lang w:eastAsia="en-IN"/>
        </w:rPr>
        <w:t>sweep(</w:t>
      </w:r>
      <w:proofErr w:type="gramEnd"/>
      <w:r w:rsidRPr="00BB2F4D">
        <w:rPr>
          <w:rFonts w:ascii="Courier New" w:eastAsia="Times New Roman" w:hAnsi="Courier New" w:cs="Courier New"/>
          <w:sz w:val="20"/>
          <w:szCs w:val="20"/>
          <w:lang w:eastAsia="en-IN"/>
        </w:rPr>
        <w:t xml:space="preserve">X$r_2_RRF_1, 1, </w:t>
      </w:r>
      <w:proofErr w:type="spellStart"/>
      <w:r w:rsidRPr="00BB2F4D">
        <w:rPr>
          <w:rFonts w:ascii="Courier New" w:eastAsia="Times New Roman" w:hAnsi="Courier New" w:cs="Courier New"/>
          <w:sz w:val="20"/>
          <w:szCs w:val="20"/>
          <w:lang w:eastAsia="en-IN"/>
        </w:rPr>
        <w:t>X$b_RRF</w:t>
      </w:r>
      <w:proofErr w:type="spellEnd"/>
      <w:r w:rsidRPr="00BB2F4D">
        <w:rPr>
          <w:rFonts w:ascii="Courier New" w:eastAsia="Times New Roman" w:hAnsi="Courier New" w:cs="Courier New"/>
          <w:sz w:val="20"/>
          <w:szCs w:val="20"/>
          <w:lang w:eastAsia="en-IN"/>
        </w:rPr>
        <w:t>, "+")</w:t>
      </w:r>
    </w:p>
    <w:p w14:paraId="4F57B7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ULR &lt;- </w:t>
      </w:r>
      <w:proofErr w:type="gramStart"/>
      <w:r w:rsidRPr="00BB2F4D">
        <w:rPr>
          <w:rFonts w:ascii="Courier New" w:eastAsia="Times New Roman" w:hAnsi="Courier New" w:cs="Courier New"/>
          <w:sz w:val="20"/>
          <w:szCs w:val="20"/>
          <w:lang w:eastAsia="en-IN"/>
        </w:rPr>
        <w:t>t(</w:t>
      </w:r>
      <w:proofErr w:type="gramEnd"/>
      <w:r w:rsidRPr="00BB2F4D">
        <w:rPr>
          <w:rFonts w:ascii="Courier New" w:eastAsia="Times New Roman" w:hAnsi="Courier New" w:cs="Courier New"/>
          <w:sz w:val="20"/>
          <w:szCs w:val="20"/>
          <w:lang w:eastAsia="en-IN"/>
        </w:rPr>
        <w:t>apply(RLR * RRF, 2, quantile, c(0.025, 0.5, 0.975)))</w:t>
      </w:r>
    </w:p>
    <w:p w14:paraId="732585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matplot</w:t>
      </w:r>
      <w:proofErr w:type="spellEnd"/>
      <w:r w:rsidRPr="00BB2F4D">
        <w:rPr>
          <w:rFonts w:ascii="Courier New" w:eastAsia="Times New Roman" w:hAnsi="Courier New" w:cs="Courier New"/>
          <w:sz w:val="20"/>
          <w:szCs w:val="20"/>
          <w:lang w:eastAsia="en-IN"/>
        </w:rPr>
        <w:t xml:space="preserve">(unique(lossData0$accident_year), ULR*100, </w:t>
      </w:r>
    </w:p>
    <w:p w14:paraId="0174E2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t="l",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0, 150),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 xml:space="preserve">=1, col=c(1,2,4),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 xml:space="preserve">="n", </w:t>
      </w:r>
    </w:p>
    <w:p w14:paraId="7C2ADFB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 xml:space="preserve">="Projected ULR (%)", </w:t>
      </w:r>
      <w:proofErr w:type="spellStart"/>
      <w:r w:rsidRPr="00BB2F4D">
        <w:rPr>
          <w:rFonts w:ascii="Courier New" w:eastAsia="Times New Roman" w:hAnsi="Courier New" w:cs="Courier New"/>
          <w:sz w:val="20"/>
          <w:szCs w:val="20"/>
          <w:lang w:eastAsia="en-IN"/>
        </w:rPr>
        <w:t>xlab</w:t>
      </w:r>
      <w:proofErr w:type="spellEnd"/>
      <w:r w:rsidRPr="00BB2F4D">
        <w:rPr>
          <w:rFonts w:ascii="Courier New" w:eastAsia="Times New Roman" w:hAnsi="Courier New" w:cs="Courier New"/>
          <w:sz w:val="20"/>
          <w:szCs w:val="20"/>
          <w:lang w:eastAsia="en-IN"/>
        </w:rPr>
        <w:t>="Accident year")</w:t>
      </w:r>
    </w:p>
    <w:p w14:paraId="13D49F9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legend(</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topleft</w:t>
      </w:r>
      <w:proofErr w:type="spellEnd"/>
      <w:r w:rsidRPr="00BB2F4D">
        <w:rPr>
          <w:rFonts w:ascii="Courier New" w:eastAsia="Times New Roman" w:hAnsi="Courier New" w:cs="Courier New"/>
          <w:sz w:val="20"/>
          <w:szCs w:val="20"/>
          <w:lang w:eastAsia="en-IN"/>
        </w:rPr>
        <w:t>", legend = c("2.5%ile","50%ile", "97.5%ile"),</w:t>
      </w:r>
    </w:p>
    <w:p w14:paraId="5EFBF0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=1, col=</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1,2,4),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="n")</w:t>
      </w:r>
    </w:p>
    <w:p w14:paraId="025671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&lt;- </w:t>
      </w:r>
      <w:proofErr w:type="spellStart"/>
      <w:r w:rsidRPr="00BB2F4D">
        <w:rPr>
          <w:rFonts w:ascii="Courier New" w:eastAsia="Times New Roman" w:hAnsi="Courier New" w:cs="Courier New"/>
          <w:sz w:val="20"/>
          <w:szCs w:val="20"/>
          <w:lang w:eastAsia="en-IN"/>
        </w:rPr>
        <w:t>X$b_RLR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X$b_RRF</w:t>
      </w:r>
      <w:proofErr w:type="spellEnd"/>
    </w:p>
    <w:p w14:paraId="495FD2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h=quantile(</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0.025)*100, col=1,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7C0BE51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(h=median(</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)*100, col=2,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6F60BCA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h=quantile(</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0.975)*100, col=4,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6D326B7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71E74A54" wp14:editId="511B744C">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50DC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That’s interesting, as the softening casualty market (increasing loss ratio) of the late 1990’s is very visible. From this plot you would assume 1996 was the worst year and perhaps an outlier. However, as the data shows, 1997 was even less profitable than 1996.</w:t>
      </w:r>
    </w:p>
    <w:p w14:paraId="3321CD0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Perhaps, the under-prediction for 1997 may arises because historically RRF&lt;1 </w:t>
      </w:r>
      <w:proofErr w:type="gramStart"/>
      <w:r w:rsidRPr="00BB2F4D">
        <w:rPr>
          <w:rFonts w:ascii="Times New Roman" w:eastAsia="Times New Roman" w:hAnsi="Times New Roman" w:cs="Times New Roman"/>
          <w:sz w:val="20"/>
          <w:szCs w:val="20"/>
          <w:lang w:eastAsia="en-IN"/>
        </w:rPr>
        <w:t>i.e.</w:t>
      </w:r>
      <w:proofErr w:type="gramEnd"/>
      <w:r w:rsidRPr="00BB2F4D">
        <w:rPr>
          <w:rFonts w:ascii="Times New Roman" w:eastAsia="Times New Roman" w:hAnsi="Times New Roman" w:cs="Times New Roman"/>
          <w:sz w:val="20"/>
          <w:szCs w:val="20"/>
          <w:lang w:eastAsia="en-IN"/>
        </w:rPr>
        <w:t xml:space="preserve"> over-reserving. However, this switches to under-reserving in more recent accident years as the reserving cycle kicks in (for the latest accident year in particular). With only 2 data points from which to assess this, shrinkage drags the RRF parameter downwards. It would be an interesting exercise to try and incorporate a prior which captures the expectation of a </w:t>
      </w:r>
      <w:proofErr w:type="spellStart"/>
      <w:r w:rsidRPr="00BB2F4D">
        <w:rPr>
          <w:rFonts w:ascii="Times New Roman" w:eastAsia="Times New Roman" w:hAnsi="Times New Roman" w:cs="Times New Roman"/>
          <w:sz w:val="20"/>
          <w:szCs w:val="20"/>
          <w:lang w:eastAsia="en-IN"/>
        </w:rPr>
        <w:t>deteriotating</w:t>
      </w:r>
      <w:proofErr w:type="spellEnd"/>
      <w:r w:rsidRPr="00BB2F4D">
        <w:rPr>
          <w:rFonts w:ascii="Times New Roman" w:eastAsia="Times New Roman" w:hAnsi="Times New Roman" w:cs="Times New Roman"/>
          <w:sz w:val="20"/>
          <w:szCs w:val="20"/>
          <w:lang w:eastAsia="en-IN"/>
        </w:rPr>
        <w:t xml:space="preserve"> reserving cycle.</w:t>
      </w:r>
    </w:p>
    <w:p w14:paraId="32C41E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Let’s plot the predictions of the model, with the </w:t>
      </w:r>
      <w:proofErr w:type="spellStart"/>
      <w:r w:rsidRPr="00BB2F4D">
        <w:rPr>
          <w:rFonts w:ascii="Courier New" w:eastAsia="Times New Roman" w:hAnsi="Courier New" w:cs="Courier New"/>
          <w:sz w:val="20"/>
          <w:szCs w:val="20"/>
          <w:lang w:eastAsia="en-IN"/>
        </w:rPr>
        <w:t>plotDevBananas</w:t>
      </w:r>
      <w:proofErr w:type="spellEnd"/>
      <w:r w:rsidRPr="00BB2F4D">
        <w:rPr>
          <w:rFonts w:ascii="Times New Roman" w:eastAsia="Times New Roman" w:hAnsi="Times New Roman" w:cs="Times New Roman"/>
          <w:sz w:val="20"/>
          <w:szCs w:val="20"/>
          <w:lang w:eastAsia="en-IN"/>
        </w:rPr>
        <w:t xml:space="preserve"> function from an </w:t>
      </w:r>
      <w:hyperlink r:id="rId16" w:tgtFrame="_blank" w:history="1">
        <w:r w:rsidRPr="00BB2F4D">
          <w:rPr>
            <w:rFonts w:ascii="Times New Roman" w:eastAsia="Times New Roman" w:hAnsi="Times New Roman" w:cs="Times New Roman"/>
            <w:color w:val="0000FF"/>
            <w:sz w:val="20"/>
            <w:szCs w:val="20"/>
            <w:u w:val="single"/>
            <w:lang w:eastAsia="en-IN"/>
          </w:rPr>
          <w:t>earlier post</w:t>
        </w:r>
      </w:hyperlink>
      <w:r w:rsidRPr="00BB2F4D">
        <w:rPr>
          <w:rFonts w:ascii="Times New Roman" w:eastAsia="Times New Roman" w:hAnsi="Times New Roman" w:cs="Times New Roman"/>
          <w:sz w:val="20"/>
          <w:szCs w:val="20"/>
          <w:lang w:eastAsia="en-IN"/>
        </w:rPr>
        <w:t>.</w:t>
      </w:r>
    </w:p>
    <w:p w14:paraId="28C85A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 &lt;- </w:t>
      </w:r>
      <w:proofErr w:type="gramStart"/>
      <w:r w:rsidRPr="00BB2F4D">
        <w:rPr>
          <w:rFonts w:ascii="Courier New" w:eastAsia="Times New Roman" w:hAnsi="Courier New" w:cs="Courier New"/>
          <w:sz w:val="20"/>
          <w:szCs w:val="20"/>
          <w:lang w:eastAsia="en-IN"/>
        </w:rPr>
        <w:t>predict(</w:t>
      </w:r>
      <w:proofErr w:type="gramEnd"/>
      <w:r w:rsidRPr="00BB2F4D">
        <w:rPr>
          <w:rFonts w:ascii="Courier New" w:eastAsia="Times New Roman" w:hAnsi="Courier New" w:cs="Courier New"/>
          <w:sz w:val="20"/>
          <w:szCs w:val="20"/>
          <w:lang w:eastAsia="en-IN"/>
        </w:rPr>
        <w:t xml:space="preserve">b1, </w:t>
      </w:r>
      <w:proofErr w:type="spellStart"/>
      <w:r w:rsidRPr="00BB2F4D">
        <w:rPr>
          <w:rFonts w:ascii="Courier New" w:eastAsia="Times New Roman" w:hAnsi="Courier New" w:cs="Courier New"/>
          <w:sz w:val="20"/>
          <w:szCs w:val="20"/>
          <w:lang w:eastAsia="en-IN"/>
        </w:rPr>
        <w:t>newdata</w:t>
      </w:r>
      <w:proofErr w:type="spellEnd"/>
      <w:r w:rsidRPr="00BB2F4D">
        <w:rPr>
          <w:rFonts w:ascii="Courier New" w:eastAsia="Times New Roman" w:hAnsi="Courier New" w:cs="Courier New"/>
          <w:sz w:val="20"/>
          <w:szCs w:val="20"/>
          <w:lang w:eastAsia="en-IN"/>
        </w:rPr>
        <w:t xml:space="preserve"> = lossData0, method="predict")</w:t>
      </w:r>
    </w:p>
    <w:p w14:paraId="2953525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plotDevBananas</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`2.5%ile`/premium*100 + `97.5%ile`/premium*100 + </w:t>
      </w:r>
    </w:p>
    <w:p w14:paraId="7C8A9CF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/premium*100 + </w:t>
      </w:r>
    </w:p>
    <w:p w14:paraId="6CB45C8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/premium*100 ~ </w:t>
      </w:r>
    </w:p>
    <w:p w14:paraId="5E4EE5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0, 100),</w:t>
      </w:r>
    </w:p>
    <w:p w14:paraId="13CA820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w:t>
      </w:r>
      <w:proofErr w:type="spellStart"/>
      <w:proofErr w:type="gram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lossData0, </w:t>
      </w: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)[delta==0], </w:t>
      </w:r>
    </w:p>
    <w:p w14:paraId="5AEB65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main="Outstanding claims developments", </w:t>
      </w:r>
    </w:p>
    <w:p w14:paraId="1397CA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="Outstanding loss ratio (%)")</w:t>
      </w:r>
    </w:p>
    <w:p w14:paraId="413D75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25496426" wp14:editId="0B93C5C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CB57D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plotDevBananas</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`2.5%ile`/premium*100 + `97.5%ile`/premium*100 + </w:t>
      </w:r>
    </w:p>
    <w:p w14:paraId="2CF650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/premium*100 + </w:t>
      </w:r>
    </w:p>
    <w:p w14:paraId="008716E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/premium*100 ~  </w:t>
      </w:r>
    </w:p>
    <w:p w14:paraId="59865F8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0, 120),</w:t>
      </w:r>
    </w:p>
    <w:p w14:paraId="130AAB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w:t>
      </w:r>
      <w:proofErr w:type="spellStart"/>
      <w:proofErr w:type="gram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lossData0, </w:t>
      </w: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)[delta==1], </w:t>
      </w:r>
    </w:p>
    <w:p w14:paraId="1B646E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main="Paid claims developments", </w:t>
      </w:r>
    </w:p>
    <w:p w14:paraId="76E1D86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="Paid loss ratio (%)")</w:t>
      </w:r>
    </w:p>
    <w:p w14:paraId="5136ECC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7DB3B" wp14:editId="11424226">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325C17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The output looks very promising, apart </w:t>
      </w:r>
      <w:proofErr w:type="spellStart"/>
      <w:r w:rsidRPr="00BB2F4D">
        <w:rPr>
          <w:rFonts w:ascii="Times New Roman" w:eastAsia="Times New Roman" w:hAnsi="Times New Roman" w:cs="Times New Roman"/>
          <w:sz w:val="20"/>
          <w:szCs w:val="20"/>
          <w:lang w:eastAsia="en-IN"/>
        </w:rPr>
        <w:t>form</w:t>
      </w:r>
      <w:proofErr w:type="spellEnd"/>
      <w:r w:rsidRPr="00BB2F4D">
        <w:rPr>
          <w:rFonts w:ascii="Times New Roman" w:eastAsia="Times New Roman" w:hAnsi="Times New Roman" w:cs="Times New Roman"/>
          <w:sz w:val="20"/>
          <w:szCs w:val="20"/>
          <w:lang w:eastAsia="en-IN"/>
        </w:rPr>
        <w:t xml:space="preserve"> the 1997 accident year, which turned out even worse than 1996. Perhaps, I shouldn’t assume a Gaussian data generating distribution, but a distribution which is skewed to the right, such as Gamma, Weibull or Log-normal, all of which is doable with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by changing the </w:t>
      </w:r>
      <w:r w:rsidRPr="00BB2F4D">
        <w:rPr>
          <w:rFonts w:ascii="Courier New" w:eastAsia="Times New Roman" w:hAnsi="Courier New" w:cs="Courier New"/>
          <w:sz w:val="20"/>
          <w:szCs w:val="20"/>
          <w:lang w:eastAsia="en-IN"/>
        </w:rPr>
        <w:t>family</w:t>
      </w:r>
      <w:r w:rsidRPr="00BB2F4D">
        <w:rPr>
          <w:rFonts w:ascii="Times New Roman" w:eastAsia="Times New Roman" w:hAnsi="Times New Roman" w:cs="Times New Roman"/>
          <w:sz w:val="20"/>
          <w:szCs w:val="20"/>
          <w:lang w:eastAsia="en-IN"/>
        </w:rPr>
        <w:t xml:space="preserve"> argument.</w:t>
      </w:r>
    </w:p>
    <w:p w14:paraId="1A7CD1A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Additionally, I could test for auto-correlation, calendar year effects, etc. Jake’s paper has further details on this, he also shows how the model can be extended to cover time-dependent parameters and covariate sub-models.</w:t>
      </w:r>
    </w:p>
    <w:p w14:paraId="6C55114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lastRenderedPageBreak/>
        <w:t>Session Info</w:t>
      </w:r>
    </w:p>
    <w:p w14:paraId="1685FB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sessionInfo</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w:t>
      </w:r>
    </w:p>
    <w:p w14:paraId="2D1A14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 version 3.4.3 (2017-11-30)</w:t>
      </w:r>
    </w:p>
    <w:p w14:paraId="5C965B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Platform: x86_64-apple-darwin15.6.0 (64-bit)</w:t>
      </w:r>
    </w:p>
    <w:p w14:paraId="0F515B1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Running under: macOS High Sierra 10.13.2</w:t>
      </w:r>
    </w:p>
    <w:p w14:paraId="3F20E3A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BC9D3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Matrix products: default</w:t>
      </w:r>
    </w:p>
    <w:p w14:paraId="38BD4C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BLAS: /Library/Frameworks/R.framework/Versions/3.4/Resources/lib/libRblas.0.dylib</w:t>
      </w:r>
    </w:p>
    <w:p w14:paraId="511A94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LAPACK: /Library/Frameworks/R.framework/Versions/3.4/Resources/lib/libRlapack.dylib</w:t>
      </w:r>
    </w:p>
    <w:p w14:paraId="03D19B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B3BDA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locale:</w:t>
      </w:r>
    </w:p>
    <w:p w14:paraId="624209C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en_GB.UTF-8/en_GB.UTF-8/en_GB.UTF-8/C/en_GB.UTF-8/en_GB.UTF-8</w:t>
      </w:r>
    </w:p>
    <w:p w14:paraId="1A7ED2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E5372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attached base packages:</w:t>
      </w:r>
    </w:p>
    <w:p w14:paraId="325D8A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 methods   stats     </w:t>
      </w:r>
      <w:proofErr w:type="gramStart"/>
      <w:r w:rsidRPr="00BB2F4D">
        <w:rPr>
          <w:rFonts w:ascii="Courier New" w:eastAsia="Times New Roman" w:hAnsi="Courier New" w:cs="Courier New"/>
          <w:sz w:val="20"/>
          <w:szCs w:val="20"/>
          <w:lang w:eastAsia="en-IN"/>
        </w:rPr>
        <w:t xml:space="preserve">graphics  </w:t>
      </w:r>
      <w:proofErr w:type="spellStart"/>
      <w:r w:rsidRPr="00BB2F4D">
        <w:rPr>
          <w:rFonts w:ascii="Courier New" w:eastAsia="Times New Roman" w:hAnsi="Courier New" w:cs="Courier New"/>
          <w:sz w:val="20"/>
          <w:szCs w:val="20"/>
          <w:lang w:eastAsia="en-IN"/>
        </w:rPr>
        <w:t>grDevices</w:t>
      </w:r>
      <w:proofErr w:type="spellEnd"/>
      <w:proofErr w:type="gramEnd"/>
      <w:r w:rsidRPr="00BB2F4D">
        <w:rPr>
          <w:rFonts w:ascii="Courier New" w:eastAsia="Times New Roman" w:hAnsi="Courier New" w:cs="Courier New"/>
          <w:sz w:val="20"/>
          <w:szCs w:val="20"/>
          <w:lang w:eastAsia="en-IN"/>
        </w:rPr>
        <w:t xml:space="preserve"> utils     datasets  base     </w:t>
      </w:r>
    </w:p>
    <w:p w14:paraId="4988A2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9CA1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other attached packages:</w:t>
      </w:r>
    </w:p>
    <w:p w14:paraId="781E44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rstan_2.17.2        StanHeaders_2.17.</w:t>
      </w:r>
      <w:proofErr w:type="gramStart"/>
      <w:r w:rsidRPr="00BB2F4D">
        <w:rPr>
          <w:rFonts w:ascii="Courier New" w:eastAsia="Times New Roman" w:hAnsi="Courier New" w:cs="Courier New"/>
          <w:sz w:val="20"/>
          <w:szCs w:val="20"/>
          <w:lang w:eastAsia="en-IN"/>
        </w:rPr>
        <w:t>1  ggplot</w:t>
      </w:r>
      <w:proofErr w:type="gramEnd"/>
      <w:r w:rsidRPr="00BB2F4D">
        <w:rPr>
          <w:rFonts w:ascii="Courier New" w:eastAsia="Times New Roman" w:hAnsi="Courier New" w:cs="Courier New"/>
          <w:sz w:val="20"/>
          <w:szCs w:val="20"/>
          <w:lang w:eastAsia="en-IN"/>
        </w:rPr>
        <w:t xml:space="preserve">2_2.2.1      </w:t>
      </w:r>
    </w:p>
    <w:p w14:paraId="3C34048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 nlme_3.1-131        latticeExtra_0.6-28 RColorBrewer_1.1-2 </w:t>
      </w:r>
    </w:p>
    <w:p w14:paraId="329F984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[7] lattice_0.20-35     </w:t>
      </w:r>
      <w:proofErr w:type="gramStart"/>
      <w:r w:rsidRPr="00BB2F4D">
        <w:rPr>
          <w:rFonts w:ascii="Courier New" w:eastAsia="Times New Roman" w:hAnsi="Courier New" w:cs="Courier New"/>
          <w:sz w:val="20"/>
          <w:szCs w:val="20"/>
          <w:lang w:eastAsia="en-IN"/>
        </w:rPr>
        <w:t>data.table</w:t>
      </w:r>
      <w:proofErr w:type="gramEnd"/>
      <w:r w:rsidRPr="00BB2F4D">
        <w:rPr>
          <w:rFonts w:ascii="Courier New" w:eastAsia="Times New Roman" w:hAnsi="Courier New" w:cs="Courier New"/>
          <w:sz w:val="20"/>
          <w:szCs w:val="20"/>
          <w:lang w:eastAsia="en-IN"/>
        </w:rPr>
        <w:t xml:space="preserve">_1.10.4-3 deSolve_1.20       </w:t>
      </w:r>
    </w:p>
    <w:p w14:paraId="2FA183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239104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loaded via a namespace (and not attached):</w:t>
      </w:r>
    </w:p>
    <w:p w14:paraId="423336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1] Rcpp_0.12.14         mvtnorm_1.0-6        gtools_3.5.0        </w:t>
      </w:r>
    </w:p>
    <w:p w14:paraId="41BC1F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4] zoo_1.8-1            assertthat_0.2.0     rprojroot_1.3-2     </w:t>
      </w:r>
    </w:p>
    <w:p w14:paraId="691945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7] digest_0.6.13        mime_0.5             R6_2.2.2            </w:t>
      </w:r>
    </w:p>
    <w:p w14:paraId="0986B5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 plyr_1.8.4           backports_1.1.2      stats4_3.4.3        </w:t>
      </w:r>
    </w:p>
    <w:p w14:paraId="0FF7BD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[13] evaluate_0.10.1      coda_0.19-1          colourpicker_1.0    </w:t>
      </w:r>
    </w:p>
    <w:p w14:paraId="2E2AD2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[16] blogdown_0.4         pillar_1.0.1         rlang_0.1.6         </w:t>
      </w:r>
    </w:p>
    <w:p w14:paraId="3BD25C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[19] lazyeval_0.2.1       miniUI_0.1.1         Matrix_1.2-12       </w:t>
      </w:r>
    </w:p>
    <w:p w14:paraId="104541C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[22] DT_0.2               rmarkdown_1.8        shinythemes_1.1.1   </w:t>
      </w:r>
    </w:p>
    <w:p w14:paraId="4BF945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[25] shinyjs_0.9.1        stringr_1.2.0        htmlwidgets_0.9     </w:t>
      </w:r>
    </w:p>
    <w:p w14:paraId="34DF15E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[28] loo_1.1.0            igraph_1.1.2         munsell_0.4.3       </w:t>
      </w:r>
    </w:p>
    <w:p w14:paraId="6D57265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[31] shiny_1.0.5          compiler_3.4.3       httpuv_1.3.5        </w:t>
      </w:r>
    </w:p>
    <w:p w14:paraId="43679E8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[34] pkgconfig_2.0.1      base64enc_0.1-3      rstantools_1.4.0    </w:t>
      </w:r>
    </w:p>
    <w:p w14:paraId="79391A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[37] htmltools_0.3.6      tibble_1.4.1         gridExtra_2.3       </w:t>
      </w:r>
    </w:p>
    <w:p w14:paraId="1ECCA75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[40] bookdown_0.5         threejs_0.3.1        matrixStats_0.52.2  </w:t>
      </w:r>
    </w:p>
    <w:p w14:paraId="2C3B6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[43] dplyr_0.7.4          brms_2.0.1           grid_3.4.3          </w:t>
      </w:r>
    </w:p>
    <w:p w14:paraId="7F07EE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[46] xtable_1.8-2         gtable_0.2.0         magrittr_1.5        </w:t>
      </w:r>
    </w:p>
    <w:p w14:paraId="6E4A8A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[49] scales_0.5.0         stringi_1.1.6        reshape2_1.4.3      </w:t>
      </w:r>
    </w:p>
    <w:p w14:paraId="3CB6C87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[52] bindrcpp_0.2         dygraphs_1.1.1.4     xts_0.10-1          </w:t>
      </w:r>
    </w:p>
    <w:p w14:paraId="4B3571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[55] tools_3.4.3          glue_1.2.0           markdown_0.8        </w:t>
      </w:r>
    </w:p>
    <w:p w14:paraId="5C4831F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[58] shinystan_2.4.0      crosstalk_1.0.0      rsconnect_0.8.5     </w:t>
      </w:r>
    </w:p>
    <w:p w14:paraId="58B0F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[61] abind_1.4-5          parallel_3.4.3       yaml_2.1.16         </w:t>
      </w:r>
    </w:p>
    <w:p w14:paraId="1869A5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[64] inline_0.3.14        colorspace_1.3-2     bridgesampling_0.4-0</w:t>
      </w:r>
    </w:p>
    <w:p w14:paraId="280F158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[67] bayesplot_1.4.0      knitr_1.18           bindr_0.1           </w:t>
      </w:r>
    </w:p>
    <w:p w14:paraId="65BA4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[70] Brobdingnag_1.2-4</w:t>
      </w:r>
    </w:p>
    <w:sectPr w:rsidR="00BB2F4D" w:rsidRPr="00BB2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21F2"/>
    <w:multiLevelType w:val="multilevel"/>
    <w:tmpl w:val="E87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4D"/>
    <w:rsid w:val="00833A4A"/>
    <w:rsid w:val="00BB2F4D"/>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FBB0"/>
  <w15:chartTrackingRefBased/>
  <w15:docId w15:val="{F297FCC7-75AA-48B2-A4BC-86909A3A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942">
      <w:bodyDiv w:val="1"/>
      <w:marLeft w:val="0"/>
      <w:marRight w:val="0"/>
      <w:marTop w:val="0"/>
      <w:marBottom w:val="0"/>
      <w:divBdr>
        <w:top w:val="none" w:sz="0" w:space="0" w:color="auto"/>
        <w:left w:val="none" w:sz="0" w:space="0" w:color="auto"/>
        <w:bottom w:val="none" w:sz="0" w:space="0" w:color="auto"/>
        <w:right w:val="none" w:sz="0" w:space="0" w:color="auto"/>
      </w:divBdr>
      <w:divsChild>
        <w:div w:id="1494101988">
          <w:marLeft w:val="0"/>
          <w:marRight w:val="0"/>
          <w:marTop w:val="0"/>
          <w:marBottom w:val="0"/>
          <w:divBdr>
            <w:top w:val="none" w:sz="0" w:space="0" w:color="auto"/>
            <w:left w:val="none" w:sz="0" w:space="0" w:color="auto"/>
            <w:bottom w:val="none" w:sz="0" w:space="0" w:color="auto"/>
            <w:right w:val="none" w:sz="0" w:space="0" w:color="auto"/>
          </w:divBdr>
        </w:div>
        <w:div w:id="378172312">
          <w:marLeft w:val="0"/>
          <w:marRight w:val="0"/>
          <w:marTop w:val="0"/>
          <w:marBottom w:val="0"/>
          <w:divBdr>
            <w:top w:val="none" w:sz="0" w:space="0" w:color="auto"/>
            <w:left w:val="none" w:sz="0" w:space="0" w:color="auto"/>
            <w:bottom w:val="none" w:sz="0" w:space="0" w:color="auto"/>
            <w:right w:val="none" w:sz="0" w:space="0" w:color="auto"/>
          </w:divBdr>
          <w:divsChild>
            <w:div w:id="1163205007">
              <w:marLeft w:val="0"/>
              <w:marRight w:val="0"/>
              <w:marTop w:val="0"/>
              <w:marBottom w:val="0"/>
              <w:divBdr>
                <w:top w:val="none" w:sz="0" w:space="0" w:color="auto"/>
                <w:left w:val="none" w:sz="0" w:space="0" w:color="auto"/>
                <w:bottom w:val="none" w:sz="0" w:space="0" w:color="auto"/>
                <w:right w:val="none" w:sz="0" w:space="0" w:color="auto"/>
              </w:divBdr>
            </w:div>
          </w:divsChild>
        </w:div>
        <w:div w:id="1775401699">
          <w:marLeft w:val="0"/>
          <w:marRight w:val="0"/>
          <w:marTop w:val="0"/>
          <w:marBottom w:val="0"/>
          <w:divBdr>
            <w:top w:val="none" w:sz="0" w:space="0" w:color="auto"/>
            <w:left w:val="none" w:sz="0" w:space="0" w:color="auto"/>
            <w:bottom w:val="none" w:sz="0" w:space="0" w:color="auto"/>
            <w:right w:val="none" w:sz="0" w:space="0" w:color="auto"/>
          </w:divBdr>
          <w:divsChild>
            <w:div w:id="1024358956">
              <w:marLeft w:val="0"/>
              <w:marRight w:val="0"/>
              <w:marTop w:val="0"/>
              <w:marBottom w:val="0"/>
              <w:divBdr>
                <w:top w:val="none" w:sz="0" w:space="0" w:color="auto"/>
                <w:left w:val="none" w:sz="0" w:space="0" w:color="auto"/>
                <w:bottom w:val="none" w:sz="0" w:space="0" w:color="auto"/>
                <w:right w:val="none" w:sz="0" w:space="0" w:color="auto"/>
              </w:divBdr>
            </w:div>
            <w:div w:id="174925731">
              <w:marLeft w:val="0"/>
              <w:marRight w:val="0"/>
              <w:marTop w:val="0"/>
              <w:marBottom w:val="0"/>
              <w:divBdr>
                <w:top w:val="none" w:sz="0" w:space="0" w:color="auto"/>
                <w:left w:val="none" w:sz="0" w:space="0" w:color="auto"/>
                <w:bottom w:val="none" w:sz="0" w:space="0" w:color="auto"/>
                <w:right w:val="none" w:sz="0" w:space="0" w:color="auto"/>
              </w:divBdr>
            </w:div>
            <w:div w:id="808981728">
              <w:marLeft w:val="0"/>
              <w:marRight w:val="0"/>
              <w:marTop w:val="0"/>
              <w:marBottom w:val="0"/>
              <w:divBdr>
                <w:top w:val="none" w:sz="0" w:space="0" w:color="auto"/>
                <w:left w:val="none" w:sz="0" w:space="0" w:color="auto"/>
                <w:bottom w:val="none" w:sz="0" w:space="0" w:color="auto"/>
                <w:right w:val="none" w:sz="0" w:space="0" w:color="auto"/>
              </w:divBdr>
            </w:div>
          </w:divsChild>
        </w:div>
        <w:div w:id="176508699">
          <w:marLeft w:val="0"/>
          <w:marRight w:val="0"/>
          <w:marTop w:val="0"/>
          <w:marBottom w:val="0"/>
          <w:divBdr>
            <w:top w:val="none" w:sz="0" w:space="0" w:color="auto"/>
            <w:left w:val="none" w:sz="0" w:space="0" w:color="auto"/>
            <w:bottom w:val="none" w:sz="0" w:space="0" w:color="auto"/>
            <w:right w:val="none" w:sz="0" w:space="0" w:color="auto"/>
          </w:divBdr>
        </w:div>
        <w:div w:id="1277756658">
          <w:marLeft w:val="0"/>
          <w:marRight w:val="0"/>
          <w:marTop w:val="0"/>
          <w:marBottom w:val="0"/>
          <w:divBdr>
            <w:top w:val="none" w:sz="0" w:space="0" w:color="auto"/>
            <w:left w:val="none" w:sz="0" w:space="0" w:color="auto"/>
            <w:bottom w:val="none" w:sz="0" w:space="0" w:color="auto"/>
            <w:right w:val="none" w:sz="0" w:space="0" w:color="auto"/>
          </w:divBdr>
          <w:divsChild>
            <w:div w:id="1220089699">
              <w:marLeft w:val="0"/>
              <w:marRight w:val="0"/>
              <w:marTop w:val="0"/>
              <w:marBottom w:val="0"/>
              <w:divBdr>
                <w:top w:val="none" w:sz="0" w:space="0" w:color="auto"/>
                <w:left w:val="none" w:sz="0" w:space="0" w:color="auto"/>
                <w:bottom w:val="none" w:sz="0" w:space="0" w:color="auto"/>
                <w:right w:val="none" w:sz="0" w:space="0" w:color="auto"/>
              </w:divBdr>
              <w:divsChild>
                <w:div w:id="1529759057">
                  <w:marLeft w:val="0"/>
                  <w:marRight w:val="0"/>
                  <w:marTop w:val="0"/>
                  <w:marBottom w:val="0"/>
                  <w:divBdr>
                    <w:top w:val="none" w:sz="0" w:space="0" w:color="auto"/>
                    <w:left w:val="none" w:sz="0" w:space="0" w:color="auto"/>
                    <w:bottom w:val="none" w:sz="0" w:space="0" w:color="auto"/>
                    <w:right w:val="none" w:sz="0" w:space="0" w:color="auto"/>
                  </w:divBdr>
                </w:div>
                <w:div w:id="1588808404">
                  <w:marLeft w:val="0"/>
                  <w:marRight w:val="0"/>
                  <w:marTop w:val="0"/>
                  <w:marBottom w:val="0"/>
                  <w:divBdr>
                    <w:top w:val="none" w:sz="0" w:space="0" w:color="auto"/>
                    <w:left w:val="none" w:sz="0" w:space="0" w:color="auto"/>
                    <w:bottom w:val="none" w:sz="0" w:space="0" w:color="auto"/>
                    <w:right w:val="none" w:sz="0" w:space="0" w:color="auto"/>
                  </w:divBdr>
                </w:div>
                <w:div w:id="1314870339">
                  <w:marLeft w:val="0"/>
                  <w:marRight w:val="0"/>
                  <w:marTop w:val="0"/>
                  <w:marBottom w:val="0"/>
                  <w:divBdr>
                    <w:top w:val="none" w:sz="0" w:space="0" w:color="auto"/>
                    <w:left w:val="none" w:sz="0" w:space="0" w:color="auto"/>
                    <w:bottom w:val="none" w:sz="0" w:space="0" w:color="auto"/>
                    <w:right w:val="none" w:sz="0" w:space="0" w:color="auto"/>
                  </w:divBdr>
                </w:div>
                <w:div w:id="766123310">
                  <w:marLeft w:val="0"/>
                  <w:marRight w:val="0"/>
                  <w:marTop w:val="0"/>
                  <w:marBottom w:val="0"/>
                  <w:divBdr>
                    <w:top w:val="none" w:sz="0" w:space="0" w:color="auto"/>
                    <w:left w:val="none" w:sz="0" w:space="0" w:color="auto"/>
                    <w:bottom w:val="none" w:sz="0" w:space="0" w:color="auto"/>
                    <w:right w:val="none" w:sz="0" w:space="0" w:color="auto"/>
                  </w:divBdr>
                </w:div>
                <w:div w:id="222757374">
                  <w:marLeft w:val="0"/>
                  <w:marRight w:val="0"/>
                  <w:marTop w:val="0"/>
                  <w:marBottom w:val="0"/>
                  <w:divBdr>
                    <w:top w:val="none" w:sz="0" w:space="0" w:color="auto"/>
                    <w:left w:val="none" w:sz="0" w:space="0" w:color="auto"/>
                    <w:bottom w:val="none" w:sz="0" w:space="0" w:color="auto"/>
                    <w:right w:val="none" w:sz="0" w:space="0" w:color="auto"/>
                  </w:divBdr>
                </w:div>
                <w:div w:id="1985112734">
                  <w:marLeft w:val="0"/>
                  <w:marRight w:val="0"/>
                  <w:marTop w:val="0"/>
                  <w:marBottom w:val="0"/>
                  <w:divBdr>
                    <w:top w:val="none" w:sz="0" w:space="0" w:color="auto"/>
                    <w:left w:val="none" w:sz="0" w:space="0" w:color="auto"/>
                    <w:bottom w:val="none" w:sz="0" w:space="0" w:color="auto"/>
                    <w:right w:val="none" w:sz="0" w:space="0" w:color="auto"/>
                  </w:divBdr>
                </w:div>
                <w:div w:id="1448962479">
                  <w:marLeft w:val="0"/>
                  <w:marRight w:val="0"/>
                  <w:marTop w:val="0"/>
                  <w:marBottom w:val="0"/>
                  <w:divBdr>
                    <w:top w:val="none" w:sz="0" w:space="0" w:color="auto"/>
                    <w:left w:val="none" w:sz="0" w:space="0" w:color="auto"/>
                    <w:bottom w:val="none" w:sz="0" w:space="0" w:color="auto"/>
                    <w:right w:val="none" w:sz="0" w:space="0" w:color="auto"/>
                  </w:divBdr>
                </w:div>
                <w:div w:id="278688857">
                  <w:marLeft w:val="0"/>
                  <w:marRight w:val="0"/>
                  <w:marTop w:val="0"/>
                  <w:marBottom w:val="0"/>
                  <w:divBdr>
                    <w:top w:val="none" w:sz="0" w:space="0" w:color="auto"/>
                    <w:left w:val="none" w:sz="0" w:space="0" w:color="auto"/>
                    <w:bottom w:val="none" w:sz="0" w:space="0" w:color="auto"/>
                    <w:right w:val="none" w:sz="0" w:space="0" w:color="auto"/>
                  </w:divBdr>
                </w:div>
                <w:div w:id="698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magesblog.com/post/correlated-lognormal-chain-ladder-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sact.org/research/index.cfm?fa=loss_reserves_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3249</Words>
  <Characters>18524</Characters>
  <Application>Microsoft Office Word</Application>
  <DocSecurity>0</DocSecurity>
  <Lines>154</Lines>
  <Paragraphs>43</Paragraphs>
  <ScaleCrop>false</ScaleCrop>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2021-12-29T05:24:00Z</dcterms:created>
  <dcterms:modified xsi:type="dcterms:W3CDTF">2022-02-05T06:46:00Z</dcterms:modified>
</cp:coreProperties>
</file>