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E7D9" w14:textId="30CC7639"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I have showed</w:t>
      </w:r>
      <w:r w:rsidRPr="006E7CFD">
        <w:rPr>
          <w:rFonts w:ascii="Times New Roman" w:eastAsia="Times New Roman" w:hAnsi="Times New Roman" w:cs="Times New Roman"/>
          <w:sz w:val="20"/>
          <w:szCs w:val="20"/>
          <w:lang w:eastAsia="en-IN"/>
        </w:rPr>
        <w:br/>
        <w:t xml:space="preserve">how you could use the </w:t>
      </w:r>
      <w:r w:rsidRPr="006E7CFD">
        <w:rPr>
          <w:rFonts w:ascii="Courier New" w:eastAsia="Times New Roman" w:hAnsi="Courier New" w:cs="Courier New"/>
          <w:sz w:val="20"/>
          <w:szCs w:val="20"/>
          <w:lang w:eastAsia="en-IN"/>
        </w:rPr>
        <w:t>{tidyxl}</w:t>
      </w:r>
      <w:r w:rsidRPr="006E7CFD">
        <w:rPr>
          <w:rFonts w:ascii="Times New Roman" w:eastAsia="Times New Roman" w:hAnsi="Times New Roman" w:cs="Times New Roman"/>
          <w:sz w:val="20"/>
          <w:szCs w:val="20"/>
          <w:lang w:eastAsia="en-IN"/>
        </w:rPr>
        <w:t xml:space="preserve"> package to go from a human readable Excel Workbook to a tidy</w:t>
      </w:r>
      <w:r w:rsidRPr="006E7CFD">
        <w:rPr>
          <w:rFonts w:ascii="Times New Roman" w:eastAsia="Times New Roman" w:hAnsi="Times New Roman" w:cs="Times New Roman"/>
          <w:sz w:val="20"/>
          <w:szCs w:val="20"/>
          <w:lang w:eastAsia="en-IN"/>
        </w:rPr>
        <w:br/>
        <w:t>data set (or flat file, as they are also called). Some people then contributed their solutions,</w:t>
      </w:r>
      <w:r w:rsidRPr="006E7CFD">
        <w:rPr>
          <w:rFonts w:ascii="Times New Roman" w:eastAsia="Times New Roman" w:hAnsi="Times New Roman" w:cs="Times New Roman"/>
          <w:sz w:val="20"/>
          <w:szCs w:val="20"/>
          <w:lang w:eastAsia="en-IN"/>
        </w:rPr>
        <w:br/>
        <w:t>which is always something I really enjoy when it happens. This way, I also get to learn things!</w:t>
      </w:r>
    </w:p>
    <w:p w14:paraId="46DF6DF0"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 xml:space="preserve">@expersso proposed a solution without </w:t>
      </w:r>
      <w:r w:rsidRPr="006E7CFD">
        <w:rPr>
          <w:rFonts w:ascii="Courier New" w:eastAsia="Times New Roman" w:hAnsi="Courier New" w:cs="Courier New"/>
          <w:sz w:val="20"/>
          <w:szCs w:val="20"/>
          <w:lang w:eastAsia="en-IN"/>
        </w:rPr>
        <w:t>{tidyxl}</w:t>
      </w:r>
      <w:r w:rsidRPr="006E7CFD">
        <w:rPr>
          <w:rFonts w:ascii="Times New Roman" w:eastAsia="Times New Roman" w:hAnsi="Times New Roman" w:cs="Times New Roman"/>
          <w:sz w:val="20"/>
          <w:szCs w:val="20"/>
          <w:lang w:eastAsia="en-IN"/>
        </w:rPr>
        <w:t>:</w:t>
      </w:r>
    </w:p>
    <w:p w14:paraId="04895EA4" w14:textId="77777777" w:rsidR="006E7CFD" w:rsidRPr="006E7CFD" w:rsidRDefault="006E7CFD" w:rsidP="006E7CFD">
      <w:pPr>
        <w:spacing w:beforeAutospacing="1" w:after="100" w:afterAutospacing="1" w:line="240" w:lineRule="auto"/>
        <w:rPr>
          <w:rFonts w:ascii="Times New Roman" w:eastAsia="Times New Roman" w:hAnsi="Times New Roman" w:cs="Times New Roman"/>
          <w:sz w:val="20"/>
          <w:szCs w:val="20"/>
          <w:lang w:val="en" w:eastAsia="en-IN"/>
        </w:rPr>
      </w:pPr>
      <w:r w:rsidRPr="006E7CFD">
        <w:rPr>
          <w:rFonts w:ascii="Times New Roman" w:eastAsia="Times New Roman" w:hAnsi="Times New Roman" w:cs="Times New Roman"/>
          <w:sz w:val="20"/>
          <w:szCs w:val="20"/>
          <w:lang w:val="en" w:eastAsia="en-IN"/>
        </w:rPr>
        <w:t xml:space="preserve">Interesting data wrangling exercise in </w:t>
      </w:r>
      <w:hyperlink r:id="rId4" w:tgtFrame="_blank" w:history="1">
        <w:r w:rsidRPr="006E7CFD">
          <w:rPr>
            <w:rFonts w:ascii="Times New Roman" w:eastAsia="Times New Roman" w:hAnsi="Times New Roman" w:cs="Times New Roman"/>
            <w:color w:val="0000FF"/>
            <w:sz w:val="24"/>
            <w:szCs w:val="24"/>
            <w:u w:val="single"/>
            <w:lang w:val="en" w:eastAsia="en-IN"/>
          </w:rPr>
          <w:t>#rstats</w:t>
        </w:r>
      </w:hyperlink>
      <w:r w:rsidRPr="006E7CFD">
        <w:rPr>
          <w:rFonts w:ascii="Times New Roman" w:eastAsia="Times New Roman" w:hAnsi="Times New Roman" w:cs="Times New Roman"/>
          <w:sz w:val="20"/>
          <w:szCs w:val="20"/>
          <w:lang w:val="en" w:eastAsia="en-IN"/>
        </w:rPr>
        <w:t xml:space="preserve">. </w:t>
      </w:r>
      <w:r w:rsidRPr="006E7CFD">
        <w:rPr>
          <w:rFonts w:ascii="Times New Roman" w:eastAsia="Times New Roman" w:hAnsi="Times New Roman" w:cs="Times New Roman"/>
          <w:sz w:val="20"/>
          <w:szCs w:val="20"/>
          <w:lang w:val="en" w:eastAsia="en-IN"/>
        </w:rPr>
        <w:br/>
        <w:t xml:space="preserve">My solution (without using {tidyxl}): </w:t>
      </w:r>
      <w:hyperlink r:id="rId5" w:tgtFrame="_blank" w:history="1">
        <w:r w:rsidRPr="006E7CFD">
          <w:rPr>
            <w:rFonts w:ascii="Times New Roman" w:eastAsia="Times New Roman" w:hAnsi="Times New Roman" w:cs="Times New Roman"/>
            <w:color w:val="0000FF"/>
            <w:sz w:val="24"/>
            <w:szCs w:val="24"/>
            <w:u w:val="single"/>
            <w:lang w:val="en" w:eastAsia="en-IN"/>
          </w:rPr>
          <w:t>https://t.co/VjuOoM82yX</w:t>
        </w:r>
      </w:hyperlink>
      <w:r w:rsidRPr="006E7CFD">
        <w:rPr>
          <w:rFonts w:ascii="Times New Roman" w:eastAsia="Times New Roman" w:hAnsi="Times New Roman" w:cs="Times New Roman"/>
          <w:sz w:val="20"/>
          <w:szCs w:val="20"/>
          <w:lang w:val="en" w:eastAsia="en-IN"/>
        </w:rPr>
        <w:t xml:space="preserve"> </w:t>
      </w:r>
      <w:hyperlink r:id="rId6" w:tgtFrame="_blank" w:history="1">
        <w:r w:rsidRPr="006E7CFD">
          <w:rPr>
            <w:rFonts w:ascii="Times New Roman" w:eastAsia="Times New Roman" w:hAnsi="Times New Roman" w:cs="Times New Roman"/>
            <w:color w:val="0000FF"/>
            <w:sz w:val="24"/>
            <w:szCs w:val="24"/>
            <w:u w:val="single"/>
            <w:lang w:val="en" w:eastAsia="en-IN"/>
          </w:rPr>
          <w:t>https://t.co/VsXFyowigu</w:t>
        </w:r>
      </w:hyperlink>
      <w:r w:rsidRPr="006E7CFD">
        <w:rPr>
          <w:rFonts w:ascii="Times New Roman" w:eastAsia="Times New Roman" w:hAnsi="Times New Roman" w:cs="Times New Roman"/>
          <w:sz w:val="20"/>
          <w:szCs w:val="20"/>
          <w:lang w:val="en" w:eastAsia="en-IN"/>
        </w:rPr>
        <w:t xml:space="preserve"> </w:t>
      </w:r>
    </w:p>
    <w:p w14:paraId="250073E0"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 xml:space="preserve">— Eric (@expersso) </w:t>
      </w:r>
      <w:hyperlink r:id="rId7" w:tgtFrame="_blank" w:history="1">
        <w:r w:rsidRPr="006E7CFD">
          <w:rPr>
            <w:rFonts w:ascii="Times New Roman" w:eastAsia="Times New Roman" w:hAnsi="Times New Roman" w:cs="Times New Roman"/>
            <w:color w:val="0000FF"/>
            <w:sz w:val="24"/>
            <w:szCs w:val="24"/>
            <w:u w:val="single"/>
            <w:lang w:eastAsia="en-IN"/>
          </w:rPr>
          <w:t>September 12, 2018</w:t>
        </w:r>
      </w:hyperlink>
      <w:r w:rsidRPr="006E7CFD">
        <w:rPr>
          <w:rFonts w:ascii="Times New Roman" w:eastAsia="Times New Roman" w:hAnsi="Times New Roman" w:cs="Times New Roman"/>
          <w:sz w:val="20"/>
          <w:szCs w:val="20"/>
          <w:lang w:eastAsia="en-IN"/>
        </w:rPr>
        <w:t xml:space="preserve"> </w:t>
      </w:r>
    </w:p>
    <w:p w14:paraId="0A2726EC"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Now, it would be too bad not to further analyze this data. I’ve been wanting to play around with</w:t>
      </w:r>
      <w:r w:rsidRPr="006E7CFD">
        <w:rPr>
          <w:rFonts w:ascii="Times New Roman" w:eastAsia="Times New Roman" w:hAnsi="Times New Roman" w:cs="Times New Roman"/>
          <w:sz w:val="20"/>
          <w:szCs w:val="20"/>
          <w:lang w:eastAsia="en-IN"/>
        </w:rPr>
        <w:br/>
        <w:t xml:space="preserve">the </w:t>
      </w:r>
      <w:r w:rsidRPr="006E7CFD">
        <w:rPr>
          <w:rFonts w:ascii="Courier New" w:eastAsia="Times New Roman" w:hAnsi="Courier New" w:cs="Courier New"/>
          <w:sz w:val="20"/>
          <w:szCs w:val="20"/>
          <w:lang w:eastAsia="en-IN"/>
        </w:rPr>
        <w:t>{flexdashboard}</w:t>
      </w:r>
      <w:r w:rsidRPr="006E7CFD">
        <w:rPr>
          <w:rFonts w:ascii="Times New Roman" w:eastAsia="Times New Roman" w:hAnsi="Times New Roman" w:cs="Times New Roman"/>
          <w:sz w:val="20"/>
          <w:szCs w:val="20"/>
          <w:lang w:eastAsia="en-IN"/>
        </w:rPr>
        <w:t xml:space="preserve"> package for some time now, but never really got the opportunity to do so.</w:t>
      </w:r>
      <w:r w:rsidRPr="006E7CFD">
        <w:rPr>
          <w:rFonts w:ascii="Times New Roman" w:eastAsia="Times New Roman" w:hAnsi="Times New Roman" w:cs="Times New Roman"/>
          <w:sz w:val="20"/>
          <w:szCs w:val="20"/>
          <w:lang w:eastAsia="en-IN"/>
        </w:rPr>
        <w:br/>
        <w:t>The opportunity has now arrived. Using the cleaned data from the last post, I will further tweak</w:t>
      </w:r>
      <w:r w:rsidRPr="006E7CFD">
        <w:rPr>
          <w:rFonts w:ascii="Times New Roman" w:eastAsia="Times New Roman" w:hAnsi="Times New Roman" w:cs="Times New Roman"/>
          <w:sz w:val="20"/>
          <w:szCs w:val="20"/>
          <w:lang w:eastAsia="en-IN"/>
        </w:rPr>
        <w:br/>
        <w:t xml:space="preserve">it a little bit, and then produce a very simple dashboard using </w:t>
      </w:r>
      <w:r w:rsidRPr="006E7CFD">
        <w:rPr>
          <w:rFonts w:ascii="Courier New" w:eastAsia="Times New Roman" w:hAnsi="Courier New" w:cs="Courier New"/>
          <w:sz w:val="20"/>
          <w:szCs w:val="20"/>
          <w:lang w:eastAsia="en-IN"/>
        </w:rPr>
        <w:t>{flexdashboard}</w:t>
      </w:r>
      <w:r w:rsidRPr="006E7CFD">
        <w:rPr>
          <w:rFonts w:ascii="Times New Roman" w:eastAsia="Times New Roman" w:hAnsi="Times New Roman" w:cs="Times New Roman"/>
          <w:sz w:val="20"/>
          <w:szCs w:val="20"/>
          <w:lang w:eastAsia="en-IN"/>
        </w:rPr>
        <w:t>.</w:t>
      </w:r>
    </w:p>
    <w:p w14:paraId="1B0CCF54" w14:textId="2EE03775"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If you want to skip the rest of the blog post and go directly to the dashboard.</w:t>
      </w:r>
    </w:p>
    <w:p w14:paraId="557A87B5"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To make the data useful, I need to convert the strings that represent the amount of time spent</w:t>
      </w:r>
      <w:r w:rsidRPr="006E7CFD">
        <w:rPr>
          <w:rFonts w:ascii="Times New Roman" w:eastAsia="Times New Roman" w:hAnsi="Times New Roman" w:cs="Times New Roman"/>
          <w:sz w:val="20"/>
          <w:szCs w:val="20"/>
          <w:lang w:eastAsia="en-IN"/>
        </w:rPr>
        <w:br/>
        <w:t xml:space="preserve">doing a task (for example “1:23”) to minutes. For this I use the </w:t>
      </w:r>
      <w:r w:rsidRPr="006E7CFD">
        <w:rPr>
          <w:rFonts w:ascii="Courier New" w:eastAsia="Times New Roman" w:hAnsi="Courier New" w:cs="Courier New"/>
          <w:sz w:val="20"/>
          <w:szCs w:val="20"/>
          <w:lang w:eastAsia="en-IN"/>
        </w:rPr>
        <w:t>{chron}</w:t>
      </w:r>
      <w:r w:rsidRPr="006E7CFD">
        <w:rPr>
          <w:rFonts w:ascii="Times New Roman" w:eastAsia="Times New Roman" w:hAnsi="Times New Roman" w:cs="Times New Roman"/>
          <w:sz w:val="20"/>
          <w:szCs w:val="20"/>
          <w:lang w:eastAsia="en-IN"/>
        </w:rPr>
        <w:t xml:space="preserve"> package:</w:t>
      </w:r>
    </w:p>
    <w:p w14:paraId="58B4FB73"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clean_data &lt;- clean_data %&gt;%</w:t>
      </w:r>
    </w:p>
    <w:p w14:paraId="321F5CA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mutate(time_in_minutes = paste0(time, ":00")) %&gt;% # I need to add ":00" for the seconds else it won't work</w:t>
      </w:r>
    </w:p>
    <w:p w14:paraId="7832E98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mutate(time_in_minutes = </w:t>
      </w:r>
    </w:p>
    <w:p w14:paraId="5436D9D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chron::hours(chron::times(time_in_minutes)) * 60 + </w:t>
      </w:r>
    </w:p>
    <w:p w14:paraId="574F93E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chron::minutes(chron::times(time_in_minutes)))</w:t>
      </w:r>
    </w:p>
    <w:p w14:paraId="22EAB2E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D3C0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rio::export(clean_data, "clean_data.csv")</w:t>
      </w:r>
    </w:p>
    <w:p w14:paraId="6254ADA9"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Now we’re ready to go! Below is the code to build the dashboard; if you want to try, you should</w:t>
      </w:r>
      <w:r w:rsidRPr="006E7CFD">
        <w:rPr>
          <w:rFonts w:ascii="Times New Roman" w:eastAsia="Times New Roman" w:hAnsi="Times New Roman" w:cs="Times New Roman"/>
          <w:sz w:val="20"/>
          <w:szCs w:val="20"/>
          <w:lang w:eastAsia="en-IN"/>
        </w:rPr>
        <w:br/>
        <w:t>copy and paste the code inside a Rmd document:</w:t>
      </w:r>
    </w:p>
    <w:p w14:paraId="6597136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6FD0E6B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title: "Time Use Survey of Luxembourguish residents"</w:t>
      </w:r>
    </w:p>
    <w:p w14:paraId="3C2F8AB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output: </w:t>
      </w:r>
    </w:p>
    <w:p w14:paraId="06EA5E8A"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flexdashboard::flex_dashboard:</w:t>
      </w:r>
    </w:p>
    <w:p w14:paraId="68397A7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orientation: columns</w:t>
      </w:r>
    </w:p>
    <w:p w14:paraId="001D33F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vertical_layout: fill</w:t>
      </w:r>
    </w:p>
    <w:p w14:paraId="7B5FCF7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runtime: shiny</w:t>
      </w:r>
    </w:p>
    <w:p w14:paraId="25A7EE2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36689DF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01AD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`{r setup, include=FALSE}</w:t>
      </w:r>
    </w:p>
    <w:p w14:paraId="5B92805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library(flexdashboard)</w:t>
      </w:r>
    </w:p>
    <w:p w14:paraId="1E52B2C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library(shiny)</w:t>
      </w:r>
    </w:p>
    <w:p w14:paraId="65A1F52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library(tidyverse)</w:t>
      </w:r>
    </w:p>
    <w:p w14:paraId="1145D59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library(plotly)</w:t>
      </w:r>
    </w:p>
    <w:p w14:paraId="3F20038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library(ggthemes)</w:t>
      </w:r>
    </w:p>
    <w:p w14:paraId="4A35488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C837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main_categories &lt;- c("Personal care",</w:t>
      </w:r>
    </w:p>
    <w:p w14:paraId="3BBC41F3"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"Employment",</w:t>
      </w:r>
    </w:p>
    <w:p w14:paraId="403AD953"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"Study",</w:t>
      </w:r>
    </w:p>
    <w:p w14:paraId="2CB01B0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"Household and family care",</w:t>
      </w:r>
    </w:p>
    <w:p w14:paraId="7B096EC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"Voluntary work and meetings",</w:t>
      </w:r>
    </w:p>
    <w:p w14:paraId="33EC7C1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"Social life and entertainment",</w:t>
      </w:r>
    </w:p>
    <w:p w14:paraId="1261ABD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"Sports and outdoor activities",</w:t>
      </w:r>
    </w:p>
    <w:p w14:paraId="4809378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"Hobbies and games",</w:t>
      </w:r>
    </w:p>
    <w:p w14:paraId="24A3541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lastRenderedPageBreak/>
        <w:t xml:space="preserve">                     "Media",</w:t>
      </w:r>
    </w:p>
    <w:p w14:paraId="28DEA6D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"Travel")</w:t>
      </w:r>
    </w:p>
    <w:p w14:paraId="00B44D5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6FEE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df &lt;- read.csv("clean_data.csv") %&gt;%</w:t>
      </w:r>
    </w:p>
    <w:p w14:paraId="476CF18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rename(Population = population) %&gt;%</w:t>
      </w:r>
    </w:p>
    <w:p w14:paraId="3979B93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rename(Activities = activities)</w:t>
      </w:r>
    </w:p>
    <w:p w14:paraId="0DC26E5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w:t>
      </w:r>
    </w:p>
    <w:p w14:paraId="771085E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ED26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Inputs {.sidebar}</w:t>
      </w:r>
    </w:p>
    <w:p w14:paraId="1809A1B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448CBD9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2563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`{r}</w:t>
      </w:r>
    </w:p>
    <w:p w14:paraId="7FC19E2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DC7F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selectInput(inputId = "activitiesName", </w:t>
      </w:r>
    </w:p>
    <w:p w14:paraId="744C26D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label = "Choose an activity", </w:t>
      </w:r>
    </w:p>
    <w:p w14:paraId="2879F79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choices = unique(df$Activities))</w:t>
      </w:r>
    </w:p>
    <w:p w14:paraId="6A1C49C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471CA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selectInput(inputId = "dayName", </w:t>
      </w:r>
    </w:p>
    <w:p w14:paraId="7523FA5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label = "Choose a day", </w:t>
      </w:r>
    </w:p>
    <w:p w14:paraId="00474E6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choices = unique(df$day), </w:t>
      </w:r>
    </w:p>
    <w:p w14:paraId="4A9839E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selected = "Year 2014_Monday til Friday")</w:t>
      </w:r>
    </w:p>
    <w:p w14:paraId="4CF26DB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81E6A"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selectInput(inputId = "populationName", </w:t>
      </w:r>
    </w:p>
    <w:p w14:paraId="3463719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label = "Choose a population", </w:t>
      </w:r>
    </w:p>
    <w:p w14:paraId="6608B63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choices = unique(df$Population), </w:t>
      </w:r>
    </w:p>
    <w:p w14:paraId="774272E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multiple = TRUE, selected = c("Male", "Female"))</w:t>
      </w:r>
    </w:p>
    <w:p w14:paraId="4B3FFB5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9FB3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w:t>
      </w:r>
    </w:p>
    <w:p w14:paraId="5E47592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34F84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The Time Use Survey (TUS) aims to measure accurately how people allocate their time across different day-to-day activities. To this end, people are asked to keep records of all their activities in a time diary. For each activity, additional information is collected about whether or not the person was alone doing it or together with other persons, where did the activity take place, etc. The main studies on time use have been conducted to calculate indicators making possible comparative analysis of quality of life within the same population or between countries. International studies care more about specific activities such as work (unpaid or not), free time, leisure, personal care (including sleep), etc.</w:t>
      </w:r>
    </w:p>
    <w:p w14:paraId="752588F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Source: http://statistiques.public.lu/en/surveys/espace-households/time-use/index.html</w:t>
      </w:r>
    </w:p>
    <w:p w14:paraId="3C046F8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77B5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Layout based on https://jjallaire.shinyapps.io/shiny-biclust/</w:t>
      </w:r>
    </w:p>
    <w:p w14:paraId="1884792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882E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Row</w:t>
      </w:r>
    </w:p>
    <w:p w14:paraId="063247B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51F6C82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90CE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Minutes spent per day on certain activities</w:t>
      </w:r>
    </w:p>
    <w:p w14:paraId="7020F57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3B7610F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`{r}</w:t>
      </w:r>
    </w:p>
    <w:p w14:paraId="3B752CF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dfInput &lt;- reactive({</w:t>
      </w:r>
    </w:p>
    <w:p w14:paraId="194BE9A3"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 %&gt;% filter(Activities == input$activitiesName,</w:t>
      </w:r>
    </w:p>
    <w:p w14:paraId="104ED22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Population %in% input$populationName,</w:t>
      </w:r>
    </w:p>
    <w:p w14:paraId="3AE0138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day %in% input$dayName)</w:t>
      </w:r>
    </w:p>
    <w:p w14:paraId="41591BB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128861B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9927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dfInput2 &lt;- reactive({</w:t>
      </w:r>
    </w:p>
    <w:p w14:paraId="1114585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 %&gt;% filter(Activities %in% main_categories,</w:t>
      </w:r>
    </w:p>
    <w:p w14:paraId="548DC02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Population %in% input$populationName,</w:t>
      </w:r>
    </w:p>
    <w:p w14:paraId="5D12252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day %in% input$dayName)</w:t>
      </w:r>
    </w:p>
    <w:p w14:paraId="1C28732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56D78B0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lastRenderedPageBreak/>
        <w:t xml:space="preserve">    </w:t>
      </w:r>
    </w:p>
    <w:p w14:paraId="25FD1A7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renderPlotly({</w:t>
      </w:r>
    </w:p>
    <w:p w14:paraId="79ECB39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2DE2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df1 &lt;- dfInput()</w:t>
      </w:r>
    </w:p>
    <w:p w14:paraId="51017BD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8189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p1 &lt;- ggplot(df1, </w:t>
      </w:r>
    </w:p>
    <w:p w14:paraId="08D3D82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aes(x = Activities, y = time_in_minutes, fill = Population)) +</w:t>
      </w:r>
    </w:p>
    <w:p w14:paraId="4219449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geom_col(position = "dodge") + </w:t>
      </w:r>
    </w:p>
    <w:p w14:paraId="5E6818B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theme_minimal() + </w:t>
      </w:r>
    </w:p>
    <w:p w14:paraId="5A88D42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xlab("Activities") + </w:t>
      </w:r>
    </w:p>
    <w:p w14:paraId="4E3F0A4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ylab("Time in minutes") +</w:t>
      </w:r>
    </w:p>
    <w:p w14:paraId="6379E4D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scale_fill_gdocs()</w:t>
      </w:r>
    </w:p>
    <w:p w14:paraId="564BE10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548E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ggplotly(p1)})</w:t>
      </w:r>
    </w:p>
    <w:p w14:paraId="3DCA7A9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w:t>
      </w:r>
    </w:p>
    <w:p w14:paraId="1BCDE74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F0C6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Row </w:t>
      </w:r>
    </w:p>
    <w:p w14:paraId="38FC85D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4AA6830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EB20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Proportion of the day spent on main activities</w:t>
      </w:r>
    </w:p>
    <w:p w14:paraId="75FFF59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777D1C8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`{r}</w:t>
      </w:r>
    </w:p>
    <w:p w14:paraId="15BC91A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renderPlotly({</w:t>
      </w:r>
    </w:p>
    <w:p w14:paraId="7E2CA46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11AD1E5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df2 &lt;- dfInput2()</w:t>
      </w:r>
    </w:p>
    <w:p w14:paraId="3971347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46F76D3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p2 &lt;- ggplot(df2, </w:t>
      </w:r>
    </w:p>
    <w:p w14:paraId="1D2492B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aes(x = Population, y = time_in_minutes, fill = Activities)) +</w:t>
      </w:r>
    </w:p>
    <w:p w14:paraId="1F1E67B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geom_bar(stat="identity", position="fill") + </w:t>
      </w:r>
    </w:p>
    <w:p w14:paraId="6C7E293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xlab("Proportion") + </w:t>
      </w:r>
    </w:p>
    <w:p w14:paraId="3EFF998A"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ylab("Proportion") +</w:t>
      </w:r>
    </w:p>
    <w:p w14:paraId="6EB2217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theme_minimal() +</w:t>
      </w:r>
    </w:p>
    <w:p w14:paraId="42BAC65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scale_fill_gdocs()</w:t>
      </w:r>
    </w:p>
    <w:p w14:paraId="1258F2F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796DE05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ggplotly(p2)</w:t>
      </w:r>
    </w:p>
    <w:p w14:paraId="074572E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0E55F26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w:t>
      </w:r>
    </w:p>
    <w:p w14:paraId="1240C471"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You will see that I have defined the following atomic vector:</w:t>
      </w:r>
    </w:p>
    <w:p w14:paraId="59BCDBE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main_categories &lt;- c("Personal care",</w:t>
      </w:r>
    </w:p>
    <w:p w14:paraId="3D4DC16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"Employment",</w:t>
      </w:r>
    </w:p>
    <w:p w14:paraId="6B016FF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"Study",</w:t>
      </w:r>
    </w:p>
    <w:p w14:paraId="313272D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"Household and family care",</w:t>
      </w:r>
    </w:p>
    <w:p w14:paraId="776C567A"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"Voluntary work and meetings",</w:t>
      </w:r>
    </w:p>
    <w:p w14:paraId="123E854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"Social life and entertainment",</w:t>
      </w:r>
    </w:p>
    <w:p w14:paraId="038AB6B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"Sports and outdoor activities",</w:t>
      </w:r>
    </w:p>
    <w:p w14:paraId="7B8FD1A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"Hobbies and games",</w:t>
      </w:r>
    </w:p>
    <w:p w14:paraId="576C0C8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"Media",</w:t>
      </w:r>
    </w:p>
    <w:p w14:paraId="672A5F4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"Travel")</w:t>
      </w:r>
    </w:p>
    <w:p w14:paraId="5F970442"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If you go back to the raw Excel file, you will see that these main categories are then split into</w:t>
      </w:r>
      <w:r w:rsidRPr="006E7CFD">
        <w:rPr>
          <w:rFonts w:ascii="Times New Roman" w:eastAsia="Times New Roman" w:hAnsi="Times New Roman" w:cs="Times New Roman"/>
          <w:sz w:val="20"/>
          <w:szCs w:val="20"/>
          <w:lang w:eastAsia="en-IN"/>
        </w:rPr>
        <w:br/>
        <w:t>secondary activities. The first bar plot of the dashboard does not distinguish between the main and</w:t>
      </w:r>
      <w:r w:rsidRPr="006E7CFD">
        <w:rPr>
          <w:rFonts w:ascii="Times New Roman" w:eastAsia="Times New Roman" w:hAnsi="Times New Roman" w:cs="Times New Roman"/>
          <w:sz w:val="20"/>
          <w:szCs w:val="20"/>
          <w:lang w:eastAsia="en-IN"/>
        </w:rPr>
        <w:br/>
        <w:t>secondary activities, whereas the second barplot only considers the main activities. I could</w:t>
      </w:r>
      <w:r w:rsidRPr="006E7CFD">
        <w:rPr>
          <w:rFonts w:ascii="Times New Roman" w:eastAsia="Times New Roman" w:hAnsi="Times New Roman" w:cs="Times New Roman"/>
          <w:sz w:val="20"/>
          <w:szCs w:val="20"/>
          <w:lang w:eastAsia="en-IN"/>
        </w:rPr>
        <w:br/>
        <w:t>have added another column to the data that helped distinguish whether an activity was a main or secondary one,</w:t>
      </w:r>
      <w:r w:rsidRPr="006E7CFD">
        <w:rPr>
          <w:rFonts w:ascii="Times New Roman" w:eastAsia="Times New Roman" w:hAnsi="Times New Roman" w:cs="Times New Roman"/>
          <w:sz w:val="20"/>
          <w:szCs w:val="20"/>
          <w:lang w:eastAsia="en-IN"/>
        </w:rPr>
        <w:br/>
        <w:t>but I was lazy. The source code of the dashboard is very simple as it uses R Markdown. To have</w:t>
      </w:r>
      <w:r w:rsidRPr="006E7CFD">
        <w:rPr>
          <w:rFonts w:ascii="Times New Roman" w:eastAsia="Times New Roman" w:hAnsi="Times New Roman" w:cs="Times New Roman"/>
          <w:sz w:val="20"/>
          <w:szCs w:val="20"/>
          <w:lang w:eastAsia="en-IN"/>
        </w:rPr>
        <w:br/>
        <w:t xml:space="preserve">interactivity, I’ve used Shiny to dynamically filter the data, and built the plots with </w:t>
      </w:r>
      <w:r w:rsidRPr="006E7CFD">
        <w:rPr>
          <w:rFonts w:ascii="Courier New" w:eastAsia="Times New Roman" w:hAnsi="Courier New" w:cs="Courier New"/>
          <w:sz w:val="20"/>
          <w:szCs w:val="20"/>
          <w:lang w:eastAsia="en-IN"/>
        </w:rPr>
        <w:t>{ggplot2}</w:t>
      </w:r>
      <w:r w:rsidRPr="006E7CFD">
        <w:rPr>
          <w:rFonts w:ascii="Times New Roman" w:eastAsia="Times New Roman" w:hAnsi="Times New Roman" w:cs="Times New Roman"/>
          <w:sz w:val="20"/>
          <w:szCs w:val="20"/>
          <w:lang w:eastAsia="en-IN"/>
        </w:rPr>
        <w:t>.</w:t>
      </w:r>
      <w:r w:rsidRPr="006E7CFD">
        <w:rPr>
          <w:rFonts w:ascii="Times New Roman" w:eastAsia="Times New Roman" w:hAnsi="Times New Roman" w:cs="Times New Roman"/>
          <w:sz w:val="20"/>
          <w:szCs w:val="20"/>
          <w:lang w:eastAsia="en-IN"/>
        </w:rPr>
        <w:br/>
      </w:r>
      <w:r w:rsidRPr="006E7CFD">
        <w:rPr>
          <w:rFonts w:ascii="Times New Roman" w:eastAsia="Times New Roman" w:hAnsi="Times New Roman" w:cs="Times New Roman"/>
          <w:sz w:val="20"/>
          <w:szCs w:val="20"/>
          <w:lang w:eastAsia="en-IN"/>
        </w:rPr>
        <w:lastRenderedPageBreak/>
        <w:t xml:space="preserve">Finally, I’ve passed the plots to the </w:t>
      </w:r>
      <w:r w:rsidRPr="006E7CFD">
        <w:rPr>
          <w:rFonts w:ascii="Courier New" w:eastAsia="Times New Roman" w:hAnsi="Courier New" w:cs="Courier New"/>
          <w:sz w:val="20"/>
          <w:szCs w:val="20"/>
          <w:lang w:eastAsia="en-IN"/>
        </w:rPr>
        <w:t>ggplotly()</w:t>
      </w:r>
      <w:r w:rsidRPr="006E7CFD">
        <w:rPr>
          <w:rFonts w:ascii="Times New Roman" w:eastAsia="Times New Roman" w:hAnsi="Times New Roman" w:cs="Times New Roman"/>
          <w:sz w:val="20"/>
          <w:szCs w:val="20"/>
          <w:lang w:eastAsia="en-IN"/>
        </w:rPr>
        <w:t xml:space="preserve"> function from the </w:t>
      </w:r>
      <w:r w:rsidRPr="006E7CFD">
        <w:rPr>
          <w:rFonts w:ascii="Courier New" w:eastAsia="Times New Roman" w:hAnsi="Courier New" w:cs="Courier New"/>
          <w:sz w:val="20"/>
          <w:szCs w:val="20"/>
          <w:lang w:eastAsia="en-IN"/>
        </w:rPr>
        <w:t>{plotly}</w:t>
      </w:r>
      <w:r w:rsidRPr="006E7CFD">
        <w:rPr>
          <w:rFonts w:ascii="Times New Roman" w:eastAsia="Times New Roman" w:hAnsi="Times New Roman" w:cs="Times New Roman"/>
          <w:sz w:val="20"/>
          <w:szCs w:val="20"/>
          <w:lang w:eastAsia="en-IN"/>
        </w:rPr>
        <w:t xml:space="preserve"> package for some</w:t>
      </w:r>
      <w:r w:rsidRPr="006E7CFD">
        <w:rPr>
          <w:rFonts w:ascii="Times New Roman" w:eastAsia="Times New Roman" w:hAnsi="Times New Roman" w:cs="Times New Roman"/>
          <w:sz w:val="20"/>
          <w:szCs w:val="20"/>
          <w:lang w:eastAsia="en-IN"/>
        </w:rPr>
        <w:br/>
        <w:t>quick and easy javascript goodness!</w:t>
      </w:r>
    </w:p>
    <w:p w14:paraId="31259FFA"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FD"/>
    <w:rsid w:val="005C2617"/>
    <w:rsid w:val="006E7CFD"/>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B912"/>
  <w15:chartTrackingRefBased/>
  <w15:docId w15:val="{B8D3A800-895F-42F8-9470-BFD42788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7983">
      <w:bodyDiv w:val="1"/>
      <w:marLeft w:val="0"/>
      <w:marRight w:val="0"/>
      <w:marTop w:val="0"/>
      <w:marBottom w:val="0"/>
      <w:divBdr>
        <w:top w:val="none" w:sz="0" w:space="0" w:color="auto"/>
        <w:left w:val="none" w:sz="0" w:space="0" w:color="auto"/>
        <w:bottom w:val="none" w:sz="0" w:space="0" w:color="auto"/>
        <w:right w:val="none" w:sz="0" w:space="0" w:color="auto"/>
      </w:divBdr>
      <w:divsChild>
        <w:div w:id="1421829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expersso/status/1039894727808757761?ref_src=twsrc%5Etf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o/VsXFyowigu" TargetMode="External"/><Relationship Id="rId5" Type="http://schemas.openxmlformats.org/officeDocument/2006/relationships/hyperlink" Target="https://t.co/VjuOoM82yX" TargetMode="External"/><Relationship Id="rId4" Type="http://schemas.openxmlformats.org/officeDocument/2006/relationships/hyperlink" Target="https://twitter.com/hashtag/rstats?src=hash&amp;ref_src=twsrc%5Etf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2021-12-12T06:18:00Z</dcterms:created>
  <dcterms:modified xsi:type="dcterms:W3CDTF">2022-01-17T08:11:00Z</dcterms:modified>
</cp:coreProperties>
</file>