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8EF59" w14:textId="77777777" w:rsidR="00EC1B67" w:rsidRPr="00EC1B67" w:rsidRDefault="00EC1B67" w:rsidP="00EC1B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1B67">
        <w:rPr>
          <w:rFonts w:ascii="Times New Roman" w:eastAsia="Times New Roman" w:hAnsi="Times New Roman" w:cs="Times New Roman"/>
          <w:sz w:val="20"/>
          <w:szCs w:val="20"/>
          <w:lang w:eastAsia="en-IN"/>
        </w:rPr>
        <w:t>This blog post is just an answer to a colleague to provide R code for the generation of Adverse Event tables. And it is also nice to have the code available when I need it in the future. Probably I will pull my hair at the horrible code, but this gives room to enhance it later.</w:t>
      </w:r>
    </w:p>
    <w:p w14:paraId="6A22F2FC" w14:textId="77777777" w:rsidR="00EC1B67" w:rsidRPr="00EC1B67" w:rsidRDefault="00EC1B67" w:rsidP="00EC1B6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C1B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Functions</w:t>
      </w:r>
    </w:p>
    <w:p w14:paraId="59D09C97" w14:textId="28E8C8AC" w:rsidR="00EC1B67" w:rsidRPr="00EC1B67" w:rsidRDefault="00EC1B67" w:rsidP="00EC1B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EC1B67">
        <w:rPr>
          <w:rFonts w:ascii="Times New Roman" w:eastAsia="Times New Roman" w:hAnsi="Times New Roman" w:cs="Times New Roman"/>
          <w:sz w:val="20"/>
          <w:szCs w:val="20"/>
          <w:lang w:eastAsia="en-IN"/>
        </w:rPr>
        <w:t>First</w:t>
      </w:r>
      <w:proofErr w:type="gramEnd"/>
      <w:r w:rsidRPr="00EC1B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define all functions to be used. I reuse some of the ideas in the post where I show how to make publishable tables using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EC1B6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3142E0A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ae_n_pct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-  function</w:t>
      </w:r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(data, var, group, level = 1) {</w:t>
      </w:r>
    </w:p>
    <w:p w14:paraId="2836FFAA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var &lt;-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ensym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(var)</w:t>
      </w:r>
    </w:p>
    <w:p w14:paraId="60FAE1EA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 &lt;-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ensym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(group)</w:t>
      </w:r>
    </w:p>
    <w:p w14:paraId="13B9C0F3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2BF62E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 %&gt;% </w:t>
      </w:r>
    </w:p>
    <w:p w14:paraId="29901CA0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subjectid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!!group, !!var) %&gt;% </w:t>
      </w:r>
    </w:p>
    <w:p w14:paraId="18A6FEC5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 = sum(!!var)) %&gt;% </w:t>
      </w:r>
    </w:p>
    <w:p w14:paraId="59887A78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!!group, !!var) %&gt;% </w:t>
      </w:r>
    </w:p>
    <w:p w14:paraId="63CF428E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n_ae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sum(n),</w:t>
      </w:r>
    </w:p>
    <w:p w14:paraId="2139302F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n_pat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n(</w:t>
      </w:r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</w:t>
      </w:r>
    </w:p>
    <w:p w14:paraId="29FA3273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!!group) %&gt;% </w:t>
      </w:r>
    </w:p>
    <w:p w14:paraId="7E6E222B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N_pat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sum(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n_pat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6221B4E5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pct = 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round(</w:t>
      </w:r>
      <w:proofErr w:type="spellStart"/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n_pat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N_pat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*100,digits = 1),</w:t>
      </w:r>
    </w:p>
    <w:p w14:paraId="422596F9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txt = paste0(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n_pat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, " (", pct, "%)")) %&gt;%</w:t>
      </w:r>
    </w:p>
    <w:p w14:paraId="371DA9DF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!!var %in% !!level) %&gt;% </w:t>
      </w:r>
    </w:p>
    <w:p w14:paraId="080A9A92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ungroup %&gt;% </w:t>
      </w:r>
    </w:p>
    <w:p w14:paraId="19D87C41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!!group, txt) %&gt;% </w:t>
      </w:r>
    </w:p>
    <w:p w14:paraId="21237958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deframe</w:t>
      </w:r>
      <w:proofErr w:type="spellEnd"/>
    </w:p>
    <w:p w14:paraId="68F2F37E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B741066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A5FAE9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ae_N_n_pct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-  function</w:t>
      </w:r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(data, var, group, level = 1) {</w:t>
      </w:r>
    </w:p>
    <w:p w14:paraId="00979F08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var &lt;-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ensym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(var)</w:t>
      </w:r>
    </w:p>
    <w:p w14:paraId="53BC95FA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 &lt;-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ensym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(group)</w:t>
      </w:r>
    </w:p>
    <w:p w14:paraId="04D267C6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E3CE9B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 %&gt;% </w:t>
      </w:r>
    </w:p>
    <w:p w14:paraId="3C79C236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subjectid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!!group) %&gt;% </w:t>
      </w:r>
    </w:p>
    <w:p w14:paraId="261C6A69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 = sum(!!var)) %&gt;% </w:t>
      </w:r>
    </w:p>
    <w:p w14:paraId="2B2AFAFD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!!var :=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if_else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(n==0, 0, 1)) %&gt;% </w:t>
      </w:r>
    </w:p>
    <w:p w14:paraId="2AEB8245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!!group, !!var) %&gt;% </w:t>
      </w:r>
    </w:p>
    <w:p w14:paraId="27F15A0C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n_ae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sum(n),</w:t>
      </w:r>
    </w:p>
    <w:p w14:paraId="7118550C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n_pat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n(</w:t>
      </w:r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</w:t>
      </w:r>
    </w:p>
    <w:p w14:paraId="4D83B3A1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!!group) %&gt;% </w:t>
      </w:r>
    </w:p>
    <w:p w14:paraId="508F1482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N_pat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sum(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n_pat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1C12A415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pct = 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round(</w:t>
      </w:r>
      <w:proofErr w:type="spellStart"/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n_pat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N_pat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*100,digits = 1),</w:t>
      </w:r>
    </w:p>
    <w:p w14:paraId="122D7FD7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txt = paste0("[",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n_ae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,"] ",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n_pat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, " (", pct, "%)")) %&gt;%</w:t>
      </w:r>
    </w:p>
    <w:p w14:paraId="768E1625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txt =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if_else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n_ae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0, "[0] 0 (0%)", txt)) %&gt;% </w:t>
      </w:r>
    </w:p>
    <w:p w14:paraId="43F48EBD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!!var %in% !!level) %&gt;% </w:t>
      </w:r>
    </w:p>
    <w:p w14:paraId="1814C7E6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ungroup %&gt;% </w:t>
      </w:r>
    </w:p>
    <w:p w14:paraId="704570DC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!!group, txt) %&gt;% </w:t>
      </w:r>
    </w:p>
    <w:p w14:paraId="33078B81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deframe</w:t>
      </w:r>
      <w:proofErr w:type="spellEnd"/>
    </w:p>
    <w:p w14:paraId="437F96C6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0C80BA4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7340A8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stats_exec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f, data, var, group, ...){</w:t>
      </w:r>
    </w:p>
    <w:p w14:paraId="11846213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exec(</w:t>
      </w:r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f, data, var, group, !!!(...))</w:t>
      </w:r>
    </w:p>
    <w:p w14:paraId="1EB31BBE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83BFB46" w14:textId="77777777" w:rsidR="00EC1B67" w:rsidRPr="00EC1B67" w:rsidRDefault="00EC1B67" w:rsidP="00EC1B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1B67">
        <w:rPr>
          <w:rFonts w:ascii="Times New Roman" w:eastAsia="Times New Roman" w:hAnsi="Times New Roman" w:cs="Times New Roman"/>
          <w:sz w:val="20"/>
          <w:szCs w:val="20"/>
          <w:lang w:eastAsia="en-IN"/>
        </w:rPr>
        <w:t>Then I do a bit of data wrangling. The mock-up data can be downloaded in .</w:t>
      </w:r>
      <w:proofErr w:type="spellStart"/>
      <w:r w:rsidRPr="00EC1B67">
        <w:rPr>
          <w:rFonts w:ascii="Times New Roman" w:eastAsia="Times New Roman" w:hAnsi="Times New Roman" w:cs="Times New Roman"/>
          <w:sz w:val="20"/>
          <w:szCs w:val="20"/>
          <w:lang w:eastAsia="en-IN"/>
        </w:rPr>
        <w:t>rds</w:t>
      </w:r>
      <w:proofErr w:type="spellEnd"/>
      <w:r w:rsidRPr="00EC1B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format </w:t>
      </w:r>
      <w:hyperlink r:id="rId4" w:tgtFrame="_blank" w:history="1">
        <w:r w:rsidRPr="00EC1B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here</w:t>
        </w:r>
      </w:hyperlink>
    </w:p>
    <w:p w14:paraId="10238F90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adae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readRDS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("static/datasets/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adae.rds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%&gt;% </w:t>
      </w:r>
    </w:p>
    <w:p w14:paraId="3F4746B4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anyae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if_else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5" w:tgtFrame="_blank" w:history="1">
        <w:r w:rsidRPr="00EC1B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pt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), 0, 1),</w:t>
      </w:r>
    </w:p>
    <w:p w14:paraId="2C70347E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sae =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if_else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6" w:tgtFrame="_blank" w:history="1">
        <w:r w:rsidRPr="00EC1B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pt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), 0, sae)</w:t>
      </w:r>
    </w:p>
    <w:p w14:paraId="679A9C17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%&gt;%  </w:t>
      </w:r>
    </w:p>
    <w:p w14:paraId="316301C9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subjectid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3E485748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n_ae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sum(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anyae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78494822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one_ae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n_ae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1,</w:t>
      </w:r>
    </w:p>
    <w:p w14:paraId="2E613E88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two_ae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n_ae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2,</w:t>
      </w:r>
    </w:p>
    <w:p w14:paraId="63A8BCBF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three_plus_ae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n_ae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2,</w:t>
      </w:r>
    </w:p>
    <w:p w14:paraId="5B5DE751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anysae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max(sae)) %&gt;% </w:t>
      </w:r>
    </w:p>
    <w:p w14:paraId="3C7FF8E6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ungroup</w:t>
      </w:r>
    </w:p>
    <w:p w14:paraId="147C6DAB" w14:textId="77777777" w:rsidR="00EC1B67" w:rsidRPr="00EC1B67" w:rsidRDefault="00EC1B67" w:rsidP="00EC1B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1B6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Summary of Adverse Events</w:t>
      </w:r>
    </w:p>
    <w:p w14:paraId="0487F1FF" w14:textId="77777777" w:rsidR="00EC1B67" w:rsidRPr="00EC1B67" w:rsidRDefault="00EC1B67" w:rsidP="00EC1B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1B67">
        <w:rPr>
          <w:rFonts w:ascii="Times New Roman" w:eastAsia="Times New Roman" w:hAnsi="Times New Roman" w:cs="Times New Roman"/>
          <w:sz w:val="20"/>
          <w:szCs w:val="20"/>
          <w:lang w:eastAsia="en-IN"/>
        </w:rPr>
        <w:t>The summary of Adverse Events is a nice table just summing up the adverse events in the trial. Note the “[N] n (%)”-format which is the number of events, number of patients with events and percentage of patients with event.</w:t>
      </w:r>
    </w:p>
    <w:p w14:paraId="6E5B71F1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arms &lt;- 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"Active", "Control")</w:t>
      </w:r>
    </w:p>
    <w:p w14:paraId="452F0E21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total_n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n_distinct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adae$subjectid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93DF143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5D790D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header_ae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adae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4F995CD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trt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subjectid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5F4CE84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summarise(n=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n(</w:t>
      </w:r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1BA346CB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trt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1DF8CFF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n = n()) %&gt;%</w:t>
      </w:r>
    </w:p>
    <w:p w14:paraId="5830F5C4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95145F4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armtxt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arms) %&gt;%</w:t>
      </w:r>
    </w:p>
    <w:p w14:paraId="6DF5951A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txt = paste0(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armtxt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, " (N=", n, ")")) %&gt;%</w:t>
      </w:r>
    </w:p>
    <w:p w14:paraId="01660321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select(txt) %&gt;%</w:t>
      </w:r>
    </w:p>
    <w:p w14:paraId="4192C60E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deframe</w:t>
      </w:r>
      <w:proofErr w:type="spellEnd"/>
    </w:p>
    <w:p w14:paraId="36C4E25A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2C5EC7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3CC817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ae_summary_table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tribble(</w:t>
      </w:r>
      <w:proofErr w:type="gramEnd"/>
    </w:p>
    <w:p w14:paraId="5DD5055A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~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text,  ~</w:t>
      </w:r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var, ~f,</w:t>
      </w:r>
    </w:p>
    <w:p w14:paraId="503B3638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"Number of AEs", "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anyae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ae_N_n_pct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0A9BEB19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"Number of patients with any AEs?", "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anyae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ae_n_pct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1A96CF03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"Number of patients with one AE", "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one_ae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ae_n_pct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26907105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"Number of patients with two AE", "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two_ae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ae_n_pct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0E4C98DF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"Number of patients with three or more AEs", "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three_plus_ae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ae_n_pct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2B916480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"Number of SAEs", "sae", "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ae_N_n_pct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03C952E7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"Number of patients with any SAEs?", "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anysae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","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ae_n_pct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5D7E1792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95B29F5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6587C0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ae_summary_table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715B23B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data = list(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adae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76636755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group = "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trt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5E802947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param = 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level = 1)) %&gt;%</w:t>
      </w:r>
    </w:p>
    <w:p w14:paraId="75BC7D4E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 =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pmap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(list(f, data, var, group, param),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stats_exec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5B20047B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id = map(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res,names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7658D94B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unnest(</w:t>
      </w:r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c(res, id)) %&gt;%</w:t>
      </w:r>
    </w:p>
    <w:p w14:paraId="499500B1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id = paste0("txt", id)) %&gt;%</w:t>
      </w:r>
    </w:p>
    <w:p w14:paraId="7448563F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pivot_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wider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values_from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res,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names_from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id) %&gt;%</w:t>
      </w:r>
    </w:p>
    <w:p w14:paraId="1621A7D3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text,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starts_with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("txt")) %&gt;%</w:t>
      </w:r>
    </w:p>
    <w:p w14:paraId="243003B9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col.names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c("Parameter",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header_ae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610BA147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caption = "Summary of Adverse Events",</w:t>
      </w:r>
    </w:p>
    <w:p w14:paraId="16370F2A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booktabs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1"/>
        <w:gridCol w:w="1720"/>
        <w:gridCol w:w="1735"/>
      </w:tblGrid>
      <w:tr w:rsidR="00EC1B67" w:rsidRPr="00EC1B67" w14:paraId="0E44461D" w14:textId="77777777" w:rsidTr="00EC1B67">
        <w:trPr>
          <w:tblHeader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4D8716" w14:textId="77777777" w:rsidR="00EC1B67" w:rsidRPr="00EC1B67" w:rsidRDefault="00EC1B67" w:rsidP="00EC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Table 1: Summary of Adverse Events</w:t>
            </w:r>
          </w:p>
        </w:tc>
      </w:tr>
      <w:tr w:rsidR="00EC1B67" w:rsidRPr="00EC1B67" w14:paraId="0D37AC43" w14:textId="77777777" w:rsidTr="00EC1B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428852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4F749E0F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Active (N=81)</w:t>
            </w:r>
          </w:p>
        </w:tc>
        <w:tc>
          <w:tcPr>
            <w:tcW w:w="0" w:type="auto"/>
            <w:vAlign w:val="center"/>
            <w:hideMark/>
          </w:tcPr>
          <w:p w14:paraId="47E0916C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Control (N=80)</w:t>
            </w:r>
          </w:p>
        </w:tc>
      </w:tr>
      <w:tr w:rsidR="00EC1B67" w:rsidRPr="00EC1B67" w14:paraId="04A363E0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83984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AEs</w:t>
            </w:r>
          </w:p>
        </w:tc>
        <w:tc>
          <w:tcPr>
            <w:tcW w:w="0" w:type="auto"/>
            <w:vAlign w:val="center"/>
            <w:hideMark/>
          </w:tcPr>
          <w:p w14:paraId="2123591E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[149] 74 (91.4%)</w:t>
            </w:r>
          </w:p>
        </w:tc>
        <w:tc>
          <w:tcPr>
            <w:tcW w:w="0" w:type="auto"/>
            <w:vAlign w:val="center"/>
            <w:hideMark/>
          </w:tcPr>
          <w:p w14:paraId="641E9768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[165] 79 (98.8%)</w:t>
            </w:r>
          </w:p>
        </w:tc>
      </w:tr>
      <w:tr w:rsidR="00EC1B67" w:rsidRPr="00EC1B67" w14:paraId="61C5B6EE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B3BDB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patients with any AEs?</w:t>
            </w:r>
          </w:p>
        </w:tc>
        <w:tc>
          <w:tcPr>
            <w:tcW w:w="0" w:type="auto"/>
            <w:vAlign w:val="center"/>
            <w:hideMark/>
          </w:tcPr>
          <w:p w14:paraId="7A73EBDD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74 (86%)</w:t>
            </w:r>
          </w:p>
        </w:tc>
        <w:tc>
          <w:tcPr>
            <w:tcW w:w="0" w:type="auto"/>
            <w:vAlign w:val="center"/>
            <w:hideMark/>
          </w:tcPr>
          <w:p w14:paraId="4C2C7D0A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 (92.9%)</w:t>
            </w:r>
          </w:p>
        </w:tc>
      </w:tr>
      <w:tr w:rsidR="00EC1B67" w:rsidRPr="00EC1B67" w14:paraId="6AE81387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7C18B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patients with one AE</w:t>
            </w:r>
          </w:p>
        </w:tc>
        <w:tc>
          <w:tcPr>
            <w:tcW w:w="0" w:type="auto"/>
            <w:vAlign w:val="center"/>
            <w:hideMark/>
          </w:tcPr>
          <w:p w14:paraId="3998DFB7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 (17.3%)</w:t>
            </w:r>
          </w:p>
        </w:tc>
        <w:tc>
          <w:tcPr>
            <w:tcW w:w="0" w:type="auto"/>
            <w:vAlign w:val="center"/>
            <w:hideMark/>
          </w:tcPr>
          <w:p w14:paraId="38CB50D0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 (15%)</w:t>
            </w:r>
          </w:p>
        </w:tc>
      </w:tr>
      <w:tr w:rsidR="00EC1B67" w:rsidRPr="00EC1B67" w14:paraId="195B9A75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20552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patients with two AE</w:t>
            </w:r>
          </w:p>
        </w:tc>
        <w:tc>
          <w:tcPr>
            <w:tcW w:w="0" w:type="auto"/>
            <w:vAlign w:val="center"/>
            <w:hideMark/>
          </w:tcPr>
          <w:p w14:paraId="53D30E8D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 (16%)</w:t>
            </w:r>
          </w:p>
        </w:tc>
        <w:tc>
          <w:tcPr>
            <w:tcW w:w="0" w:type="auto"/>
            <w:vAlign w:val="center"/>
            <w:hideMark/>
          </w:tcPr>
          <w:p w14:paraId="62E22969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 (20%)</w:t>
            </w:r>
          </w:p>
        </w:tc>
      </w:tr>
      <w:tr w:rsidR="00EC1B67" w:rsidRPr="00EC1B67" w14:paraId="7FE07168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130E6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patients with three or more AEs</w:t>
            </w:r>
          </w:p>
        </w:tc>
        <w:tc>
          <w:tcPr>
            <w:tcW w:w="0" w:type="auto"/>
            <w:vAlign w:val="center"/>
            <w:hideMark/>
          </w:tcPr>
          <w:p w14:paraId="61FDE2CF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 (60.5%)</w:t>
            </w:r>
          </w:p>
        </w:tc>
        <w:tc>
          <w:tcPr>
            <w:tcW w:w="0" w:type="auto"/>
            <w:vAlign w:val="center"/>
            <w:hideMark/>
          </w:tcPr>
          <w:p w14:paraId="63F317AF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52 (65%)</w:t>
            </w:r>
          </w:p>
        </w:tc>
      </w:tr>
      <w:tr w:rsidR="00EC1B67" w:rsidRPr="00EC1B67" w14:paraId="2AE993C8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BA501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SAEs</w:t>
            </w:r>
          </w:p>
        </w:tc>
        <w:tc>
          <w:tcPr>
            <w:tcW w:w="0" w:type="auto"/>
            <w:vAlign w:val="center"/>
            <w:hideMark/>
          </w:tcPr>
          <w:p w14:paraId="1CA60BE1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[4] 4 (4.9%)</w:t>
            </w:r>
          </w:p>
        </w:tc>
        <w:tc>
          <w:tcPr>
            <w:tcW w:w="0" w:type="auto"/>
            <w:vAlign w:val="center"/>
            <w:hideMark/>
          </w:tcPr>
          <w:p w14:paraId="29227B86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[2] 2 (2.5%)</w:t>
            </w:r>
          </w:p>
        </w:tc>
      </w:tr>
      <w:tr w:rsidR="00EC1B67" w:rsidRPr="00EC1B67" w14:paraId="34E10D50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719CD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patients with any SAEs?</w:t>
            </w:r>
          </w:p>
        </w:tc>
        <w:tc>
          <w:tcPr>
            <w:tcW w:w="0" w:type="auto"/>
            <w:vAlign w:val="center"/>
            <w:hideMark/>
          </w:tcPr>
          <w:p w14:paraId="2005A584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 (7.4%)</w:t>
            </w:r>
          </w:p>
        </w:tc>
        <w:tc>
          <w:tcPr>
            <w:tcW w:w="0" w:type="auto"/>
            <w:vAlign w:val="center"/>
            <w:hideMark/>
          </w:tcPr>
          <w:p w14:paraId="13AB7CD7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 (7.5%)</w:t>
            </w:r>
          </w:p>
        </w:tc>
      </w:tr>
    </w:tbl>
    <w:p w14:paraId="38C87B4C" w14:textId="77777777" w:rsidR="00EC1B67" w:rsidRPr="00EC1B67" w:rsidRDefault="00EC1B67" w:rsidP="00EC1B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1B6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Adverse Events by System Organ Class and Preferred term</w:t>
      </w:r>
    </w:p>
    <w:p w14:paraId="7E2EE627" w14:textId="77777777" w:rsidR="00EC1B67" w:rsidRPr="00EC1B67" w:rsidRDefault="00EC1B67" w:rsidP="00EC1B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1B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table is almost a listing, but it gives a nice overview of all Adverse Events in the trial. </w:t>
      </w:r>
      <w:proofErr w:type="gramStart"/>
      <w:r w:rsidRPr="00EC1B67">
        <w:rPr>
          <w:rFonts w:ascii="Times New Roman" w:eastAsia="Times New Roman" w:hAnsi="Times New Roman" w:cs="Times New Roman"/>
          <w:sz w:val="20"/>
          <w:szCs w:val="20"/>
          <w:lang w:eastAsia="en-IN"/>
        </w:rPr>
        <w:t>First</w:t>
      </w:r>
      <w:proofErr w:type="gramEnd"/>
      <w:r w:rsidRPr="00EC1B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need to make function which does most of the work.</w:t>
      </w:r>
    </w:p>
    <w:p w14:paraId="6840544F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ae_table_fns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data,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filtervar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06EF5B81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96208F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filtervar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ensym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filtervar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56BC65F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A5FBBC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data %&gt;%</w:t>
      </w:r>
    </w:p>
    <w:p w14:paraId="44B7313D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trt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2E8D81D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N_pat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n_distinct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subjectid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79B79A09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!!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filtervar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1)  %&gt;%</w:t>
      </w:r>
    </w:p>
    <w:p w14:paraId="139D52BE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subjectid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trt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N_pat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soc,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pt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157C0616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n_ae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n()) %&gt;%</w:t>
      </w:r>
    </w:p>
    <w:p w14:paraId="52024345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filter(!</w:t>
      </w:r>
      <w:hyperlink r:id="rId7" w:tgtFrame="_blank" w:history="1">
        <w:r w:rsidRPr="00EC1B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pt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3BDBA0A2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trt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N_pat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soc,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pt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3AE3646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n_pat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n(),</w:t>
      </w:r>
    </w:p>
    <w:p w14:paraId="7D6509F2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n_ae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sum(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n_ae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283B861F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pct = round(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n_pat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N_pat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*100,digits = 1),</w:t>
      </w:r>
    </w:p>
    <w:p w14:paraId="0E951AD2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txt = paste0("[",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n_ae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,"] ",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n_pat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, " (", pct, "%)"),</w:t>
      </w:r>
    </w:p>
    <w:p w14:paraId="0932AFAD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arm = paste0("arm",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trt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788A3AF7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ungroup %&gt;% 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arm, soc,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pt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, txt) %&gt;%</w:t>
      </w:r>
    </w:p>
    <w:p w14:paraId="6A04FBA1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pivot_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wider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values_from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txt,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names_from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arm) %&gt;%</w:t>
      </w:r>
    </w:p>
    <w:p w14:paraId="5C3650E3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mutate_at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(vars(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starts_with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("arm")), ~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if_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"http://is.na" \t "_blank" </w:instrText>
      </w: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EC1B67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is.na</w:t>
      </w: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(.), "", .)) %&gt;%</w:t>
      </w:r>
    </w:p>
    <w:p w14:paraId="2ACA08E8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arrange(</w:t>
      </w:r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soc,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pt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(soc2 = soc) %&gt;%</w:t>
      </w:r>
    </w:p>
    <w:p w14:paraId="23C46A19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soc =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if_else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row_number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() != 1, "", soc)) %&gt;% ungroup() %&gt;% select(-soc2)</w:t>
      </w:r>
    </w:p>
    <w:p w14:paraId="4127154D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3690B1C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adae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3FDBE65F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adae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, .id="added") %&gt;%</w:t>
      </w:r>
    </w:p>
    <w:p w14:paraId="7221A300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filter(!</w:t>
      </w:r>
      <w:hyperlink r:id="rId8" w:tgtFrame="_blank" w:history="1">
        <w:r w:rsidRPr="00EC1B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pt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</w:t>
      </w:r>
    </w:p>
    <w:p w14:paraId="0F7724B3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pt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if_else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(added == 2, "#Total",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pt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68C79781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all = 1) %&gt;%</w:t>
      </w:r>
    </w:p>
    <w:p w14:paraId="4C0C1DB5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ae_table_fns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("all") %&gt;%</w:t>
      </w:r>
    </w:p>
    <w:p w14:paraId="07DC8D89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col.names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c("System Organ Class", "Preferred Term",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header_ae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332E8003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caption = " Adverse Events by System Organ Class and Preferred term*",</w:t>
      </w:r>
    </w:p>
    <w:p w14:paraId="19F1B242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booktabs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</w:t>
      </w:r>
    </w:p>
    <w:p w14:paraId="6850462C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longtable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5"/>
        <w:gridCol w:w="2779"/>
        <w:gridCol w:w="1171"/>
        <w:gridCol w:w="1211"/>
      </w:tblGrid>
      <w:tr w:rsidR="00EC1B67" w:rsidRPr="00EC1B67" w14:paraId="3A0AA410" w14:textId="77777777" w:rsidTr="00EC1B67">
        <w:trPr>
          <w:tblHeader/>
          <w:tblCellSpacing w:w="15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A0E8AA" w14:textId="77777777" w:rsidR="00EC1B67" w:rsidRPr="00EC1B67" w:rsidRDefault="00EC1B67" w:rsidP="00EC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Table 2: Adverse Events by System Organ Class and Preferred term*</w:t>
            </w:r>
          </w:p>
        </w:tc>
      </w:tr>
      <w:tr w:rsidR="00EC1B67" w:rsidRPr="00EC1B67" w14:paraId="7396C5F2" w14:textId="77777777" w:rsidTr="00EC1B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44DFA4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System Organ Class</w:t>
            </w:r>
          </w:p>
        </w:tc>
        <w:tc>
          <w:tcPr>
            <w:tcW w:w="0" w:type="auto"/>
            <w:vAlign w:val="center"/>
            <w:hideMark/>
          </w:tcPr>
          <w:p w14:paraId="7E446AA5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Preferred Term</w:t>
            </w:r>
          </w:p>
        </w:tc>
        <w:tc>
          <w:tcPr>
            <w:tcW w:w="0" w:type="auto"/>
            <w:vAlign w:val="center"/>
            <w:hideMark/>
          </w:tcPr>
          <w:p w14:paraId="21BC3481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Active (N=81)</w:t>
            </w:r>
          </w:p>
        </w:tc>
        <w:tc>
          <w:tcPr>
            <w:tcW w:w="0" w:type="auto"/>
            <w:vAlign w:val="center"/>
            <w:hideMark/>
          </w:tcPr>
          <w:p w14:paraId="4C36F661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Control (N=80)</w:t>
            </w:r>
          </w:p>
        </w:tc>
      </w:tr>
      <w:tr w:rsidR="00EC1B67" w:rsidRPr="00EC1B67" w14:paraId="38D91B88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4C587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Blood and lymphatic system disorders</w:t>
            </w:r>
          </w:p>
        </w:tc>
        <w:tc>
          <w:tcPr>
            <w:tcW w:w="0" w:type="auto"/>
            <w:vAlign w:val="center"/>
            <w:hideMark/>
          </w:tcPr>
          <w:p w14:paraId="558ACC8B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#Total</w:t>
            </w:r>
          </w:p>
        </w:tc>
        <w:tc>
          <w:tcPr>
            <w:tcW w:w="0" w:type="auto"/>
            <w:vAlign w:val="center"/>
            <w:hideMark/>
          </w:tcPr>
          <w:p w14:paraId="48D5DE1E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(1.4%)</w:t>
            </w:r>
          </w:p>
        </w:tc>
        <w:tc>
          <w:tcPr>
            <w:tcW w:w="0" w:type="auto"/>
            <w:vAlign w:val="center"/>
            <w:hideMark/>
          </w:tcPr>
          <w:p w14:paraId="4FB6F4C5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[2] 2 (2.5%)</w:t>
            </w:r>
          </w:p>
        </w:tc>
      </w:tr>
      <w:tr w:rsidR="00EC1B67" w:rsidRPr="00EC1B67" w14:paraId="145DEDED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214CF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6E53252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Increased tendency to bruise</w:t>
            </w:r>
          </w:p>
        </w:tc>
        <w:tc>
          <w:tcPr>
            <w:tcW w:w="0" w:type="auto"/>
            <w:vAlign w:val="center"/>
            <w:hideMark/>
          </w:tcPr>
          <w:p w14:paraId="51C86DFF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130B35F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  <w:tr w:rsidR="00EC1B67" w:rsidRPr="00EC1B67" w14:paraId="1E5BC98D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D493A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B6F35BF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Neutropenia</w:t>
            </w:r>
          </w:p>
        </w:tc>
        <w:tc>
          <w:tcPr>
            <w:tcW w:w="0" w:type="auto"/>
            <w:vAlign w:val="center"/>
            <w:hideMark/>
          </w:tcPr>
          <w:p w14:paraId="046DCE03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(1.4%)</w:t>
            </w:r>
          </w:p>
        </w:tc>
        <w:tc>
          <w:tcPr>
            <w:tcW w:w="0" w:type="auto"/>
            <w:vAlign w:val="center"/>
            <w:hideMark/>
          </w:tcPr>
          <w:p w14:paraId="0384F29B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1B67" w:rsidRPr="00EC1B67" w14:paraId="6292ADDD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FE443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DF4C778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Thrombocytopenia</w:t>
            </w:r>
          </w:p>
        </w:tc>
        <w:tc>
          <w:tcPr>
            <w:tcW w:w="0" w:type="auto"/>
            <w:vAlign w:val="center"/>
            <w:hideMark/>
          </w:tcPr>
          <w:p w14:paraId="0294F401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76180B0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  <w:tr w:rsidR="00EC1B67" w:rsidRPr="00EC1B67" w14:paraId="2740CE65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4E488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Cardiac disorders</w:t>
            </w:r>
          </w:p>
        </w:tc>
        <w:tc>
          <w:tcPr>
            <w:tcW w:w="0" w:type="auto"/>
            <w:vAlign w:val="center"/>
            <w:hideMark/>
          </w:tcPr>
          <w:p w14:paraId="126008CE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#Total</w:t>
            </w:r>
          </w:p>
        </w:tc>
        <w:tc>
          <w:tcPr>
            <w:tcW w:w="0" w:type="auto"/>
            <w:vAlign w:val="center"/>
            <w:hideMark/>
          </w:tcPr>
          <w:p w14:paraId="093E80AF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[2] 2 (2.7%)</w:t>
            </w:r>
          </w:p>
        </w:tc>
        <w:tc>
          <w:tcPr>
            <w:tcW w:w="0" w:type="auto"/>
            <w:vAlign w:val="center"/>
            <w:hideMark/>
          </w:tcPr>
          <w:p w14:paraId="3DDB75BE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[2] 2 (2.5%)</w:t>
            </w:r>
          </w:p>
        </w:tc>
      </w:tr>
      <w:tr w:rsidR="00EC1B67" w:rsidRPr="00EC1B67" w14:paraId="4806304D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AC065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4F3DC5F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Palpitations</w:t>
            </w:r>
          </w:p>
        </w:tc>
        <w:tc>
          <w:tcPr>
            <w:tcW w:w="0" w:type="auto"/>
            <w:vAlign w:val="center"/>
            <w:hideMark/>
          </w:tcPr>
          <w:p w14:paraId="4A5A281D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[2] 2 (2.7%)</w:t>
            </w:r>
          </w:p>
        </w:tc>
        <w:tc>
          <w:tcPr>
            <w:tcW w:w="0" w:type="auto"/>
            <w:vAlign w:val="center"/>
            <w:hideMark/>
          </w:tcPr>
          <w:p w14:paraId="7FC1C742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[2] 2 (2.5%)</w:t>
            </w:r>
          </w:p>
        </w:tc>
      </w:tr>
      <w:tr w:rsidR="00EC1B67" w:rsidRPr="00EC1B67" w14:paraId="203F1BEE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7E798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Eye disorders</w:t>
            </w:r>
          </w:p>
        </w:tc>
        <w:tc>
          <w:tcPr>
            <w:tcW w:w="0" w:type="auto"/>
            <w:vAlign w:val="center"/>
            <w:hideMark/>
          </w:tcPr>
          <w:p w14:paraId="02FC8219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#Total</w:t>
            </w:r>
          </w:p>
        </w:tc>
        <w:tc>
          <w:tcPr>
            <w:tcW w:w="0" w:type="auto"/>
            <w:vAlign w:val="center"/>
            <w:hideMark/>
          </w:tcPr>
          <w:p w14:paraId="2C179E53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[2] 2 (2.7%)</w:t>
            </w:r>
          </w:p>
        </w:tc>
        <w:tc>
          <w:tcPr>
            <w:tcW w:w="0" w:type="auto"/>
            <w:vAlign w:val="center"/>
            <w:hideMark/>
          </w:tcPr>
          <w:p w14:paraId="21219433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[5] 5 (6.3%)</w:t>
            </w:r>
          </w:p>
        </w:tc>
      </w:tr>
      <w:tr w:rsidR="00EC1B67" w:rsidRPr="00EC1B67" w14:paraId="11A15B07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F442A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A86DCC5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Dry eye</w:t>
            </w:r>
          </w:p>
        </w:tc>
        <w:tc>
          <w:tcPr>
            <w:tcW w:w="0" w:type="auto"/>
            <w:vAlign w:val="center"/>
            <w:hideMark/>
          </w:tcPr>
          <w:p w14:paraId="62D03F6A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A1DBB25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[2] 2 (2.5%)</w:t>
            </w:r>
          </w:p>
        </w:tc>
      </w:tr>
      <w:tr w:rsidR="00EC1B67" w:rsidRPr="00EC1B67" w14:paraId="1CC5CB22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DD430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7321B90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Eye irritation</w:t>
            </w:r>
          </w:p>
        </w:tc>
        <w:tc>
          <w:tcPr>
            <w:tcW w:w="0" w:type="auto"/>
            <w:vAlign w:val="center"/>
            <w:hideMark/>
          </w:tcPr>
          <w:p w14:paraId="38585355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[2] 2 (2.7%)</w:t>
            </w:r>
          </w:p>
        </w:tc>
        <w:tc>
          <w:tcPr>
            <w:tcW w:w="0" w:type="auto"/>
            <w:vAlign w:val="center"/>
            <w:hideMark/>
          </w:tcPr>
          <w:p w14:paraId="2F81AC90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  <w:tr w:rsidR="00EC1B67" w:rsidRPr="00EC1B67" w14:paraId="3EF295BD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EA161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B51F1C3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Vision blurred</w:t>
            </w:r>
          </w:p>
        </w:tc>
        <w:tc>
          <w:tcPr>
            <w:tcW w:w="0" w:type="auto"/>
            <w:vAlign w:val="center"/>
            <w:hideMark/>
          </w:tcPr>
          <w:p w14:paraId="01B4927F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764BEA6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[2] 2 (2.5%)</w:t>
            </w:r>
          </w:p>
        </w:tc>
      </w:tr>
      <w:tr w:rsidR="00EC1B67" w:rsidRPr="00EC1B67" w14:paraId="529F7747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73D4D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Gastrointestinal disorders</w:t>
            </w:r>
          </w:p>
        </w:tc>
        <w:tc>
          <w:tcPr>
            <w:tcW w:w="0" w:type="auto"/>
            <w:vAlign w:val="center"/>
            <w:hideMark/>
          </w:tcPr>
          <w:p w14:paraId="42A7B918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#Total</w:t>
            </w:r>
          </w:p>
        </w:tc>
        <w:tc>
          <w:tcPr>
            <w:tcW w:w="0" w:type="auto"/>
            <w:vAlign w:val="center"/>
            <w:hideMark/>
          </w:tcPr>
          <w:p w14:paraId="3774ACF4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[42] 32 (43.2%)</w:t>
            </w:r>
          </w:p>
        </w:tc>
        <w:tc>
          <w:tcPr>
            <w:tcW w:w="0" w:type="auto"/>
            <w:vAlign w:val="center"/>
            <w:hideMark/>
          </w:tcPr>
          <w:p w14:paraId="121BE150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[25] 19 (24.1%)</w:t>
            </w:r>
          </w:p>
        </w:tc>
      </w:tr>
      <w:tr w:rsidR="00EC1B67" w:rsidRPr="00EC1B67" w14:paraId="311FAFAD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FC7FE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4983603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Abdominal discomfort</w:t>
            </w:r>
          </w:p>
        </w:tc>
        <w:tc>
          <w:tcPr>
            <w:tcW w:w="0" w:type="auto"/>
            <w:vAlign w:val="center"/>
            <w:hideMark/>
          </w:tcPr>
          <w:p w14:paraId="6E5CE9A7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[2] 2 (2.7%)</w:t>
            </w:r>
          </w:p>
        </w:tc>
        <w:tc>
          <w:tcPr>
            <w:tcW w:w="0" w:type="auto"/>
            <w:vAlign w:val="center"/>
            <w:hideMark/>
          </w:tcPr>
          <w:p w14:paraId="7D7CA054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  <w:tr w:rsidR="00EC1B67" w:rsidRPr="00EC1B67" w14:paraId="7C0B8382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34EC0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F10D97E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Abdominal pain</w:t>
            </w:r>
          </w:p>
        </w:tc>
        <w:tc>
          <w:tcPr>
            <w:tcW w:w="0" w:type="auto"/>
            <w:vAlign w:val="center"/>
            <w:hideMark/>
          </w:tcPr>
          <w:p w14:paraId="04748407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(1.4%)</w:t>
            </w:r>
          </w:p>
        </w:tc>
        <w:tc>
          <w:tcPr>
            <w:tcW w:w="0" w:type="auto"/>
            <w:vAlign w:val="center"/>
            <w:hideMark/>
          </w:tcPr>
          <w:p w14:paraId="04F9BE70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1B67" w:rsidRPr="00EC1B67" w14:paraId="61570234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1149A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A4033E1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Abdominal pain upper</w:t>
            </w:r>
          </w:p>
        </w:tc>
        <w:tc>
          <w:tcPr>
            <w:tcW w:w="0" w:type="auto"/>
            <w:vAlign w:val="center"/>
            <w:hideMark/>
          </w:tcPr>
          <w:p w14:paraId="3C133A12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(1.4%)</w:t>
            </w:r>
          </w:p>
        </w:tc>
        <w:tc>
          <w:tcPr>
            <w:tcW w:w="0" w:type="auto"/>
            <w:vAlign w:val="center"/>
            <w:hideMark/>
          </w:tcPr>
          <w:p w14:paraId="48A79DA1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  <w:tr w:rsidR="00EC1B67" w:rsidRPr="00EC1B67" w14:paraId="3A75CE2D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C6120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A26F978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Angular cheilitis</w:t>
            </w:r>
          </w:p>
        </w:tc>
        <w:tc>
          <w:tcPr>
            <w:tcW w:w="0" w:type="auto"/>
            <w:vAlign w:val="center"/>
            <w:hideMark/>
          </w:tcPr>
          <w:p w14:paraId="343D3933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(1.4%)</w:t>
            </w:r>
          </w:p>
        </w:tc>
        <w:tc>
          <w:tcPr>
            <w:tcW w:w="0" w:type="auto"/>
            <w:vAlign w:val="center"/>
            <w:hideMark/>
          </w:tcPr>
          <w:p w14:paraId="2BC833BE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1B67" w:rsidRPr="00EC1B67" w14:paraId="1B5A2D46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35922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82F3D73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Constipation</w:t>
            </w:r>
          </w:p>
        </w:tc>
        <w:tc>
          <w:tcPr>
            <w:tcW w:w="0" w:type="auto"/>
            <w:vAlign w:val="center"/>
            <w:hideMark/>
          </w:tcPr>
          <w:p w14:paraId="77554548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D4FD990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  <w:tr w:rsidR="00EC1B67" w:rsidRPr="00EC1B67" w14:paraId="5E60DD52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7A69A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80F496D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Diarrhoea</w:t>
            </w:r>
          </w:p>
        </w:tc>
        <w:tc>
          <w:tcPr>
            <w:tcW w:w="0" w:type="auto"/>
            <w:vAlign w:val="center"/>
            <w:hideMark/>
          </w:tcPr>
          <w:p w14:paraId="4D80883A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[3] 3 (4.1%)</w:t>
            </w:r>
          </w:p>
        </w:tc>
        <w:tc>
          <w:tcPr>
            <w:tcW w:w="0" w:type="auto"/>
            <w:vAlign w:val="center"/>
            <w:hideMark/>
          </w:tcPr>
          <w:p w14:paraId="56F70AA9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1B67" w:rsidRPr="00EC1B67" w14:paraId="170D01F7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76A28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E50526E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Diverticulum intestinal</w:t>
            </w:r>
          </w:p>
        </w:tc>
        <w:tc>
          <w:tcPr>
            <w:tcW w:w="0" w:type="auto"/>
            <w:vAlign w:val="center"/>
            <w:hideMark/>
          </w:tcPr>
          <w:p w14:paraId="5A770DE4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(1.4%)</w:t>
            </w:r>
          </w:p>
        </w:tc>
        <w:tc>
          <w:tcPr>
            <w:tcW w:w="0" w:type="auto"/>
            <w:vAlign w:val="center"/>
            <w:hideMark/>
          </w:tcPr>
          <w:p w14:paraId="245CCC0E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1B67" w:rsidRPr="00EC1B67" w14:paraId="30639B9A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12224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157AEDF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Dyspepsia</w:t>
            </w:r>
          </w:p>
        </w:tc>
        <w:tc>
          <w:tcPr>
            <w:tcW w:w="0" w:type="auto"/>
            <w:vAlign w:val="center"/>
            <w:hideMark/>
          </w:tcPr>
          <w:p w14:paraId="2BDC7B27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46D4E5A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  <w:tr w:rsidR="00EC1B67" w:rsidRPr="00EC1B67" w14:paraId="6E7784BD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532AA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785AE26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Flatulence</w:t>
            </w:r>
          </w:p>
        </w:tc>
        <w:tc>
          <w:tcPr>
            <w:tcW w:w="0" w:type="auto"/>
            <w:vAlign w:val="center"/>
            <w:hideMark/>
          </w:tcPr>
          <w:p w14:paraId="5E76D486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FC4081A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  <w:tr w:rsidR="00EC1B67" w:rsidRPr="00EC1B67" w14:paraId="4F05ADCF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C48CF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FF21AAC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Gastritis</w:t>
            </w:r>
          </w:p>
        </w:tc>
        <w:tc>
          <w:tcPr>
            <w:tcW w:w="0" w:type="auto"/>
            <w:vAlign w:val="center"/>
            <w:hideMark/>
          </w:tcPr>
          <w:p w14:paraId="55F5FA7F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897B4F3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[2] 2 (2.5%)</w:t>
            </w:r>
          </w:p>
        </w:tc>
      </w:tr>
      <w:tr w:rsidR="00EC1B67" w:rsidRPr="00EC1B67" w14:paraId="0DCE7DAC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9CEBE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FAD221E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Gastrooesophageal</w:t>
            </w:r>
            <w:proofErr w:type="spellEnd"/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reflux disease</w:t>
            </w:r>
          </w:p>
        </w:tc>
        <w:tc>
          <w:tcPr>
            <w:tcW w:w="0" w:type="auto"/>
            <w:vAlign w:val="center"/>
            <w:hideMark/>
          </w:tcPr>
          <w:p w14:paraId="4002C399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516913C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[2] 2 (2.5%)</w:t>
            </w:r>
          </w:p>
        </w:tc>
      </w:tr>
      <w:tr w:rsidR="00EC1B67" w:rsidRPr="00EC1B67" w14:paraId="0B98259D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7DEEA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9EF9006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Glossodynia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7507ED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2BDEF75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  <w:tr w:rsidR="00EC1B67" w:rsidRPr="00EC1B67" w14:paraId="165F1520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79DCC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E9D89ED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Lip ulceration</w:t>
            </w:r>
          </w:p>
        </w:tc>
        <w:tc>
          <w:tcPr>
            <w:tcW w:w="0" w:type="auto"/>
            <w:vAlign w:val="center"/>
            <w:hideMark/>
          </w:tcPr>
          <w:p w14:paraId="5CC13BBD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C1D980D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  <w:tr w:rsidR="00EC1B67" w:rsidRPr="00EC1B67" w14:paraId="04D79084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A1D67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706DBC5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Mouth ulceration</w:t>
            </w:r>
          </w:p>
        </w:tc>
        <w:tc>
          <w:tcPr>
            <w:tcW w:w="0" w:type="auto"/>
            <w:vAlign w:val="center"/>
            <w:hideMark/>
          </w:tcPr>
          <w:p w14:paraId="5D2A0F39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(1.4%)</w:t>
            </w:r>
          </w:p>
        </w:tc>
        <w:tc>
          <w:tcPr>
            <w:tcW w:w="0" w:type="auto"/>
            <w:vAlign w:val="center"/>
            <w:hideMark/>
          </w:tcPr>
          <w:p w14:paraId="3196E4E2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[2] 2 (2.5%)</w:t>
            </w:r>
          </w:p>
        </w:tc>
      </w:tr>
      <w:tr w:rsidR="00EC1B67" w:rsidRPr="00EC1B67" w14:paraId="32D97069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FC655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9F8956E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Nausea</w:t>
            </w:r>
          </w:p>
        </w:tc>
        <w:tc>
          <w:tcPr>
            <w:tcW w:w="0" w:type="auto"/>
            <w:vAlign w:val="center"/>
            <w:hideMark/>
          </w:tcPr>
          <w:p w14:paraId="40895BAD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[25] 22 (29.7%)</w:t>
            </w:r>
          </w:p>
        </w:tc>
        <w:tc>
          <w:tcPr>
            <w:tcW w:w="0" w:type="auto"/>
            <w:vAlign w:val="center"/>
            <w:hideMark/>
          </w:tcPr>
          <w:p w14:paraId="708ED6F5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[11] 10 (12.7%)</w:t>
            </w:r>
          </w:p>
        </w:tc>
      </w:tr>
      <w:tr w:rsidR="00EC1B67" w:rsidRPr="00EC1B67" w14:paraId="2ED6806E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A4C47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80D1B5B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Oral mucosal blistering</w:t>
            </w:r>
          </w:p>
        </w:tc>
        <w:tc>
          <w:tcPr>
            <w:tcW w:w="0" w:type="auto"/>
            <w:vAlign w:val="center"/>
            <w:hideMark/>
          </w:tcPr>
          <w:p w14:paraId="69DF4A8C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(1.4%)</w:t>
            </w:r>
          </w:p>
        </w:tc>
        <w:tc>
          <w:tcPr>
            <w:tcW w:w="0" w:type="auto"/>
            <w:vAlign w:val="center"/>
            <w:hideMark/>
          </w:tcPr>
          <w:p w14:paraId="363BCA8E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  <w:tr w:rsidR="00EC1B67" w:rsidRPr="00EC1B67" w14:paraId="61DC826B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9C371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F9BAAD4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Paraesthesia oral</w:t>
            </w:r>
          </w:p>
        </w:tc>
        <w:tc>
          <w:tcPr>
            <w:tcW w:w="0" w:type="auto"/>
            <w:vAlign w:val="center"/>
            <w:hideMark/>
          </w:tcPr>
          <w:p w14:paraId="41F56CB2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(1.4%)</w:t>
            </w:r>
          </w:p>
        </w:tc>
        <w:tc>
          <w:tcPr>
            <w:tcW w:w="0" w:type="auto"/>
            <w:vAlign w:val="center"/>
            <w:hideMark/>
          </w:tcPr>
          <w:p w14:paraId="7F57AEDE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1B67" w:rsidRPr="00EC1B67" w14:paraId="4B362E60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421CE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F11BAFE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Tooth loss</w:t>
            </w:r>
          </w:p>
        </w:tc>
        <w:tc>
          <w:tcPr>
            <w:tcW w:w="0" w:type="auto"/>
            <w:vAlign w:val="center"/>
            <w:hideMark/>
          </w:tcPr>
          <w:p w14:paraId="463F9656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(1.4%)</w:t>
            </w:r>
          </w:p>
        </w:tc>
        <w:tc>
          <w:tcPr>
            <w:tcW w:w="0" w:type="auto"/>
            <w:vAlign w:val="center"/>
            <w:hideMark/>
          </w:tcPr>
          <w:p w14:paraId="107748F2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1B67" w:rsidRPr="00EC1B67" w14:paraId="75A723C2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DF722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F1EC085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Vomiting</w:t>
            </w:r>
          </w:p>
        </w:tc>
        <w:tc>
          <w:tcPr>
            <w:tcW w:w="0" w:type="auto"/>
            <w:vAlign w:val="center"/>
            <w:hideMark/>
          </w:tcPr>
          <w:p w14:paraId="39CCA12F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[4] 4 (5.4%)</w:t>
            </w:r>
          </w:p>
        </w:tc>
        <w:tc>
          <w:tcPr>
            <w:tcW w:w="0" w:type="auto"/>
            <w:vAlign w:val="center"/>
            <w:hideMark/>
          </w:tcPr>
          <w:p w14:paraId="7A504D01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1B67" w:rsidRPr="00EC1B67" w14:paraId="2A1C7494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3C82F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General disorders and administration site conditions</w:t>
            </w:r>
          </w:p>
        </w:tc>
        <w:tc>
          <w:tcPr>
            <w:tcW w:w="0" w:type="auto"/>
            <w:vAlign w:val="center"/>
            <w:hideMark/>
          </w:tcPr>
          <w:p w14:paraId="19F36C8C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#Total</w:t>
            </w:r>
          </w:p>
        </w:tc>
        <w:tc>
          <w:tcPr>
            <w:tcW w:w="0" w:type="auto"/>
            <w:vAlign w:val="center"/>
            <w:hideMark/>
          </w:tcPr>
          <w:p w14:paraId="2A97F68D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[12] 12 (16.2%)</w:t>
            </w:r>
          </w:p>
        </w:tc>
        <w:tc>
          <w:tcPr>
            <w:tcW w:w="0" w:type="auto"/>
            <w:vAlign w:val="center"/>
            <w:hideMark/>
          </w:tcPr>
          <w:p w14:paraId="22DA41D6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[12] 11 (13.9%)</w:t>
            </w:r>
          </w:p>
        </w:tc>
      </w:tr>
      <w:tr w:rsidR="00EC1B67" w:rsidRPr="00EC1B67" w14:paraId="75B20AEC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11055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3CC5A0E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Asthenia</w:t>
            </w:r>
          </w:p>
        </w:tc>
        <w:tc>
          <w:tcPr>
            <w:tcW w:w="0" w:type="auto"/>
            <w:vAlign w:val="center"/>
            <w:hideMark/>
          </w:tcPr>
          <w:p w14:paraId="11A7A860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7F323D2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  <w:tr w:rsidR="00EC1B67" w:rsidRPr="00EC1B67" w14:paraId="77854A74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A058E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A94024E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Fatigue</w:t>
            </w:r>
          </w:p>
        </w:tc>
        <w:tc>
          <w:tcPr>
            <w:tcW w:w="0" w:type="auto"/>
            <w:vAlign w:val="center"/>
            <w:hideMark/>
          </w:tcPr>
          <w:p w14:paraId="1B2975DB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[4] 4 (5.4%)</w:t>
            </w:r>
          </w:p>
        </w:tc>
        <w:tc>
          <w:tcPr>
            <w:tcW w:w="0" w:type="auto"/>
            <w:vAlign w:val="center"/>
            <w:hideMark/>
          </w:tcPr>
          <w:p w14:paraId="209B0E6E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[5] 5 (6.3%)</w:t>
            </w:r>
          </w:p>
        </w:tc>
      </w:tr>
      <w:tr w:rsidR="00EC1B67" w:rsidRPr="00EC1B67" w14:paraId="7AEB50A0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642B2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CB9788F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Impaired healing</w:t>
            </w:r>
          </w:p>
        </w:tc>
        <w:tc>
          <w:tcPr>
            <w:tcW w:w="0" w:type="auto"/>
            <w:vAlign w:val="center"/>
            <w:hideMark/>
          </w:tcPr>
          <w:p w14:paraId="2252F43F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(1.4%)</w:t>
            </w:r>
          </w:p>
        </w:tc>
        <w:tc>
          <w:tcPr>
            <w:tcW w:w="0" w:type="auto"/>
            <w:vAlign w:val="center"/>
            <w:hideMark/>
          </w:tcPr>
          <w:p w14:paraId="6370D6BF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1B67" w:rsidRPr="00EC1B67" w14:paraId="0BCF9731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0F1E7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DCCF46C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Influenza like illness</w:t>
            </w:r>
          </w:p>
        </w:tc>
        <w:tc>
          <w:tcPr>
            <w:tcW w:w="0" w:type="auto"/>
            <w:vAlign w:val="center"/>
            <w:hideMark/>
          </w:tcPr>
          <w:p w14:paraId="1AC9B458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7185708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  <w:tr w:rsidR="00EC1B67" w:rsidRPr="00EC1B67" w14:paraId="4E54C281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7D8A4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A6EDB01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Infusion site swelling</w:t>
            </w:r>
          </w:p>
        </w:tc>
        <w:tc>
          <w:tcPr>
            <w:tcW w:w="0" w:type="auto"/>
            <w:vAlign w:val="center"/>
            <w:hideMark/>
          </w:tcPr>
          <w:p w14:paraId="29D47D85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(1.4%)</w:t>
            </w:r>
          </w:p>
        </w:tc>
        <w:tc>
          <w:tcPr>
            <w:tcW w:w="0" w:type="auto"/>
            <w:vAlign w:val="center"/>
            <w:hideMark/>
          </w:tcPr>
          <w:p w14:paraId="57E02E15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1B67" w:rsidRPr="00EC1B67" w14:paraId="1C1D8EE6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6B7C4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0B49912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Injection site bruising</w:t>
            </w:r>
          </w:p>
        </w:tc>
        <w:tc>
          <w:tcPr>
            <w:tcW w:w="0" w:type="auto"/>
            <w:vAlign w:val="center"/>
            <w:hideMark/>
          </w:tcPr>
          <w:p w14:paraId="7B610A39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4D21FDF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  <w:tr w:rsidR="00EC1B67" w:rsidRPr="00EC1B67" w14:paraId="5A2F6307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FBBB6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1D10AC2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Injection site reaction</w:t>
            </w:r>
          </w:p>
        </w:tc>
        <w:tc>
          <w:tcPr>
            <w:tcW w:w="0" w:type="auto"/>
            <w:vAlign w:val="center"/>
            <w:hideMark/>
          </w:tcPr>
          <w:p w14:paraId="5B96A5EB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D68025C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  <w:tr w:rsidR="00EC1B67" w:rsidRPr="00EC1B67" w14:paraId="50FE9FD4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6FB0D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C0A1710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Malaise</w:t>
            </w:r>
          </w:p>
        </w:tc>
        <w:tc>
          <w:tcPr>
            <w:tcW w:w="0" w:type="auto"/>
            <w:vAlign w:val="center"/>
            <w:hideMark/>
          </w:tcPr>
          <w:p w14:paraId="1A238586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FC62ECF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  <w:tr w:rsidR="00EC1B67" w:rsidRPr="00EC1B67" w14:paraId="5ED0E9DD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65FAE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DD183FB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Nodule</w:t>
            </w:r>
          </w:p>
        </w:tc>
        <w:tc>
          <w:tcPr>
            <w:tcW w:w="0" w:type="auto"/>
            <w:vAlign w:val="center"/>
            <w:hideMark/>
          </w:tcPr>
          <w:p w14:paraId="79C111FE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(1.4%)</w:t>
            </w:r>
          </w:p>
        </w:tc>
        <w:tc>
          <w:tcPr>
            <w:tcW w:w="0" w:type="auto"/>
            <w:vAlign w:val="center"/>
            <w:hideMark/>
          </w:tcPr>
          <w:p w14:paraId="7EDC26FE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1B67" w:rsidRPr="00EC1B67" w14:paraId="3C601519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8AC6A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4EB0BEA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Pain</w:t>
            </w:r>
          </w:p>
        </w:tc>
        <w:tc>
          <w:tcPr>
            <w:tcW w:w="0" w:type="auto"/>
            <w:vAlign w:val="center"/>
            <w:hideMark/>
          </w:tcPr>
          <w:p w14:paraId="5834ECB1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(1.4%)</w:t>
            </w:r>
          </w:p>
        </w:tc>
        <w:tc>
          <w:tcPr>
            <w:tcW w:w="0" w:type="auto"/>
            <w:vAlign w:val="center"/>
            <w:hideMark/>
          </w:tcPr>
          <w:p w14:paraId="01693698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1B67" w:rsidRPr="00EC1B67" w14:paraId="34E0ED4F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63C8B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91D8B57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Pyrexia</w:t>
            </w:r>
          </w:p>
        </w:tc>
        <w:tc>
          <w:tcPr>
            <w:tcW w:w="0" w:type="auto"/>
            <w:vAlign w:val="center"/>
            <w:hideMark/>
          </w:tcPr>
          <w:p w14:paraId="2D77898F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[4] 4 (5.4%)</w:t>
            </w:r>
          </w:p>
        </w:tc>
        <w:tc>
          <w:tcPr>
            <w:tcW w:w="0" w:type="auto"/>
            <w:vAlign w:val="center"/>
            <w:hideMark/>
          </w:tcPr>
          <w:p w14:paraId="5DE4FD94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[2] 2 (2.5%)</w:t>
            </w:r>
          </w:p>
        </w:tc>
      </w:tr>
      <w:tr w:rsidR="00EC1B67" w:rsidRPr="00EC1B67" w14:paraId="75131F9E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CC1AC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Immune system disorders</w:t>
            </w:r>
          </w:p>
        </w:tc>
        <w:tc>
          <w:tcPr>
            <w:tcW w:w="0" w:type="auto"/>
            <w:vAlign w:val="center"/>
            <w:hideMark/>
          </w:tcPr>
          <w:p w14:paraId="029EB263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#Total</w:t>
            </w:r>
          </w:p>
        </w:tc>
        <w:tc>
          <w:tcPr>
            <w:tcW w:w="0" w:type="auto"/>
            <w:vAlign w:val="center"/>
            <w:hideMark/>
          </w:tcPr>
          <w:p w14:paraId="1D2E3DB5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(1.4%)</w:t>
            </w:r>
          </w:p>
        </w:tc>
        <w:tc>
          <w:tcPr>
            <w:tcW w:w="0" w:type="auto"/>
            <w:vAlign w:val="center"/>
            <w:hideMark/>
          </w:tcPr>
          <w:p w14:paraId="12021603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[2] 2 (2.5%)</w:t>
            </w:r>
          </w:p>
        </w:tc>
      </w:tr>
      <w:tr w:rsidR="00EC1B67" w:rsidRPr="00EC1B67" w14:paraId="3E66754F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0E8E1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2E302F1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Hypersensitivity</w:t>
            </w:r>
          </w:p>
        </w:tc>
        <w:tc>
          <w:tcPr>
            <w:tcW w:w="0" w:type="auto"/>
            <w:vAlign w:val="center"/>
            <w:hideMark/>
          </w:tcPr>
          <w:p w14:paraId="29F48D20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(1.4%)</w:t>
            </w:r>
          </w:p>
        </w:tc>
        <w:tc>
          <w:tcPr>
            <w:tcW w:w="0" w:type="auto"/>
            <w:vAlign w:val="center"/>
            <w:hideMark/>
          </w:tcPr>
          <w:p w14:paraId="25D6D998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[2] 2 (2.5%)</w:t>
            </w:r>
          </w:p>
        </w:tc>
      </w:tr>
      <w:tr w:rsidR="00EC1B67" w:rsidRPr="00EC1B67" w14:paraId="086411DF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F3069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Infections and infestations</w:t>
            </w:r>
          </w:p>
        </w:tc>
        <w:tc>
          <w:tcPr>
            <w:tcW w:w="0" w:type="auto"/>
            <w:vAlign w:val="center"/>
            <w:hideMark/>
          </w:tcPr>
          <w:p w14:paraId="0AE12EC0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#Total</w:t>
            </w:r>
          </w:p>
        </w:tc>
        <w:tc>
          <w:tcPr>
            <w:tcW w:w="0" w:type="auto"/>
            <w:vAlign w:val="center"/>
            <w:hideMark/>
          </w:tcPr>
          <w:p w14:paraId="7BCB1FF0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[19] 18 (24.3%)</w:t>
            </w:r>
          </w:p>
        </w:tc>
        <w:tc>
          <w:tcPr>
            <w:tcW w:w="0" w:type="auto"/>
            <w:vAlign w:val="center"/>
            <w:hideMark/>
          </w:tcPr>
          <w:p w14:paraId="3A953020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[38] 31 (39.2%)</w:t>
            </w:r>
          </w:p>
        </w:tc>
      </w:tr>
      <w:tr w:rsidR="00EC1B67" w:rsidRPr="00EC1B67" w14:paraId="5FF204D4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E4E1D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9D7678D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Borrelia infection</w:t>
            </w:r>
          </w:p>
        </w:tc>
        <w:tc>
          <w:tcPr>
            <w:tcW w:w="0" w:type="auto"/>
            <w:vAlign w:val="center"/>
            <w:hideMark/>
          </w:tcPr>
          <w:p w14:paraId="57AC9531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2E46B38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  <w:tr w:rsidR="00EC1B67" w:rsidRPr="00EC1B67" w14:paraId="590E8D12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02FC6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C25BB50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Bronchitis</w:t>
            </w:r>
          </w:p>
        </w:tc>
        <w:tc>
          <w:tcPr>
            <w:tcW w:w="0" w:type="auto"/>
            <w:vAlign w:val="center"/>
            <w:hideMark/>
          </w:tcPr>
          <w:p w14:paraId="6E8FB39E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(1.4%)</w:t>
            </w:r>
          </w:p>
        </w:tc>
        <w:tc>
          <w:tcPr>
            <w:tcW w:w="0" w:type="auto"/>
            <w:vAlign w:val="center"/>
            <w:hideMark/>
          </w:tcPr>
          <w:p w14:paraId="19EAA026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  <w:tr w:rsidR="00EC1B67" w:rsidRPr="00EC1B67" w14:paraId="42296701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6DF61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FF45F09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Conjunctivitis</w:t>
            </w:r>
          </w:p>
        </w:tc>
        <w:tc>
          <w:tcPr>
            <w:tcW w:w="0" w:type="auto"/>
            <w:vAlign w:val="center"/>
            <w:hideMark/>
          </w:tcPr>
          <w:p w14:paraId="7CEEAB17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B2694DA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  <w:tr w:rsidR="00EC1B67" w:rsidRPr="00EC1B67" w14:paraId="02BE9049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17C49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BE9DE14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Conjunctivitis bacterial</w:t>
            </w:r>
          </w:p>
        </w:tc>
        <w:tc>
          <w:tcPr>
            <w:tcW w:w="0" w:type="auto"/>
            <w:vAlign w:val="center"/>
            <w:hideMark/>
          </w:tcPr>
          <w:p w14:paraId="15F96BC7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CA861D9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  <w:tr w:rsidR="00EC1B67" w:rsidRPr="00EC1B67" w14:paraId="1EC5A5E5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1FAD0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DEFE38B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Diverticulitis</w:t>
            </w:r>
          </w:p>
        </w:tc>
        <w:tc>
          <w:tcPr>
            <w:tcW w:w="0" w:type="auto"/>
            <w:vAlign w:val="center"/>
            <w:hideMark/>
          </w:tcPr>
          <w:p w14:paraId="36F91E25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E063255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  <w:tr w:rsidR="00EC1B67" w:rsidRPr="00EC1B67" w14:paraId="0A04EED9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A12D1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930A07D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Epididymitis</w:t>
            </w:r>
          </w:p>
        </w:tc>
        <w:tc>
          <w:tcPr>
            <w:tcW w:w="0" w:type="auto"/>
            <w:vAlign w:val="center"/>
            <w:hideMark/>
          </w:tcPr>
          <w:p w14:paraId="4989969A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E637ED1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  <w:tr w:rsidR="00EC1B67" w:rsidRPr="00EC1B67" w14:paraId="31AC59E4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BA2EA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2B5F207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Furuncle</w:t>
            </w:r>
          </w:p>
        </w:tc>
        <w:tc>
          <w:tcPr>
            <w:tcW w:w="0" w:type="auto"/>
            <w:vAlign w:val="center"/>
            <w:hideMark/>
          </w:tcPr>
          <w:p w14:paraId="5912DCAB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(1.4%)</w:t>
            </w:r>
          </w:p>
        </w:tc>
        <w:tc>
          <w:tcPr>
            <w:tcW w:w="0" w:type="auto"/>
            <w:vAlign w:val="center"/>
            <w:hideMark/>
          </w:tcPr>
          <w:p w14:paraId="43A87C10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1B67" w:rsidRPr="00EC1B67" w14:paraId="6FD44AD5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13EC5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6D1D539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Gastroenteritis</w:t>
            </w:r>
          </w:p>
        </w:tc>
        <w:tc>
          <w:tcPr>
            <w:tcW w:w="0" w:type="auto"/>
            <w:vAlign w:val="center"/>
            <w:hideMark/>
          </w:tcPr>
          <w:p w14:paraId="0AEDB464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[2] 2 (2.7%)</w:t>
            </w:r>
          </w:p>
        </w:tc>
        <w:tc>
          <w:tcPr>
            <w:tcW w:w="0" w:type="auto"/>
            <w:vAlign w:val="center"/>
            <w:hideMark/>
          </w:tcPr>
          <w:p w14:paraId="5C2E1B25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1B67" w:rsidRPr="00EC1B67" w14:paraId="2FAE36B4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7B8E7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08D4291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Gastroenteritis viral</w:t>
            </w:r>
          </w:p>
        </w:tc>
        <w:tc>
          <w:tcPr>
            <w:tcW w:w="0" w:type="auto"/>
            <w:vAlign w:val="center"/>
            <w:hideMark/>
          </w:tcPr>
          <w:p w14:paraId="263FADE9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3FF996F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  <w:tr w:rsidR="00EC1B67" w:rsidRPr="00EC1B67" w14:paraId="5AC9A103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56923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84F4413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Gingival abscess</w:t>
            </w:r>
          </w:p>
        </w:tc>
        <w:tc>
          <w:tcPr>
            <w:tcW w:w="0" w:type="auto"/>
            <w:vAlign w:val="center"/>
            <w:hideMark/>
          </w:tcPr>
          <w:p w14:paraId="53F35701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95DB3DB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  <w:tr w:rsidR="00EC1B67" w:rsidRPr="00EC1B67" w14:paraId="13C06325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2E2BC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F30F654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Herpes virus infection</w:t>
            </w:r>
          </w:p>
        </w:tc>
        <w:tc>
          <w:tcPr>
            <w:tcW w:w="0" w:type="auto"/>
            <w:vAlign w:val="center"/>
            <w:hideMark/>
          </w:tcPr>
          <w:p w14:paraId="0466B88E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3C2D05D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  <w:tr w:rsidR="00EC1B67" w:rsidRPr="00EC1B67" w14:paraId="6AFD4DFC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83085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D5A535C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Infected skin ulcer</w:t>
            </w:r>
          </w:p>
        </w:tc>
        <w:tc>
          <w:tcPr>
            <w:tcW w:w="0" w:type="auto"/>
            <w:vAlign w:val="center"/>
            <w:hideMark/>
          </w:tcPr>
          <w:p w14:paraId="5D3C9942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(1.4%)</w:t>
            </w:r>
          </w:p>
        </w:tc>
        <w:tc>
          <w:tcPr>
            <w:tcW w:w="0" w:type="auto"/>
            <w:vAlign w:val="center"/>
            <w:hideMark/>
          </w:tcPr>
          <w:p w14:paraId="78D05296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1B67" w:rsidRPr="00EC1B67" w14:paraId="66BE9581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5A261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7531104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Influenza</w:t>
            </w:r>
          </w:p>
        </w:tc>
        <w:tc>
          <w:tcPr>
            <w:tcW w:w="0" w:type="auto"/>
            <w:vAlign w:val="center"/>
            <w:hideMark/>
          </w:tcPr>
          <w:p w14:paraId="48C0C5FB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(1.4%)</w:t>
            </w:r>
          </w:p>
        </w:tc>
        <w:tc>
          <w:tcPr>
            <w:tcW w:w="0" w:type="auto"/>
            <w:vAlign w:val="center"/>
            <w:hideMark/>
          </w:tcPr>
          <w:p w14:paraId="26780E05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[2] 2 (2.5%)</w:t>
            </w:r>
          </w:p>
        </w:tc>
      </w:tr>
      <w:tr w:rsidR="00EC1B67" w:rsidRPr="00EC1B67" w14:paraId="5DAABD56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A5ED7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99523F0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Localised infection</w:t>
            </w:r>
          </w:p>
        </w:tc>
        <w:tc>
          <w:tcPr>
            <w:tcW w:w="0" w:type="auto"/>
            <w:vAlign w:val="center"/>
            <w:hideMark/>
          </w:tcPr>
          <w:p w14:paraId="7990931D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(1.4%)</w:t>
            </w:r>
          </w:p>
        </w:tc>
        <w:tc>
          <w:tcPr>
            <w:tcW w:w="0" w:type="auto"/>
            <w:vAlign w:val="center"/>
            <w:hideMark/>
          </w:tcPr>
          <w:p w14:paraId="3A68B313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  <w:tr w:rsidR="00EC1B67" w:rsidRPr="00EC1B67" w14:paraId="7368674D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E797C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3F783CE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Nail bed infection</w:t>
            </w:r>
          </w:p>
        </w:tc>
        <w:tc>
          <w:tcPr>
            <w:tcW w:w="0" w:type="auto"/>
            <w:vAlign w:val="center"/>
            <w:hideMark/>
          </w:tcPr>
          <w:p w14:paraId="2988561F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E5CA665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  <w:tr w:rsidR="00EC1B67" w:rsidRPr="00EC1B67" w14:paraId="1F66588F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FE37F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ED72F9E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Nasopharyngitis</w:t>
            </w:r>
          </w:p>
        </w:tc>
        <w:tc>
          <w:tcPr>
            <w:tcW w:w="0" w:type="auto"/>
            <w:vAlign w:val="center"/>
            <w:hideMark/>
          </w:tcPr>
          <w:p w14:paraId="404A87E1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[5] 5 (6.8%)</w:t>
            </w:r>
          </w:p>
        </w:tc>
        <w:tc>
          <w:tcPr>
            <w:tcW w:w="0" w:type="auto"/>
            <w:vAlign w:val="center"/>
            <w:hideMark/>
          </w:tcPr>
          <w:p w14:paraId="064BA785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[11] 10 (12.7%)</w:t>
            </w:r>
          </w:p>
        </w:tc>
      </w:tr>
      <w:tr w:rsidR="00EC1B67" w:rsidRPr="00EC1B67" w14:paraId="33272940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0251D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77CA818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Oral herpes</w:t>
            </w:r>
          </w:p>
        </w:tc>
        <w:tc>
          <w:tcPr>
            <w:tcW w:w="0" w:type="auto"/>
            <w:vAlign w:val="center"/>
            <w:hideMark/>
          </w:tcPr>
          <w:p w14:paraId="34498366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342C25D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  <w:tr w:rsidR="00EC1B67" w:rsidRPr="00EC1B67" w14:paraId="0F32065B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65053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02442FC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Otitis media</w:t>
            </w:r>
          </w:p>
        </w:tc>
        <w:tc>
          <w:tcPr>
            <w:tcW w:w="0" w:type="auto"/>
            <w:vAlign w:val="center"/>
            <w:hideMark/>
          </w:tcPr>
          <w:p w14:paraId="3A2ABEA7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(1.4%)</w:t>
            </w:r>
          </w:p>
        </w:tc>
        <w:tc>
          <w:tcPr>
            <w:tcW w:w="0" w:type="auto"/>
            <w:vAlign w:val="center"/>
            <w:hideMark/>
          </w:tcPr>
          <w:p w14:paraId="14E0CD56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1B67" w:rsidRPr="00EC1B67" w14:paraId="3F60F70B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A87AF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3A40803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Respiratory tract infection</w:t>
            </w:r>
          </w:p>
        </w:tc>
        <w:tc>
          <w:tcPr>
            <w:tcW w:w="0" w:type="auto"/>
            <w:vAlign w:val="center"/>
            <w:hideMark/>
          </w:tcPr>
          <w:p w14:paraId="36D420D9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2FD02CC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  <w:tr w:rsidR="00EC1B67" w:rsidRPr="00EC1B67" w14:paraId="4AC91DC9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23DEA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93DE71E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Rhinitis</w:t>
            </w:r>
          </w:p>
        </w:tc>
        <w:tc>
          <w:tcPr>
            <w:tcW w:w="0" w:type="auto"/>
            <w:vAlign w:val="center"/>
            <w:hideMark/>
          </w:tcPr>
          <w:p w14:paraId="16D82AB7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DEB6686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  <w:tr w:rsidR="00EC1B67" w:rsidRPr="00EC1B67" w14:paraId="324249F7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892A5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26E89A0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Sinusitis</w:t>
            </w:r>
          </w:p>
        </w:tc>
        <w:tc>
          <w:tcPr>
            <w:tcW w:w="0" w:type="auto"/>
            <w:vAlign w:val="center"/>
            <w:hideMark/>
          </w:tcPr>
          <w:p w14:paraId="55A2961E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(1.4%)</w:t>
            </w:r>
          </w:p>
        </w:tc>
        <w:tc>
          <w:tcPr>
            <w:tcW w:w="0" w:type="auto"/>
            <w:vAlign w:val="center"/>
            <w:hideMark/>
          </w:tcPr>
          <w:p w14:paraId="5965D251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1B67" w:rsidRPr="00EC1B67" w14:paraId="73A747A9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C48B8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C1E9954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Tinea versicolour</w:t>
            </w:r>
          </w:p>
        </w:tc>
        <w:tc>
          <w:tcPr>
            <w:tcW w:w="0" w:type="auto"/>
            <w:vAlign w:val="center"/>
            <w:hideMark/>
          </w:tcPr>
          <w:p w14:paraId="7CED0739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C3B2280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  <w:tr w:rsidR="00EC1B67" w:rsidRPr="00EC1B67" w14:paraId="1058C306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52351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FD8BD41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Upper respiratory tract infection</w:t>
            </w:r>
          </w:p>
        </w:tc>
        <w:tc>
          <w:tcPr>
            <w:tcW w:w="0" w:type="auto"/>
            <w:vAlign w:val="center"/>
            <w:hideMark/>
          </w:tcPr>
          <w:p w14:paraId="68E156EE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[4] 4 (5.4%)</w:t>
            </w:r>
          </w:p>
        </w:tc>
        <w:tc>
          <w:tcPr>
            <w:tcW w:w="0" w:type="auto"/>
            <w:vAlign w:val="center"/>
            <w:hideMark/>
          </w:tcPr>
          <w:p w14:paraId="27D0CD17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[8] 8 (10.1%)</w:t>
            </w:r>
          </w:p>
        </w:tc>
      </w:tr>
      <w:tr w:rsidR="00EC1B67" w:rsidRPr="00EC1B67" w14:paraId="36C1A803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E8496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1714C4D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Urinary tract infection</w:t>
            </w:r>
          </w:p>
        </w:tc>
        <w:tc>
          <w:tcPr>
            <w:tcW w:w="0" w:type="auto"/>
            <w:vAlign w:val="center"/>
            <w:hideMark/>
          </w:tcPr>
          <w:p w14:paraId="02890FB3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(1.4%)</w:t>
            </w:r>
          </w:p>
        </w:tc>
        <w:tc>
          <w:tcPr>
            <w:tcW w:w="0" w:type="auto"/>
            <w:vAlign w:val="center"/>
            <w:hideMark/>
          </w:tcPr>
          <w:p w14:paraId="5F2C04D1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  <w:tr w:rsidR="00EC1B67" w:rsidRPr="00EC1B67" w14:paraId="29FBD373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73CA7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3BEAA09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Urinary tract infection bacterial</w:t>
            </w:r>
          </w:p>
        </w:tc>
        <w:tc>
          <w:tcPr>
            <w:tcW w:w="0" w:type="auto"/>
            <w:vAlign w:val="center"/>
            <w:hideMark/>
          </w:tcPr>
          <w:p w14:paraId="348DED2B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3D0528D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  <w:tr w:rsidR="00EC1B67" w:rsidRPr="00EC1B67" w14:paraId="6DBB52ED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BAFA7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Injury, poisoning and procedural complications</w:t>
            </w:r>
          </w:p>
        </w:tc>
        <w:tc>
          <w:tcPr>
            <w:tcW w:w="0" w:type="auto"/>
            <w:vAlign w:val="center"/>
            <w:hideMark/>
          </w:tcPr>
          <w:p w14:paraId="38BE8172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#Total</w:t>
            </w:r>
          </w:p>
        </w:tc>
        <w:tc>
          <w:tcPr>
            <w:tcW w:w="0" w:type="auto"/>
            <w:vAlign w:val="center"/>
            <w:hideMark/>
          </w:tcPr>
          <w:p w14:paraId="7F78BBD7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[3] 3 (4.1%)</w:t>
            </w:r>
          </w:p>
        </w:tc>
        <w:tc>
          <w:tcPr>
            <w:tcW w:w="0" w:type="auto"/>
            <w:vAlign w:val="center"/>
            <w:hideMark/>
          </w:tcPr>
          <w:p w14:paraId="55CB279B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[7] 7 (8.9%)</w:t>
            </w:r>
          </w:p>
        </w:tc>
      </w:tr>
      <w:tr w:rsidR="00EC1B67" w:rsidRPr="00EC1B67" w14:paraId="37F6F2F7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94456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F6F62FE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Arthropod bite</w:t>
            </w:r>
          </w:p>
        </w:tc>
        <w:tc>
          <w:tcPr>
            <w:tcW w:w="0" w:type="auto"/>
            <w:vAlign w:val="center"/>
            <w:hideMark/>
          </w:tcPr>
          <w:p w14:paraId="7F359C9C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6C613EB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[2] 2 (2.5%)</w:t>
            </w:r>
          </w:p>
        </w:tc>
      </w:tr>
      <w:tr w:rsidR="00EC1B67" w:rsidRPr="00EC1B67" w14:paraId="2A051B8C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3CA58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30658ED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Arthropod sting</w:t>
            </w:r>
          </w:p>
        </w:tc>
        <w:tc>
          <w:tcPr>
            <w:tcW w:w="0" w:type="auto"/>
            <w:vAlign w:val="center"/>
            <w:hideMark/>
          </w:tcPr>
          <w:p w14:paraId="158E5677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097C8F5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  <w:tr w:rsidR="00EC1B67" w:rsidRPr="00EC1B67" w14:paraId="0090048F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E9AB6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281EB37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Contusion</w:t>
            </w:r>
          </w:p>
        </w:tc>
        <w:tc>
          <w:tcPr>
            <w:tcW w:w="0" w:type="auto"/>
            <w:vAlign w:val="center"/>
            <w:hideMark/>
          </w:tcPr>
          <w:p w14:paraId="2D29988A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FCDADC4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  <w:tr w:rsidR="00EC1B67" w:rsidRPr="00EC1B67" w14:paraId="75C6C075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B98F3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7F76231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Incorrect dose administered</w:t>
            </w:r>
          </w:p>
        </w:tc>
        <w:tc>
          <w:tcPr>
            <w:tcW w:w="0" w:type="auto"/>
            <w:vAlign w:val="center"/>
            <w:hideMark/>
          </w:tcPr>
          <w:p w14:paraId="787ED4D1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(1.4%)</w:t>
            </w:r>
          </w:p>
        </w:tc>
        <w:tc>
          <w:tcPr>
            <w:tcW w:w="0" w:type="auto"/>
            <w:vAlign w:val="center"/>
            <w:hideMark/>
          </w:tcPr>
          <w:p w14:paraId="34B7445F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1B67" w:rsidRPr="00EC1B67" w14:paraId="780F42D2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24170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125461E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Joint dislocation</w:t>
            </w:r>
          </w:p>
        </w:tc>
        <w:tc>
          <w:tcPr>
            <w:tcW w:w="0" w:type="auto"/>
            <w:vAlign w:val="center"/>
            <w:hideMark/>
          </w:tcPr>
          <w:p w14:paraId="3DFFE456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(1.4%)</w:t>
            </w:r>
          </w:p>
        </w:tc>
        <w:tc>
          <w:tcPr>
            <w:tcW w:w="0" w:type="auto"/>
            <w:vAlign w:val="center"/>
            <w:hideMark/>
          </w:tcPr>
          <w:p w14:paraId="1CE77F67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1B67" w:rsidRPr="00EC1B67" w14:paraId="3AABD8F0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3592A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600893B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Limb injury</w:t>
            </w:r>
          </w:p>
        </w:tc>
        <w:tc>
          <w:tcPr>
            <w:tcW w:w="0" w:type="auto"/>
            <w:vAlign w:val="center"/>
            <w:hideMark/>
          </w:tcPr>
          <w:p w14:paraId="6D9D88B4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F924D49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  <w:tr w:rsidR="00EC1B67" w:rsidRPr="00EC1B67" w14:paraId="57B1101F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E4CD8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2C6FC9E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Road traffic accident</w:t>
            </w:r>
          </w:p>
        </w:tc>
        <w:tc>
          <w:tcPr>
            <w:tcW w:w="0" w:type="auto"/>
            <w:vAlign w:val="center"/>
            <w:hideMark/>
          </w:tcPr>
          <w:p w14:paraId="36D626DF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09DFAF3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  <w:tr w:rsidR="00EC1B67" w:rsidRPr="00EC1B67" w14:paraId="1EFA8E44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458EB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D93F92E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 wound</w:t>
            </w:r>
          </w:p>
        </w:tc>
        <w:tc>
          <w:tcPr>
            <w:tcW w:w="0" w:type="auto"/>
            <w:vAlign w:val="center"/>
            <w:hideMark/>
          </w:tcPr>
          <w:p w14:paraId="00CB09F8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(1.4%)</w:t>
            </w:r>
          </w:p>
        </w:tc>
        <w:tc>
          <w:tcPr>
            <w:tcW w:w="0" w:type="auto"/>
            <w:vAlign w:val="center"/>
            <w:hideMark/>
          </w:tcPr>
          <w:p w14:paraId="084A21AD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  <w:tr w:rsidR="00EC1B67" w:rsidRPr="00EC1B67" w14:paraId="397929C1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09053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Investigations</w:t>
            </w:r>
          </w:p>
        </w:tc>
        <w:tc>
          <w:tcPr>
            <w:tcW w:w="0" w:type="auto"/>
            <w:vAlign w:val="center"/>
            <w:hideMark/>
          </w:tcPr>
          <w:p w14:paraId="1B1D722B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#Total</w:t>
            </w:r>
          </w:p>
        </w:tc>
        <w:tc>
          <w:tcPr>
            <w:tcW w:w="0" w:type="auto"/>
            <w:vAlign w:val="center"/>
            <w:hideMark/>
          </w:tcPr>
          <w:p w14:paraId="53B1ABAE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[21] 17 (23%)</w:t>
            </w:r>
          </w:p>
        </w:tc>
        <w:tc>
          <w:tcPr>
            <w:tcW w:w="0" w:type="auto"/>
            <w:vAlign w:val="center"/>
            <w:hideMark/>
          </w:tcPr>
          <w:p w14:paraId="6214226A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[15] 13 (16.5%)</w:t>
            </w:r>
          </w:p>
        </w:tc>
      </w:tr>
      <w:tr w:rsidR="00EC1B67" w:rsidRPr="00EC1B67" w14:paraId="07D2B252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3A481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60AEF6F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Alanine aminotransferase increased</w:t>
            </w:r>
          </w:p>
        </w:tc>
        <w:tc>
          <w:tcPr>
            <w:tcW w:w="0" w:type="auto"/>
            <w:vAlign w:val="center"/>
            <w:hideMark/>
          </w:tcPr>
          <w:p w14:paraId="7C9057DA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[13] 11 (14.9%)</w:t>
            </w:r>
          </w:p>
        </w:tc>
        <w:tc>
          <w:tcPr>
            <w:tcW w:w="0" w:type="auto"/>
            <w:vAlign w:val="center"/>
            <w:hideMark/>
          </w:tcPr>
          <w:p w14:paraId="488740ED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[9] 9 (11.4%)</w:t>
            </w:r>
          </w:p>
        </w:tc>
      </w:tr>
      <w:tr w:rsidR="00EC1B67" w:rsidRPr="00EC1B67" w14:paraId="7D1B82D1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FAEAF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9AD4093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Biopsy prostate</w:t>
            </w:r>
          </w:p>
        </w:tc>
        <w:tc>
          <w:tcPr>
            <w:tcW w:w="0" w:type="auto"/>
            <w:vAlign w:val="center"/>
            <w:hideMark/>
          </w:tcPr>
          <w:p w14:paraId="76930870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(1.4%)</w:t>
            </w:r>
          </w:p>
        </w:tc>
        <w:tc>
          <w:tcPr>
            <w:tcW w:w="0" w:type="auto"/>
            <w:vAlign w:val="center"/>
            <w:hideMark/>
          </w:tcPr>
          <w:p w14:paraId="01B7A402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1B67" w:rsidRPr="00EC1B67" w14:paraId="3B363561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67E92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3E26E26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Blood bilirubin increased</w:t>
            </w:r>
          </w:p>
        </w:tc>
        <w:tc>
          <w:tcPr>
            <w:tcW w:w="0" w:type="auto"/>
            <w:vAlign w:val="center"/>
            <w:hideMark/>
          </w:tcPr>
          <w:p w14:paraId="70A869BD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7ED71DF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[2] 2 (2.5%)</w:t>
            </w:r>
          </w:p>
        </w:tc>
      </w:tr>
      <w:tr w:rsidR="00EC1B67" w:rsidRPr="00EC1B67" w14:paraId="17228361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A9B03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1099497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Blood pressure decreased</w:t>
            </w:r>
          </w:p>
        </w:tc>
        <w:tc>
          <w:tcPr>
            <w:tcW w:w="0" w:type="auto"/>
            <w:vAlign w:val="center"/>
            <w:hideMark/>
          </w:tcPr>
          <w:p w14:paraId="379617CF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(1.4%)</w:t>
            </w:r>
          </w:p>
        </w:tc>
        <w:tc>
          <w:tcPr>
            <w:tcW w:w="0" w:type="auto"/>
            <w:vAlign w:val="center"/>
            <w:hideMark/>
          </w:tcPr>
          <w:p w14:paraId="141C2776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1B67" w:rsidRPr="00EC1B67" w14:paraId="74D4ACEA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6EBD8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4627B82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Blood pressure increased</w:t>
            </w:r>
          </w:p>
        </w:tc>
        <w:tc>
          <w:tcPr>
            <w:tcW w:w="0" w:type="auto"/>
            <w:vAlign w:val="center"/>
            <w:hideMark/>
          </w:tcPr>
          <w:p w14:paraId="3129135A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(1.4%)</w:t>
            </w:r>
          </w:p>
        </w:tc>
        <w:tc>
          <w:tcPr>
            <w:tcW w:w="0" w:type="auto"/>
            <w:vAlign w:val="center"/>
            <w:hideMark/>
          </w:tcPr>
          <w:p w14:paraId="0FD83778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1B67" w:rsidRPr="00EC1B67" w14:paraId="1C8C8E1E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A814D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E3F16DA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Blood triglycerides increased</w:t>
            </w:r>
          </w:p>
        </w:tc>
        <w:tc>
          <w:tcPr>
            <w:tcW w:w="0" w:type="auto"/>
            <w:vAlign w:val="center"/>
            <w:hideMark/>
          </w:tcPr>
          <w:p w14:paraId="455C85A8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9805D6B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  <w:tr w:rsidR="00EC1B67" w:rsidRPr="00EC1B67" w14:paraId="4F9B5874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4C9DF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F3159F6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Chest X-ray abnormal</w:t>
            </w:r>
          </w:p>
        </w:tc>
        <w:tc>
          <w:tcPr>
            <w:tcW w:w="0" w:type="auto"/>
            <w:vAlign w:val="center"/>
            <w:hideMark/>
          </w:tcPr>
          <w:p w14:paraId="43550610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FD66988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  <w:tr w:rsidR="00EC1B67" w:rsidRPr="00EC1B67" w14:paraId="2B292510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D3003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A479CB6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Hepatic enzyme increased</w:t>
            </w:r>
          </w:p>
        </w:tc>
        <w:tc>
          <w:tcPr>
            <w:tcW w:w="0" w:type="auto"/>
            <w:vAlign w:val="center"/>
            <w:hideMark/>
          </w:tcPr>
          <w:p w14:paraId="3853BFBE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[3] 3 (4.1%)</w:t>
            </w:r>
          </w:p>
        </w:tc>
        <w:tc>
          <w:tcPr>
            <w:tcW w:w="0" w:type="auto"/>
            <w:vAlign w:val="center"/>
            <w:hideMark/>
          </w:tcPr>
          <w:p w14:paraId="7FEFBCC1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1B67" w:rsidRPr="00EC1B67" w14:paraId="4E8717C6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F8E7B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C8A0351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Platelet count decreased</w:t>
            </w:r>
          </w:p>
        </w:tc>
        <w:tc>
          <w:tcPr>
            <w:tcW w:w="0" w:type="auto"/>
            <w:vAlign w:val="center"/>
            <w:hideMark/>
          </w:tcPr>
          <w:p w14:paraId="25ADECDB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C644A67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[2] 2 (2.5%)</w:t>
            </w:r>
          </w:p>
        </w:tc>
      </w:tr>
      <w:tr w:rsidR="00EC1B67" w:rsidRPr="00EC1B67" w14:paraId="7543856E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7F646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99FB21F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Transaminases increased</w:t>
            </w:r>
          </w:p>
        </w:tc>
        <w:tc>
          <w:tcPr>
            <w:tcW w:w="0" w:type="auto"/>
            <w:vAlign w:val="center"/>
            <w:hideMark/>
          </w:tcPr>
          <w:p w14:paraId="5E812F2B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(1.4%)</w:t>
            </w:r>
          </w:p>
        </w:tc>
        <w:tc>
          <w:tcPr>
            <w:tcW w:w="0" w:type="auto"/>
            <w:vAlign w:val="center"/>
            <w:hideMark/>
          </w:tcPr>
          <w:p w14:paraId="1CFB71A5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1B67" w:rsidRPr="00EC1B67" w14:paraId="70799983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2B988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87477E3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Weight increased</w:t>
            </w:r>
          </w:p>
        </w:tc>
        <w:tc>
          <w:tcPr>
            <w:tcW w:w="0" w:type="auto"/>
            <w:vAlign w:val="center"/>
            <w:hideMark/>
          </w:tcPr>
          <w:p w14:paraId="2728255F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(1.4%)</w:t>
            </w:r>
          </w:p>
        </w:tc>
        <w:tc>
          <w:tcPr>
            <w:tcW w:w="0" w:type="auto"/>
            <w:vAlign w:val="center"/>
            <w:hideMark/>
          </w:tcPr>
          <w:p w14:paraId="4A2E6230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1B67" w:rsidRPr="00EC1B67" w14:paraId="4D3163A0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31AC6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Metabolism and nutrition disorders</w:t>
            </w:r>
          </w:p>
        </w:tc>
        <w:tc>
          <w:tcPr>
            <w:tcW w:w="0" w:type="auto"/>
            <w:vAlign w:val="center"/>
            <w:hideMark/>
          </w:tcPr>
          <w:p w14:paraId="0626CBDD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#Total</w:t>
            </w:r>
          </w:p>
        </w:tc>
        <w:tc>
          <w:tcPr>
            <w:tcW w:w="0" w:type="auto"/>
            <w:vAlign w:val="center"/>
            <w:hideMark/>
          </w:tcPr>
          <w:p w14:paraId="19679E07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726239F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[3] 3 (3.8%)</w:t>
            </w:r>
          </w:p>
        </w:tc>
      </w:tr>
      <w:tr w:rsidR="00EC1B67" w:rsidRPr="00EC1B67" w14:paraId="6771C9CA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7DB4C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034DB35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Decreased appetite</w:t>
            </w:r>
          </w:p>
        </w:tc>
        <w:tc>
          <w:tcPr>
            <w:tcW w:w="0" w:type="auto"/>
            <w:vAlign w:val="center"/>
            <w:hideMark/>
          </w:tcPr>
          <w:p w14:paraId="66CA6FF8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F3676A0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  <w:tr w:rsidR="00EC1B67" w:rsidRPr="00EC1B67" w14:paraId="42D90E71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7395B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4400BE9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Hyperlipidaemia</w:t>
            </w:r>
          </w:p>
        </w:tc>
        <w:tc>
          <w:tcPr>
            <w:tcW w:w="0" w:type="auto"/>
            <w:vAlign w:val="center"/>
            <w:hideMark/>
          </w:tcPr>
          <w:p w14:paraId="7815B7CB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438D1E4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  <w:tr w:rsidR="00EC1B67" w:rsidRPr="00EC1B67" w14:paraId="5EEC77C1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BCD36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BCC4106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Hypertriglyceridaemia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E743B2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41CC634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  <w:tr w:rsidR="00EC1B67" w:rsidRPr="00EC1B67" w14:paraId="606D09CE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B102A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Musculoskeletal and connective tissue disorders</w:t>
            </w:r>
          </w:p>
        </w:tc>
        <w:tc>
          <w:tcPr>
            <w:tcW w:w="0" w:type="auto"/>
            <w:vAlign w:val="center"/>
            <w:hideMark/>
          </w:tcPr>
          <w:p w14:paraId="1367E810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#Total</w:t>
            </w:r>
          </w:p>
        </w:tc>
        <w:tc>
          <w:tcPr>
            <w:tcW w:w="0" w:type="auto"/>
            <w:vAlign w:val="center"/>
            <w:hideMark/>
          </w:tcPr>
          <w:p w14:paraId="143E6842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[7] 7 (9.5%)</w:t>
            </w:r>
          </w:p>
        </w:tc>
        <w:tc>
          <w:tcPr>
            <w:tcW w:w="0" w:type="auto"/>
            <w:vAlign w:val="center"/>
            <w:hideMark/>
          </w:tcPr>
          <w:p w14:paraId="39327987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[6] 6 (7.6%)</w:t>
            </w:r>
          </w:p>
        </w:tc>
      </w:tr>
      <w:tr w:rsidR="00EC1B67" w:rsidRPr="00EC1B67" w14:paraId="06C5D054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E14E7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714BF6D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Arthralgia</w:t>
            </w:r>
          </w:p>
        </w:tc>
        <w:tc>
          <w:tcPr>
            <w:tcW w:w="0" w:type="auto"/>
            <w:vAlign w:val="center"/>
            <w:hideMark/>
          </w:tcPr>
          <w:p w14:paraId="2200ACD0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(1.4%)</w:t>
            </w:r>
          </w:p>
        </w:tc>
        <w:tc>
          <w:tcPr>
            <w:tcW w:w="0" w:type="auto"/>
            <w:vAlign w:val="center"/>
            <w:hideMark/>
          </w:tcPr>
          <w:p w14:paraId="0EF276D7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1B67" w:rsidRPr="00EC1B67" w14:paraId="1D00EF6B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5DF29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0DF0E06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 pain</w:t>
            </w:r>
          </w:p>
        </w:tc>
        <w:tc>
          <w:tcPr>
            <w:tcW w:w="0" w:type="auto"/>
            <w:vAlign w:val="center"/>
            <w:hideMark/>
          </w:tcPr>
          <w:p w14:paraId="4829C5D6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(1.4%)</w:t>
            </w:r>
          </w:p>
        </w:tc>
        <w:tc>
          <w:tcPr>
            <w:tcW w:w="0" w:type="auto"/>
            <w:vAlign w:val="center"/>
            <w:hideMark/>
          </w:tcPr>
          <w:p w14:paraId="05976B6D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1B67" w:rsidRPr="00EC1B67" w14:paraId="28B0766C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DA5E6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3025415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Groin pain</w:t>
            </w:r>
          </w:p>
        </w:tc>
        <w:tc>
          <w:tcPr>
            <w:tcW w:w="0" w:type="auto"/>
            <w:vAlign w:val="center"/>
            <w:hideMark/>
          </w:tcPr>
          <w:p w14:paraId="0B604FD9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8E3DD61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  <w:tr w:rsidR="00EC1B67" w:rsidRPr="00EC1B67" w14:paraId="7A3B942B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BCD8E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3C975A4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Intervertebral disc protrusion</w:t>
            </w:r>
          </w:p>
        </w:tc>
        <w:tc>
          <w:tcPr>
            <w:tcW w:w="0" w:type="auto"/>
            <w:vAlign w:val="center"/>
            <w:hideMark/>
          </w:tcPr>
          <w:p w14:paraId="62B2B8C4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(1.4%)</w:t>
            </w:r>
          </w:p>
        </w:tc>
        <w:tc>
          <w:tcPr>
            <w:tcW w:w="0" w:type="auto"/>
            <w:vAlign w:val="center"/>
            <w:hideMark/>
          </w:tcPr>
          <w:p w14:paraId="7D672D23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1B67" w:rsidRPr="00EC1B67" w14:paraId="1CC643D1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02A95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35E84CD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Musculoskeletal pain</w:t>
            </w:r>
          </w:p>
        </w:tc>
        <w:tc>
          <w:tcPr>
            <w:tcW w:w="0" w:type="auto"/>
            <w:vAlign w:val="center"/>
            <w:hideMark/>
          </w:tcPr>
          <w:p w14:paraId="4C196AD0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(1.4%)</w:t>
            </w:r>
          </w:p>
        </w:tc>
        <w:tc>
          <w:tcPr>
            <w:tcW w:w="0" w:type="auto"/>
            <w:vAlign w:val="center"/>
            <w:hideMark/>
          </w:tcPr>
          <w:p w14:paraId="06238C33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  <w:tr w:rsidR="00EC1B67" w:rsidRPr="00EC1B67" w14:paraId="5504DB0F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460BE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7A06596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Neck pain</w:t>
            </w:r>
          </w:p>
        </w:tc>
        <w:tc>
          <w:tcPr>
            <w:tcW w:w="0" w:type="auto"/>
            <w:vAlign w:val="center"/>
            <w:hideMark/>
          </w:tcPr>
          <w:p w14:paraId="5F662267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C42AD72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[2] 2 (2.5%)</w:t>
            </w:r>
          </w:p>
        </w:tc>
      </w:tr>
      <w:tr w:rsidR="00EC1B67" w:rsidRPr="00EC1B67" w14:paraId="3C8F3D62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4B6FA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AFC5734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Pain in extremity</w:t>
            </w:r>
          </w:p>
        </w:tc>
        <w:tc>
          <w:tcPr>
            <w:tcW w:w="0" w:type="auto"/>
            <w:vAlign w:val="center"/>
            <w:hideMark/>
          </w:tcPr>
          <w:p w14:paraId="6DAA638B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[2] 2 (2.7%)</w:t>
            </w:r>
          </w:p>
        </w:tc>
        <w:tc>
          <w:tcPr>
            <w:tcW w:w="0" w:type="auto"/>
            <w:vAlign w:val="center"/>
            <w:hideMark/>
          </w:tcPr>
          <w:p w14:paraId="3CB9BCDD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  <w:tr w:rsidR="00EC1B67" w:rsidRPr="00EC1B67" w14:paraId="1DD20121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29CEF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6BB6FD7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Rheumatoid arthritis</w:t>
            </w:r>
          </w:p>
        </w:tc>
        <w:tc>
          <w:tcPr>
            <w:tcW w:w="0" w:type="auto"/>
            <w:vAlign w:val="center"/>
            <w:hideMark/>
          </w:tcPr>
          <w:p w14:paraId="6FBE5DF9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(1.4%)</w:t>
            </w:r>
          </w:p>
        </w:tc>
        <w:tc>
          <w:tcPr>
            <w:tcW w:w="0" w:type="auto"/>
            <w:vAlign w:val="center"/>
            <w:hideMark/>
          </w:tcPr>
          <w:p w14:paraId="7528159C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1B67" w:rsidRPr="00EC1B67" w14:paraId="0B0A6BB0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2016B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27D22B7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Rotator cuff syndrome</w:t>
            </w:r>
          </w:p>
        </w:tc>
        <w:tc>
          <w:tcPr>
            <w:tcW w:w="0" w:type="auto"/>
            <w:vAlign w:val="center"/>
            <w:hideMark/>
          </w:tcPr>
          <w:p w14:paraId="55A98CD6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48CDD15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  <w:tr w:rsidR="00EC1B67" w:rsidRPr="00EC1B67" w14:paraId="486DC1F1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1F87C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Neoplasms benign, malignant and unspecified (</w:t>
            </w:r>
            <w:proofErr w:type="spellStart"/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incl</w:t>
            </w:r>
            <w:proofErr w:type="spellEnd"/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cysts and polyps)</w:t>
            </w:r>
          </w:p>
        </w:tc>
        <w:tc>
          <w:tcPr>
            <w:tcW w:w="0" w:type="auto"/>
            <w:vAlign w:val="center"/>
            <w:hideMark/>
          </w:tcPr>
          <w:p w14:paraId="773673B4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#Total</w:t>
            </w:r>
          </w:p>
        </w:tc>
        <w:tc>
          <w:tcPr>
            <w:tcW w:w="0" w:type="auto"/>
            <w:vAlign w:val="center"/>
            <w:hideMark/>
          </w:tcPr>
          <w:p w14:paraId="7F01A53E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(1.4%)</w:t>
            </w:r>
          </w:p>
        </w:tc>
        <w:tc>
          <w:tcPr>
            <w:tcW w:w="0" w:type="auto"/>
            <w:vAlign w:val="center"/>
            <w:hideMark/>
          </w:tcPr>
          <w:p w14:paraId="7D2D283E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1B67" w:rsidRPr="00EC1B67" w14:paraId="335AEF87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61849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5CE8B47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Malignant melanoma</w:t>
            </w:r>
          </w:p>
        </w:tc>
        <w:tc>
          <w:tcPr>
            <w:tcW w:w="0" w:type="auto"/>
            <w:vAlign w:val="center"/>
            <w:hideMark/>
          </w:tcPr>
          <w:p w14:paraId="7FC1E5B3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(1.4%)</w:t>
            </w:r>
          </w:p>
        </w:tc>
        <w:tc>
          <w:tcPr>
            <w:tcW w:w="0" w:type="auto"/>
            <w:vAlign w:val="center"/>
            <w:hideMark/>
          </w:tcPr>
          <w:p w14:paraId="4C960C19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1B67" w:rsidRPr="00EC1B67" w14:paraId="3C13323A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3DCB8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Nervous system disorders</w:t>
            </w:r>
          </w:p>
        </w:tc>
        <w:tc>
          <w:tcPr>
            <w:tcW w:w="0" w:type="auto"/>
            <w:vAlign w:val="center"/>
            <w:hideMark/>
          </w:tcPr>
          <w:p w14:paraId="23574E0C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#Total</w:t>
            </w:r>
          </w:p>
        </w:tc>
        <w:tc>
          <w:tcPr>
            <w:tcW w:w="0" w:type="auto"/>
            <w:vAlign w:val="center"/>
            <w:hideMark/>
          </w:tcPr>
          <w:p w14:paraId="6759D59C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[8] 8 (10.8%)</w:t>
            </w:r>
          </w:p>
        </w:tc>
        <w:tc>
          <w:tcPr>
            <w:tcW w:w="0" w:type="auto"/>
            <w:vAlign w:val="center"/>
            <w:hideMark/>
          </w:tcPr>
          <w:p w14:paraId="7C64A4CC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[17] 15 (19%)</w:t>
            </w:r>
          </w:p>
        </w:tc>
      </w:tr>
      <w:tr w:rsidR="00EC1B67" w:rsidRPr="00EC1B67" w14:paraId="6A5E69ED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AA852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798360B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Anosmia</w:t>
            </w:r>
          </w:p>
        </w:tc>
        <w:tc>
          <w:tcPr>
            <w:tcW w:w="0" w:type="auto"/>
            <w:vAlign w:val="center"/>
            <w:hideMark/>
          </w:tcPr>
          <w:p w14:paraId="355E1F2F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(1.4%)</w:t>
            </w:r>
          </w:p>
        </w:tc>
        <w:tc>
          <w:tcPr>
            <w:tcW w:w="0" w:type="auto"/>
            <w:vAlign w:val="center"/>
            <w:hideMark/>
          </w:tcPr>
          <w:p w14:paraId="76DF2A15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1B67" w:rsidRPr="00EC1B67" w14:paraId="4498A9F2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2A481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D3DC8EC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Dementia</w:t>
            </w:r>
          </w:p>
        </w:tc>
        <w:tc>
          <w:tcPr>
            <w:tcW w:w="0" w:type="auto"/>
            <w:vAlign w:val="center"/>
            <w:hideMark/>
          </w:tcPr>
          <w:p w14:paraId="0651DA55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(1.4%)</w:t>
            </w:r>
          </w:p>
        </w:tc>
        <w:tc>
          <w:tcPr>
            <w:tcW w:w="0" w:type="auto"/>
            <w:vAlign w:val="center"/>
            <w:hideMark/>
          </w:tcPr>
          <w:p w14:paraId="0D31A521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1B67" w:rsidRPr="00EC1B67" w14:paraId="70DC98D8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C8347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E0516E1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Dizziness</w:t>
            </w:r>
          </w:p>
        </w:tc>
        <w:tc>
          <w:tcPr>
            <w:tcW w:w="0" w:type="auto"/>
            <w:vAlign w:val="center"/>
            <w:hideMark/>
          </w:tcPr>
          <w:p w14:paraId="544B98A5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[2] 2 (2.7%)</w:t>
            </w:r>
          </w:p>
        </w:tc>
        <w:tc>
          <w:tcPr>
            <w:tcW w:w="0" w:type="auto"/>
            <w:vAlign w:val="center"/>
            <w:hideMark/>
          </w:tcPr>
          <w:p w14:paraId="732BC2C9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[6] 5 (6.3%)</w:t>
            </w:r>
          </w:p>
        </w:tc>
      </w:tr>
      <w:tr w:rsidR="00EC1B67" w:rsidRPr="00EC1B67" w14:paraId="1E685B2F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0922D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7549DFE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Dysgeusia</w:t>
            </w:r>
          </w:p>
        </w:tc>
        <w:tc>
          <w:tcPr>
            <w:tcW w:w="0" w:type="auto"/>
            <w:vAlign w:val="center"/>
            <w:hideMark/>
          </w:tcPr>
          <w:p w14:paraId="243DE45B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(1.4%)</w:t>
            </w:r>
          </w:p>
        </w:tc>
        <w:tc>
          <w:tcPr>
            <w:tcW w:w="0" w:type="auto"/>
            <w:vAlign w:val="center"/>
            <w:hideMark/>
          </w:tcPr>
          <w:p w14:paraId="756E2AAE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  <w:tr w:rsidR="00EC1B67" w:rsidRPr="00EC1B67" w14:paraId="617AFFEF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EEB39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412B8AF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Headache</w:t>
            </w:r>
          </w:p>
        </w:tc>
        <w:tc>
          <w:tcPr>
            <w:tcW w:w="0" w:type="auto"/>
            <w:vAlign w:val="center"/>
            <w:hideMark/>
          </w:tcPr>
          <w:p w14:paraId="4D43D648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[2] 2 (2.7%)</w:t>
            </w:r>
          </w:p>
        </w:tc>
        <w:tc>
          <w:tcPr>
            <w:tcW w:w="0" w:type="auto"/>
            <w:vAlign w:val="center"/>
            <w:hideMark/>
          </w:tcPr>
          <w:p w14:paraId="3E8077A6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[4] 4 (5.1%)</w:t>
            </w:r>
          </w:p>
        </w:tc>
      </w:tr>
      <w:tr w:rsidR="00EC1B67" w:rsidRPr="00EC1B67" w14:paraId="25E3B6DD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94B7E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D91E82E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Hypoaesthesia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850A85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7F17A0B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[2] 2 (2.5%)</w:t>
            </w:r>
          </w:p>
        </w:tc>
      </w:tr>
      <w:tr w:rsidR="00EC1B67" w:rsidRPr="00EC1B67" w14:paraId="650449CD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AFEF9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1446341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Muscle contractions involuntary</w:t>
            </w:r>
          </w:p>
        </w:tc>
        <w:tc>
          <w:tcPr>
            <w:tcW w:w="0" w:type="auto"/>
            <w:vAlign w:val="center"/>
            <w:hideMark/>
          </w:tcPr>
          <w:p w14:paraId="67A0BBC8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(1.4%)</w:t>
            </w:r>
          </w:p>
        </w:tc>
        <w:tc>
          <w:tcPr>
            <w:tcW w:w="0" w:type="auto"/>
            <w:vAlign w:val="center"/>
            <w:hideMark/>
          </w:tcPr>
          <w:p w14:paraId="1C50DB93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1B67" w:rsidRPr="00EC1B67" w14:paraId="181D5367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02E89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65641A4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Paraesthesia</w:t>
            </w:r>
          </w:p>
        </w:tc>
        <w:tc>
          <w:tcPr>
            <w:tcW w:w="0" w:type="auto"/>
            <w:vAlign w:val="center"/>
            <w:hideMark/>
          </w:tcPr>
          <w:p w14:paraId="162124CB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08D4F06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[2] 2 (2.5%)</w:t>
            </w:r>
          </w:p>
        </w:tc>
      </w:tr>
      <w:tr w:rsidR="00EC1B67" w:rsidRPr="00EC1B67" w14:paraId="6AEAD21D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54F11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486FEF1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Taste disorder</w:t>
            </w:r>
          </w:p>
        </w:tc>
        <w:tc>
          <w:tcPr>
            <w:tcW w:w="0" w:type="auto"/>
            <w:vAlign w:val="center"/>
            <w:hideMark/>
          </w:tcPr>
          <w:p w14:paraId="69EF2D21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7A33311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  <w:tr w:rsidR="00EC1B67" w:rsidRPr="00EC1B67" w14:paraId="778A8E3D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B928D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E821A56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Tension headache</w:t>
            </w:r>
          </w:p>
        </w:tc>
        <w:tc>
          <w:tcPr>
            <w:tcW w:w="0" w:type="auto"/>
            <w:vAlign w:val="center"/>
            <w:hideMark/>
          </w:tcPr>
          <w:p w14:paraId="603963C1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4B4CF8A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  <w:tr w:rsidR="00EC1B67" w:rsidRPr="00EC1B67" w14:paraId="652A3294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FA157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Psychiatric disorders</w:t>
            </w:r>
          </w:p>
        </w:tc>
        <w:tc>
          <w:tcPr>
            <w:tcW w:w="0" w:type="auto"/>
            <w:vAlign w:val="center"/>
            <w:hideMark/>
          </w:tcPr>
          <w:p w14:paraId="505D3EBA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#Total</w:t>
            </w:r>
          </w:p>
        </w:tc>
        <w:tc>
          <w:tcPr>
            <w:tcW w:w="0" w:type="auto"/>
            <w:vAlign w:val="center"/>
            <w:hideMark/>
          </w:tcPr>
          <w:p w14:paraId="243C4149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[2] 2 (2.7%)</w:t>
            </w:r>
          </w:p>
        </w:tc>
        <w:tc>
          <w:tcPr>
            <w:tcW w:w="0" w:type="auto"/>
            <w:vAlign w:val="center"/>
            <w:hideMark/>
          </w:tcPr>
          <w:p w14:paraId="36A14D96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[2] 2 (2.5%)</w:t>
            </w:r>
          </w:p>
        </w:tc>
      </w:tr>
      <w:tr w:rsidR="00EC1B67" w:rsidRPr="00EC1B67" w14:paraId="447AAB3F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355B9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25C5AA6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Anxiety</w:t>
            </w:r>
          </w:p>
        </w:tc>
        <w:tc>
          <w:tcPr>
            <w:tcW w:w="0" w:type="auto"/>
            <w:vAlign w:val="center"/>
            <w:hideMark/>
          </w:tcPr>
          <w:p w14:paraId="7C0E4DDF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(1.4%)</w:t>
            </w:r>
          </w:p>
        </w:tc>
        <w:tc>
          <w:tcPr>
            <w:tcW w:w="0" w:type="auto"/>
            <w:vAlign w:val="center"/>
            <w:hideMark/>
          </w:tcPr>
          <w:p w14:paraId="4BCE4D5C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1B67" w:rsidRPr="00EC1B67" w14:paraId="160E1866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86E26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B766E9D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Insomnia</w:t>
            </w:r>
          </w:p>
        </w:tc>
        <w:tc>
          <w:tcPr>
            <w:tcW w:w="0" w:type="auto"/>
            <w:vAlign w:val="center"/>
            <w:hideMark/>
          </w:tcPr>
          <w:p w14:paraId="797E4975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CD51831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[2] 2 (2.5%)</w:t>
            </w:r>
          </w:p>
        </w:tc>
      </w:tr>
      <w:tr w:rsidR="00EC1B67" w:rsidRPr="00EC1B67" w14:paraId="712D9ED1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AB9A0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D400E49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Terminal insomnia</w:t>
            </w:r>
          </w:p>
        </w:tc>
        <w:tc>
          <w:tcPr>
            <w:tcW w:w="0" w:type="auto"/>
            <w:vAlign w:val="center"/>
            <w:hideMark/>
          </w:tcPr>
          <w:p w14:paraId="5D70D438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(1.4%)</w:t>
            </w:r>
          </w:p>
        </w:tc>
        <w:tc>
          <w:tcPr>
            <w:tcW w:w="0" w:type="auto"/>
            <w:vAlign w:val="center"/>
            <w:hideMark/>
          </w:tcPr>
          <w:p w14:paraId="4C8A500B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1B67" w:rsidRPr="00EC1B67" w14:paraId="38657594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2BC8C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Renal and urinary disorders</w:t>
            </w:r>
          </w:p>
        </w:tc>
        <w:tc>
          <w:tcPr>
            <w:tcW w:w="0" w:type="auto"/>
            <w:vAlign w:val="center"/>
            <w:hideMark/>
          </w:tcPr>
          <w:p w14:paraId="7B78342D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#Total</w:t>
            </w:r>
          </w:p>
        </w:tc>
        <w:tc>
          <w:tcPr>
            <w:tcW w:w="0" w:type="auto"/>
            <w:vAlign w:val="center"/>
            <w:hideMark/>
          </w:tcPr>
          <w:p w14:paraId="4D76A326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(1.4%)</w:t>
            </w:r>
          </w:p>
        </w:tc>
        <w:tc>
          <w:tcPr>
            <w:tcW w:w="0" w:type="auto"/>
            <w:vAlign w:val="center"/>
            <w:hideMark/>
          </w:tcPr>
          <w:p w14:paraId="5B5DCBEF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  <w:tr w:rsidR="00EC1B67" w:rsidRPr="00EC1B67" w14:paraId="7FE72D82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C7BDE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208C9F8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Dysuria</w:t>
            </w:r>
          </w:p>
        </w:tc>
        <w:tc>
          <w:tcPr>
            <w:tcW w:w="0" w:type="auto"/>
            <w:vAlign w:val="center"/>
            <w:hideMark/>
          </w:tcPr>
          <w:p w14:paraId="4638EC29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0C8BC29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  <w:tr w:rsidR="00EC1B67" w:rsidRPr="00EC1B67" w14:paraId="5D62075B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9D267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399B51F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Renal mass</w:t>
            </w:r>
          </w:p>
        </w:tc>
        <w:tc>
          <w:tcPr>
            <w:tcW w:w="0" w:type="auto"/>
            <w:vAlign w:val="center"/>
            <w:hideMark/>
          </w:tcPr>
          <w:p w14:paraId="6AC66231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(1.4%)</w:t>
            </w:r>
          </w:p>
        </w:tc>
        <w:tc>
          <w:tcPr>
            <w:tcW w:w="0" w:type="auto"/>
            <w:vAlign w:val="center"/>
            <w:hideMark/>
          </w:tcPr>
          <w:p w14:paraId="57B1DC6C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1B67" w:rsidRPr="00EC1B67" w14:paraId="286790C5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10C06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Reproductive system and breast disorders</w:t>
            </w:r>
          </w:p>
        </w:tc>
        <w:tc>
          <w:tcPr>
            <w:tcW w:w="0" w:type="auto"/>
            <w:vAlign w:val="center"/>
            <w:hideMark/>
          </w:tcPr>
          <w:p w14:paraId="4CF6ED1D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#Total</w:t>
            </w:r>
          </w:p>
        </w:tc>
        <w:tc>
          <w:tcPr>
            <w:tcW w:w="0" w:type="auto"/>
            <w:vAlign w:val="center"/>
            <w:hideMark/>
          </w:tcPr>
          <w:p w14:paraId="37F34E72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(1.4%)</w:t>
            </w:r>
          </w:p>
        </w:tc>
        <w:tc>
          <w:tcPr>
            <w:tcW w:w="0" w:type="auto"/>
            <w:vAlign w:val="center"/>
            <w:hideMark/>
          </w:tcPr>
          <w:p w14:paraId="0C154E3F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  <w:tr w:rsidR="00EC1B67" w:rsidRPr="00EC1B67" w14:paraId="1AAAAE21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98CCA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D0AF633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Hypomenorrhoea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93F40C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(1.4%)</w:t>
            </w:r>
          </w:p>
        </w:tc>
        <w:tc>
          <w:tcPr>
            <w:tcW w:w="0" w:type="auto"/>
            <w:vAlign w:val="center"/>
            <w:hideMark/>
          </w:tcPr>
          <w:p w14:paraId="2F062AF4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1B67" w:rsidRPr="00EC1B67" w14:paraId="136BB6D2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6F983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7FEE20B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Uterine polyp</w:t>
            </w:r>
          </w:p>
        </w:tc>
        <w:tc>
          <w:tcPr>
            <w:tcW w:w="0" w:type="auto"/>
            <w:vAlign w:val="center"/>
            <w:hideMark/>
          </w:tcPr>
          <w:p w14:paraId="68329676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7C31E3B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  <w:tr w:rsidR="00EC1B67" w:rsidRPr="00EC1B67" w14:paraId="02CE706D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153A8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Respiratory, thoracic and mediastinal disorders</w:t>
            </w:r>
          </w:p>
        </w:tc>
        <w:tc>
          <w:tcPr>
            <w:tcW w:w="0" w:type="auto"/>
            <w:vAlign w:val="center"/>
            <w:hideMark/>
          </w:tcPr>
          <w:p w14:paraId="190324CF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#Total</w:t>
            </w:r>
          </w:p>
        </w:tc>
        <w:tc>
          <w:tcPr>
            <w:tcW w:w="0" w:type="auto"/>
            <w:vAlign w:val="center"/>
            <w:hideMark/>
          </w:tcPr>
          <w:p w14:paraId="28A7C555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[8] 8 (10.8%)</w:t>
            </w:r>
          </w:p>
        </w:tc>
        <w:tc>
          <w:tcPr>
            <w:tcW w:w="0" w:type="auto"/>
            <w:vAlign w:val="center"/>
            <w:hideMark/>
          </w:tcPr>
          <w:p w14:paraId="474A2731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[7] 7 (8.9%)</w:t>
            </w:r>
          </w:p>
        </w:tc>
      </w:tr>
      <w:tr w:rsidR="00EC1B67" w:rsidRPr="00EC1B67" w14:paraId="05D10471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BAF1C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F3990C6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Cough</w:t>
            </w:r>
          </w:p>
        </w:tc>
        <w:tc>
          <w:tcPr>
            <w:tcW w:w="0" w:type="auto"/>
            <w:vAlign w:val="center"/>
            <w:hideMark/>
          </w:tcPr>
          <w:p w14:paraId="0E73F757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[3] 3 (4.1%)</w:t>
            </w:r>
          </w:p>
        </w:tc>
        <w:tc>
          <w:tcPr>
            <w:tcW w:w="0" w:type="auto"/>
            <w:vAlign w:val="center"/>
            <w:hideMark/>
          </w:tcPr>
          <w:p w14:paraId="11E47E61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[2] 2 (2.5%)</w:t>
            </w:r>
          </w:p>
        </w:tc>
      </w:tr>
      <w:tr w:rsidR="00EC1B67" w:rsidRPr="00EC1B67" w14:paraId="0E6BDF46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4152E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7CD4D0B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Dysphonia</w:t>
            </w:r>
          </w:p>
        </w:tc>
        <w:tc>
          <w:tcPr>
            <w:tcW w:w="0" w:type="auto"/>
            <w:vAlign w:val="center"/>
            <w:hideMark/>
          </w:tcPr>
          <w:p w14:paraId="5A1175D6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AE28096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  <w:tr w:rsidR="00EC1B67" w:rsidRPr="00EC1B67" w14:paraId="1ED6F368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13FBE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CD74885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Dyspnoea</w:t>
            </w:r>
          </w:p>
        </w:tc>
        <w:tc>
          <w:tcPr>
            <w:tcW w:w="0" w:type="auto"/>
            <w:vAlign w:val="center"/>
            <w:hideMark/>
          </w:tcPr>
          <w:p w14:paraId="2A05F0C2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(1.4%)</w:t>
            </w:r>
          </w:p>
        </w:tc>
        <w:tc>
          <w:tcPr>
            <w:tcW w:w="0" w:type="auto"/>
            <w:vAlign w:val="center"/>
            <w:hideMark/>
          </w:tcPr>
          <w:p w14:paraId="40F1FF2B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  <w:tr w:rsidR="00EC1B67" w:rsidRPr="00EC1B67" w14:paraId="7606A012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4AE01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0D4324E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Epistaxis</w:t>
            </w:r>
          </w:p>
        </w:tc>
        <w:tc>
          <w:tcPr>
            <w:tcW w:w="0" w:type="auto"/>
            <w:vAlign w:val="center"/>
            <w:hideMark/>
          </w:tcPr>
          <w:p w14:paraId="479AC14A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[2] 2 (2.7%)</w:t>
            </w:r>
          </w:p>
        </w:tc>
        <w:tc>
          <w:tcPr>
            <w:tcW w:w="0" w:type="auto"/>
            <w:vAlign w:val="center"/>
            <w:hideMark/>
          </w:tcPr>
          <w:p w14:paraId="16F5FD64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1B67" w:rsidRPr="00EC1B67" w14:paraId="0404C7BD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7BBF6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032BC16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Interstitial lung disease</w:t>
            </w:r>
          </w:p>
        </w:tc>
        <w:tc>
          <w:tcPr>
            <w:tcW w:w="0" w:type="auto"/>
            <w:vAlign w:val="center"/>
            <w:hideMark/>
          </w:tcPr>
          <w:p w14:paraId="25666B3D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52CD56E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  <w:tr w:rsidR="00EC1B67" w:rsidRPr="00EC1B67" w14:paraId="4294CDA5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F4AEB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699E81F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Nasal discomfort</w:t>
            </w:r>
          </w:p>
        </w:tc>
        <w:tc>
          <w:tcPr>
            <w:tcW w:w="0" w:type="auto"/>
            <w:vAlign w:val="center"/>
            <w:hideMark/>
          </w:tcPr>
          <w:p w14:paraId="496AC36E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FD82875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  <w:tr w:rsidR="00EC1B67" w:rsidRPr="00EC1B67" w14:paraId="2C236F4F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2152C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21317D9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Oropharyngeal pain</w:t>
            </w:r>
          </w:p>
        </w:tc>
        <w:tc>
          <w:tcPr>
            <w:tcW w:w="0" w:type="auto"/>
            <w:vAlign w:val="center"/>
            <w:hideMark/>
          </w:tcPr>
          <w:p w14:paraId="518691A9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[2] 2 (2.7%)</w:t>
            </w:r>
          </w:p>
        </w:tc>
        <w:tc>
          <w:tcPr>
            <w:tcW w:w="0" w:type="auto"/>
            <w:vAlign w:val="center"/>
            <w:hideMark/>
          </w:tcPr>
          <w:p w14:paraId="328ED238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1B67" w:rsidRPr="00EC1B67" w14:paraId="6C96C793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1EFAE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C04D914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Throat tightness</w:t>
            </w:r>
          </w:p>
        </w:tc>
        <w:tc>
          <w:tcPr>
            <w:tcW w:w="0" w:type="auto"/>
            <w:vAlign w:val="center"/>
            <w:hideMark/>
          </w:tcPr>
          <w:p w14:paraId="21089934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1EA1790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  <w:tr w:rsidR="00EC1B67" w:rsidRPr="00EC1B67" w14:paraId="415E0F2B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3518E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 and subcutaneous tissue disorders</w:t>
            </w:r>
          </w:p>
        </w:tc>
        <w:tc>
          <w:tcPr>
            <w:tcW w:w="0" w:type="auto"/>
            <w:vAlign w:val="center"/>
            <w:hideMark/>
          </w:tcPr>
          <w:p w14:paraId="360C97DE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#Total</w:t>
            </w:r>
          </w:p>
        </w:tc>
        <w:tc>
          <w:tcPr>
            <w:tcW w:w="0" w:type="auto"/>
            <w:vAlign w:val="center"/>
            <w:hideMark/>
          </w:tcPr>
          <w:p w14:paraId="1C2AED0D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[14] 12 (16.2%)</w:t>
            </w:r>
          </w:p>
        </w:tc>
        <w:tc>
          <w:tcPr>
            <w:tcW w:w="0" w:type="auto"/>
            <w:vAlign w:val="center"/>
            <w:hideMark/>
          </w:tcPr>
          <w:p w14:paraId="35D4D78D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[17] 17 (21.5%)</w:t>
            </w:r>
          </w:p>
        </w:tc>
      </w:tr>
      <w:tr w:rsidR="00EC1B67" w:rsidRPr="00EC1B67" w14:paraId="03CA166E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8C162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39FA17F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Acne</w:t>
            </w:r>
          </w:p>
        </w:tc>
        <w:tc>
          <w:tcPr>
            <w:tcW w:w="0" w:type="auto"/>
            <w:vAlign w:val="center"/>
            <w:hideMark/>
          </w:tcPr>
          <w:p w14:paraId="5E035742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(1.4%)</w:t>
            </w:r>
          </w:p>
        </w:tc>
        <w:tc>
          <w:tcPr>
            <w:tcW w:w="0" w:type="auto"/>
            <w:vAlign w:val="center"/>
            <w:hideMark/>
          </w:tcPr>
          <w:p w14:paraId="41375BD0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1B67" w:rsidRPr="00EC1B67" w14:paraId="6E378AD5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B2198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DD4C7CB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Alopecia</w:t>
            </w:r>
          </w:p>
        </w:tc>
        <w:tc>
          <w:tcPr>
            <w:tcW w:w="0" w:type="auto"/>
            <w:vAlign w:val="center"/>
            <w:hideMark/>
          </w:tcPr>
          <w:p w14:paraId="47018F16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[4] 4 (5.4%)</w:t>
            </w:r>
          </w:p>
        </w:tc>
        <w:tc>
          <w:tcPr>
            <w:tcW w:w="0" w:type="auto"/>
            <w:vAlign w:val="center"/>
            <w:hideMark/>
          </w:tcPr>
          <w:p w14:paraId="21DB1EC1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[2] 2 (2.5%)</w:t>
            </w:r>
          </w:p>
        </w:tc>
      </w:tr>
      <w:tr w:rsidR="00EC1B67" w:rsidRPr="00EC1B67" w14:paraId="1C75D153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5FA79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2F6DFC8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Blister</w:t>
            </w:r>
          </w:p>
        </w:tc>
        <w:tc>
          <w:tcPr>
            <w:tcW w:w="0" w:type="auto"/>
            <w:vAlign w:val="center"/>
            <w:hideMark/>
          </w:tcPr>
          <w:p w14:paraId="73F3BDBD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[4] 3 (4.1%)</w:t>
            </w:r>
          </w:p>
        </w:tc>
        <w:tc>
          <w:tcPr>
            <w:tcW w:w="0" w:type="auto"/>
            <w:vAlign w:val="center"/>
            <w:hideMark/>
          </w:tcPr>
          <w:p w14:paraId="68C303CD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  <w:tr w:rsidR="00EC1B67" w:rsidRPr="00EC1B67" w14:paraId="76994DF1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C2EAC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5C76E4C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Erythema</w:t>
            </w:r>
          </w:p>
        </w:tc>
        <w:tc>
          <w:tcPr>
            <w:tcW w:w="0" w:type="auto"/>
            <w:vAlign w:val="center"/>
            <w:hideMark/>
          </w:tcPr>
          <w:p w14:paraId="7EDF5683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(1.4%)</w:t>
            </w:r>
          </w:p>
        </w:tc>
        <w:tc>
          <w:tcPr>
            <w:tcW w:w="0" w:type="auto"/>
            <w:vAlign w:val="center"/>
            <w:hideMark/>
          </w:tcPr>
          <w:p w14:paraId="5906D800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1B67" w:rsidRPr="00EC1B67" w14:paraId="38A22736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FFD80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1BD0786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Hyperhidrosis</w:t>
            </w:r>
          </w:p>
        </w:tc>
        <w:tc>
          <w:tcPr>
            <w:tcW w:w="0" w:type="auto"/>
            <w:vAlign w:val="center"/>
            <w:hideMark/>
          </w:tcPr>
          <w:p w14:paraId="4BD64212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(1.4%)</w:t>
            </w:r>
          </w:p>
        </w:tc>
        <w:tc>
          <w:tcPr>
            <w:tcW w:w="0" w:type="auto"/>
            <w:vAlign w:val="center"/>
            <w:hideMark/>
          </w:tcPr>
          <w:p w14:paraId="75B194B0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1B67" w:rsidRPr="00EC1B67" w14:paraId="2ADA9180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72573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5F476A8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Night sweats</w:t>
            </w:r>
          </w:p>
        </w:tc>
        <w:tc>
          <w:tcPr>
            <w:tcW w:w="0" w:type="auto"/>
            <w:vAlign w:val="center"/>
            <w:hideMark/>
          </w:tcPr>
          <w:p w14:paraId="1E78E89E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F80CA38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  <w:tr w:rsidR="00EC1B67" w:rsidRPr="00EC1B67" w14:paraId="780B8ADA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C9619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3E6F234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Pain of skin</w:t>
            </w:r>
          </w:p>
        </w:tc>
        <w:tc>
          <w:tcPr>
            <w:tcW w:w="0" w:type="auto"/>
            <w:vAlign w:val="center"/>
            <w:hideMark/>
          </w:tcPr>
          <w:p w14:paraId="2DE6ACC7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57F19C0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  <w:tr w:rsidR="00EC1B67" w:rsidRPr="00EC1B67" w14:paraId="19890FE0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ABE8F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BCD6D68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Pruritus</w:t>
            </w:r>
          </w:p>
        </w:tc>
        <w:tc>
          <w:tcPr>
            <w:tcW w:w="0" w:type="auto"/>
            <w:vAlign w:val="center"/>
            <w:hideMark/>
          </w:tcPr>
          <w:p w14:paraId="12EB198F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0403047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[2] 2 (2.5%)</w:t>
            </w:r>
          </w:p>
        </w:tc>
      </w:tr>
      <w:tr w:rsidR="00EC1B67" w:rsidRPr="00EC1B67" w14:paraId="744C5C39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2D66C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B58C31A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Purpura</w:t>
            </w:r>
          </w:p>
        </w:tc>
        <w:tc>
          <w:tcPr>
            <w:tcW w:w="0" w:type="auto"/>
            <w:vAlign w:val="center"/>
            <w:hideMark/>
          </w:tcPr>
          <w:p w14:paraId="27419C6E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B1AF597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  <w:tr w:rsidR="00EC1B67" w:rsidRPr="00EC1B67" w14:paraId="36D5CC3D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AE3A7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57C5BB3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Rash</w:t>
            </w:r>
          </w:p>
        </w:tc>
        <w:tc>
          <w:tcPr>
            <w:tcW w:w="0" w:type="auto"/>
            <w:vAlign w:val="center"/>
            <w:hideMark/>
          </w:tcPr>
          <w:p w14:paraId="3ED6E0A8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[2] 2 (2.7%)</w:t>
            </w:r>
          </w:p>
        </w:tc>
        <w:tc>
          <w:tcPr>
            <w:tcW w:w="0" w:type="auto"/>
            <w:vAlign w:val="center"/>
            <w:hideMark/>
          </w:tcPr>
          <w:p w14:paraId="547565F8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[6] 6 (7.6%)</w:t>
            </w:r>
          </w:p>
        </w:tc>
      </w:tr>
      <w:tr w:rsidR="00EC1B67" w:rsidRPr="00EC1B67" w14:paraId="2FC1422C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8FE47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B0FB386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Rash erythematous</w:t>
            </w:r>
          </w:p>
        </w:tc>
        <w:tc>
          <w:tcPr>
            <w:tcW w:w="0" w:type="auto"/>
            <w:vAlign w:val="center"/>
            <w:hideMark/>
          </w:tcPr>
          <w:p w14:paraId="3466EB54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B5ED293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  <w:tr w:rsidR="00EC1B67" w:rsidRPr="00EC1B67" w14:paraId="21F35625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453B3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ADBB8F8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Urticaria</w:t>
            </w:r>
          </w:p>
        </w:tc>
        <w:tc>
          <w:tcPr>
            <w:tcW w:w="0" w:type="auto"/>
            <w:vAlign w:val="center"/>
            <w:hideMark/>
          </w:tcPr>
          <w:p w14:paraId="1A53CBC0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(1.4%)</w:t>
            </w:r>
          </w:p>
        </w:tc>
        <w:tc>
          <w:tcPr>
            <w:tcW w:w="0" w:type="auto"/>
            <w:vAlign w:val="center"/>
            <w:hideMark/>
          </w:tcPr>
          <w:p w14:paraId="1BBC4D6F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[2] 2 (2.5%)</w:t>
            </w:r>
          </w:p>
        </w:tc>
      </w:tr>
      <w:tr w:rsidR="00EC1B67" w:rsidRPr="00EC1B67" w14:paraId="4CF6119F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C9379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Social circumstances</w:t>
            </w:r>
          </w:p>
        </w:tc>
        <w:tc>
          <w:tcPr>
            <w:tcW w:w="0" w:type="auto"/>
            <w:vAlign w:val="center"/>
            <w:hideMark/>
          </w:tcPr>
          <w:p w14:paraId="21F24E1E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#Total</w:t>
            </w:r>
          </w:p>
        </w:tc>
        <w:tc>
          <w:tcPr>
            <w:tcW w:w="0" w:type="auto"/>
            <w:vAlign w:val="center"/>
            <w:hideMark/>
          </w:tcPr>
          <w:p w14:paraId="67ABA179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E5E9139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  <w:tr w:rsidR="00EC1B67" w:rsidRPr="00EC1B67" w14:paraId="139B4686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ED968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FB719B0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Stress at work</w:t>
            </w:r>
          </w:p>
        </w:tc>
        <w:tc>
          <w:tcPr>
            <w:tcW w:w="0" w:type="auto"/>
            <w:vAlign w:val="center"/>
            <w:hideMark/>
          </w:tcPr>
          <w:p w14:paraId="1E61438A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468CD5E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  <w:tr w:rsidR="00EC1B67" w:rsidRPr="00EC1B67" w14:paraId="268BBA44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D3F12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Surgical and medical procedures</w:t>
            </w:r>
          </w:p>
        </w:tc>
        <w:tc>
          <w:tcPr>
            <w:tcW w:w="0" w:type="auto"/>
            <w:vAlign w:val="center"/>
            <w:hideMark/>
          </w:tcPr>
          <w:p w14:paraId="16997ED1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#Total</w:t>
            </w:r>
          </w:p>
        </w:tc>
        <w:tc>
          <w:tcPr>
            <w:tcW w:w="0" w:type="auto"/>
            <w:vAlign w:val="center"/>
            <w:hideMark/>
          </w:tcPr>
          <w:p w14:paraId="19A2D346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[2] 2 (2.7%)</w:t>
            </w:r>
          </w:p>
        </w:tc>
        <w:tc>
          <w:tcPr>
            <w:tcW w:w="0" w:type="auto"/>
            <w:vAlign w:val="center"/>
            <w:hideMark/>
          </w:tcPr>
          <w:p w14:paraId="168FD283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  <w:tr w:rsidR="00EC1B67" w:rsidRPr="00EC1B67" w14:paraId="2CFD92C8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591E7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E6B2489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Parathyroidectomy</w:t>
            </w:r>
          </w:p>
        </w:tc>
        <w:tc>
          <w:tcPr>
            <w:tcW w:w="0" w:type="auto"/>
            <w:vAlign w:val="center"/>
            <w:hideMark/>
          </w:tcPr>
          <w:p w14:paraId="3F655889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(1.4%)</w:t>
            </w:r>
          </w:p>
        </w:tc>
        <w:tc>
          <w:tcPr>
            <w:tcW w:w="0" w:type="auto"/>
            <w:vAlign w:val="center"/>
            <w:hideMark/>
          </w:tcPr>
          <w:p w14:paraId="2E026586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1B67" w:rsidRPr="00EC1B67" w14:paraId="62CBE109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4D8FA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A34ABE3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Rehabilitation therapy</w:t>
            </w:r>
          </w:p>
        </w:tc>
        <w:tc>
          <w:tcPr>
            <w:tcW w:w="0" w:type="auto"/>
            <w:vAlign w:val="center"/>
            <w:hideMark/>
          </w:tcPr>
          <w:p w14:paraId="61B2FEBA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(1.4%)</w:t>
            </w:r>
          </w:p>
        </w:tc>
        <w:tc>
          <w:tcPr>
            <w:tcW w:w="0" w:type="auto"/>
            <w:vAlign w:val="center"/>
            <w:hideMark/>
          </w:tcPr>
          <w:p w14:paraId="2AE3088D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1B67" w:rsidRPr="00EC1B67" w14:paraId="50F3DC58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511FA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60F7964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Rheumatoid nodule removal</w:t>
            </w:r>
          </w:p>
        </w:tc>
        <w:tc>
          <w:tcPr>
            <w:tcW w:w="0" w:type="auto"/>
            <w:vAlign w:val="center"/>
            <w:hideMark/>
          </w:tcPr>
          <w:p w14:paraId="1AB0B571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82D67CD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  <w:tr w:rsidR="00EC1B67" w:rsidRPr="00EC1B67" w14:paraId="09E1393D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8F0A3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Vascular disorders</w:t>
            </w:r>
          </w:p>
        </w:tc>
        <w:tc>
          <w:tcPr>
            <w:tcW w:w="0" w:type="auto"/>
            <w:vAlign w:val="center"/>
            <w:hideMark/>
          </w:tcPr>
          <w:p w14:paraId="0D1480CC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#Total</w:t>
            </w:r>
          </w:p>
        </w:tc>
        <w:tc>
          <w:tcPr>
            <w:tcW w:w="0" w:type="auto"/>
            <w:vAlign w:val="center"/>
            <w:hideMark/>
          </w:tcPr>
          <w:p w14:paraId="669DD4F2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[2] 2 (2.7%)</w:t>
            </w:r>
          </w:p>
        </w:tc>
        <w:tc>
          <w:tcPr>
            <w:tcW w:w="0" w:type="auto"/>
            <w:vAlign w:val="center"/>
            <w:hideMark/>
          </w:tcPr>
          <w:p w14:paraId="4FFF22A7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  <w:tr w:rsidR="00EC1B67" w:rsidRPr="00EC1B67" w14:paraId="616825F2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D8119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E2E6ECE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Hypertension</w:t>
            </w:r>
          </w:p>
        </w:tc>
        <w:tc>
          <w:tcPr>
            <w:tcW w:w="0" w:type="auto"/>
            <w:vAlign w:val="center"/>
            <w:hideMark/>
          </w:tcPr>
          <w:p w14:paraId="165D9CB2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[2] 2 (2.7%)</w:t>
            </w:r>
          </w:p>
        </w:tc>
        <w:tc>
          <w:tcPr>
            <w:tcW w:w="0" w:type="auto"/>
            <w:vAlign w:val="center"/>
            <w:hideMark/>
          </w:tcPr>
          <w:p w14:paraId="2051138F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</w:tbl>
    <w:p w14:paraId="73849C50" w14:textId="77777777" w:rsidR="00EC1B67" w:rsidRPr="00EC1B67" w:rsidRDefault="00EC1B67" w:rsidP="00EC1B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1B6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Serious Adverse Events by System Organ Class and Preferred term</w:t>
      </w:r>
    </w:p>
    <w:p w14:paraId="416D9C61" w14:textId="77777777" w:rsidR="00EC1B67" w:rsidRPr="00EC1B67" w:rsidRDefault="00EC1B67" w:rsidP="00EC1B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1B67">
        <w:rPr>
          <w:rFonts w:ascii="Times New Roman" w:eastAsia="Times New Roman" w:hAnsi="Times New Roman" w:cs="Times New Roman"/>
          <w:sz w:val="20"/>
          <w:szCs w:val="20"/>
          <w:lang w:eastAsia="en-IN"/>
        </w:rPr>
        <w:t>Then the sub-table with only the serious adverse events.</w:t>
      </w:r>
    </w:p>
    <w:p w14:paraId="2514FDB2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adae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315561F1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adae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, .id="added") %&gt;%</w:t>
      </w:r>
    </w:p>
    <w:p w14:paraId="339B30F2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filter(!</w:t>
      </w:r>
      <w:hyperlink r:id="rId9" w:tgtFrame="_blank" w:history="1">
        <w:r w:rsidRPr="00EC1B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pt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</w:t>
      </w:r>
    </w:p>
    <w:p w14:paraId="63B177F2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pt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if_else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(added == 2, "#Total",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pt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2A537C6C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ae_table_fns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("sae") %&gt;%</w:t>
      </w:r>
    </w:p>
    <w:p w14:paraId="5FD8F839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col.names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c("System Organ Class", "Preferred Term",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header_ae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21B79D5E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caption = "Serious Adverse Events by System Organ Class and Preferred term*",</w:t>
      </w:r>
    </w:p>
    <w:p w14:paraId="1C1CDFE4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booktabs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</w:t>
      </w:r>
    </w:p>
    <w:p w14:paraId="1AC5DEE9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longtable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9"/>
        <w:gridCol w:w="2066"/>
        <w:gridCol w:w="1177"/>
        <w:gridCol w:w="1314"/>
      </w:tblGrid>
      <w:tr w:rsidR="00EC1B67" w:rsidRPr="00EC1B67" w14:paraId="48EDCC9D" w14:textId="77777777" w:rsidTr="00EC1B67">
        <w:trPr>
          <w:tblHeader/>
          <w:tblCellSpacing w:w="15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054326" w14:textId="77777777" w:rsidR="00EC1B67" w:rsidRPr="00EC1B67" w:rsidRDefault="00EC1B67" w:rsidP="00EC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Table 3: Serious Adverse Events by System Organ Class and Preferred term*</w:t>
            </w:r>
          </w:p>
        </w:tc>
      </w:tr>
      <w:tr w:rsidR="00EC1B67" w:rsidRPr="00EC1B67" w14:paraId="5FBD1D43" w14:textId="77777777" w:rsidTr="00EC1B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CF8BA2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System Organ Class</w:t>
            </w:r>
          </w:p>
        </w:tc>
        <w:tc>
          <w:tcPr>
            <w:tcW w:w="0" w:type="auto"/>
            <w:vAlign w:val="center"/>
            <w:hideMark/>
          </w:tcPr>
          <w:p w14:paraId="662CB591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Preferred Term</w:t>
            </w:r>
          </w:p>
        </w:tc>
        <w:tc>
          <w:tcPr>
            <w:tcW w:w="0" w:type="auto"/>
            <w:vAlign w:val="center"/>
            <w:hideMark/>
          </w:tcPr>
          <w:p w14:paraId="5C3E7535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Active (N=81)</w:t>
            </w:r>
          </w:p>
        </w:tc>
        <w:tc>
          <w:tcPr>
            <w:tcW w:w="0" w:type="auto"/>
            <w:vAlign w:val="center"/>
            <w:hideMark/>
          </w:tcPr>
          <w:p w14:paraId="632363EB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Control (N=80)</w:t>
            </w:r>
          </w:p>
        </w:tc>
      </w:tr>
      <w:tr w:rsidR="00EC1B67" w:rsidRPr="00EC1B67" w14:paraId="70E47B7C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88CF2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General disorders and administration site conditions</w:t>
            </w:r>
          </w:p>
        </w:tc>
        <w:tc>
          <w:tcPr>
            <w:tcW w:w="0" w:type="auto"/>
            <w:vAlign w:val="center"/>
            <w:hideMark/>
          </w:tcPr>
          <w:p w14:paraId="49E4188C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#Total</w:t>
            </w:r>
          </w:p>
        </w:tc>
        <w:tc>
          <w:tcPr>
            <w:tcW w:w="0" w:type="auto"/>
            <w:vAlign w:val="center"/>
            <w:hideMark/>
          </w:tcPr>
          <w:p w14:paraId="4E8E9DC8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(1.4%)</w:t>
            </w:r>
          </w:p>
        </w:tc>
        <w:tc>
          <w:tcPr>
            <w:tcW w:w="0" w:type="auto"/>
            <w:vAlign w:val="center"/>
            <w:hideMark/>
          </w:tcPr>
          <w:p w14:paraId="5047E336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1B67" w:rsidRPr="00EC1B67" w14:paraId="2782F78F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24155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C7101F7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Pyrexia</w:t>
            </w:r>
          </w:p>
        </w:tc>
        <w:tc>
          <w:tcPr>
            <w:tcW w:w="0" w:type="auto"/>
            <w:vAlign w:val="center"/>
            <w:hideMark/>
          </w:tcPr>
          <w:p w14:paraId="56654163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(1.4%)</w:t>
            </w:r>
          </w:p>
        </w:tc>
        <w:tc>
          <w:tcPr>
            <w:tcW w:w="0" w:type="auto"/>
            <w:vAlign w:val="center"/>
            <w:hideMark/>
          </w:tcPr>
          <w:p w14:paraId="058A58F2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1B67" w:rsidRPr="00EC1B67" w14:paraId="06E38163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FF2E7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Infections and infestations</w:t>
            </w:r>
          </w:p>
        </w:tc>
        <w:tc>
          <w:tcPr>
            <w:tcW w:w="0" w:type="auto"/>
            <w:vAlign w:val="center"/>
            <w:hideMark/>
          </w:tcPr>
          <w:p w14:paraId="09F66C7A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#Total</w:t>
            </w:r>
          </w:p>
        </w:tc>
        <w:tc>
          <w:tcPr>
            <w:tcW w:w="0" w:type="auto"/>
            <w:vAlign w:val="center"/>
            <w:hideMark/>
          </w:tcPr>
          <w:p w14:paraId="4DAC2EA7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186AE8F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  <w:tr w:rsidR="00EC1B67" w:rsidRPr="00EC1B67" w14:paraId="2AD04C99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779D8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B3A4D3B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Epididymitis</w:t>
            </w:r>
          </w:p>
        </w:tc>
        <w:tc>
          <w:tcPr>
            <w:tcW w:w="0" w:type="auto"/>
            <w:vAlign w:val="center"/>
            <w:hideMark/>
          </w:tcPr>
          <w:p w14:paraId="76B18A46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412A854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  <w:tr w:rsidR="00EC1B67" w:rsidRPr="00EC1B67" w14:paraId="584F93F7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75842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Neoplasms benign, malignant and unspecified (</w:t>
            </w:r>
            <w:proofErr w:type="spellStart"/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incl</w:t>
            </w:r>
            <w:proofErr w:type="spellEnd"/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cysts and polyps)</w:t>
            </w:r>
          </w:p>
        </w:tc>
        <w:tc>
          <w:tcPr>
            <w:tcW w:w="0" w:type="auto"/>
            <w:vAlign w:val="center"/>
            <w:hideMark/>
          </w:tcPr>
          <w:p w14:paraId="5EA1AB2D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#Total</w:t>
            </w:r>
          </w:p>
        </w:tc>
        <w:tc>
          <w:tcPr>
            <w:tcW w:w="0" w:type="auto"/>
            <w:vAlign w:val="center"/>
            <w:hideMark/>
          </w:tcPr>
          <w:p w14:paraId="7B30B6F5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(1.4%)</w:t>
            </w:r>
          </w:p>
        </w:tc>
        <w:tc>
          <w:tcPr>
            <w:tcW w:w="0" w:type="auto"/>
            <w:vAlign w:val="center"/>
            <w:hideMark/>
          </w:tcPr>
          <w:p w14:paraId="16E7DE80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1B67" w:rsidRPr="00EC1B67" w14:paraId="1AF4AA60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C3ECC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53210AC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Malignant melanoma</w:t>
            </w:r>
          </w:p>
        </w:tc>
        <w:tc>
          <w:tcPr>
            <w:tcW w:w="0" w:type="auto"/>
            <w:vAlign w:val="center"/>
            <w:hideMark/>
          </w:tcPr>
          <w:p w14:paraId="0CB65401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(1.4%)</w:t>
            </w:r>
          </w:p>
        </w:tc>
        <w:tc>
          <w:tcPr>
            <w:tcW w:w="0" w:type="auto"/>
            <w:vAlign w:val="center"/>
            <w:hideMark/>
          </w:tcPr>
          <w:p w14:paraId="49C162B6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1B67" w:rsidRPr="00EC1B67" w14:paraId="50EBAC48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8D894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Reproductive system and breast disorders</w:t>
            </w:r>
          </w:p>
        </w:tc>
        <w:tc>
          <w:tcPr>
            <w:tcW w:w="0" w:type="auto"/>
            <w:vAlign w:val="center"/>
            <w:hideMark/>
          </w:tcPr>
          <w:p w14:paraId="1AD965FB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#Total</w:t>
            </w:r>
          </w:p>
        </w:tc>
        <w:tc>
          <w:tcPr>
            <w:tcW w:w="0" w:type="auto"/>
            <w:vAlign w:val="center"/>
            <w:hideMark/>
          </w:tcPr>
          <w:p w14:paraId="212A1B36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762B5F7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  <w:tr w:rsidR="00EC1B67" w:rsidRPr="00EC1B67" w14:paraId="6A46CE0C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D210A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029897F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Uterine polyp</w:t>
            </w:r>
          </w:p>
        </w:tc>
        <w:tc>
          <w:tcPr>
            <w:tcW w:w="0" w:type="auto"/>
            <w:vAlign w:val="center"/>
            <w:hideMark/>
          </w:tcPr>
          <w:p w14:paraId="648CB98E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5B7766C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(1.3%)</w:t>
            </w:r>
          </w:p>
        </w:tc>
      </w:tr>
      <w:tr w:rsidR="00EC1B67" w:rsidRPr="00EC1B67" w14:paraId="3F308AD8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B80C5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Surgical and medical procedures</w:t>
            </w:r>
          </w:p>
        </w:tc>
        <w:tc>
          <w:tcPr>
            <w:tcW w:w="0" w:type="auto"/>
            <w:vAlign w:val="center"/>
            <w:hideMark/>
          </w:tcPr>
          <w:p w14:paraId="0667DA50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#Total</w:t>
            </w:r>
          </w:p>
        </w:tc>
        <w:tc>
          <w:tcPr>
            <w:tcW w:w="0" w:type="auto"/>
            <w:vAlign w:val="center"/>
            <w:hideMark/>
          </w:tcPr>
          <w:p w14:paraId="592EF33F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[2] 2 (2.7%)</w:t>
            </w:r>
          </w:p>
        </w:tc>
        <w:tc>
          <w:tcPr>
            <w:tcW w:w="0" w:type="auto"/>
            <w:vAlign w:val="center"/>
            <w:hideMark/>
          </w:tcPr>
          <w:p w14:paraId="79369CF6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1B67" w:rsidRPr="00EC1B67" w14:paraId="6458FA94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B5583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91C62A7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Parathyroidectomy</w:t>
            </w:r>
          </w:p>
        </w:tc>
        <w:tc>
          <w:tcPr>
            <w:tcW w:w="0" w:type="auto"/>
            <w:vAlign w:val="center"/>
            <w:hideMark/>
          </w:tcPr>
          <w:p w14:paraId="71014EE5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(1.4%)</w:t>
            </w:r>
          </w:p>
        </w:tc>
        <w:tc>
          <w:tcPr>
            <w:tcW w:w="0" w:type="auto"/>
            <w:vAlign w:val="center"/>
            <w:hideMark/>
          </w:tcPr>
          <w:p w14:paraId="5A3CAA2A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1B67" w:rsidRPr="00EC1B67" w14:paraId="013A36D4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1DA21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A6A0014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Rehabilitation therapy</w:t>
            </w:r>
          </w:p>
        </w:tc>
        <w:tc>
          <w:tcPr>
            <w:tcW w:w="0" w:type="auto"/>
            <w:vAlign w:val="center"/>
            <w:hideMark/>
          </w:tcPr>
          <w:p w14:paraId="3F91BBCF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1 (1.4%)</w:t>
            </w:r>
          </w:p>
        </w:tc>
        <w:tc>
          <w:tcPr>
            <w:tcW w:w="0" w:type="auto"/>
            <w:vAlign w:val="center"/>
            <w:hideMark/>
          </w:tcPr>
          <w:p w14:paraId="54DEC50C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15611D9" w14:textId="77777777" w:rsidR="00EC1B67" w:rsidRPr="00EC1B67" w:rsidRDefault="00EC1B67" w:rsidP="00EC1B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1B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Usually there is also a table of probable/possible study treatment related AE/SAEs, and maybe also </w:t>
      </w:r>
      <w:proofErr w:type="gramStart"/>
      <w:r w:rsidRPr="00EC1B67">
        <w:rPr>
          <w:rFonts w:ascii="Times New Roman" w:eastAsia="Times New Roman" w:hAnsi="Times New Roman" w:cs="Times New Roman"/>
          <w:sz w:val="20"/>
          <w:szCs w:val="20"/>
          <w:lang w:eastAsia="en-IN"/>
        </w:rPr>
        <w:t>a</w:t>
      </w:r>
      <w:proofErr w:type="gramEnd"/>
      <w:r w:rsidRPr="00EC1B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AE/SAE of special interest table. They are made similarly to the SAE table.</w:t>
      </w:r>
    </w:p>
    <w:p w14:paraId="4DF77977" w14:textId="77777777" w:rsidR="00EC1B67" w:rsidRPr="00EC1B67" w:rsidRDefault="00EC1B67" w:rsidP="00EC1B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1B6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Most common Adverse events</w:t>
      </w:r>
    </w:p>
    <w:p w14:paraId="29FBA216" w14:textId="77777777" w:rsidR="00EC1B67" w:rsidRPr="00EC1B67" w:rsidRDefault="00EC1B67" w:rsidP="00EC1B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1B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Lastly a table of the most common Adverse events. It is easy to change the </w:t>
      </w:r>
      <w:proofErr w:type="spellStart"/>
      <w:r w:rsidRPr="00EC1B67">
        <w:rPr>
          <w:rFonts w:ascii="Times New Roman" w:eastAsia="Times New Roman" w:hAnsi="Times New Roman" w:cs="Times New Roman"/>
          <w:sz w:val="20"/>
          <w:szCs w:val="20"/>
          <w:lang w:eastAsia="en-IN"/>
        </w:rPr>
        <w:t>treshold</w:t>
      </w:r>
      <w:proofErr w:type="spellEnd"/>
      <w:r w:rsidRPr="00EC1B6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585EBAD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adae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6DAF22D6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filter(!</w:t>
      </w:r>
      <w:hyperlink r:id="rId10" w:tgtFrame="_blank" w:history="1">
        <w:r w:rsidRPr="00EC1B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pt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</w:t>
      </w:r>
    </w:p>
    <w:p w14:paraId="72D86785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trt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3085C37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N_pat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n_distinct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subjectid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22C69069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subjectid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trt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N_pat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soc,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pt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69ECB4F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n_ae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n()) %&gt;%</w:t>
      </w:r>
    </w:p>
    <w:p w14:paraId="04EA7443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filter(!</w:t>
      </w:r>
      <w:hyperlink r:id="rId11" w:tgtFrame="_blank" w:history="1">
        <w:r w:rsidRPr="00EC1B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pt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317AEAA9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trt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N_pat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soc,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pt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3891156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n_pat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n(),</w:t>
      </w:r>
    </w:p>
    <w:p w14:paraId="4C6AF612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n_ae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sum(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n_ae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3E6EE49C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pct = round(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n_pat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N_pat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*100,digits = 1),</w:t>
      </w:r>
    </w:p>
    <w:p w14:paraId="3F4506DE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txt = paste0("[",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n_ae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,"] ",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n_pat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, " (", pct, "%)"),</w:t>
      </w:r>
    </w:p>
    <w:p w14:paraId="56255674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arm = paste0("arm",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trt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717277E1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pt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F6DE77A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N_pat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sum(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n_pat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46560D29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pct_tot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N_pat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total_n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E43AF90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pct_tot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&gt;0.05) %&gt;%</w:t>
      </w:r>
    </w:p>
    <w:p w14:paraId="35B32711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ungroup %&gt;%</w:t>
      </w:r>
    </w:p>
    <w:p w14:paraId="34EE857A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arm, soc,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pt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txt,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pct_tot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D836C0B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pivot_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wider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values_from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txt,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names_from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arm) %&gt;%</w:t>
      </w:r>
    </w:p>
    <w:p w14:paraId="75D4A9D9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mutate_at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(vars(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starts_with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("arm")), ~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if_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"http://is.na" \t "_blank" </w:instrText>
      </w: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EC1B67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is.na</w:t>
      </w: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(.), "", .)) %&gt;%</w:t>
      </w:r>
    </w:p>
    <w:p w14:paraId="7A84F173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pct_tot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</w:t>
      </w:r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select(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pt</w:t>
      </w:r>
      <w:proofErr w:type="spellEnd"/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, everything()) %&gt;% select(-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pct_tot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, -soc)  %&gt;%</w:t>
      </w:r>
    </w:p>
    <w:p w14:paraId="592FC049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col.names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 "Preferred Term",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header_ae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17F0A5EF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caption = "Most common Adverse Events (more than 5 percent) by Preferred Term",</w:t>
      </w:r>
    </w:p>
    <w:p w14:paraId="061A8D81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booktabs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</w:t>
      </w:r>
    </w:p>
    <w:p w14:paraId="43B352DF" w14:textId="77777777" w:rsidR="00EC1B67" w:rsidRPr="00EC1B67" w:rsidRDefault="00EC1B67" w:rsidP="00EC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>longtable</w:t>
      </w:r>
      <w:proofErr w:type="spellEnd"/>
      <w:r w:rsidRPr="00EC1B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0"/>
        <w:gridCol w:w="1868"/>
        <w:gridCol w:w="1918"/>
      </w:tblGrid>
      <w:tr w:rsidR="00EC1B67" w:rsidRPr="00EC1B67" w14:paraId="1415DF9A" w14:textId="77777777" w:rsidTr="00EC1B67">
        <w:trPr>
          <w:tblHeader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7F1A04" w14:textId="77777777" w:rsidR="00EC1B67" w:rsidRPr="00EC1B67" w:rsidRDefault="00EC1B67" w:rsidP="00EC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Table 4: Most common Adverse Events (more than 5 percent) by Preferred Term</w:t>
            </w:r>
          </w:p>
        </w:tc>
      </w:tr>
      <w:tr w:rsidR="00EC1B67" w:rsidRPr="00EC1B67" w14:paraId="3495BDE3" w14:textId="77777777" w:rsidTr="00EC1B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2FC9C0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Preferred Term</w:t>
            </w:r>
          </w:p>
        </w:tc>
        <w:tc>
          <w:tcPr>
            <w:tcW w:w="0" w:type="auto"/>
            <w:vAlign w:val="center"/>
            <w:hideMark/>
          </w:tcPr>
          <w:p w14:paraId="125B8413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Active (N=81)</w:t>
            </w:r>
          </w:p>
        </w:tc>
        <w:tc>
          <w:tcPr>
            <w:tcW w:w="0" w:type="auto"/>
            <w:vAlign w:val="center"/>
            <w:hideMark/>
          </w:tcPr>
          <w:p w14:paraId="5BE67EA7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Control (N=80)</w:t>
            </w:r>
          </w:p>
        </w:tc>
      </w:tr>
      <w:tr w:rsidR="00EC1B67" w:rsidRPr="00EC1B67" w14:paraId="19C8E7D5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2728C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Nausea</w:t>
            </w:r>
          </w:p>
        </w:tc>
        <w:tc>
          <w:tcPr>
            <w:tcW w:w="0" w:type="auto"/>
            <w:vAlign w:val="center"/>
            <w:hideMark/>
          </w:tcPr>
          <w:p w14:paraId="461150D5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[25] 22 (29.7%)</w:t>
            </w:r>
          </w:p>
        </w:tc>
        <w:tc>
          <w:tcPr>
            <w:tcW w:w="0" w:type="auto"/>
            <w:vAlign w:val="center"/>
            <w:hideMark/>
          </w:tcPr>
          <w:p w14:paraId="2156CB7B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[11] 10 (12.7%)</w:t>
            </w:r>
          </w:p>
        </w:tc>
      </w:tr>
      <w:tr w:rsidR="00EC1B67" w:rsidRPr="00EC1B67" w14:paraId="5F768002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2880E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Alanine aminotransferase increased</w:t>
            </w:r>
          </w:p>
        </w:tc>
        <w:tc>
          <w:tcPr>
            <w:tcW w:w="0" w:type="auto"/>
            <w:vAlign w:val="center"/>
            <w:hideMark/>
          </w:tcPr>
          <w:p w14:paraId="03DA6B57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[13] 11 (14.9%)</w:t>
            </w:r>
          </w:p>
        </w:tc>
        <w:tc>
          <w:tcPr>
            <w:tcW w:w="0" w:type="auto"/>
            <w:vAlign w:val="center"/>
            <w:hideMark/>
          </w:tcPr>
          <w:p w14:paraId="6D548B72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[9] 9 (11.4%)</w:t>
            </w:r>
          </w:p>
        </w:tc>
      </w:tr>
      <w:tr w:rsidR="00EC1B67" w:rsidRPr="00EC1B67" w14:paraId="59E7DB37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9C6A2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Nasopharyngitis</w:t>
            </w:r>
          </w:p>
        </w:tc>
        <w:tc>
          <w:tcPr>
            <w:tcW w:w="0" w:type="auto"/>
            <w:vAlign w:val="center"/>
            <w:hideMark/>
          </w:tcPr>
          <w:p w14:paraId="57E622FF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[5] 5 (6.8%)</w:t>
            </w:r>
          </w:p>
        </w:tc>
        <w:tc>
          <w:tcPr>
            <w:tcW w:w="0" w:type="auto"/>
            <w:vAlign w:val="center"/>
            <w:hideMark/>
          </w:tcPr>
          <w:p w14:paraId="32D96AED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[11] 10 (12.7%)</w:t>
            </w:r>
          </w:p>
        </w:tc>
      </w:tr>
      <w:tr w:rsidR="00EC1B67" w:rsidRPr="00EC1B67" w14:paraId="2626B164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1B402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Upper respiratory tract infection</w:t>
            </w:r>
          </w:p>
        </w:tc>
        <w:tc>
          <w:tcPr>
            <w:tcW w:w="0" w:type="auto"/>
            <w:vAlign w:val="center"/>
            <w:hideMark/>
          </w:tcPr>
          <w:p w14:paraId="3DF38133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[4] 4 (5.4%)</w:t>
            </w:r>
          </w:p>
        </w:tc>
        <w:tc>
          <w:tcPr>
            <w:tcW w:w="0" w:type="auto"/>
            <w:vAlign w:val="center"/>
            <w:hideMark/>
          </w:tcPr>
          <w:p w14:paraId="41B05E83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[8] 8 (10.1%)</w:t>
            </w:r>
          </w:p>
        </w:tc>
      </w:tr>
      <w:tr w:rsidR="00EC1B67" w:rsidRPr="00EC1B67" w14:paraId="09648D1A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00F16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Fatigue</w:t>
            </w:r>
          </w:p>
        </w:tc>
        <w:tc>
          <w:tcPr>
            <w:tcW w:w="0" w:type="auto"/>
            <w:vAlign w:val="center"/>
            <w:hideMark/>
          </w:tcPr>
          <w:p w14:paraId="26FF9CF4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[4] 4 (5.4%)</w:t>
            </w:r>
          </w:p>
        </w:tc>
        <w:tc>
          <w:tcPr>
            <w:tcW w:w="0" w:type="auto"/>
            <w:vAlign w:val="center"/>
            <w:hideMark/>
          </w:tcPr>
          <w:p w14:paraId="37350DF0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[5] 5 (6.3%)</w:t>
            </w:r>
          </w:p>
        </w:tc>
      </w:tr>
      <w:tr w:rsidR="00EC1B67" w:rsidRPr="00EC1B67" w14:paraId="3B1A0D49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5DAE9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Rash</w:t>
            </w:r>
          </w:p>
        </w:tc>
        <w:tc>
          <w:tcPr>
            <w:tcW w:w="0" w:type="auto"/>
            <w:vAlign w:val="center"/>
            <w:hideMark/>
          </w:tcPr>
          <w:p w14:paraId="372C0CE3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[2] 2 (2.7%)</w:t>
            </w:r>
          </w:p>
        </w:tc>
        <w:tc>
          <w:tcPr>
            <w:tcW w:w="0" w:type="auto"/>
            <w:vAlign w:val="center"/>
            <w:hideMark/>
          </w:tcPr>
          <w:p w14:paraId="2FF73E34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[6] 6 (7.6%)</w:t>
            </w:r>
          </w:p>
        </w:tc>
      </w:tr>
      <w:tr w:rsidR="00EC1B67" w:rsidRPr="00EC1B67" w14:paraId="77D7CE59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C6C6E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Dizziness</w:t>
            </w:r>
          </w:p>
        </w:tc>
        <w:tc>
          <w:tcPr>
            <w:tcW w:w="0" w:type="auto"/>
            <w:vAlign w:val="center"/>
            <w:hideMark/>
          </w:tcPr>
          <w:p w14:paraId="4D5899AB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[2] 2 (2.7%)</w:t>
            </w:r>
          </w:p>
        </w:tc>
        <w:tc>
          <w:tcPr>
            <w:tcW w:w="0" w:type="auto"/>
            <w:vAlign w:val="center"/>
            <w:hideMark/>
          </w:tcPr>
          <w:p w14:paraId="5B0C0990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[6] 5 (6.3%)</w:t>
            </w:r>
          </w:p>
        </w:tc>
      </w:tr>
      <w:tr w:rsidR="00EC1B67" w:rsidRPr="00EC1B67" w14:paraId="353A0F60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421E5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Pyrexia</w:t>
            </w:r>
          </w:p>
        </w:tc>
        <w:tc>
          <w:tcPr>
            <w:tcW w:w="0" w:type="auto"/>
            <w:vAlign w:val="center"/>
            <w:hideMark/>
          </w:tcPr>
          <w:p w14:paraId="786527E1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[4] 4 (5.4%)</w:t>
            </w:r>
          </w:p>
        </w:tc>
        <w:tc>
          <w:tcPr>
            <w:tcW w:w="0" w:type="auto"/>
            <w:vAlign w:val="center"/>
            <w:hideMark/>
          </w:tcPr>
          <w:p w14:paraId="5BB7CCD6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[2] 2 (2.5%)</w:t>
            </w:r>
          </w:p>
        </w:tc>
      </w:tr>
      <w:tr w:rsidR="00EC1B67" w:rsidRPr="00EC1B67" w14:paraId="5438F0B8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CA35B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Headache</w:t>
            </w:r>
          </w:p>
        </w:tc>
        <w:tc>
          <w:tcPr>
            <w:tcW w:w="0" w:type="auto"/>
            <w:vAlign w:val="center"/>
            <w:hideMark/>
          </w:tcPr>
          <w:p w14:paraId="55C3867D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[2] 2 (2.7%)</w:t>
            </w:r>
          </w:p>
        </w:tc>
        <w:tc>
          <w:tcPr>
            <w:tcW w:w="0" w:type="auto"/>
            <w:vAlign w:val="center"/>
            <w:hideMark/>
          </w:tcPr>
          <w:p w14:paraId="490B5E99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[4] 4 (5.1%)</w:t>
            </w:r>
          </w:p>
        </w:tc>
      </w:tr>
      <w:tr w:rsidR="00EC1B67" w:rsidRPr="00EC1B67" w14:paraId="71799C1A" w14:textId="77777777" w:rsidTr="00EC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79438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Alopecia</w:t>
            </w:r>
          </w:p>
        </w:tc>
        <w:tc>
          <w:tcPr>
            <w:tcW w:w="0" w:type="auto"/>
            <w:vAlign w:val="center"/>
            <w:hideMark/>
          </w:tcPr>
          <w:p w14:paraId="317DE5DC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[4] 4 (5.4%)</w:t>
            </w:r>
          </w:p>
        </w:tc>
        <w:tc>
          <w:tcPr>
            <w:tcW w:w="0" w:type="auto"/>
            <w:vAlign w:val="center"/>
            <w:hideMark/>
          </w:tcPr>
          <w:p w14:paraId="45E807A2" w14:textId="77777777" w:rsidR="00EC1B67" w:rsidRPr="00EC1B67" w:rsidRDefault="00EC1B67" w:rsidP="00EC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B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[2] 2 (2.5%)</w:t>
            </w:r>
          </w:p>
        </w:tc>
      </w:tr>
    </w:tbl>
    <w:p w14:paraId="66A6E1B1" w14:textId="77777777" w:rsidR="00E44913" w:rsidRDefault="00E44913"/>
    <w:sectPr w:rsidR="00E44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B67"/>
    <w:rsid w:val="00E44913"/>
    <w:rsid w:val="00EC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CE624"/>
  <w15:chartTrackingRefBased/>
  <w15:docId w15:val="{E2367026-947A-4241-934F-DCC176BE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1B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C1B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B6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C1B6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numbering" w:customStyle="1" w:styleId="NoList1">
    <w:name w:val="No List1"/>
    <w:next w:val="NoList"/>
    <w:uiPriority w:val="99"/>
    <w:semiHidden/>
    <w:unhideWhenUsed/>
    <w:rsid w:val="00EC1B67"/>
  </w:style>
  <w:style w:type="paragraph" w:customStyle="1" w:styleId="msonormal0">
    <w:name w:val="msonormal"/>
    <w:basedOn w:val="Normal"/>
    <w:rsid w:val="00EC1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C1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C1B6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C1B6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1B67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B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B6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7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s.n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is.na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s.na" TargetMode="External"/><Relationship Id="rId11" Type="http://schemas.openxmlformats.org/officeDocument/2006/relationships/hyperlink" Target="http://is.na" TargetMode="External"/><Relationship Id="rId5" Type="http://schemas.openxmlformats.org/officeDocument/2006/relationships/hyperlink" Target="http://is.na" TargetMode="External"/><Relationship Id="rId10" Type="http://schemas.openxmlformats.org/officeDocument/2006/relationships/hyperlink" Target="http://is.na" TargetMode="External"/><Relationship Id="rId4" Type="http://schemas.openxmlformats.org/officeDocument/2006/relationships/hyperlink" Target="https://icostatistics.no/datasets/adae.rds" TargetMode="External"/><Relationship Id="rId9" Type="http://schemas.openxmlformats.org/officeDocument/2006/relationships/hyperlink" Target="http://is.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2284</Words>
  <Characters>13023</Characters>
  <Application>Microsoft Office Word</Application>
  <DocSecurity>0</DocSecurity>
  <Lines>108</Lines>
  <Paragraphs>30</Paragraphs>
  <ScaleCrop>false</ScaleCrop>
  <Company/>
  <LinksUpToDate>false</LinksUpToDate>
  <CharactersWithSpaces>15277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2021-10-07T05:19:00Z</dcterms:created>
  <dcterms:modified xsi:type="dcterms:W3CDTF">2021-10-07T05:20:00Z</dcterms:modified>
</cp:coreProperties>
</file>