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51FD"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As data scientists, we are often presented with a dataset and are asked to use it to produce insights. We use R to wrangle, visualize, model, and produce tables and plots for sharing or publication. When we focus on the data in hand in this way, we don’t get to consider where the data came from. The sample size and the set of variables and their scales are fixed. Yet the procedures used to gather or generate them are hugely consequential for how we should </w:t>
      </w:r>
      <w:proofErr w:type="spellStart"/>
      <w:r w:rsidRPr="00711615">
        <w:rPr>
          <w:rFonts w:ascii="Times New Roman" w:eastAsia="Times New Roman" w:hAnsi="Times New Roman" w:cs="Times New Roman"/>
          <w:sz w:val="20"/>
          <w:szCs w:val="20"/>
          <w:lang w:eastAsia="en-IN"/>
        </w:rPr>
        <w:t>analyze</w:t>
      </w:r>
      <w:proofErr w:type="spellEnd"/>
      <w:r w:rsidRPr="00711615">
        <w:rPr>
          <w:rFonts w:ascii="Times New Roman" w:eastAsia="Times New Roman" w:hAnsi="Times New Roman" w:cs="Times New Roman"/>
          <w:sz w:val="20"/>
          <w:szCs w:val="20"/>
          <w:lang w:eastAsia="en-IN"/>
        </w:rPr>
        <w:t xml:space="preserve"> the data and also the quality of the insights we can ultimately deliver. Sampling procedures have implications for how the resulting data should be </w:t>
      </w:r>
      <w:proofErr w:type="spellStart"/>
      <w:r w:rsidRPr="00711615">
        <w:rPr>
          <w:rFonts w:ascii="Times New Roman" w:eastAsia="Times New Roman" w:hAnsi="Times New Roman" w:cs="Times New Roman"/>
          <w:sz w:val="20"/>
          <w:szCs w:val="20"/>
          <w:lang w:eastAsia="en-IN"/>
        </w:rPr>
        <w:t>analyzed</w:t>
      </w:r>
      <w:proofErr w:type="spellEnd"/>
      <w:r w:rsidRPr="00711615">
        <w:rPr>
          <w:rFonts w:ascii="Times New Roman" w:eastAsia="Times New Roman" w:hAnsi="Times New Roman" w:cs="Times New Roman"/>
          <w:sz w:val="20"/>
          <w:szCs w:val="20"/>
          <w:lang w:eastAsia="en-IN"/>
        </w:rPr>
        <w:t>. For studies that seek to measure causal effects, it matters how some units come to be treated and others left untreated.</w:t>
      </w:r>
    </w:p>
    <w:p w14:paraId="1FDA242A"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Because these processes are so important, we wanted to make a tool that would help data scientists and other researchers </w:t>
      </w:r>
      <w:r w:rsidRPr="00711615">
        <w:rPr>
          <w:rFonts w:ascii="Times New Roman" w:eastAsia="Times New Roman" w:hAnsi="Times New Roman" w:cs="Times New Roman"/>
          <w:b/>
          <w:bCs/>
          <w:sz w:val="20"/>
          <w:szCs w:val="20"/>
          <w:lang w:eastAsia="en-IN"/>
        </w:rPr>
        <w:t>imagine</w:t>
      </w:r>
      <w:r w:rsidRPr="00711615">
        <w:rPr>
          <w:rFonts w:ascii="Times New Roman" w:eastAsia="Times New Roman" w:hAnsi="Times New Roman" w:cs="Times New Roman"/>
          <w:sz w:val="20"/>
          <w:szCs w:val="20"/>
          <w:lang w:eastAsia="en-IN"/>
        </w:rPr>
        <w:t xml:space="preserve"> their data </w:t>
      </w:r>
      <w:r w:rsidRPr="00711615">
        <w:rPr>
          <w:rFonts w:ascii="Times New Roman" w:eastAsia="Times New Roman" w:hAnsi="Times New Roman" w:cs="Times New Roman"/>
          <w:b/>
          <w:bCs/>
          <w:sz w:val="20"/>
          <w:szCs w:val="20"/>
          <w:lang w:eastAsia="en-IN"/>
        </w:rPr>
        <w:t>before</w:t>
      </w:r>
      <w:r w:rsidRPr="00711615">
        <w:rPr>
          <w:rFonts w:ascii="Times New Roman" w:eastAsia="Times New Roman" w:hAnsi="Times New Roman" w:cs="Times New Roman"/>
          <w:sz w:val="20"/>
          <w:szCs w:val="20"/>
          <w:lang w:eastAsia="en-IN"/>
        </w:rPr>
        <w:t xml:space="preserve"> they collect it so that any changes to process can be made before it’s too late.</w:t>
      </w:r>
    </w:p>
    <w:p w14:paraId="0EAA1D27"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When the data is already collected, the tool allows you to imagine your data before you </w:t>
      </w:r>
      <w:proofErr w:type="spellStart"/>
      <w:r w:rsidRPr="00711615">
        <w:rPr>
          <w:rFonts w:ascii="Times New Roman" w:eastAsia="Times New Roman" w:hAnsi="Times New Roman" w:cs="Times New Roman"/>
          <w:b/>
          <w:bCs/>
          <w:sz w:val="20"/>
          <w:szCs w:val="20"/>
          <w:lang w:eastAsia="en-IN"/>
        </w:rPr>
        <w:t>analyze</w:t>
      </w:r>
      <w:proofErr w:type="spellEnd"/>
      <w:r w:rsidRPr="00711615">
        <w:rPr>
          <w:rFonts w:ascii="Times New Roman" w:eastAsia="Times New Roman" w:hAnsi="Times New Roman" w:cs="Times New Roman"/>
          <w:sz w:val="20"/>
          <w:szCs w:val="20"/>
          <w:lang w:eastAsia="en-IN"/>
        </w:rPr>
        <w:t xml:space="preserve"> it. When we make data wrangling and </w:t>
      </w:r>
      <w:proofErr w:type="spellStart"/>
      <w:r w:rsidRPr="00711615">
        <w:rPr>
          <w:rFonts w:ascii="Times New Roman" w:eastAsia="Times New Roman" w:hAnsi="Times New Roman" w:cs="Times New Roman"/>
          <w:sz w:val="20"/>
          <w:szCs w:val="20"/>
          <w:lang w:eastAsia="en-IN"/>
        </w:rPr>
        <w:t>modeling</w:t>
      </w:r>
      <w:proofErr w:type="spellEnd"/>
      <w:r w:rsidRPr="00711615">
        <w:rPr>
          <w:rFonts w:ascii="Times New Roman" w:eastAsia="Times New Roman" w:hAnsi="Times New Roman" w:cs="Times New Roman"/>
          <w:sz w:val="20"/>
          <w:szCs w:val="20"/>
          <w:lang w:eastAsia="en-IN"/>
        </w:rPr>
        <w:t xml:space="preserve"> decisions based on the results we find under each procedure, or using model fit statistics, we are vulnerable to the unconscious biases </w:t>
      </w:r>
      <w:proofErr w:type="spellStart"/>
      <w:r w:rsidRPr="00711615">
        <w:rPr>
          <w:rFonts w:ascii="Times New Roman" w:eastAsia="Times New Roman" w:hAnsi="Times New Roman" w:cs="Times New Roman"/>
          <w:sz w:val="20"/>
          <w:szCs w:val="20"/>
          <w:lang w:eastAsia="en-IN"/>
        </w:rPr>
        <w:t>labeled</w:t>
      </w:r>
      <w:proofErr w:type="spellEnd"/>
      <w:r w:rsidRPr="00711615">
        <w:rPr>
          <w:rFonts w:ascii="Times New Roman" w:eastAsia="Times New Roman" w:hAnsi="Times New Roman" w:cs="Times New Roman"/>
          <w:sz w:val="20"/>
          <w:szCs w:val="20"/>
          <w:lang w:eastAsia="en-IN"/>
        </w:rPr>
        <w:t xml:space="preserve"> the </w:t>
      </w:r>
      <w:hyperlink r:id="rId4" w:tgtFrame="_blank" w:history="1">
        <w:r w:rsidRPr="00711615">
          <w:rPr>
            <w:rFonts w:ascii="Times New Roman" w:eastAsia="Times New Roman" w:hAnsi="Times New Roman" w:cs="Times New Roman"/>
            <w:color w:val="0000FF"/>
            <w:sz w:val="20"/>
            <w:szCs w:val="20"/>
            <w:u w:val="single"/>
            <w:lang w:eastAsia="en-IN"/>
          </w:rPr>
          <w:t>garden of forking paths or p-hacking</w:t>
        </w:r>
      </w:hyperlink>
      <w:r w:rsidRPr="00711615">
        <w:rPr>
          <w:rFonts w:ascii="Times New Roman" w:eastAsia="Times New Roman" w:hAnsi="Times New Roman" w:cs="Times New Roman"/>
          <w:sz w:val="20"/>
          <w:szCs w:val="20"/>
          <w:lang w:eastAsia="en-IN"/>
        </w:rPr>
        <w:t xml:space="preserve"> that may lead us to select the analysis procedure that produces the best answer. We use the actual data because we don’t have a good substitute: data with the same structure and variables that we have collected.</w:t>
      </w:r>
    </w:p>
    <w:p w14:paraId="2F2D15FE"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This post introduces the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package, whose role in the </w:t>
      </w:r>
      <w:proofErr w:type="spellStart"/>
      <w:r w:rsidRPr="00711615">
        <w:rPr>
          <w:rFonts w:ascii="Courier New" w:eastAsia="Times New Roman" w:hAnsi="Courier New" w:cs="Courier New"/>
          <w:sz w:val="20"/>
          <w:szCs w:val="20"/>
          <w:lang w:eastAsia="en-IN"/>
        </w:rPr>
        <w:t>DeclareDesign</w:t>
      </w:r>
      <w:proofErr w:type="spellEnd"/>
      <w:r w:rsidRPr="00711615">
        <w:rPr>
          <w:rFonts w:ascii="Times New Roman" w:eastAsia="Times New Roman" w:hAnsi="Times New Roman" w:cs="Times New Roman"/>
          <w:sz w:val="20"/>
          <w:szCs w:val="20"/>
          <w:lang w:eastAsia="en-IN"/>
        </w:rPr>
        <w:t xml:space="preserve"> suite of packages is to simulate data structure and variables. See this </w:t>
      </w:r>
      <w:hyperlink r:id="rId5" w:tgtFrame="_blank" w:history="1">
        <w:proofErr w:type="spellStart"/>
        <w:r w:rsidRPr="00711615">
          <w:rPr>
            <w:rFonts w:ascii="Times New Roman" w:eastAsia="Times New Roman" w:hAnsi="Times New Roman" w:cs="Times New Roman"/>
            <w:color w:val="0000FF"/>
            <w:sz w:val="20"/>
            <w:szCs w:val="20"/>
            <w:u w:val="single"/>
            <w:lang w:eastAsia="en-IN"/>
          </w:rPr>
          <w:t>RViews</w:t>
        </w:r>
        <w:proofErr w:type="spellEnd"/>
        <w:r w:rsidRPr="00711615">
          <w:rPr>
            <w:rFonts w:ascii="Times New Roman" w:eastAsia="Times New Roman" w:hAnsi="Times New Roman" w:cs="Times New Roman"/>
            <w:color w:val="0000FF"/>
            <w:sz w:val="20"/>
            <w:szCs w:val="20"/>
            <w:u w:val="single"/>
            <w:lang w:eastAsia="en-IN"/>
          </w:rPr>
          <w:t xml:space="preserve"> post introducing </w:t>
        </w:r>
        <w:proofErr w:type="spellStart"/>
        <w:r w:rsidRPr="00711615">
          <w:rPr>
            <w:rFonts w:ascii="Courier New" w:eastAsia="Times New Roman" w:hAnsi="Courier New" w:cs="Courier New"/>
            <w:color w:val="0000FF"/>
            <w:sz w:val="20"/>
            <w:szCs w:val="20"/>
            <w:u w:val="single"/>
            <w:lang w:eastAsia="en-IN"/>
          </w:rPr>
          <w:t>DeclareDesign</w:t>
        </w:r>
        <w:proofErr w:type="spellEnd"/>
      </w:hyperlink>
      <w:r w:rsidRPr="00711615">
        <w:rPr>
          <w:rFonts w:ascii="Times New Roman" w:eastAsia="Times New Roman" w:hAnsi="Times New Roman" w:cs="Times New Roman"/>
          <w:sz w:val="20"/>
          <w:szCs w:val="20"/>
          <w:lang w:eastAsia="en-IN"/>
        </w:rPr>
        <w:t xml:space="preserve"> and the philosophy behind it.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helps you to think about your data before you start analysis or even collection. What are the units? How are they structured? What measurements will you take? What are their ranges and how are they correlated?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can help you simulate mock data before you collect the real data, and test out different estimation strategies without worrying about biasing your inferences.</w:t>
      </w:r>
    </w:p>
    <w:p w14:paraId="6FB18D48" w14:textId="77777777" w:rsidR="00711615" w:rsidRPr="00711615" w:rsidRDefault="00711615" w:rsidP="007116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1615">
        <w:rPr>
          <w:rFonts w:ascii="Times New Roman" w:eastAsia="Times New Roman" w:hAnsi="Times New Roman" w:cs="Times New Roman"/>
          <w:b/>
          <w:bCs/>
          <w:kern w:val="36"/>
          <w:sz w:val="48"/>
          <w:szCs w:val="48"/>
          <w:lang w:eastAsia="en-IN"/>
        </w:rPr>
        <w:t>Imagining your data structure</w:t>
      </w:r>
    </w:p>
    <w:p w14:paraId="09860576"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Most simply,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will create a single-level data structure given a number of units.</w:t>
      </w:r>
    </w:p>
    <w:p w14:paraId="758C2E8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library(</w:t>
      </w:r>
      <w:proofErr w:type="spellStart"/>
      <w:r w:rsidRPr="00711615">
        <w:rPr>
          <w:rFonts w:ascii="Courier New" w:eastAsia="Times New Roman" w:hAnsi="Courier New" w:cs="Courier New"/>
          <w:sz w:val="20"/>
          <w:szCs w:val="20"/>
          <w:lang w:eastAsia="en-IN"/>
        </w:rPr>
        <w:t>fabricatr</w:t>
      </w:r>
      <w:proofErr w:type="spellEnd"/>
      <w:r w:rsidRPr="00711615">
        <w:rPr>
          <w:rFonts w:ascii="Courier New" w:eastAsia="Times New Roman" w:hAnsi="Courier New" w:cs="Courier New"/>
          <w:sz w:val="20"/>
          <w:szCs w:val="20"/>
          <w:lang w:eastAsia="en-IN"/>
        </w:rPr>
        <w:t>)</w:t>
      </w:r>
    </w:p>
    <w:p w14:paraId="1DE290E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r w:rsidRPr="00711615">
        <w:rPr>
          <w:rFonts w:ascii="Courier New" w:eastAsia="Times New Roman" w:hAnsi="Courier New" w:cs="Courier New"/>
          <w:sz w:val="20"/>
          <w:szCs w:val="20"/>
          <w:lang w:eastAsia="en-IN"/>
        </w:rPr>
        <w:t xml:space="preserve">N = 100, </w:t>
      </w:r>
      <w:proofErr w:type="spellStart"/>
      <w:r w:rsidRPr="00711615">
        <w:rPr>
          <w:rFonts w:ascii="Courier New" w:eastAsia="Times New Roman" w:hAnsi="Courier New" w:cs="Courier New"/>
          <w:sz w:val="20"/>
          <w:szCs w:val="20"/>
          <w:lang w:eastAsia="en-IN"/>
        </w:rPr>
        <w:t>temp_fahrenheit</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rnorm</w:t>
      </w:r>
      <w:proofErr w:type="spellEnd"/>
      <w:r w:rsidRPr="00711615">
        <w:rPr>
          <w:rFonts w:ascii="Courier New" w:eastAsia="Times New Roman" w:hAnsi="Courier New" w:cs="Courier New"/>
          <w:sz w:val="20"/>
          <w:szCs w:val="20"/>
          <w:lang w:eastAsia="en-IN"/>
        </w:rPr>
        <w:t xml:space="preserve">(N, mean = 80, </w:t>
      </w:r>
      <w:proofErr w:type="spellStart"/>
      <w:r w:rsidRPr="00711615">
        <w:rPr>
          <w:rFonts w:ascii="Courier New" w:eastAsia="Times New Roman" w:hAnsi="Courier New" w:cs="Courier New"/>
          <w:sz w:val="20"/>
          <w:szCs w:val="20"/>
          <w:lang w:eastAsia="en-IN"/>
        </w:rPr>
        <w:t>sd</w:t>
      </w:r>
      <w:proofErr w:type="spellEnd"/>
      <w:r w:rsidRPr="00711615">
        <w:rPr>
          <w:rFonts w:ascii="Courier New" w:eastAsia="Times New Roman" w:hAnsi="Courier New" w:cs="Courier New"/>
          <w:sz w:val="20"/>
          <w:szCs w:val="20"/>
          <w:lang w:eastAsia="en-IN"/>
        </w:rPr>
        <w:t xml:space="preserve"> = 20))</w:t>
      </w:r>
    </w:p>
    <w:p w14:paraId="17DE5C1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Warning: `</w:t>
      </w:r>
      <w:proofErr w:type="spellStart"/>
      <w:r w:rsidRPr="00711615">
        <w:rPr>
          <w:rFonts w:ascii="Courier New" w:eastAsia="Times New Roman" w:hAnsi="Courier New" w:cs="Courier New"/>
          <w:sz w:val="20"/>
          <w:szCs w:val="20"/>
          <w:lang w:eastAsia="en-IN"/>
        </w:rPr>
        <w:t>is_</w:t>
      </w:r>
      <w:proofErr w:type="gramStart"/>
      <w:r w:rsidRPr="00711615">
        <w:rPr>
          <w:rFonts w:ascii="Courier New" w:eastAsia="Times New Roman" w:hAnsi="Courier New" w:cs="Courier New"/>
          <w:sz w:val="20"/>
          <w:szCs w:val="20"/>
          <w:lang w:eastAsia="en-IN"/>
        </w:rPr>
        <w:t>lang</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 is deprecated as of </w:t>
      </w:r>
      <w:proofErr w:type="spellStart"/>
      <w:r w:rsidRPr="00711615">
        <w:rPr>
          <w:rFonts w:ascii="Courier New" w:eastAsia="Times New Roman" w:hAnsi="Courier New" w:cs="Courier New"/>
          <w:sz w:val="20"/>
          <w:szCs w:val="20"/>
          <w:lang w:eastAsia="en-IN"/>
        </w:rPr>
        <w:t>rlang</w:t>
      </w:r>
      <w:proofErr w:type="spellEnd"/>
      <w:r w:rsidRPr="00711615">
        <w:rPr>
          <w:rFonts w:ascii="Courier New" w:eastAsia="Times New Roman" w:hAnsi="Courier New" w:cs="Courier New"/>
          <w:sz w:val="20"/>
          <w:szCs w:val="20"/>
          <w:lang w:eastAsia="en-IN"/>
        </w:rPr>
        <w:t xml:space="preserve"> 0.2.0.</w:t>
      </w:r>
    </w:p>
    <w:p w14:paraId="4880AF1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Please use `</w:t>
      </w:r>
      <w:proofErr w:type="spellStart"/>
      <w:r w:rsidRPr="00711615">
        <w:rPr>
          <w:rFonts w:ascii="Courier New" w:eastAsia="Times New Roman" w:hAnsi="Courier New" w:cs="Courier New"/>
          <w:sz w:val="20"/>
          <w:szCs w:val="20"/>
          <w:lang w:eastAsia="en-IN"/>
        </w:rPr>
        <w:t>is_</w:t>
      </w:r>
      <w:proofErr w:type="gramStart"/>
      <w:r w:rsidRPr="00711615">
        <w:rPr>
          <w:rFonts w:ascii="Courier New" w:eastAsia="Times New Roman" w:hAnsi="Courier New" w:cs="Courier New"/>
          <w:sz w:val="20"/>
          <w:szCs w:val="20"/>
          <w:lang w:eastAsia="en-IN"/>
        </w:rPr>
        <w:t>call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instead.</w:t>
      </w:r>
    </w:p>
    <w:p w14:paraId="0BC99DB6"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This warning is displayed once per session.</w:t>
      </w:r>
    </w:p>
    <w:p w14:paraId="50B403D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Warning: `</w:t>
      </w:r>
      <w:proofErr w:type="spellStart"/>
      <w:r w:rsidRPr="00711615">
        <w:rPr>
          <w:rFonts w:ascii="Courier New" w:eastAsia="Times New Roman" w:hAnsi="Courier New" w:cs="Courier New"/>
          <w:sz w:val="20"/>
          <w:szCs w:val="20"/>
          <w:lang w:eastAsia="en-IN"/>
        </w:rPr>
        <w:t>lang_</w:t>
      </w:r>
      <w:proofErr w:type="gramStart"/>
      <w:r w:rsidRPr="00711615">
        <w:rPr>
          <w:rFonts w:ascii="Courier New" w:eastAsia="Times New Roman" w:hAnsi="Courier New" w:cs="Courier New"/>
          <w:sz w:val="20"/>
          <w:szCs w:val="20"/>
          <w:lang w:eastAsia="en-IN"/>
        </w:rPr>
        <w:t>name</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 is deprecated as of </w:t>
      </w:r>
      <w:proofErr w:type="spellStart"/>
      <w:r w:rsidRPr="00711615">
        <w:rPr>
          <w:rFonts w:ascii="Courier New" w:eastAsia="Times New Roman" w:hAnsi="Courier New" w:cs="Courier New"/>
          <w:sz w:val="20"/>
          <w:szCs w:val="20"/>
          <w:lang w:eastAsia="en-IN"/>
        </w:rPr>
        <w:t>rlang</w:t>
      </w:r>
      <w:proofErr w:type="spellEnd"/>
      <w:r w:rsidRPr="00711615">
        <w:rPr>
          <w:rFonts w:ascii="Courier New" w:eastAsia="Times New Roman" w:hAnsi="Courier New" w:cs="Courier New"/>
          <w:sz w:val="20"/>
          <w:szCs w:val="20"/>
          <w:lang w:eastAsia="en-IN"/>
        </w:rPr>
        <w:t xml:space="preserve"> 0.2.0.</w:t>
      </w:r>
    </w:p>
    <w:p w14:paraId="250530B2"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Please use `</w:t>
      </w:r>
      <w:proofErr w:type="spellStart"/>
      <w:r w:rsidRPr="00711615">
        <w:rPr>
          <w:rFonts w:ascii="Courier New" w:eastAsia="Times New Roman" w:hAnsi="Courier New" w:cs="Courier New"/>
          <w:sz w:val="20"/>
          <w:szCs w:val="20"/>
          <w:lang w:eastAsia="en-IN"/>
        </w:rPr>
        <w:t>call_</w:t>
      </w:r>
      <w:proofErr w:type="gramStart"/>
      <w:r w:rsidRPr="00711615">
        <w:rPr>
          <w:rFonts w:ascii="Courier New" w:eastAsia="Times New Roman" w:hAnsi="Courier New" w:cs="Courier New"/>
          <w:sz w:val="20"/>
          <w:szCs w:val="20"/>
          <w:lang w:eastAsia="en-IN"/>
        </w:rPr>
        <w:t>name</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instead.</w:t>
      </w:r>
    </w:p>
    <w:p w14:paraId="5329D65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This warning is displayed once per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82"/>
      </w:tblGrid>
      <w:tr w:rsidR="00711615" w:rsidRPr="00711615" w14:paraId="70046D21" w14:textId="77777777" w:rsidTr="00711615">
        <w:trPr>
          <w:tblHeader/>
          <w:tblCellSpacing w:w="15" w:type="dxa"/>
        </w:trPr>
        <w:tc>
          <w:tcPr>
            <w:tcW w:w="0" w:type="auto"/>
            <w:vAlign w:val="center"/>
            <w:hideMark/>
          </w:tcPr>
          <w:p w14:paraId="07115C05"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ID</w:t>
            </w:r>
          </w:p>
        </w:tc>
        <w:tc>
          <w:tcPr>
            <w:tcW w:w="0" w:type="auto"/>
            <w:vAlign w:val="center"/>
            <w:hideMark/>
          </w:tcPr>
          <w:p w14:paraId="4003E211" w14:textId="77777777" w:rsidR="00711615" w:rsidRPr="00711615" w:rsidRDefault="00711615" w:rsidP="00711615">
            <w:pPr>
              <w:spacing w:after="0" w:line="240" w:lineRule="auto"/>
              <w:jc w:val="right"/>
              <w:rPr>
                <w:rFonts w:ascii="Times New Roman" w:eastAsia="Times New Roman" w:hAnsi="Times New Roman" w:cs="Times New Roman"/>
                <w:b/>
                <w:bCs/>
                <w:sz w:val="24"/>
                <w:szCs w:val="24"/>
                <w:lang w:eastAsia="en-IN"/>
              </w:rPr>
            </w:pPr>
            <w:proofErr w:type="spellStart"/>
            <w:r w:rsidRPr="00711615">
              <w:rPr>
                <w:rFonts w:ascii="Times New Roman" w:eastAsia="Times New Roman" w:hAnsi="Times New Roman" w:cs="Times New Roman"/>
                <w:b/>
                <w:bCs/>
                <w:sz w:val="24"/>
                <w:szCs w:val="24"/>
                <w:lang w:eastAsia="en-IN"/>
              </w:rPr>
              <w:t>temp_fahrenheit</w:t>
            </w:r>
            <w:proofErr w:type="spellEnd"/>
          </w:p>
        </w:tc>
      </w:tr>
      <w:tr w:rsidR="00711615" w:rsidRPr="00711615" w14:paraId="7E79A865" w14:textId="77777777" w:rsidTr="00711615">
        <w:trPr>
          <w:tblCellSpacing w:w="15" w:type="dxa"/>
        </w:trPr>
        <w:tc>
          <w:tcPr>
            <w:tcW w:w="0" w:type="auto"/>
            <w:vAlign w:val="center"/>
            <w:hideMark/>
          </w:tcPr>
          <w:p w14:paraId="74DB8BB6"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001</w:t>
            </w:r>
          </w:p>
        </w:tc>
        <w:tc>
          <w:tcPr>
            <w:tcW w:w="0" w:type="auto"/>
            <w:vAlign w:val="center"/>
            <w:hideMark/>
          </w:tcPr>
          <w:p w14:paraId="258BC7B8"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56.6</w:t>
            </w:r>
          </w:p>
        </w:tc>
      </w:tr>
      <w:tr w:rsidR="00711615" w:rsidRPr="00711615" w14:paraId="5E816065" w14:textId="77777777" w:rsidTr="00711615">
        <w:trPr>
          <w:tblCellSpacing w:w="15" w:type="dxa"/>
        </w:trPr>
        <w:tc>
          <w:tcPr>
            <w:tcW w:w="0" w:type="auto"/>
            <w:vAlign w:val="center"/>
            <w:hideMark/>
          </w:tcPr>
          <w:p w14:paraId="1C3E20A2"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002</w:t>
            </w:r>
          </w:p>
        </w:tc>
        <w:tc>
          <w:tcPr>
            <w:tcW w:w="0" w:type="auto"/>
            <w:vAlign w:val="center"/>
            <w:hideMark/>
          </w:tcPr>
          <w:p w14:paraId="167696BC"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46.3</w:t>
            </w:r>
          </w:p>
        </w:tc>
      </w:tr>
      <w:tr w:rsidR="00711615" w:rsidRPr="00711615" w14:paraId="4597B790" w14:textId="77777777" w:rsidTr="00711615">
        <w:trPr>
          <w:tblCellSpacing w:w="15" w:type="dxa"/>
        </w:trPr>
        <w:tc>
          <w:tcPr>
            <w:tcW w:w="0" w:type="auto"/>
            <w:vAlign w:val="center"/>
            <w:hideMark/>
          </w:tcPr>
          <w:p w14:paraId="245BE214"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003</w:t>
            </w:r>
          </w:p>
        </w:tc>
        <w:tc>
          <w:tcPr>
            <w:tcW w:w="0" w:type="auto"/>
            <w:vAlign w:val="center"/>
            <w:hideMark/>
          </w:tcPr>
          <w:p w14:paraId="73FCD581"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90.5</w:t>
            </w:r>
          </w:p>
        </w:tc>
      </w:tr>
      <w:tr w:rsidR="00711615" w:rsidRPr="00711615" w14:paraId="44A0BFE1" w14:textId="77777777" w:rsidTr="00711615">
        <w:trPr>
          <w:tblCellSpacing w:w="15" w:type="dxa"/>
        </w:trPr>
        <w:tc>
          <w:tcPr>
            <w:tcW w:w="0" w:type="auto"/>
            <w:vAlign w:val="center"/>
            <w:hideMark/>
          </w:tcPr>
          <w:p w14:paraId="6869F955"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004</w:t>
            </w:r>
          </w:p>
        </w:tc>
        <w:tc>
          <w:tcPr>
            <w:tcW w:w="0" w:type="auto"/>
            <w:vAlign w:val="center"/>
            <w:hideMark/>
          </w:tcPr>
          <w:p w14:paraId="448F32E8"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75.1</w:t>
            </w:r>
          </w:p>
        </w:tc>
      </w:tr>
      <w:tr w:rsidR="00711615" w:rsidRPr="00711615" w14:paraId="446BE5E7" w14:textId="77777777" w:rsidTr="00711615">
        <w:trPr>
          <w:tblCellSpacing w:w="15" w:type="dxa"/>
        </w:trPr>
        <w:tc>
          <w:tcPr>
            <w:tcW w:w="0" w:type="auto"/>
            <w:vAlign w:val="center"/>
            <w:hideMark/>
          </w:tcPr>
          <w:p w14:paraId="65EDED2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005</w:t>
            </w:r>
          </w:p>
        </w:tc>
        <w:tc>
          <w:tcPr>
            <w:tcW w:w="0" w:type="auto"/>
            <w:vAlign w:val="center"/>
            <w:hideMark/>
          </w:tcPr>
          <w:p w14:paraId="73B0103D"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85.1</w:t>
            </w:r>
          </w:p>
        </w:tc>
      </w:tr>
      <w:tr w:rsidR="00711615" w:rsidRPr="00711615" w14:paraId="27DD0637" w14:textId="77777777" w:rsidTr="00711615">
        <w:trPr>
          <w:tblCellSpacing w:w="15" w:type="dxa"/>
        </w:trPr>
        <w:tc>
          <w:tcPr>
            <w:tcW w:w="0" w:type="auto"/>
            <w:vAlign w:val="center"/>
            <w:hideMark/>
          </w:tcPr>
          <w:p w14:paraId="7A5F9E90"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006</w:t>
            </w:r>
          </w:p>
        </w:tc>
        <w:tc>
          <w:tcPr>
            <w:tcW w:w="0" w:type="auto"/>
            <w:vAlign w:val="center"/>
            <w:hideMark/>
          </w:tcPr>
          <w:p w14:paraId="4152FDBD"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102.8</w:t>
            </w:r>
          </w:p>
        </w:tc>
      </w:tr>
    </w:tbl>
    <w:p w14:paraId="65443B8D"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Social science data is often </w:t>
      </w:r>
      <w:r w:rsidRPr="00711615">
        <w:rPr>
          <w:rFonts w:ascii="Times New Roman" w:eastAsia="Times New Roman" w:hAnsi="Times New Roman" w:cs="Times New Roman"/>
          <w:b/>
          <w:bCs/>
          <w:sz w:val="20"/>
          <w:szCs w:val="20"/>
          <w:lang w:eastAsia="en-IN"/>
        </w:rPr>
        <w:t>hierarchical</w:t>
      </w:r>
      <w:r w:rsidRPr="00711615">
        <w:rPr>
          <w:rFonts w:ascii="Times New Roman" w:eastAsia="Times New Roman" w:hAnsi="Times New Roman" w:cs="Times New Roman"/>
          <w:sz w:val="20"/>
          <w:szCs w:val="20"/>
          <w:lang w:eastAsia="en-IN"/>
        </w:rPr>
        <w:t xml:space="preserve">. For example, schools have classrooms that have students.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shines here with the </w:t>
      </w:r>
      <w:proofErr w:type="spellStart"/>
      <w:r w:rsidRPr="00711615">
        <w:rPr>
          <w:rFonts w:ascii="Courier New" w:eastAsia="Times New Roman" w:hAnsi="Courier New" w:cs="Courier New"/>
          <w:sz w:val="20"/>
          <w:szCs w:val="20"/>
          <w:lang w:eastAsia="en-IN"/>
        </w:rPr>
        <w:t>add_level</w:t>
      </w:r>
      <w:proofErr w:type="spellEnd"/>
      <w:r w:rsidRPr="00711615">
        <w:rPr>
          <w:rFonts w:ascii="Times New Roman" w:eastAsia="Times New Roman" w:hAnsi="Times New Roman" w:cs="Times New Roman"/>
          <w:sz w:val="20"/>
          <w:szCs w:val="20"/>
          <w:lang w:eastAsia="en-IN"/>
        </w:rPr>
        <w:t xml:space="preserve"> command. By default, new levels are nested within the levels above them.</w:t>
      </w:r>
    </w:p>
    <w:p w14:paraId="05AD8CAF"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library(</w:t>
      </w:r>
      <w:proofErr w:type="spellStart"/>
      <w:r w:rsidRPr="00711615">
        <w:rPr>
          <w:rFonts w:ascii="Courier New" w:eastAsia="Times New Roman" w:hAnsi="Courier New" w:cs="Courier New"/>
          <w:sz w:val="20"/>
          <w:szCs w:val="20"/>
          <w:lang w:eastAsia="en-IN"/>
        </w:rPr>
        <w:t>fabricatr</w:t>
      </w:r>
      <w:proofErr w:type="spellEnd"/>
      <w:r w:rsidRPr="00711615">
        <w:rPr>
          <w:rFonts w:ascii="Courier New" w:eastAsia="Times New Roman" w:hAnsi="Courier New" w:cs="Courier New"/>
          <w:sz w:val="20"/>
          <w:szCs w:val="20"/>
          <w:lang w:eastAsia="en-IN"/>
        </w:rPr>
        <w:t>)</w:t>
      </w:r>
    </w:p>
    <w:p w14:paraId="6DFABDB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p>
    <w:p w14:paraId="474DBCE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 </w:t>
      </w:r>
      <w:proofErr w:type="gramStart"/>
      <w:r w:rsidRPr="00711615">
        <w:rPr>
          <w:rFonts w:ascii="Courier New" w:eastAsia="Times New Roman" w:hAnsi="Courier New" w:cs="Courier New"/>
          <w:sz w:val="20"/>
          <w:szCs w:val="20"/>
          <w:lang w:eastAsia="en-IN"/>
        </w:rPr>
        <w:t>five</w:t>
      </w:r>
      <w:proofErr w:type="gramEnd"/>
      <w:r w:rsidRPr="00711615">
        <w:rPr>
          <w:rFonts w:ascii="Courier New" w:eastAsia="Times New Roman" w:hAnsi="Courier New" w:cs="Courier New"/>
          <w:sz w:val="20"/>
          <w:szCs w:val="20"/>
          <w:lang w:eastAsia="en-IN"/>
        </w:rPr>
        <w:t xml:space="preserve"> schools</w:t>
      </w:r>
    </w:p>
    <w:p w14:paraId="0C558BA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gramStart"/>
      <w:r w:rsidRPr="00711615">
        <w:rPr>
          <w:rFonts w:ascii="Courier New" w:eastAsia="Times New Roman" w:hAnsi="Courier New" w:cs="Courier New"/>
          <w:sz w:val="20"/>
          <w:szCs w:val="20"/>
          <w:lang w:eastAsia="en-IN"/>
        </w:rPr>
        <w:t>school  =</w:t>
      </w:r>
      <w:proofErr w:type="gram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add_level</w:t>
      </w:r>
      <w:proofErr w:type="spellEnd"/>
      <w:r w:rsidRPr="00711615">
        <w:rPr>
          <w:rFonts w:ascii="Courier New" w:eastAsia="Times New Roman" w:hAnsi="Courier New" w:cs="Courier New"/>
          <w:sz w:val="20"/>
          <w:szCs w:val="20"/>
          <w:lang w:eastAsia="en-IN"/>
        </w:rPr>
        <w:t>(N = 5,</w:t>
      </w:r>
    </w:p>
    <w:p w14:paraId="48DBE21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lastRenderedPageBreak/>
        <w:t xml:space="preserve">  </w:t>
      </w:r>
      <w:proofErr w:type="spellStart"/>
      <w:r w:rsidRPr="00711615">
        <w:rPr>
          <w:rFonts w:ascii="Courier New" w:eastAsia="Times New Roman" w:hAnsi="Courier New" w:cs="Courier New"/>
          <w:sz w:val="20"/>
          <w:szCs w:val="20"/>
          <w:lang w:eastAsia="en-IN"/>
        </w:rPr>
        <w:t>n_classrooms</w:t>
      </w:r>
      <w:proofErr w:type="spellEnd"/>
      <w:r w:rsidRPr="00711615">
        <w:rPr>
          <w:rFonts w:ascii="Courier New" w:eastAsia="Times New Roman" w:hAnsi="Courier New" w:cs="Courier New"/>
          <w:sz w:val="20"/>
          <w:szCs w:val="20"/>
          <w:lang w:eastAsia="en-IN"/>
        </w:rPr>
        <w:t xml:space="preserve"> = </w:t>
      </w:r>
      <w:proofErr w:type="gramStart"/>
      <w:r w:rsidRPr="00711615">
        <w:rPr>
          <w:rFonts w:ascii="Courier New" w:eastAsia="Times New Roman" w:hAnsi="Courier New" w:cs="Courier New"/>
          <w:sz w:val="20"/>
          <w:szCs w:val="20"/>
          <w:lang w:eastAsia="en-IN"/>
        </w:rPr>
        <w:t>sample(</w:t>
      </w:r>
      <w:proofErr w:type="gramEnd"/>
      <w:r w:rsidRPr="00711615">
        <w:rPr>
          <w:rFonts w:ascii="Courier New" w:eastAsia="Times New Roman" w:hAnsi="Courier New" w:cs="Courier New"/>
          <w:sz w:val="20"/>
          <w:szCs w:val="20"/>
          <w:lang w:eastAsia="en-IN"/>
        </w:rPr>
        <w:t>10:15, N, replace = TRUE)),</w:t>
      </w:r>
    </w:p>
    <w:p w14:paraId="367E0E7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 10 to 15 classrooms per school</w:t>
      </w:r>
    </w:p>
    <w:p w14:paraId="1CFE7B5F"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gramStart"/>
      <w:r w:rsidRPr="00711615">
        <w:rPr>
          <w:rFonts w:ascii="Courier New" w:eastAsia="Times New Roman" w:hAnsi="Courier New" w:cs="Courier New"/>
          <w:sz w:val="20"/>
          <w:szCs w:val="20"/>
          <w:lang w:eastAsia="en-IN"/>
        </w:rPr>
        <w:t>classroom  =</w:t>
      </w:r>
      <w:proofErr w:type="gram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add_level</w:t>
      </w:r>
      <w:proofErr w:type="spellEnd"/>
      <w:r w:rsidRPr="00711615">
        <w:rPr>
          <w:rFonts w:ascii="Courier New" w:eastAsia="Times New Roman" w:hAnsi="Courier New" w:cs="Courier New"/>
          <w:sz w:val="20"/>
          <w:szCs w:val="20"/>
          <w:lang w:eastAsia="en-IN"/>
        </w:rPr>
        <w:t xml:space="preserve">(N = </w:t>
      </w:r>
      <w:proofErr w:type="spellStart"/>
      <w:r w:rsidRPr="00711615">
        <w:rPr>
          <w:rFonts w:ascii="Courier New" w:eastAsia="Times New Roman" w:hAnsi="Courier New" w:cs="Courier New"/>
          <w:sz w:val="20"/>
          <w:szCs w:val="20"/>
          <w:lang w:eastAsia="en-IN"/>
        </w:rPr>
        <w:t>n_classrooms</w:t>
      </w:r>
      <w:proofErr w:type="spellEnd"/>
      <w:r w:rsidRPr="00711615">
        <w:rPr>
          <w:rFonts w:ascii="Courier New" w:eastAsia="Times New Roman" w:hAnsi="Courier New" w:cs="Courier New"/>
          <w:sz w:val="20"/>
          <w:szCs w:val="20"/>
          <w:lang w:eastAsia="en-IN"/>
        </w:rPr>
        <w:t>),</w:t>
      </w:r>
    </w:p>
    <w:p w14:paraId="69CFBA8F"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 15 students per classroom</w:t>
      </w:r>
    </w:p>
    <w:p w14:paraId="6134F1F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student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N = 15)</w:t>
      </w:r>
    </w:p>
    <w:p w14:paraId="47346248"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
    <w:p w14:paraId="3FAB4929"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Warning: `</w:t>
      </w:r>
      <w:proofErr w:type="spellStart"/>
      <w:r w:rsidRPr="00711615">
        <w:rPr>
          <w:rFonts w:ascii="Courier New" w:eastAsia="Times New Roman" w:hAnsi="Courier New" w:cs="Courier New"/>
          <w:sz w:val="20"/>
          <w:szCs w:val="20"/>
          <w:lang w:eastAsia="en-IN"/>
        </w:rPr>
        <w:t>lang_</w:t>
      </w:r>
      <w:proofErr w:type="gramStart"/>
      <w:r w:rsidRPr="00711615">
        <w:rPr>
          <w:rFonts w:ascii="Courier New" w:eastAsia="Times New Roman" w:hAnsi="Courier New" w:cs="Courier New"/>
          <w:sz w:val="20"/>
          <w:szCs w:val="20"/>
          <w:lang w:eastAsia="en-IN"/>
        </w:rPr>
        <w:t>modify</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 is deprecated as of </w:t>
      </w:r>
      <w:proofErr w:type="spellStart"/>
      <w:r w:rsidRPr="00711615">
        <w:rPr>
          <w:rFonts w:ascii="Courier New" w:eastAsia="Times New Roman" w:hAnsi="Courier New" w:cs="Courier New"/>
          <w:sz w:val="20"/>
          <w:szCs w:val="20"/>
          <w:lang w:eastAsia="en-IN"/>
        </w:rPr>
        <w:t>rlang</w:t>
      </w:r>
      <w:proofErr w:type="spellEnd"/>
      <w:r w:rsidRPr="00711615">
        <w:rPr>
          <w:rFonts w:ascii="Courier New" w:eastAsia="Times New Roman" w:hAnsi="Courier New" w:cs="Courier New"/>
          <w:sz w:val="20"/>
          <w:szCs w:val="20"/>
          <w:lang w:eastAsia="en-IN"/>
        </w:rPr>
        <w:t xml:space="preserve"> 0.2.0.</w:t>
      </w:r>
    </w:p>
    <w:p w14:paraId="29227E0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Please use `</w:t>
      </w:r>
      <w:proofErr w:type="spellStart"/>
      <w:r w:rsidRPr="00711615">
        <w:rPr>
          <w:rFonts w:ascii="Courier New" w:eastAsia="Times New Roman" w:hAnsi="Courier New" w:cs="Courier New"/>
          <w:sz w:val="20"/>
          <w:szCs w:val="20"/>
          <w:lang w:eastAsia="en-IN"/>
        </w:rPr>
        <w:t>call_</w:t>
      </w:r>
      <w:proofErr w:type="gramStart"/>
      <w:r w:rsidRPr="00711615">
        <w:rPr>
          <w:rFonts w:ascii="Courier New" w:eastAsia="Times New Roman" w:hAnsi="Courier New" w:cs="Courier New"/>
          <w:sz w:val="20"/>
          <w:szCs w:val="20"/>
          <w:lang w:eastAsia="en-IN"/>
        </w:rPr>
        <w:t>modify</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instead.</w:t>
      </w:r>
    </w:p>
    <w:p w14:paraId="2B4A1EC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This warning is displayed once per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434"/>
        <w:gridCol w:w="1087"/>
        <w:gridCol w:w="836"/>
      </w:tblGrid>
      <w:tr w:rsidR="00711615" w:rsidRPr="00711615" w14:paraId="71BD99DD" w14:textId="77777777" w:rsidTr="00711615">
        <w:trPr>
          <w:tblHeader/>
          <w:tblCellSpacing w:w="15" w:type="dxa"/>
        </w:trPr>
        <w:tc>
          <w:tcPr>
            <w:tcW w:w="0" w:type="auto"/>
            <w:vAlign w:val="center"/>
            <w:hideMark/>
          </w:tcPr>
          <w:p w14:paraId="558C57CB"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school</w:t>
            </w:r>
          </w:p>
        </w:tc>
        <w:tc>
          <w:tcPr>
            <w:tcW w:w="0" w:type="auto"/>
            <w:vAlign w:val="center"/>
            <w:hideMark/>
          </w:tcPr>
          <w:p w14:paraId="0410DEDE" w14:textId="77777777" w:rsidR="00711615" w:rsidRPr="00711615" w:rsidRDefault="00711615" w:rsidP="00711615">
            <w:pPr>
              <w:spacing w:after="0" w:line="240" w:lineRule="auto"/>
              <w:jc w:val="right"/>
              <w:rPr>
                <w:rFonts w:ascii="Times New Roman" w:eastAsia="Times New Roman" w:hAnsi="Times New Roman" w:cs="Times New Roman"/>
                <w:b/>
                <w:bCs/>
                <w:sz w:val="24"/>
                <w:szCs w:val="24"/>
                <w:lang w:eastAsia="en-IN"/>
              </w:rPr>
            </w:pPr>
            <w:proofErr w:type="spellStart"/>
            <w:r w:rsidRPr="00711615">
              <w:rPr>
                <w:rFonts w:ascii="Times New Roman" w:eastAsia="Times New Roman" w:hAnsi="Times New Roman" w:cs="Times New Roman"/>
                <w:b/>
                <w:bCs/>
                <w:sz w:val="24"/>
                <w:szCs w:val="24"/>
                <w:lang w:eastAsia="en-IN"/>
              </w:rPr>
              <w:t>n_classrooms</w:t>
            </w:r>
            <w:proofErr w:type="spellEnd"/>
          </w:p>
        </w:tc>
        <w:tc>
          <w:tcPr>
            <w:tcW w:w="0" w:type="auto"/>
            <w:vAlign w:val="center"/>
            <w:hideMark/>
          </w:tcPr>
          <w:p w14:paraId="16428F24"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classroom</w:t>
            </w:r>
          </w:p>
        </w:tc>
        <w:tc>
          <w:tcPr>
            <w:tcW w:w="0" w:type="auto"/>
            <w:vAlign w:val="center"/>
            <w:hideMark/>
          </w:tcPr>
          <w:p w14:paraId="127A1D2A"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student</w:t>
            </w:r>
          </w:p>
        </w:tc>
      </w:tr>
      <w:tr w:rsidR="00711615" w:rsidRPr="00711615" w14:paraId="47F3ED7C" w14:textId="77777777" w:rsidTr="00711615">
        <w:trPr>
          <w:tblCellSpacing w:w="15" w:type="dxa"/>
        </w:trPr>
        <w:tc>
          <w:tcPr>
            <w:tcW w:w="0" w:type="auto"/>
            <w:vAlign w:val="center"/>
            <w:hideMark/>
          </w:tcPr>
          <w:p w14:paraId="11C4A9A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40AE0506"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6F039357"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77385A7A"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001</w:t>
            </w:r>
          </w:p>
        </w:tc>
      </w:tr>
      <w:tr w:rsidR="00711615" w:rsidRPr="00711615" w14:paraId="4468A8B5" w14:textId="77777777" w:rsidTr="00711615">
        <w:trPr>
          <w:tblCellSpacing w:w="15" w:type="dxa"/>
        </w:trPr>
        <w:tc>
          <w:tcPr>
            <w:tcW w:w="0" w:type="auto"/>
            <w:vAlign w:val="center"/>
            <w:hideMark/>
          </w:tcPr>
          <w:p w14:paraId="73EA8EE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087A14FC"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4E83B6D3"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2E09AE1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002</w:t>
            </w:r>
          </w:p>
        </w:tc>
      </w:tr>
      <w:tr w:rsidR="00711615" w:rsidRPr="00711615" w14:paraId="6D4DF518" w14:textId="77777777" w:rsidTr="00711615">
        <w:trPr>
          <w:tblCellSpacing w:w="15" w:type="dxa"/>
        </w:trPr>
        <w:tc>
          <w:tcPr>
            <w:tcW w:w="0" w:type="auto"/>
            <w:vAlign w:val="center"/>
            <w:hideMark/>
          </w:tcPr>
          <w:p w14:paraId="7E1D075C"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3AB04BEF"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185DDEE0"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643C030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003</w:t>
            </w:r>
          </w:p>
        </w:tc>
      </w:tr>
      <w:tr w:rsidR="00711615" w:rsidRPr="00711615" w14:paraId="2AEE896D" w14:textId="77777777" w:rsidTr="00711615">
        <w:trPr>
          <w:tblCellSpacing w:w="15" w:type="dxa"/>
        </w:trPr>
        <w:tc>
          <w:tcPr>
            <w:tcW w:w="0" w:type="auto"/>
            <w:vAlign w:val="center"/>
            <w:hideMark/>
          </w:tcPr>
          <w:p w14:paraId="62C07EB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0DCA535B"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25EC7CD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7C7EE39A"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004</w:t>
            </w:r>
          </w:p>
        </w:tc>
      </w:tr>
      <w:tr w:rsidR="00711615" w:rsidRPr="00711615" w14:paraId="0306AC57" w14:textId="77777777" w:rsidTr="00711615">
        <w:trPr>
          <w:tblCellSpacing w:w="15" w:type="dxa"/>
        </w:trPr>
        <w:tc>
          <w:tcPr>
            <w:tcW w:w="0" w:type="auto"/>
            <w:vAlign w:val="center"/>
            <w:hideMark/>
          </w:tcPr>
          <w:p w14:paraId="1C1AE574"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4EE15839"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36026EAE"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165CD93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005</w:t>
            </w:r>
          </w:p>
        </w:tc>
      </w:tr>
      <w:tr w:rsidR="00711615" w:rsidRPr="00711615" w14:paraId="67F36CDD" w14:textId="77777777" w:rsidTr="00711615">
        <w:trPr>
          <w:tblCellSpacing w:w="15" w:type="dxa"/>
        </w:trPr>
        <w:tc>
          <w:tcPr>
            <w:tcW w:w="0" w:type="auto"/>
            <w:vAlign w:val="center"/>
            <w:hideMark/>
          </w:tcPr>
          <w:p w14:paraId="320E3B6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6709C84B"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12</w:t>
            </w:r>
          </w:p>
        </w:tc>
        <w:tc>
          <w:tcPr>
            <w:tcW w:w="0" w:type="auto"/>
            <w:vAlign w:val="center"/>
            <w:hideMark/>
          </w:tcPr>
          <w:p w14:paraId="7D55C8F9"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5F0BEF97"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006</w:t>
            </w:r>
          </w:p>
        </w:tc>
      </w:tr>
    </w:tbl>
    <w:p w14:paraId="00A4418A"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The real world often produces messy, overlapping hierarchies. For example, student data may be collected from middle school and also high school, in which case students are nested in two different schools, but those schools are not nested within each other. Here’s how to make such “cross-classified” data. The </w:t>
      </w:r>
      <w:r w:rsidRPr="00711615">
        <w:rPr>
          <w:rFonts w:ascii="Courier New" w:eastAsia="Times New Roman" w:hAnsi="Courier New" w:cs="Courier New"/>
          <w:sz w:val="20"/>
          <w:szCs w:val="20"/>
          <w:lang w:eastAsia="en-IN"/>
        </w:rPr>
        <w:t>rho</w:t>
      </w:r>
      <w:r w:rsidRPr="00711615">
        <w:rPr>
          <w:rFonts w:ascii="Times New Roman" w:eastAsia="Times New Roman" w:hAnsi="Times New Roman" w:cs="Times New Roman"/>
          <w:sz w:val="20"/>
          <w:szCs w:val="20"/>
          <w:lang w:eastAsia="en-IN"/>
        </w:rPr>
        <w:t xml:space="preserve"> parameter governs how correlated </w:t>
      </w:r>
      <w:proofErr w:type="spellStart"/>
      <w:r w:rsidRPr="00711615">
        <w:rPr>
          <w:rFonts w:ascii="Courier New" w:eastAsia="Times New Roman" w:hAnsi="Courier New" w:cs="Courier New"/>
          <w:sz w:val="20"/>
          <w:szCs w:val="20"/>
          <w:lang w:eastAsia="en-IN"/>
        </w:rPr>
        <w:t>primary_rank</w:t>
      </w:r>
      <w:proofErr w:type="spellEnd"/>
      <w:r w:rsidRPr="00711615">
        <w:rPr>
          <w:rFonts w:ascii="Times New Roman" w:eastAsia="Times New Roman" w:hAnsi="Times New Roman" w:cs="Times New Roman"/>
          <w:sz w:val="20"/>
          <w:szCs w:val="20"/>
          <w:lang w:eastAsia="en-IN"/>
        </w:rPr>
        <w:t xml:space="preserve"> and </w:t>
      </w:r>
      <w:proofErr w:type="spellStart"/>
      <w:r w:rsidRPr="00711615">
        <w:rPr>
          <w:rFonts w:ascii="Courier New" w:eastAsia="Times New Roman" w:hAnsi="Courier New" w:cs="Courier New"/>
          <w:sz w:val="20"/>
          <w:szCs w:val="20"/>
          <w:lang w:eastAsia="en-IN"/>
        </w:rPr>
        <w:t>secondary_rank</w:t>
      </w:r>
      <w:proofErr w:type="spellEnd"/>
      <w:r w:rsidRPr="00711615">
        <w:rPr>
          <w:rFonts w:ascii="Times New Roman" w:eastAsia="Times New Roman" w:hAnsi="Times New Roman" w:cs="Times New Roman"/>
          <w:sz w:val="20"/>
          <w:szCs w:val="20"/>
          <w:lang w:eastAsia="en-IN"/>
        </w:rPr>
        <w:t xml:space="preserve"> should be.</w:t>
      </w:r>
    </w:p>
    <w:p w14:paraId="38730A26"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&lt;- </w:t>
      </w:r>
    </w:p>
    <w:p w14:paraId="3059246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p>
    <w:p w14:paraId="66D75FF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primary_schools</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N = 5, </w:t>
      </w:r>
      <w:proofErr w:type="spellStart"/>
      <w:r w:rsidRPr="00711615">
        <w:rPr>
          <w:rFonts w:ascii="Courier New" w:eastAsia="Times New Roman" w:hAnsi="Courier New" w:cs="Courier New"/>
          <w:sz w:val="20"/>
          <w:szCs w:val="20"/>
          <w:lang w:eastAsia="en-IN"/>
        </w:rPr>
        <w:t>primary_rank</w:t>
      </w:r>
      <w:proofErr w:type="spellEnd"/>
      <w:r w:rsidRPr="00711615">
        <w:rPr>
          <w:rFonts w:ascii="Courier New" w:eastAsia="Times New Roman" w:hAnsi="Courier New" w:cs="Courier New"/>
          <w:sz w:val="20"/>
          <w:szCs w:val="20"/>
          <w:lang w:eastAsia="en-IN"/>
        </w:rPr>
        <w:t xml:space="preserve"> = 1:N),</w:t>
      </w:r>
    </w:p>
    <w:p w14:paraId="6F8A201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secondary_schools</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xml:space="preserve">N = 6, </w:t>
      </w:r>
      <w:proofErr w:type="spellStart"/>
      <w:r w:rsidRPr="00711615">
        <w:rPr>
          <w:rFonts w:ascii="Courier New" w:eastAsia="Times New Roman" w:hAnsi="Courier New" w:cs="Courier New"/>
          <w:sz w:val="20"/>
          <w:szCs w:val="20"/>
          <w:lang w:eastAsia="en-IN"/>
        </w:rPr>
        <w:t>secondary_rank</w:t>
      </w:r>
      <w:proofErr w:type="spellEnd"/>
      <w:r w:rsidRPr="00711615">
        <w:rPr>
          <w:rFonts w:ascii="Courier New" w:eastAsia="Times New Roman" w:hAnsi="Courier New" w:cs="Courier New"/>
          <w:sz w:val="20"/>
          <w:szCs w:val="20"/>
          <w:lang w:eastAsia="en-IN"/>
        </w:rPr>
        <w:t xml:space="preserve"> = 1:N, nest = FALSE),</w:t>
      </w:r>
    </w:p>
    <w:p w14:paraId="20FDC828"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students = </w:t>
      </w:r>
      <w:proofErr w:type="spellStart"/>
      <w:r w:rsidRPr="00711615">
        <w:rPr>
          <w:rFonts w:ascii="Courier New" w:eastAsia="Times New Roman" w:hAnsi="Courier New" w:cs="Courier New"/>
          <w:sz w:val="20"/>
          <w:szCs w:val="20"/>
          <w:lang w:eastAsia="en-IN"/>
        </w:rPr>
        <w:t>link_</w:t>
      </w:r>
      <w:proofErr w:type="gramStart"/>
      <w:r w:rsidRPr="00711615">
        <w:rPr>
          <w:rFonts w:ascii="Courier New" w:eastAsia="Times New Roman" w:hAnsi="Courier New" w:cs="Courier New"/>
          <w:sz w:val="20"/>
          <w:szCs w:val="20"/>
          <w:lang w:eastAsia="en-IN"/>
        </w:rPr>
        <w:t>levels</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N = 15, by = join(</w:t>
      </w:r>
      <w:proofErr w:type="spellStart"/>
      <w:r w:rsidRPr="00711615">
        <w:rPr>
          <w:rFonts w:ascii="Courier New" w:eastAsia="Times New Roman" w:hAnsi="Courier New" w:cs="Courier New"/>
          <w:sz w:val="20"/>
          <w:szCs w:val="20"/>
          <w:lang w:eastAsia="en-IN"/>
        </w:rPr>
        <w:t>primary_rank</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secondary_rank</w:t>
      </w:r>
      <w:proofErr w:type="spellEnd"/>
      <w:r w:rsidRPr="00711615">
        <w:rPr>
          <w:rFonts w:ascii="Courier New" w:eastAsia="Times New Roman" w:hAnsi="Courier New" w:cs="Courier New"/>
          <w:sz w:val="20"/>
          <w:szCs w:val="20"/>
          <w:lang w:eastAsia="en-IN"/>
        </w:rPr>
        <w:t>, rho = 0.9))</w:t>
      </w:r>
    </w:p>
    <w:p w14:paraId="42F46A31"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w:t>
      </w:r>
    </w:p>
    <w:p w14:paraId="359AB477"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w:t>
      </w:r>
      <w:proofErr w:type="spellStart"/>
      <w:r w:rsidRPr="00711615">
        <w:rPr>
          <w:rFonts w:ascii="Courier New" w:eastAsia="Times New Roman" w:hAnsi="Courier New" w:cs="Courier New"/>
          <w:sz w:val="20"/>
          <w:szCs w:val="20"/>
          <w:lang w:eastAsia="en-IN"/>
        </w:rPr>
        <w:t>link_</w:t>
      </w:r>
      <w:proofErr w:type="gramStart"/>
      <w:r w:rsidRPr="00711615">
        <w:rPr>
          <w:rFonts w:ascii="Courier New" w:eastAsia="Times New Roman" w:hAnsi="Courier New" w:cs="Courier New"/>
          <w:sz w:val="20"/>
          <w:szCs w:val="20"/>
          <w:lang w:eastAsia="en-IN"/>
        </w:rPr>
        <w:t>levels</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 calls are faster if the `</w:t>
      </w:r>
      <w:proofErr w:type="spellStart"/>
      <w:r w:rsidRPr="00711615">
        <w:rPr>
          <w:rFonts w:ascii="Courier New" w:eastAsia="Times New Roman" w:hAnsi="Courier New" w:cs="Courier New"/>
          <w:sz w:val="20"/>
          <w:szCs w:val="20"/>
          <w:lang w:eastAsia="en-IN"/>
        </w:rPr>
        <w:t>mvnfast</w:t>
      </w:r>
      <w:proofErr w:type="spellEnd"/>
      <w:r w:rsidRPr="00711615">
        <w:rPr>
          <w:rFonts w:ascii="Courier New" w:eastAsia="Times New Roman" w:hAnsi="Courier New" w:cs="Courier New"/>
          <w:sz w:val="20"/>
          <w:szCs w:val="20"/>
          <w:lang w:eastAsia="en-IN"/>
        </w:rPr>
        <w:t>` package is installed.</w:t>
      </w:r>
    </w:p>
    <w:p w14:paraId="0B0A0AD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1615">
        <w:rPr>
          <w:rFonts w:ascii="Courier New" w:eastAsia="Times New Roman" w:hAnsi="Courier New" w:cs="Courier New"/>
          <w:sz w:val="20"/>
          <w:szCs w:val="20"/>
          <w:lang w:eastAsia="en-IN"/>
        </w:rPr>
        <w:t>ggplot</w:t>
      </w:r>
      <w:proofErr w:type="spellEnd"/>
      <w:r w:rsidRPr="00711615">
        <w:rPr>
          <w:rFonts w:ascii="Courier New" w:eastAsia="Times New Roman" w:hAnsi="Courier New" w:cs="Courier New"/>
          <w:sz w:val="20"/>
          <w:szCs w:val="20"/>
          <w:lang w:eastAsia="en-IN"/>
        </w:rPr>
        <w:t>(</w:t>
      </w:r>
      <w:proofErr w:type="spellStart"/>
      <w:proofErr w:type="gramEnd"/>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aes</w:t>
      </w:r>
      <w:proofErr w:type="spellEnd"/>
      <w:r w:rsidRPr="00711615">
        <w:rPr>
          <w:rFonts w:ascii="Courier New" w:eastAsia="Times New Roman" w:hAnsi="Courier New" w:cs="Courier New"/>
          <w:sz w:val="20"/>
          <w:szCs w:val="20"/>
          <w:lang w:eastAsia="en-IN"/>
        </w:rPr>
        <w:t>(</w:t>
      </w:r>
      <w:proofErr w:type="spellStart"/>
      <w:r w:rsidRPr="00711615">
        <w:rPr>
          <w:rFonts w:ascii="Courier New" w:eastAsia="Times New Roman" w:hAnsi="Courier New" w:cs="Courier New"/>
          <w:sz w:val="20"/>
          <w:szCs w:val="20"/>
          <w:lang w:eastAsia="en-IN"/>
        </w:rPr>
        <w:t>primary_rank</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secondary_rank</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geom_point</w:t>
      </w:r>
      <w:proofErr w:type="spellEnd"/>
      <w:r w:rsidRPr="00711615">
        <w:rPr>
          <w:rFonts w:ascii="Courier New" w:eastAsia="Times New Roman" w:hAnsi="Courier New" w:cs="Courier New"/>
          <w:sz w:val="20"/>
          <w:szCs w:val="20"/>
          <w:lang w:eastAsia="en-IN"/>
        </w:rPr>
        <w:t xml:space="preserve">(position = </w:t>
      </w:r>
      <w:proofErr w:type="spellStart"/>
      <w:r w:rsidRPr="00711615">
        <w:rPr>
          <w:rFonts w:ascii="Courier New" w:eastAsia="Times New Roman" w:hAnsi="Courier New" w:cs="Courier New"/>
          <w:sz w:val="20"/>
          <w:szCs w:val="20"/>
          <w:lang w:eastAsia="en-IN"/>
        </w:rPr>
        <w:t>position_jitter</w:t>
      </w:r>
      <w:proofErr w:type="spellEnd"/>
      <w:r w:rsidRPr="00711615">
        <w:rPr>
          <w:rFonts w:ascii="Courier New" w:eastAsia="Times New Roman" w:hAnsi="Courier New" w:cs="Courier New"/>
          <w:sz w:val="20"/>
          <w:szCs w:val="20"/>
          <w:lang w:eastAsia="en-IN"/>
        </w:rPr>
        <w:t xml:space="preserve">(width = 0.1, height = 0.1), alpha = 0.5) + </w:t>
      </w:r>
      <w:proofErr w:type="spellStart"/>
      <w:r w:rsidRPr="00711615">
        <w:rPr>
          <w:rFonts w:ascii="Courier New" w:eastAsia="Times New Roman" w:hAnsi="Courier New" w:cs="Courier New"/>
          <w:sz w:val="20"/>
          <w:szCs w:val="20"/>
          <w:lang w:eastAsia="en-IN"/>
        </w:rPr>
        <w:t>theme_bw</w:t>
      </w:r>
      <w:proofErr w:type="spellEnd"/>
      <w:r w:rsidRPr="00711615">
        <w:rPr>
          <w:rFonts w:ascii="Courier New" w:eastAsia="Times New Roman" w:hAnsi="Courier New" w:cs="Courier New"/>
          <w:sz w:val="20"/>
          <w:szCs w:val="20"/>
          <w:lang w:eastAsia="en-IN"/>
        </w:rPr>
        <w:t>()</w:t>
      </w:r>
    </w:p>
    <w:p w14:paraId="1B4E3970"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noProof/>
          <w:sz w:val="20"/>
          <w:szCs w:val="20"/>
          <w:lang w:eastAsia="en-IN"/>
        </w:rPr>
        <w:drawing>
          <wp:inline distT="0" distB="0" distL="0" distR="0" wp14:anchorId="079F8428" wp14:editId="0D9D98F9">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2FE5009"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Similarly, you can create longitudinal data via </w:t>
      </w:r>
      <w:proofErr w:type="spellStart"/>
      <w:r w:rsidRPr="00711615">
        <w:rPr>
          <w:rFonts w:ascii="Courier New" w:eastAsia="Times New Roman" w:hAnsi="Courier New" w:cs="Courier New"/>
          <w:sz w:val="20"/>
          <w:szCs w:val="20"/>
          <w:lang w:eastAsia="en-IN"/>
        </w:rPr>
        <w:t>cross_levels</w:t>
      </w:r>
      <w:proofErr w:type="spellEnd"/>
      <w:r w:rsidRPr="00711615">
        <w:rPr>
          <w:rFonts w:ascii="Times New Roman" w:eastAsia="Times New Roman" w:hAnsi="Times New Roman" w:cs="Times New Roman"/>
          <w:sz w:val="20"/>
          <w:szCs w:val="20"/>
          <w:lang w:eastAsia="en-IN"/>
        </w:rPr>
        <w:t>:</w:t>
      </w:r>
    </w:p>
    <w:p w14:paraId="115134A7"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lastRenderedPageBreak/>
        <w:t>fabricate(</w:t>
      </w:r>
      <w:proofErr w:type="gramEnd"/>
    </w:p>
    <w:p w14:paraId="735D93C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students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N = 2),</w:t>
      </w:r>
    </w:p>
    <w:p w14:paraId="67FC14F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years = </w:t>
      </w:r>
      <w:proofErr w:type="spellStart"/>
      <w:r w:rsidRPr="00711615">
        <w:rPr>
          <w:rFonts w:ascii="Courier New" w:eastAsia="Times New Roman" w:hAnsi="Courier New" w:cs="Courier New"/>
          <w:sz w:val="20"/>
          <w:szCs w:val="20"/>
          <w:lang w:eastAsia="en-IN"/>
        </w:rPr>
        <w:t>add_</w:t>
      </w:r>
      <w:proofErr w:type="gramStart"/>
      <w:r w:rsidRPr="00711615">
        <w:rPr>
          <w:rFonts w:ascii="Courier New" w:eastAsia="Times New Roman" w:hAnsi="Courier New" w:cs="Courier New"/>
          <w:sz w:val="20"/>
          <w:szCs w:val="20"/>
          <w:lang w:eastAsia="en-IN"/>
        </w:rPr>
        <w:t>level</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N = 20, year = 1981:2000, nest = FALSE),</w:t>
      </w:r>
    </w:p>
    <w:p w14:paraId="4CBCF403"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student_year</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cross_</w:t>
      </w:r>
      <w:proofErr w:type="gramStart"/>
      <w:r w:rsidRPr="00711615">
        <w:rPr>
          <w:rFonts w:ascii="Courier New" w:eastAsia="Times New Roman" w:hAnsi="Courier New" w:cs="Courier New"/>
          <w:sz w:val="20"/>
          <w:szCs w:val="20"/>
          <w:lang w:eastAsia="en-IN"/>
        </w:rPr>
        <w:t>levels</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by = join(students, years))</w:t>
      </w:r>
    </w:p>
    <w:p w14:paraId="07E9FE58"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607"/>
        <w:gridCol w:w="540"/>
        <w:gridCol w:w="1409"/>
      </w:tblGrid>
      <w:tr w:rsidR="00711615" w:rsidRPr="00711615" w14:paraId="4D239198" w14:textId="77777777" w:rsidTr="00711615">
        <w:trPr>
          <w:tblHeader/>
          <w:tblCellSpacing w:w="15" w:type="dxa"/>
        </w:trPr>
        <w:tc>
          <w:tcPr>
            <w:tcW w:w="0" w:type="auto"/>
            <w:vAlign w:val="center"/>
            <w:hideMark/>
          </w:tcPr>
          <w:p w14:paraId="36CF34FC"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students</w:t>
            </w:r>
          </w:p>
        </w:tc>
        <w:tc>
          <w:tcPr>
            <w:tcW w:w="0" w:type="auto"/>
            <w:vAlign w:val="center"/>
            <w:hideMark/>
          </w:tcPr>
          <w:p w14:paraId="4630782B"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years</w:t>
            </w:r>
          </w:p>
        </w:tc>
        <w:tc>
          <w:tcPr>
            <w:tcW w:w="0" w:type="auto"/>
            <w:vAlign w:val="center"/>
            <w:hideMark/>
          </w:tcPr>
          <w:p w14:paraId="4C7EF48B" w14:textId="77777777" w:rsidR="00711615" w:rsidRPr="00711615" w:rsidRDefault="00711615" w:rsidP="00711615">
            <w:pPr>
              <w:spacing w:after="0" w:line="240" w:lineRule="auto"/>
              <w:jc w:val="right"/>
              <w:rPr>
                <w:rFonts w:ascii="Times New Roman" w:eastAsia="Times New Roman" w:hAnsi="Times New Roman" w:cs="Times New Roman"/>
                <w:b/>
                <w:bCs/>
                <w:sz w:val="24"/>
                <w:szCs w:val="24"/>
                <w:lang w:eastAsia="en-IN"/>
              </w:rPr>
            </w:pPr>
            <w:r w:rsidRPr="00711615">
              <w:rPr>
                <w:rFonts w:ascii="Times New Roman" w:eastAsia="Times New Roman" w:hAnsi="Times New Roman" w:cs="Times New Roman"/>
                <w:b/>
                <w:bCs/>
                <w:sz w:val="24"/>
                <w:szCs w:val="24"/>
                <w:lang w:eastAsia="en-IN"/>
              </w:rPr>
              <w:t>year</w:t>
            </w:r>
          </w:p>
        </w:tc>
        <w:tc>
          <w:tcPr>
            <w:tcW w:w="0" w:type="auto"/>
            <w:vAlign w:val="center"/>
            <w:hideMark/>
          </w:tcPr>
          <w:p w14:paraId="3D785A0E" w14:textId="77777777" w:rsidR="00711615" w:rsidRPr="00711615" w:rsidRDefault="00711615" w:rsidP="00711615">
            <w:pPr>
              <w:spacing w:after="0" w:line="240" w:lineRule="auto"/>
              <w:rPr>
                <w:rFonts w:ascii="Times New Roman" w:eastAsia="Times New Roman" w:hAnsi="Times New Roman" w:cs="Times New Roman"/>
                <w:b/>
                <w:bCs/>
                <w:sz w:val="24"/>
                <w:szCs w:val="24"/>
                <w:lang w:eastAsia="en-IN"/>
              </w:rPr>
            </w:pPr>
            <w:proofErr w:type="spellStart"/>
            <w:r w:rsidRPr="00711615">
              <w:rPr>
                <w:rFonts w:ascii="Times New Roman" w:eastAsia="Times New Roman" w:hAnsi="Times New Roman" w:cs="Times New Roman"/>
                <w:b/>
                <w:bCs/>
                <w:sz w:val="24"/>
                <w:szCs w:val="24"/>
                <w:lang w:eastAsia="en-IN"/>
              </w:rPr>
              <w:t>student_year</w:t>
            </w:r>
            <w:proofErr w:type="spellEnd"/>
          </w:p>
        </w:tc>
      </w:tr>
      <w:tr w:rsidR="00711615" w:rsidRPr="00711615" w14:paraId="4380428E" w14:textId="77777777" w:rsidTr="00711615">
        <w:trPr>
          <w:tblCellSpacing w:w="15" w:type="dxa"/>
        </w:trPr>
        <w:tc>
          <w:tcPr>
            <w:tcW w:w="0" w:type="auto"/>
            <w:vAlign w:val="center"/>
            <w:hideMark/>
          </w:tcPr>
          <w:p w14:paraId="68954B22"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42704C2A"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6926C7EA"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1981</w:t>
            </w:r>
          </w:p>
        </w:tc>
        <w:tc>
          <w:tcPr>
            <w:tcW w:w="0" w:type="auto"/>
            <w:vAlign w:val="center"/>
            <w:hideMark/>
          </w:tcPr>
          <w:p w14:paraId="0FD041F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r>
      <w:tr w:rsidR="00711615" w:rsidRPr="00711615" w14:paraId="2BCA1355" w14:textId="77777777" w:rsidTr="00711615">
        <w:trPr>
          <w:tblCellSpacing w:w="15" w:type="dxa"/>
        </w:trPr>
        <w:tc>
          <w:tcPr>
            <w:tcW w:w="0" w:type="auto"/>
            <w:vAlign w:val="center"/>
            <w:hideMark/>
          </w:tcPr>
          <w:p w14:paraId="2A860B8B"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2</w:t>
            </w:r>
          </w:p>
        </w:tc>
        <w:tc>
          <w:tcPr>
            <w:tcW w:w="0" w:type="auto"/>
            <w:vAlign w:val="center"/>
            <w:hideMark/>
          </w:tcPr>
          <w:p w14:paraId="737591AF"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01</w:t>
            </w:r>
          </w:p>
        </w:tc>
        <w:tc>
          <w:tcPr>
            <w:tcW w:w="0" w:type="auto"/>
            <w:vAlign w:val="center"/>
            <w:hideMark/>
          </w:tcPr>
          <w:p w14:paraId="0062DDA4"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1981</w:t>
            </w:r>
          </w:p>
        </w:tc>
        <w:tc>
          <w:tcPr>
            <w:tcW w:w="0" w:type="auto"/>
            <w:vAlign w:val="center"/>
            <w:hideMark/>
          </w:tcPr>
          <w:p w14:paraId="6BDD81D1"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02</w:t>
            </w:r>
          </w:p>
        </w:tc>
      </w:tr>
      <w:tr w:rsidR="00711615" w:rsidRPr="00711615" w14:paraId="5B74DB7C" w14:textId="77777777" w:rsidTr="00711615">
        <w:trPr>
          <w:tblCellSpacing w:w="15" w:type="dxa"/>
        </w:trPr>
        <w:tc>
          <w:tcPr>
            <w:tcW w:w="0" w:type="auto"/>
            <w:vAlign w:val="center"/>
            <w:hideMark/>
          </w:tcPr>
          <w:p w14:paraId="02547508"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7D1A5C84"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02</w:t>
            </w:r>
          </w:p>
        </w:tc>
        <w:tc>
          <w:tcPr>
            <w:tcW w:w="0" w:type="auto"/>
            <w:vAlign w:val="center"/>
            <w:hideMark/>
          </w:tcPr>
          <w:p w14:paraId="775C1F06"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1982</w:t>
            </w:r>
          </w:p>
        </w:tc>
        <w:tc>
          <w:tcPr>
            <w:tcW w:w="0" w:type="auto"/>
            <w:vAlign w:val="center"/>
            <w:hideMark/>
          </w:tcPr>
          <w:p w14:paraId="241F2FAE"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03</w:t>
            </w:r>
          </w:p>
        </w:tc>
      </w:tr>
      <w:tr w:rsidR="00711615" w:rsidRPr="00711615" w14:paraId="479D02B2" w14:textId="77777777" w:rsidTr="00711615">
        <w:trPr>
          <w:tblCellSpacing w:w="15" w:type="dxa"/>
        </w:trPr>
        <w:tc>
          <w:tcPr>
            <w:tcW w:w="0" w:type="auto"/>
            <w:vAlign w:val="center"/>
            <w:hideMark/>
          </w:tcPr>
          <w:p w14:paraId="2D150382"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2</w:t>
            </w:r>
          </w:p>
        </w:tc>
        <w:tc>
          <w:tcPr>
            <w:tcW w:w="0" w:type="auto"/>
            <w:vAlign w:val="center"/>
            <w:hideMark/>
          </w:tcPr>
          <w:p w14:paraId="1A345571"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02</w:t>
            </w:r>
          </w:p>
        </w:tc>
        <w:tc>
          <w:tcPr>
            <w:tcW w:w="0" w:type="auto"/>
            <w:vAlign w:val="center"/>
            <w:hideMark/>
          </w:tcPr>
          <w:p w14:paraId="64BE80E7"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1982</w:t>
            </w:r>
          </w:p>
        </w:tc>
        <w:tc>
          <w:tcPr>
            <w:tcW w:w="0" w:type="auto"/>
            <w:vAlign w:val="center"/>
            <w:hideMark/>
          </w:tcPr>
          <w:p w14:paraId="7B64083D"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04</w:t>
            </w:r>
          </w:p>
        </w:tc>
      </w:tr>
      <w:tr w:rsidR="00711615" w:rsidRPr="00711615" w14:paraId="71545E8F" w14:textId="77777777" w:rsidTr="00711615">
        <w:trPr>
          <w:tblCellSpacing w:w="15" w:type="dxa"/>
        </w:trPr>
        <w:tc>
          <w:tcPr>
            <w:tcW w:w="0" w:type="auto"/>
            <w:vAlign w:val="center"/>
            <w:hideMark/>
          </w:tcPr>
          <w:p w14:paraId="6D7D4E4A"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w:t>
            </w:r>
          </w:p>
        </w:tc>
        <w:tc>
          <w:tcPr>
            <w:tcW w:w="0" w:type="auto"/>
            <w:vAlign w:val="center"/>
            <w:hideMark/>
          </w:tcPr>
          <w:p w14:paraId="7B314EBC"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03</w:t>
            </w:r>
          </w:p>
        </w:tc>
        <w:tc>
          <w:tcPr>
            <w:tcW w:w="0" w:type="auto"/>
            <w:vAlign w:val="center"/>
            <w:hideMark/>
          </w:tcPr>
          <w:p w14:paraId="2DA68B31"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1983</w:t>
            </w:r>
          </w:p>
        </w:tc>
        <w:tc>
          <w:tcPr>
            <w:tcW w:w="0" w:type="auto"/>
            <w:vAlign w:val="center"/>
            <w:hideMark/>
          </w:tcPr>
          <w:p w14:paraId="6936AB3E"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05</w:t>
            </w:r>
          </w:p>
        </w:tc>
      </w:tr>
      <w:tr w:rsidR="00711615" w:rsidRPr="00711615" w14:paraId="3C59CD6B" w14:textId="77777777" w:rsidTr="00711615">
        <w:trPr>
          <w:tblCellSpacing w:w="15" w:type="dxa"/>
        </w:trPr>
        <w:tc>
          <w:tcPr>
            <w:tcW w:w="0" w:type="auto"/>
            <w:vAlign w:val="center"/>
            <w:hideMark/>
          </w:tcPr>
          <w:p w14:paraId="4CBC8983"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2</w:t>
            </w:r>
          </w:p>
        </w:tc>
        <w:tc>
          <w:tcPr>
            <w:tcW w:w="0" w:type="auto"/>
            <w:vAlign w:val="center"/>
            <w:hideMark/>
          </w:tcPr>
          <w:p w14:paraId="77F44047"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03</w:t>
            </w:r>
          </w:p>
        </w:tc>
        <w:tc>
          <w:tcPr>
            <w:tcW w:w="0" w:type="auto"/>
            <w:vAlign w:val="center"/>
            <w:hideMark/>
          </w:tcPr>
          <w:p w14:paraId="7052CDE4" w14:textId="77777777" w:rsidR="00711615" w:rsidRPr="00711615" w:rsidRDefault="00711615" w:rsidP="00711615">
            <w:pPr>
              <w:spacing w:after="0" w:line="240" w:lineRule="auto"/>
              <w:jc w:val="right"/>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1983</w:t>
            </w:r>
          </w:p>
        </w:tc>
        <w:tc>
          <w:tcPr>
            <w:tcW w:w="0" w:type="auto"/>
            <w:vAlign w:val="center"/>
            <w:hideMark/>
          </w:tcPr>
          <w:p w14:paraId="33B18576" w14:textId="77777777" w:rsidR="00711615" w:rsidRPr="00711615" w:rsidRDefault="00711615" w:rsidP="00711615">
            <w:pPr>
              <w:spacing w:after="0" w:line="240" w:lineRule="auto"/>
              <w:rPr>
                <w:rFonts w:ascii="Times New Roman" w:eastAsia="Times New Roman" w:hAnsi="Times New Roman" w:cs="Times New Roman"/>
                <w:sz w:val="24"/>
                <w:szCs w:val="24"/>
                <w:lang w:eastAsia="en-IN"/>
              </w:rPr>
            </w:pPr>
            <w:r w:rsidRPr="00711615">
              <w:rPr>
                <w:rFonts w:ascii="Times New Roman" w:eastAsia="Times New Roman" w:hAnsi="Times New Roman" w:cs="Times New Roman"/>
                <w:sz w:val="24"/>
                <w:szCs w:val="24"/>
                <w:lang w:eastAsia="en-IN"/>
              </w:rPr>
              <w:t>06</w:t>
            </w:r>
          </w:p>
        </w:tc>
      </w:tr>
    </w:tbl>
    <w:p w14:paraId="5C2A5BA2" w14:textId="77777777" w:rsidR="00711615" w:rsidRPr="00711615" w:rsidRDefault="00711615" w:rsidP="007116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1615">
        <w:rPr>
          <w:rFonts w:ascii="Times New Roman" w:eastAsia="Times New Roman" w:hAnsi="Times New Roman" w:cs="Times New Roman"/>
          <w:b/>
          <w:bCs/>
          <w:kern w:val="36"/>
          <w:sz w:val="48"/>
          <w:szCs w:val="48"/>
          <w:lang w:eastAsia="en-IN"/>
        </w:rPr>
        <w:t>Imagining your variables</w:t>
      </w:r>
    </w:p>
    <w:p w14:paraId="600A46EB"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R has lots of great tools for simulating variables. In some cases, though, common kinds of outcome variables are surprisingly tough to simulate.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collects a small number of functions to create variable types commonly used by social scientists, with simple syntax. We describe two examples here, but see our</w:t>
      </w:r>
      <w:r w:rsidRPr="00711615">
        <w:rPr>
          <w:rFonts w:ascii="Times New Roman" w:eastAsia="Times New Roman" w:hAnsi="Times New Roman" w:cs="Times New Roman"/>
          <w:sz w:val="20"/>
          <w:szCs w:val="20"/>
          <w:lang w:eastAsia="en-IN"/>
        </w:rPr>
        <w:br/>
      </w:r>
      <w:hyperlink r:id="rId7" w:tgtFrame="_blank" w:history="1">
        <w:r w:rsidRPr="00711615">
          <w:rPr>
            <w:rFonts w:ascii="Times New Roman" w:eastAsia="Times New Roman" w:hAnsi="Times New Roman" w:cs="Times New Roman"/>
            <w:color w:val="0000FF"/>
            <w:sz w:val="20"/>
            <w:szCs w:val="20"/>
            <w:u w:val="single"/>
            <w:lang w:eastAsia="en-IN"/>
          </w:rPr>
          <w:t>variable creation vignette</w:t>
        </w:r>
      </w:hyperlink>
      <w:r w:rsidRPr="00711615">
        <w:rPr>
          <w:rFonts w:ascii="Times New Roman" w:eastAsia="Times New Roman" w:hAnsi="Times New Roman" w:cs="Times New Roman"/>
          <w:sz w:val="20"/>
          <w:szCs w:val="20"/>
          <w:lang w:eastAsia="en-IN"/>
        </w:rPr>
        <w:t xml:space="preserve"> for the rest.</w:t>
      </w:r>
    </w:p>
    <w:p w14:paraId="054F82E3" w14:textId="77777777" w:rsidR="00711615" w:rsidRPr="00711615" w:rsidRDefault="00711615" w:rsidP="007116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1615">
        <w:rPr>
          <w:rFonts w:ascii="Times New Roman" w:eastAsia="Times New Roman" w:hAnsi="Times New Roman" w:cs="Times New Roman"/>
          <w:b/>
          <w:bCs/>
          <w:sz w:val="36"/>
          <w:szCs w:val="36"/>
          <w:lang w:eastAsia="en-IN"/>
        </w:rPr>
        <w:t>Variables with intra-class correlation</w:t>
      </w:r>
    </w:p>
    <w:p w14:paraId="565CE5F3"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With the data structure tools described above, you can construct data that has</w:t>
      </w:r>
      <w:r w:rsidRPr="00711615">
        <w:rPr>
          <w:rFonts w:ascii="Times New Roman" w:eastAsia="Times New Roman" w:hAnsi="Times New Roman" w:cs="Times New Roman"/>
          <w:sz w:val="20"/>
          <w:szCs w:val="20"/>
          <w:lang w:eastAsia="en-IN"/>
        </w:rPr>
        <w:br/>
        <w:t>within-unit and between-unit variation, for example, variation within classrooms</w:t>
      </w:r>
      <w:r w:rsidRPr="00711615">
        <w:rPr>
          <w:rFonts w:ascii="Times New Roman" w:eastAsia="Times New Roman" w:hAnsi="Times New Roman" w:cs="Times New Roman"/>
          <w:sz w:val="20"/>
          <w:szCs w:val="20"/>
          <w:lang w:eastAsia="en-IN"/>
        </w:rPr>
        <w:br/>
        <w:t>and variation across classrooms in test scores. However, many times you want to</w:t>
      </w:r>
      <w:r w:rsidRPr="00711615">
        <w:rPr>
          <w:rFonts w:ascii="Times New Roman" w:eastAsia="Times New Roman" w:hAnsi="Times New Roman" w:cs="Times New Roman"/>
          <w:sz w:val="20"/>
          <w:szCs w:val="20"/>
          <w:lang w:eastAsia="en-IN"/>
        </w:rPr>
        <w:br/>
        <w:t>set the level of intra-class correlation (ICC) more precisely. We help with</w:t>
      </w:r>
      <w:r w:rsidRPr="00711615">
        <w:rPr>
          <w:rFonts w:ascii="Times New Roman" w:eastAsia="Times New Roman" w:hAnsi="Times New Roman" w:cs="Times New Roman"/>
          <w:sz w:val="20"/>
          <w:szCs w:val="20"/>
          <w:lang w:eastAsia="en-IN"/>
        </w:rPr>
        <w:br/>
      </w:r>
      <w:proofErr w:type="spellStart"/>
      <w:r w:rsidRPr="00711615">
        <w:rPr>
          <w:rFonts w:ascii="Courier New" w:eastAsia="Times New Roman" w:hAnsi="Courier New" w:cs="Courier New"/>
          <w:sz w:val="20"/>
          <w:szCs w:val="20"/>
          <w:lang w:eastAsia="en-IN"/>
        </w:rPr>
        <w:t>draw_normal_icc</w:t>
      </w:r>
      <w:proofErr w:type="spellEnd"/>
      <w:r w:rsidRPr="00711615">
        <w:rPr>
          <w:rFonts w:ascii="Times New Roman" w:eastAsia="Times New Roman" w:hAnsi="Times New Roman" w:cs="Times New Roman"/>
          <w:sz w:val="20"/>
          <w:szCs w:val="20"/>
          <w:lang w:eastAsia="en-IN"/>
        </w:rPr>
        <w:t xml:space="preserve"> and </w:t>
      </w:r>
      <w:proofErr w:type="spellStart"/>
      <w:r w:rsidRPr="00711615">
        <w:rPr>
          <w:rFonts w:ascii="Courier New" w:eastAsia="Times New Roman" w:hAnsi="Courier New" w:cs="Courier New"/>
          <w:sz w:val="20"/>
          <w:szCs w:val="20"/>
          <w:lang w:eastAsia="en-IN"/>
        </w:rPr>
        <w:t>draw_binary_icc</w:t>
      </w:r>
      <w:proofErr w:type="spellEnd"/>
      <w:r w:rsidRPr="00711615">
        <w:rPr>
          <w:rFonts w:ascii="Times New Roman" w:eastAsia="Times New Roman" w:hAnsi="Times New Roman" w:cs="Times New Roman"/>
          <w:sz w:val="20"/>
          <w:szCs w:val="20"/>
          <w:lang w:eastAsia="en-IN"/>
        </w:rPr>
        <w:t>.</w:t>
      </w:r>
    </w:p>
    <w:p w14:paraId="44EE90E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&lt;- </w:t>
      </w:r>
    </w:p>
    <w:p w14:paraId="0F3A4198"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gramStart"/>
      <w:r w:rsidRPr="00711615">
        <w:rPr>
          <w:rFonts w:ascii="Courier New" w:eastAsia="Times New Roman" w:hAnsi="Courier New" w:cs="Courier New"/>
          <w:sz w:val="20"/>
          <w:szCs w:val="20"/>
          <w:lang w:eastAsia="en-IN"/>
        </w:rPr>
        <w:t>fabricate(</w:t>
      </w:r>
      <w:proofErr w:type="gramEnd"/>
    </w:p>
    <w:p w14:paraId="48F31CD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N = 1000,</w:t>
      </w:r>
    </w:p>
    <w:p w14:paraId="31A7306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clusters = </w:t>
      </w:r>
      <w:proofErr w:type="gramStart"/>
      <w:r w:rsidRPr="00711615">
        <w:rPr>
          <w:rFonts w:ascii="Courier New" w:eastAsia="Times New Roman" w:hAnsi="Courier New" w:cs="Courier New"/>
          <w:sz w:val="20"/>
          <w:szCs w:val="20"/>
          <w:lang w:eastAsia="en-IN"/>
        </w:rPr>
        <w:t>sample(</w:t>
      </w:r>
      <w:proofErr w:type="gramEnd"/>
      <w:r w:rsidRPr="00711615">
        <w:rPr>
          <w:rFonts w:ascii="Courier New" w:eastAsia="Times New Roman" w:hAnsi="Courier New" w:cs="Courier New"/>
          <w:sz w:val="20"/>
          <w:szCs w:val="20"/>
          <w:lang w:eastAsia="en-IN"/>
        </w:rPr>
        <w:t>LETTERS, N, replace = TRUE),</w:t>
      </w:r>
    </w:p>
    <w:p w14:paraId="75F91C16"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Y1 = </w:t>
      </w:r>
      <w:proofErr w:type="spellStart"/>
      <w:r w:rsidRPr="00711615">
        <w:rPr>
          <w:rFonts w:ascii="Courier New" w:eastAsia="Times New Roman" w:hAnsi="Courier New" w:cs="Courier New"/>
          <w:sz w:val="20"/>
          <w:szCs w:val="20"/>
          <w:lang w:eastAsia="en-IN"/>
        </w:rPr>
        <w:t>draw_normal_</w:t>
      </w:r>
      <w:proofErr w:type="gramStart"/>
      <w:r w:rsidRPr="00711615">
        <w:rPr>
          <w:rFonts w:ascii="Courier New" w:eastAsia="Times New Roman" w:hAnsi="Courier New" w:cs="Courier New"/>
          <w:sz w:val="20"/>
          <w:szCs w:val="20"/>
          <w:lang w:eastAsia="en-IN"/>
        </w:rPr>
        <w:t>icc</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clusters = clusters, ICC = .2),</w:t>
      </w:r>
    </w:p>
    <w:p w14:paraId="70B76011"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Y2 = </w:t>
      </w:r>
      <w:proofErr w:type="spellStart"/>
      <w:r w:rsidRPr="00711615">
        <w:rPr>
          <w:rFonts w:ascii="Courier New" w:eastAsia="Times New Roman" w:hAnsi="Courier New" w:cs="Courier New"/>
          <w:sz w:val="20"/>
          <w:szCs w:val="20"/>
          <w:lang w:eastAsia="en-IN"/>
        </w:rPr>
        <w:t>draw_binary_</w:t>
      </w:r>
      <w:proofErr w:type="gramStart"/>
      <w:r w:rsidRPr="00711615">
        <w:rPr>
          <w:rFonts w:ascii="Courier New" w:eastAsia="Times New Roman" w:hAnsi="Courier New" w:cs="Courier New"/>
          <w:sz w:val="20"/>
          <w:szCs w:val="20"/>
          <w:lang w:eastAsia="en-IN"/>
        </w:rPr>
        <w:t>icc</w:t>
      </w:r>
      <w:proofErr w:type="spellEnd"/>
      <w:r w:rsidRPr="00711615">
        <w:rPr>
          <w:rFonts w:ascii="Courier New" w:eastAsia="Times New Roman" w:hAnsi="Courier New" w:cs="Courier New"/>
          <w:sz w:val="20"/>
          <w:szCs w:val="20"/>
          <w:lang w:eastAsia="en-IN"/>
        </w:rPr>
        <w:t>(</w:t>
      </w:r>
      <w:proofErr w:type="gramEnd"/>
      <w:r w:rsidRPr="00711615">
        <w:rPr>
          <w:rFonts w:ascii="Courier New" w:eastAsia="Times New Roman" w:hAnsi="Courier New" w:cs="Courier New"/>
          <w:sz w:val="20"/>
          <w:szCs w:val="20"/>
          <w:lang w:eastAsia="en-IN"/>
        </w:rPr>
        <w:t>clusters = clusters, ICC = .2)</w:t>
      </w:r>
    </w:p>
    <w:p w14:paraId="45ED518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
    <w:p w14:paraId="3C5E8549"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ICC::</w:t>
      </w:r>
      <w:proofErr w:type="spellStart"/>
      <w:proofErr w:type="gramEnd"/>
      <w:r w:rsidRPr="00711615">
        <w:rPr>
          <w:rFonts w:ascii="Courier New" w:eastAsia="Times New Roman" w:hAnsi="Courier New" w:cs="Courier New"/>
          <w:sz w:val="20"/>
          <w:szCs w:val="20"/>
          <w:lang w:eastAsia="en-IN"/>
        </w:rPr>
        <w:t>ICCbare</w:t>
      </w:r>
      <w:proofErr w:type="spellEnd"/>
      <w:r w:rsidRPr="00711615">
        <w:rPr>
          <w:rFonts w:ascii="Courier New" w:eastAsia="Times New Roman" w:hAnsi="Courier New" w:cs="Courier New"/>
          <w:sz w:val="20"/>
          <w:szCs w:val="20"/>
          <w:lang w:eastAsia="en-IN"/>
        </w:rPr>
        <w:t xml:space="preserve">(clusters, Y1, </w:t>
      </w: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w:t>
      </w:r>
    </w:p>
    <w:p w14:paraId="112C0D0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[1] 0.09726701</w:t>
      </w:r>
    </w:p>
    <w:p w14:paraId="61FD62C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ICC::</w:t>
      </w:r>
      <w:proofErr w:type="spellStart"/>
      <w:proofErr w:type="gramEnd"/>
      <w:r w:rsidRPr="00711615">
        <w:rPr>
          <w:rFonts w:ascii="Courier New" w:eastAsia="Times New Roman" w:hAnsi="Courier New" w:cs="Courier New"/>
          <w:sz w:val="20"/>
          <w:szCs w:val="20"/>
          <w:lang w:eastAsia="en-IN"/>
        </w:rPr>
        <w:t>ICCbare</w:t>
      </w:r>
      <w:proofErr w:type="spellEnd"/>
      <w:r w:rsidRPr="00711615">
        <w:rPr>
          <w:rFonts w:ascii="Courier New" w:eastAsia="Times New Roman" w:hAnsi="Courier New" w:cs="Courier New"/>
          <w:sz w:val="20"/>
          <w:szCs w:val="20"/>
          <w:lang w:eastAsia="en-IN"/>
        </w:rPr>
        <w:t xml:space="preserve">(clusters, Y2, </w:t>
      </w: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w:t>
      </w:r>
    </w:p>
    <w:p w14:paraId="50C3F2FE"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[1] 0.176036</w:t>
      </w:r>
    </w:p>
    <w:p w14:paraId="084DCDAC" w14:textId="77777777" w:rsidR="00711615" w:rsidRPr="00711615" w:rsidRDefault="00711615" w:rsidP="007116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1615">
        <w:rPr>
          <w:rFonts w:ascii="Times New Roman" w:eastAsia="Times New Roman" w:hAnsi="Times New Roman" w:cs="Times New Roman"/>
          <w:b/>
          <w:bCs/>
          <w:sz w:val="36"/>
          <w:szCs w:val="36"/>
          <w:lang w:eastAsia="en-IN"/>
        </w:rPr>
        <w:t>Ordered outcomes</w:t>
      </w:r>
    </w:p>
    <w:p w14:paraId="2BD7F955"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We provide a set of tools for discrete random variables (including ordered outcomes). We take a latent variable (i.e., </w:t>
      </w:r>
      <w:proofErr w:type="spellStart"/>
      <w:r w:rsidRPr="00711615">
        <w:rPr>
          <w:rFonts w:ascii="Courier New" w:eastAsia="Times New Roman" w:hAnsi="Courier New" w:cs="Courier New"/>
          <w:sz w:val="20"/>
          <w:szCs w:val="20"/>
          <w:lang w:eastAsia="en-IN"/>
        </w:rPr>
        <w:t>test_ability</w:t>
      </w:r>
      <w:proofErr w:type="spellEnd"/>
      <w:r w:rsidRPr="00711615">
        <w:rPr>
          <w:rFonts w:ascii="Times New Roman" w:eastAsia="Times New Roman" w:hAnsi="Times New Roman" w:cs="Times New Roman"/>
          <w:sz w:val="20"/>
          <w:szCs w:val="20"/>
          <w:lang w:eastAsia="en-IN"/>
        </w:rPr>
        <w:t>) and transform it into an ordered variable (</w:t>
      </w:r>
      <w:proofErr w:type="spellStart"/>
      <w:r w:rsidRPr="00711615">
        <w:rPr>
          <w:rFonts w:ascii="Courier New" w:eastAsia="Times New Roman" w:hAnsi="Courier New" w:cs="Courier New"/>
          <w:sz w:val="20"/>
          <w:szCs w:val="20"/>
          <w:lang w:eastAsia="en-IN"/>
        </w:rPr>
        <w:t>test_score</w:t>
      </w:r>
      <w:proofErr w:type="spellEnd"/>
      <w:r w:rsidRPr="00711615">
        <w:rPr>
          <w:rFonts w:ascii="Times New Roman" w:eastAsia="Times New Roman" w:hAnsi="Times New Roman" w:cs="Times New Roman"/>
          <w:sz w:val="20"/>
          <w:szCs w:val="20"/>
          <w:lang w:eastAsia="en-IN"/>
        </w:rPr>
        <w:t>).</w:t>
      </w:r>
    </w:p>
    <w:p w14:paraId="1784EE0D"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&lt;- </w:t>
      </w:r>
    </w:p>
    <w:p w14:paraId="61AD16B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11615">
        <w:rPr>
          <w:rFonts w:ascii="Courier New" w:eastAsia="Times New Roman" w:hAnsi="Courier New" w:cs="Courier New"/>
          <w:sz w:val="20"/>
          <w:szCs w:val="20"/>
          <w:lang w:eastAsia="en-IN"/>
        </w:rPr>
        <w:t>fabricate(</w:t>
      </w:r>
      <w:proofErr w:type="gramEnd"/>
    </w:p>
    <w:p w14:paraId="484DCBA4"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N = 100,</w:t>
      </w:r>
    </w:p>
    <w:p w14:paraId="6B8A25E5"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test_ability</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rnorm</w:t>
      </w:r>
      <w:proofErr w:type="spellEnd"/>
      <w:r w:rsidRPr="00711615">
        <w:rPr>
          <w:rFonts w:ascii="Courier New" w:eastAsia="Times New Roman" w:hAnsi="Courier New" w:cs="Courier New"/>
          <w:sz w:val="20"/>
          <w:szCs w:val="20"/>
          <w:lang w:eastAsia="en-IN"/>
        </w:rPr>
        <w:t>(N),</w:t>
      </w:r>
    </w:p>
    <w:p w14:paraId="2DDCC1C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test_score</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draw_</w:t>
      </w:r>
      <w:proofErr w:type="gramStart"/>
      <w:r w:rsidRPr="00711615">
        <w:rPr>
          <w:rFonts w:ascii="Courier New" w:eastAsia="Times New Roman" w:hAnsi="Courier New" w:cs="Courier New"/>
          <w:sz w:val="20"/>
          <w:szCs w:val="20"/>
          <w:lang w:eastAsia="en-IN"/>
        </w:rPr>
        <w:t>ordered</w:t>
      </w:r>
      <w:proofErr w:type="spellEnd"/>
      <w:r w:rsidRPr="00711615">
        <w:rPr>
          <w:rFonts w:ascii="Courier New" w:eastAsia="Times New Roman" w:hAnsi="Courier New" w:cs="Courier New"/>
          <w:sz w:val="20"/>
          <w:szCs w:val="20"/>
          <w:lang w:eastAsia="en-IN"/>
        </w:rPr>
        <w:t>(</w:t>
      </w:r>
      <w:proofErr w:type="spellStart"/>
      <w:proofErr w:type="gramEnd"/>
      <w:r w:rsidRPr="00711615">
        <w:rPr>
          <w:rFonts w:ascii="Courier New" w:eastAsia="Times New Roman" w:hAnsi="Courier New" w:cs="Courier New"/>
          <w:sz w:val="20"/>
          <w:szCs w:val="20"/>
          <w:lang w:eastAsia="en-IN"/>
        </w:rPr>
        <w:t>test_ability</w:t>
      </w:r>
      <w:proofErr w:type="spellEnd"/>
      <w:r w:rsidRPr="00711615">
        <w:rPr>
          <w:rFonts w:ascii="Courier New" w:eastAsia="Times New Roman" w:hAnsi="Courier New" w:cs="Courier New"/>
          <w:sz w:val="20"/>
          <w:szCs w:val="20"/>
          <w:lang w:eastAsia="en-IN"/>
        </w:rPr>
        <w:t>, breaks = c(-.5, 0, .5))</w:t>
      </w:r>
    </w:p>
    <w:p w14:paraId="09036F7A"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w:t>
      </w:r>
    </w:p>
    <w:p w14:paraId="63D84FEB"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1615">
        <w:rPr>
          <w:rFonts w:ascii="Courier New" w:eastAsia="Times New Roman" w:hAnsi="Courier New" w:cs="Courier New"/>
          <w:sz w:val="20"/>
          <w:szCs w:val="20"/>
          <w:lang w:eastAsia="en-IN"/>
        </w:rPr>
        <w:t>ggplot</w:t>
      </w:r>
      <w:proofErr w:type="spellEnd"/>
      <w:r w:rsidRPr="00711615">
        <w:rPr>
          <w:rFonts w:ascii="Courier New" w:eastAsia="Times New Roman" w:hAnsi="Courier New" w:cs="Courier New"/>
          <w:sz w:val="20"/>
          <w:szCs w:val="20"/>
          <w:lang w:eastAsia="en-IN"/>
        </w:rPr>
        <w:t>(</w:t>
      </w:r>
      <w:proofErr w:type="spellStart"/>
      <w:proofErr w:type="gramEnd"/>
      <w:r w:rsidRPr="00711615">
        <w:rPr>
          <w:rFonts w:ascii="Courier New" w:eastAsia="Times New Roman" w:hAnsi="Courier New" w:cs="Courier New"/>
          <w:sz w:val="20"/>
          <w:szCs w:val="20"/>
          <w:lang w:eastAsia="en-IN"/>
        </w:rPr>
        <w:t>dat</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aes</w:t>
      </w:r>
      <w:proofErr w:type="spellEnd"/>
      <w:r w:rsidRPr="00711615">
        <w:rPr>
          <w:rFonts w:ascii="Courier New" w:eastAsia="Times New Roman" w:hAnsi="Courier New" w:cs="Courier New"/>
          <w:sz w:val="20"/>
          <w:szCs w:val="20"/>
          <w:lang w:eastAsia="en-IN"/>
        </w:rPr>
        <w:t>(</w:t>
      </w:r>
      <w:proofErr w:type="spellStart"/>
      <w:r w:rsidRPr="00711615">
        <w:rPr>
          <w:rFonts w:ascii="Courier New" w:eastAsia="Times New Roman" w:hAnsi="Courier New" w:cs="Courier New"/>
          <w:sz w:val="20"/>
          <w:szCs w:val="20"/>
          <w:lang w:eastAsia="en-IN"/>
        </w:rPr>
        <w:t>test_ability</w:t>
      </w:r>
      <w:proofErr w:type="spellEnd"/>
      <w:r w:rsidRPr="00711615">
        <w:rPr>
          <w:rFonts w:ascii="Courier New" w:eastAsia="Times New Roman" w:hAnsi="Courier New" w:cs="Courier New"/>
          <w:sz w:val="20"/>
          <w:szCs w:val="20"/>
          <w:lang w:eastAsia="en-IN"/>
        </w:rPr>
        <w:t xml:space="preserve">, </w:t>
      </w:r>
      <w:proofErr w:type="spellStart"/>
      <w:r w:rsidRPr="00711615">
        <w:rPr>
          <w:rFonts w:ascii="Courier New" w:eastAsia="Times New Roman" w:hAnsi="Courier New" w:cs="Courier New"/>
          <w:sz w:val="20"/>
          <w:szCs w:val="20"/>
          <w:lang w:eastAsia="en-IN"/>
        </w:rPr>
        <w:t>test_score</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geom_point</w:t>
      </w:r>
      <w:proofErr w:type="spellEnd"/>
      <w:r w:rsidRPr="00711615">
        <w:rPr>
          <w:rFonts w:ascii="Courier New" w:eastAsia="Times New Roman" w:hAnsi="Courier New" w:cs="Courier New"/>
          <w:sz w:val="20"/>
          <w:szCs w:val="20"/>
          <w:lang w:eastAsia="en-IN"/>
        </w:rPr>
        <w:t xml:space="preserve">() + </w:t>
      </w:r>
      <w:proofErr w:type="spellStart"/>
      <w:r w:rsidRPr="00711615">
        <w:rPr>
          <w:rFonts w:ascii="Courier New" w:eastAsia="Times New Roman" w:hAnsi="Courier New" w:cs="Courier New"/>
          <w:sz w:val="20"/>
          <w:szCs w:val="20"/>
          <w:lang w:eastAsia="en-IN"/>
        </w:rPr>
        <w:t>theme_bw</w:t>
      </w:r>
      <w:proofErr w:type="spellEnd"/>
      <w:r w:rsidRPr="00711615">
        <w:rPr>
          <w:rFonts w:ascii="Courier New" w:eastAsia="Times New Roman" w:hAnsi="Courier New" w:cs="Courier New"/>
          <w:sz w:val="20"/>
          <w:szCs w:val="20"/>
          <w:lang w:eastAsia="en-IN"/>
        </w:rPr>
        <w:t>()</w:t>
      </w:r>
    </w:p>
    <w:p w14:paraId="7C7ED7D7"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noProof/>
          <w:sz w:val="20"/>
          <w:szCs w:val="20"/>
          <w:lang w:eastAsia="en-IN"/>
        </w:rPr>
        <w:lastRenderedPageBreak/>
        <w:drawing>
          <wp:inline distT="0" distB="0" distL="0" distR="0" wp14:anchorId="720242E6" wp14:editId="5BCD6578">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92B3B68"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is compatible with almost any R variable creation function. We highlight other terrific R packages that help simulate social science-relevant variables </w:t>
      </w:r>
      <w:hyperlink r:id="rId9" w:tgtFrame="_blank" w:history="1">
        <w:r w:rsidRPr="00711615">
          <w:rPr>
            <w:rFonts w:ascii="Times New Roman" w:eastAsia="Times New Roman" w:hAnsi="Times New Roman" w:cs="Times New Roman"/>
            <w:color w:val="0000FF"/>
            <w:sz w:val="20"/>
            <w:szCs w:val="20"/>
            <w:u w:val="single"/>
            <w:lang w:eastAsia="en-IN"/>
          </w:rPr>
          <w:t>in a vignette here</w:t>
        </w:r>
      </w:hyperlink>
      <w:r w:rsidRPr="00711615">
        <w:rPr>
          <w:rFonts w:ascii="Times New Roman" w:eastAsia="Times New Roman" w:hAnsi="Times New Roman" w:cs="Times New Roman"/>
          <w:sz w:val="20"/>
          <w:szCs w:val="20"/>
          <w:lang w:eastAsia="en-IN"/>
        </w:rPr>
        <w:t>.</w:t>
      </w:r>
    </w:p>
    <w:p w14:paraId="7A92D89F" w14:textId="77777777" w:rsidR="00711615" w:rsidRPr="00711615" w:rsidRDefault="00711615" w:rsidP="007116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1615">
        <w:rPr>
          <w:rFonts w:ascii="Times New Roman" w:eastAsia="Times New Roman" w:hAnsi="Times New Roman" w:cs="Times New Roman"/>
          <w:b/>
          <w:bCs/>
          <w:kern w:val="36"/>
          <w:sz w:val="48"/>
          <w:szCs w:val="48"/>
          <w:lang w:eastAsia="en-IN"/>
        </w:rPr>
        <w:t>Where to go next</w:t>
      </w:r>
    </w:p>
    <w:p w14:paraId="6E8D55C7"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This post is a high-level teaser for </w:t>
      </w:r>
      <w:proofErr w:type="spellStart"/>
      <w:r w:rsidRPr="00711615">
        <w:rPr>
          <w:rFonts w:ascii="Courier New" w:eastAsia="Times New Roman" w:hAnsi="Courier New" w:cs="Courier New"/>
          <w:sz w:val="20"/>
          <w:szCs w:val="20"/>
          <w:lang w:eastAsia="en-IN"/>
        </w:rPr>
        <w:t>fabricatr</w:t>
      </w:r>
      <w:r w:rsidRPr="00711615">
        <w:rPr>
          <w:rFonts w:ascii="Times New Roman" w:eastAsia="Times New Roman" w:hAnsi="Times New Roman" w:cs="Times New Roman"/>
          <w:sz w:val="20"/>
          <w:szCs w:val="20"/>
          <w:lang w:eastAsia="en-IN"/>
        </w:rPr>
        <w:t>’s</w:t>
      </w:r>
      <w:proofErr w:type="spellEnd"/>
      <w:r w:rsidRPr="00711615">
        <w:rPr>
          <w:rFonts w:ascii="Times New Roman" w:eastAsia="Times New Roman" w:hAnsi="Times New Roman" w:cs="Times New Roman"/>
          <w:sz w:val="20"/>
          <w:szCs w:val="20"/>
          <w:lang w:eastAsia="en-IN"/>
        </w:rPr>
        <w:t xml:space="preserve"> functionality, but for a deeper introduction, check out the </w:t>
      </w:r>
      <w:hyperlink r:id="rId10" w:tgtFrame="_blank" w:history="1">
        <w:proofErr w:type="spellStart"/>
        <w:r w:rsidRPr="00711615">
          <w:rPr>
            <w:rFonts w:ascii="Times New Roman" w:eastAsia="Times New Roman" w:hAnsi="Times New Roman" w:cs="Times New Roman"/>
            <w:color w:val="0000FF"/>
            <w:sz w:val="20"/>
            <w:szCs w:val="20"/>
            <w:u w:val="single"/>
            <w:lang w:eastAsia="en-IN"/>
          </w:rPr>
          <w:t>fabricatr</w:t>
        </w:r>
        <w:proofErr w:type="spellEnd"/>
        <w:r w:rsidRPr="00711615">
          <w:rPr>
            <w:rFonts w:ascii="Times New Roman" w:eastAsia="Times New Roman" w:hAnsi="Times New Roman" w:cs="Times New Roman"/>
            <w:color w:val="0000FF"/>
            <w:sz w:val="20"/>
            <w:szCs w:val="20"/>
            <w:u w:val="single"/>
            <w:lang w:eastAsia="en-IN"/>
          </w:rPr>
          <w:t xml:space="preserve"> getting started vignette</w:t>
        </w:r>
      </w:hyperlink>
      <w:r w:rsidRPr="00711615">
        <w:rPr>
          <w:rFonts w:ascii="Times New Roman" w:eastAsia="Times New Roman" w:hAnsi="Times New Roman" w:cs="Times New Roman"/>
          <w:sz w:val="20"/>
          <w:szCs w:val="20"/>
          <w:lang w:eastAsia="en-IN"/>
        </w:rPr>
        <w:t xml:space="preserve">. You can also download and print this </w:t>
      </w:r>
      <w:hyperlink r:id="rId11" w:tgtFrame="_blank" w:history="1">
        <w:proofErr w:type="spellStart"/>
        <w:r w:rsidRPr="00711615">
          <w:rPr>
            <w:rFonts w:ascii="Times New Roman" w:eastAsia="Times New Roman" w:hAnsi="Times New Roman" w:cs="Times New Roman"/>
            <w:color w:val="0000FF"/>
            <w:sz w:val="20"/>
            <w:szCs w:val="20"/>
            <w:u w:val="single"/>
            <w:lang w:eastAsia="en-IN"/>
          </w:rPr>
          <w:t>cheatsheet</w:t>
        </w:r>
        <w:proofErr w:type="spellEnd"/>
      </w:hyperlink>
      <w:r w:rsidRPr="00711615">
        <w:rPr>
          <w:rFonts w:ascii="Times New Roman" w:eastAsia="Times New Roman" w:hAnsi="Times New Roman" w:cs="Times New Roman"/>
          <w:sz w:val="20"/>
          <w:szCs w:val="20"/>
          <w:lang w:eastAsia="en-IN"/>
        </w:rPr>
        <w:t>.</w:t>
      </w:r>
    </w:p>
    <w:p w14:paraId="3F20A39C"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r w:rsidRPr="00711615">
        <w:rPr>
          <w:rFonts w:ascii="Times New Roman" w:eastAsia="Times New Roman" w:hAnsi="Times New Roman" w:cs="Times New Roman"/>
          <w:sz w:val="20"/>
          <w:szCs w:val="20"/>
          <w:lang w:eastAsia="en-IN"/>
        </w:rPr>
        <w:t xml:space="preserve">You can install </w:t>
      </w:r>
      <w:proofErr w:type="spellStart"/>
      <w:r w:rsidRPr="00711615">
        <w:rPr>
          <w:rFonts w:ascii="Courier New" w:eastAsia="Times New Roman" w:hAnsi="Courier New" w:cs="Courier New"/>
          <w:sz w:val="20"/>
          <w:szCs w:val="20"/>
          <w:lang w:eastAsia="en-IN"/>
        </w:rPr>
        <w:t>fabricatr</w:t>
      </w:r>
      <w:proofErr w:type="spellEnd"/>
      <w:r w:rsidRPr="00711615">
        <w:rPr>
          <w:rFonts w:ascii="Times New Roman" w:eastAsia="Times New Roman" w:hAnsi="Times New Roman" w:cs="Times New Roman"/>
          <w:sz w:val="20"/>
          <w:szCs w:val="20"/>
          <w:lang w:eastAsia="en-IN"/>
        </w:rPr>
        <w:t xml:space="preserve"> from CRAN:</w:t>
      </w:r>
    </w:p>
    <w:p w14:paraId="62317C4C"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1615">
        <w:rPr>
          <w:rFonts w:ascii="Courier New" w:eastAsia="Times New Roman" w:hAnsi="Courier New" w:cs="Courier New"/>
          <w:sz w:val="20"/>
          <w:szCs w:val="20"/>
          <w:lang w:eastAsia="en-IN"/>
        </w:rPr>
        <w:t>install.packages</w:t>
      </w:r>
      <w:proofErr w:type="spellEnd"/>
      <w:proofErr w:type="gramEnd"/>
      <w:r w:rsidRPr="00711615">
        <w:rPr>
          <w:rFonts w:ascii="Courier New" w:eastAsia="Times New Roman" w:hAnsi="Courier New" w:cs="Courier New"/>
          <w:sz w:val="20"/>
          <w:szCs w:val="20"/>
          <w:lang w:eastAsia="en-IN"/>
        </w:rPr>
        <w:t>("</w:t>
      </w:r>
      <w:proofErr w:type="spellStart"/>
      <w:r w:rsidRPr="00711615">
        <w:rPr>
          <w:rFonts w:ascii="Courier New" w:eastAsia="Times New Roman" w:hAnsi="Courier New" w:cs="Courier New"/>
          <w:sz w:val="20"/>
          <w:szCs w:val="20"/>
          <w:lang w:eastAsia="en-IN"/>
        </w:rPr>
        <w:t>fabricatr</w:t>
      </w:r>
      <w:proofErr w:type="spellEnd"/>
      <w:r w:rsidRPr="00711615">
        <w:rPr>
          <w:rFonts w:ascii="Courier New" w:eastAsia="Times New Roman" w:hAnsi="Courier New" w:cs="Courier New"/>
          <w:sz w:val="20"/>
          <w:szCs w:val="20"/>
          <w:lang w:eastAsia="en-IN"/>
        </w:rPr>
        <w:t>")</w:t>
      </w:r>
    </w:p>
    <w:p w14:paraId="1F7A6DA4" w14:textId="77777777" w:rsidR="00711615" w:rsidRPr="00711615" w:rsidRDefault="00711615" w:rsidP="0071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11615">
        <w:rPr>
          <w:rFonts w:ascii="Courier New" w:eastAsia="Times New Roman" w:hAnsi="Courier New" w:cs="Courier New"/>
          <w:sz w:val="20"/>
          <w:szCs w:val="20"/>
          <w:lang w:eastAsia="en-IN"/>
        </w:rPr>
        <w:t>library(</w:t>
      </w:r>
      <w:proofErr w:type="spellStart"/>
      <w:r w:rsidRPr="00711615">
        <w:rPr>
          <w:rFonts w:ascii="Courier New" w:eastAsia="Times New Roman" w:hAnsi="Courier New" w:cs="Courier New"/>
          <w:sz w:val="20"/>
          <w:szCs w:val="20"/>
          <w:lang w:eastAsia="en-IN"/>
        </w:rPr>
        <w:t>fabricatr</w:t>
      </w:r>
      <w:proofErr w:type="spellEnd"/>
      <w:r w:rsidRPr="00711615">
        <w:rPr>
          <w:rFonts w:ascii="Courier New" w:eastAsia="Times New Roman" w:hAnsi="Courier New" w:cs="Courier New"/>
          <w:sz w:val="20"/>
          <w:szCs w:val="20"/>
          <w:lang w:eastAsia="en-IN"/>
        </w:rPr>
        <w:t>)</w:t>
      </w:r>
    </w:p>
    <w:p w14:paraId="36CCF3FC"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711615">
          <w:rPr>
            <w:rFonts w:ascii="Times New Roman" w:eastAsia="Times New Roman" w:hAnsi="Times New Roman" w:cs="Times New Roman"/>
            <w:i/>
            <w:iCs/>
            <w:color w:val="0000FF"/>
            <w:sz w:val="20"/>
            <w:szCs w:val="20"/>
            <w:u w:val="single"/>
            <w:lang w:eastAsia="en-IN"/>
          </w:rPr>
          <w:t>Graeme Blair</w:t>
        </w:r>
      </w:hyperlink>
      <w:r w:rsidRPr="00711615">
        <w:rPr>
          <w:rFonts w:ascii="Times New Roman" w:eastAsia="Times New Roman" w:hAnsi="Times New Roman" w:cs="Times New Roman"/>
          <w:i/>
          <w:iCs/>
          <w:sz w:val="20"/>
          <w:szCs w:val="20"/>
          <w:lang w:eastAsia="en-IN"/>
        </w:rPr>
        <w:t xml:space="preserve"> is an Assistant Professor of Political Science at UCLA.</w:t>
      </w:r>
    </w:p>
    <w:p w14:paraId="6FB8E85B"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711615">
          <w:rPr>
            <w:rFonts w:ascii="Times New Roman" w:eastAsia="Times New Roman" w:hAnsi="Times New Roman" w:cs="Times New Roman"/>
            <w:i/>
            <w:iCs/>
            <w:color w:val="0000FF"/>
            <w:sz w:val="20"/>
            <w:szCs w:val="20"/>
            <w:u w:val="single"/>
            <w:lang w:eastAsia="en-IN"/>
          </w:rPr>
          <w:t>Jasper Cooper</w:t>
        </w:r>
      </w:hyperlink>
      <w:r w:rsidRPr="00711615">
        <w:rPr>
          <w:rFonts w:ascii="Times New Roman" w:eastAsia="Times New Roman" w:hAnsi="Times New Roman" w:cs="Times New Roman"/>
          <w:i/>
          <w:iCs/>
          <w:sz w:val="20"/>
          <w:szCs w:val="20"/>
          <w:lang w:eastAsia="en-IN"/>
        </w:rPr>
        <w:t xml:space="preserve"> is a Postdoctoral Research Associate at the Kahneman-</w:t>
      </w:r>
      <w:proofErr w:type="spellStart"/>
      <w:r w:rsidRPr="00711615">
        <w:rPr>
          <w:rFonts w:ascii="Times New Roman" w:eastAsia="Times New Roman" w:hAnsi="Times New Roman" w:cs="Times New Roman"/>
          <w:i/>
          <w:iCs/>
          <w:sz w:val="20"/>
          <w:szCs w:val="20"/>
          <w:lang w:eastAsia="en-IN"/>
        </w:rPr>
        <w:t>Treisman</w:t>
      </w:r>
      <w:proofErr w:type="spellEnd"/>
      <w:r w:rsidRPr="00711615">
        <w:rPr>
          <w:rFonts w:ascii="Times New Roman" w:eastAsia="Times New Roman" w:hAnsi="Times New Roman" w:cs="Times New Roman"/>
          <w:i/>
          <w:iCs/>
          <w:sz w:val="20"/>
          <w:szCs w:val="20"/>
          <w:lang w:eastAsia="en-IN"/>
        </w:rPr>
        <w:t xml:space="preserve"> </w:t>
      </w:r>
      <w:proofErr w:type="spellStart"/>
      <w:r w:rsidRPr="00711615">
        <w:rPr>
          <w:rFonts w:ascii="Times New Roman" w:eastAsia="Times New Roman" w:hAnsi="Times New Roman" w:cs="Times New Roman"/>
          <w:i/>
          <w:iCs/>
          <w:sz w:val="20"/>
          <w:szCs w:val="20"/>
          <w:lang w:eastAsia="en-IN"/>
        </w:rPr>
        <w:t>Center</w:t>
      </w:r>
      <w:proofErr w:type="spellEnd"/>
      <w:r w:rsidRPr="00711615">
        <w:rPr>
          <w:rFonts w:ascii="Times New Roman" w:eastAsia="Times New Roman" w:hAnsi="Times New Roman" w:cs="Times New Roman"/>
          <w:i/>
          <w:iCs/>
          <w:sz w:val="20"/>
          <w:szCs w:val="20"/>
          <w:lang w:eastAsia="en-IN"/>
        </w:rPr>
        <w:t xml:space="preserve"> for </w:t>
      </w:r>
      <w:proofErr w:type="spellStart"/>
      <w:r w:rsidRPr="00711615">
        <w:rPr>
          <w:rFonts w:ascii="Times New Roman" w:eastAsia="Times New Roman" w:hAnsi="Times New Roman" w:cs="Times New Roman"/>
          <w:i/>
          <w:iCs/>
          <w:sz w:val="20"/>
          <w:szCs w:val="20"/>
          <w:lang w:eastAsia="en-IN"/>
        </w:rPr>
        <w:t>Behavioral</w:t>
      </w:r>
      <w:proofErr w:type="spellEnd"/>
      <w:r w:rsidRPr="00711615">
        <w:rPr>
          <w:rFonts w:ascii="Times New Roman" w:eastAsia="Times New Roman" w:hAnsi="Times New Roman" w:cs="Times New Roman"/>
          <w:i/>
          <w:iCs/>
          <w:sz w:val="20"/>
          <w:szCs w:val="20"/>
          <w:lang w:eastAsia="en-IN"/>
        </w:rPr>
        <w:t xml:space="preserve"> Science and Public Policy at Princeton University.</w:t>
      </w:r>
    </w:p>
    <w:p w14:paraId="23B6D4C9"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711615">
          <w:rPr>
            <w:rFonts w:ascii="Times New Roman" w:eastAsia="Times New Roman" w:hAnsi="Times New Roman" w:cs="Times New Roman"/>
            <w:i/>
            <w:iCs/>
            <w:color w:val="0000FF"/>
            <w:sz w:val="20"/>
            <w:szCs w:val="20"/>
            <w:u w:val="single"/>
            <w:lang w:eastAsia="en-IN"/>
          </w:rPr>
          <w:t>Alexander Coppock</w:t>
        </w:r>
      </w:hyperlink>
      <w:r w:rsidRPr="00711615">
        <w:rPr>
          <w:rFonts w:ascii="Times New Roman" w:eastAsia="Times New Roman" w:hAnsi="Times New Roman" w:cs="Times New Roman"/>
          <w:i/>
          <w:iCs/>
          <w:sz w:val="20"/>
          <w:szCs w:val="20"/>
          <w:lang w:eastAsia="en-IN"/>
        </w:rPr>
        <w:t xml:space="preserve"> is an Assistant Professor of Political Science at Yale University.</w:t>
      </w:r>
    </w:p>
    <w:p w14:paraId="380DE1E3" w14:textId="77777777" w:rsidR="00711615" w:rsidRPr="00711615" w:rsidRDefault="00711615" w:rsidP="00711615">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711615">
          <w:rPr>
            <w:rFonts w:ascii="Times New Roman" w:eastAsia="Times New Roman" w:hAnsi="Times New Roman" w:cs="Times New Roman"/>
            <w:i/>
            <w:iCs/>
            <w:color w:val="0000FF"/>
            <w:sz w:val="20"/>
            <w:szCs w:val="20"/>
            <w:u w:val="single"/>
            <w:lang w:eastAsia="en-IN"/>
          </w:rPr>
          <w:t>Macartan Humphreys</w:t>
        </w:r>
      </w:hyperlink>
      <w:r w:rsidRPr="00711615">
        <w:rPr>
          <w:rFonts w:ascii="Times New Roman" w:eastAsia="Times New Roman" w:hAnsi="Times New Roman" w:cs="Times New Roman"/>
          <w:i/>
          <w:iCs/>
          <w:sz w:val="20"/>
          <w:szCs w:val="20"/>
          <w:lang w:eastAsia="en-IN"/>
        </w:rPr>
        <w:t xml:space="preserve"> is a Professor of Political Science at Columbia University and a Director of the research group “Institutions and Political Inequality” at the WZB Berlin Social Science </w:t>
      </w:r>
      <w:proofErr w:type="spellStart"/>
      <w:r w:rsidRPr="00711615">
        <w:rPr>
          <w:rFonts w:ascii="Times New Roman" w:eastAsia="Times New Roman" w:hAnsi="Times New Roman" w:cs="Times New Roman"/>
          <w:i/>
          <w:iCs/>
          <w:sz w:val="20"/>
          <w:szCs w:val="20"/>
          <w:lang w:eastAsia="en-IN"/>
        </w:rPr>
        <w:t>Center</w:t>
      </w:r>
      <w:proofErr w:type="spellEnd"/>
      <w:r w:rsidRPr="00711615">
        <w:rPr>
          <w:rFonts w:ascii="Times New Roman" w:eastAsia="Times New Roman" w:hAnsi="Times New Roman" w:cs="Times New Roman"/>
          <w:i/>
          <w:iCs/>
          <w:sz w:val="20"/>
          <w:szCs w:val="20"/>
          <w:lang w:eastAsia="en-IN"/>
        </w:rPr>
        <w:t>.</w:t>
      </w:r>
    </w:p>
    <w:p w14:paraId="03337647"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15"/>
    <w:rsid w:val="00711615"/>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2B7E"/>
  <w15:chartTrackingRefBased/>
  <w15:docId w15:val="{BE45BC01-4425-4DB1-A155-81228B56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01381">
      <w:bodyDiv w:val="1"/>
      <w:marLeft w:val="0"/>
      <w:marRight w:val="0"/>
      <w:marTop w:val="0"/>
      <w:marBottom w:val="0"/>
      <w:divBdr>
        <w:top w:val="none" w:sz="0" w:space="0" w:color="auto"/>
        <w:left w:val="none" w:sz="0" w:space="0" w:color="auto"/>
        <w:bottom w:val="none" w:sz="0" w:space="0" w:color="auto"/>
        <w:right w:val="none" w:sz="0" w:space="0" w:color="auto"/>
      </w:divBdr>
      <w:divsChild>
        <w:div w:id="2048218554">
          <w:marLeft w:val="0"/>
          <w:marRight w:val="0"/>
          <w:marTop w:val="0"/>
          <w:marBottom w:val="0"/>
          <w:divBdr>
            <w:top w:val="none" w:sz="0" w:space="0" w:color="auto"/>
            <w:left w:val="none" w:sz="0" w:space="0" w:color="auto"/>
            <w:bottom w:val="none" w:sz="0" w:space="0" w:color="auto"/>
            <w:right w:val="none" w:sz="0" w:space="0" w:color="auto"/>
          </w:divBdr>
        </w:div>
        <w:div w:id="1350721875">
          <w:marLeft w:val="0"/>
          <w:marRight w:val="0"/>
          <w:marTop w:val="0"/>
          <w:marBottom w:val="0"/>
          <w:divBdr>
            <w:top w:val="none" w:sz="0" w:space="0" w:color="auto"/>
            <w:left w:val="none" w:sz="0" w:space="0" w:color="auto"/>
            <w:bottom w:val="none" w:sz="0" w:space="0" w:color="auto"/>
            <w:right w:val="none" w:sz="0" w:space="0" w:color="auto"/>
          </w:divBdr>
          <w:divsChild>
            <w:div w:id="1840391779">
              <w:marLeft w:val="0"/>
              <w:marRight w:val="0"/>
              <w:marTop w:val="0"/>
              <w:marBottom w:val="0"/>
              <w:divBdr>
                <w:top w:val="none" w:sz="0" w:space="0" w:color="auto"/>
                <w:left w:val="none" w:sz="0" w:space="0" w:color="auto"/>
                <w:bottom w:val="none" w:sz="0" w:space="0" w:color="auto"/>
                <w:right w:val="none" w:sz="0" w:space="0" w:color="auto"/>
              </w:divBdr>
            </w:div>
            <w:div w:id="927158209">
              <w:marLeft w:val="0"/>
              <w:marRight w:val="0"/>
              <w:marTop w:val="0"/>
              <w:marBottom w:val="0"/>
              <w:divBdr>
                <w:top w:val="none" w:sz="0" w:space="0" w:color="auto"/>
                <w:left w:val="none" w:sz="0" w:space="0" w:color="auto"/>
                <w:bottom w:val="none" w:sz="0" w:space="0" w:color="auto"/>
                <w:right w:val="none" w:sz="0" w:space="0" w:color="auto"/>
              </w:divBdr>
            </w:div>
          </w:divsChild>
        </w:div>
        <w:div w:id="1219779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sper-cooper.com/" TargetMode="External"/><Relationship Id="rId3" Type="http://schemas.openxmlformats.org/officeDocument/2006/relationships/webSettings" Target="webSettings.xml"/><Relationship Id="rId7" Type="http://schemas.openxmlformats.org/officeDocument/2006/relationships/hyperlink" Target="https://declaredesign.org/r/fabricatr/articles/common_social.html" TargetMode="External"/><Relationship Id="rId12" Type="http://schemas.openxmlformats.org/officeDocument/2006/relationships/hyperlink" Target="https://graemeblair.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rstudio/cheatsheets/raw/master/fabricatr.pdf" TargetMode="External"/><Relationship Id="rId5" Type="http://schemas.openxmlformats.org/officeDocument/2006/relationships/hyperlink" Target="https://rviews.rstudio.com/2019/06/04/introducing-declaredesign/" TargetMode="External"/><Relationship Id="rId15" Type="http://schemas.openxmlformats.org/officeDocument/2006/relationships/hyperlink" Target="http://www.macartan.nyc/" TargetMode="External"/><Relationship Id="rId10" Type="http://schemas.openxmlformats.org/officeDocument/2006/relationships/hyperlink" Target="https://declaredesign.org/r/fabricatr/articles/getting_started.html" TargetMode="External"/><Relationship Id="rId4" Type="http://schemas.openxmlformats.org/officeDocument/2006/relationships/hyperlink" Target="http://www.stat.columbia.edu/~gelman/research/unpublished/p_hacking.pdf" TargetMode="External"/><Relationship Id="rId9" Type="http://schemas.openxmlformats.org/officeDocument/2006/relationships/hyperlink" Target="https://declaredesign.org/r/fabricatr/articles/other_packages.html" TargetMode="External"/><Relationship Id="rId14" Type="http://schemas.openxmlformats.org/officeDocument/2006/relationships/hyperlink" Target="https://alexandercopp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2021-11-17T07:23:00Z</dcterms:created>
  <dcterms:modified xsi:type="dcterms:W3CDTF">2021-11-17T07:24:00Z</dcterms:modified>
</cp:coreProperties>
</file>