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6C2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Intraclass Correlation Coefficient in R, ICC is used to determine if subjects can be rated reliably by different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2A866E8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some kind of situation or studies with two or more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gram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judges,  Intraclass</w:t>
      </w:r>
      <w:proofErr w:type="gram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Correlation Coefficient can be also used for test-retest (repeated measures of the same subject) and intra-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(multiple scores from the same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) reliability analysis.</w:t>
      </w:r>
    </w:p>
    <w:p w14:paraId="11809160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ICC determines the reliability of scores through evaluating the range of various scores of the equal individual to the whole version throughout all scores and all individuals.</w:t>
      </w:r>
    </w:p>
    <w:p w14:paraId="50DE0040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ICC (close to 1) indicates high similarity between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rater’s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scores.</w:t>
      </w:r>
    </w:p>
    <w:p w14:paraId="6FBC701D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ICC (close to 0) indicates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rater’s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scores are not similar.</w:t>
      </w:r>
    </w:p>
    <w:p w14:paraId="2B25F2B6" w14:textId="77777777" w:rsidR="00F560F5" w:rsidRPr="00F560F5" w:rsidRDefault="00F560F5" w:rsidP="00F560F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9DCF26D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different forms of ICC that can provide different results for the same set of data.</w:t>
      </w:r>
    </w:p>
    <w:p w14:paraId="5C4D3648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forms of ICC can be defined based on the model, unit, and Consistency.</w:t>
      </w:r>
    </w:p>
    <w:p w14:paraId="19285D92" w14:textId="77777777" w:rsidR="00F560F5" w:rsidRPr="00F560F5" w:rsidRDefault="00F560F5" w:rsidP="00F560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0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One-way random-effects model</w:t>
      </w:r>
    </w:p>
    <w:p w14:paraId="3C9A75B8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In this case, each subject is rated by a different set of randomly chosen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Here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rater’s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considered as the random effects.</w:t>
      </w:r>
    </w:p>
    <w:p w14:paraId="5E660832" w14:textId="77777777" w:rsidR="00F560F5" w:rsidRPr="00F560F5" w:rsidRDefault="00F560F5" w:rsidP="00F560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0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Two-way random-effects model</w:t>
      </w:r>
    </w:p>
    <w:p w14:paraId="0B5560AD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case, k-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randomly selected and each subject is measured by the same set of k-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similar characteristics. In this model, both subjects and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considered as random effects.</w:t>
      </w:r>
    </w:p>
    <w:p w14:paraId="656A7FA6" w14:textId="77777777" w:rsidR="00F560F5" w:rsidRPr="00F560F5" w:rsidRDefault="00F560F5" w:rsidP="00F560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0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Two-way mixed-effects model</w:t>
      </w:r>
    </w:p>
    <w:p w14:paraId="41AFE2FD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two-way mixed-effects model is a less commonly used method in ICC. In this case, the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considered as a </w:t>
      </w:r>
      <w:proofErr w:type="gram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fixed effects</w:t>
      </w:r>
      <w:proofErr w:type="gram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model is applicable only if the selected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the only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interest. They cannot be generalized to other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even if those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the same characteristics as the selected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reliability experiment.</w:t>
      </w:r>
    </w:p>
    <w:p w14:paraId="13A3DC07" w14:textId="77777777" w:rsidR="00F560F5" w:rsidRPr="00F560F5" w:rsidRDefault="00F560F5" w:rsidP="00F560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0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Unit of ratings </w:t>
      </w:r>
    </w:p>
    <w:p w14:paraId="103CC366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above-mentioned models, reliability can be estimated based on a single rating or for the average of k ratings.</w:t>
      </w:r>
    </w:p>
    <w:p w14:paraId="37035BB0" w14:textId="77777777" w:rsidR="00F560F5" w:rsidRPr="00F560F5" w:rsidRDefault="00F560F5" w:rsidP="00F560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60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Consistency-</w:t>
      </w:r>
    </w:p>
    <w:p w14:paraId="16E13EF7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One-way model:</w:t>
      </w: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Based on an absolute agreement.</w:t>
      </w:r>
    </w:p>
    <w:p w14:paraId="5A393CE8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Two-way models: </w:t>
      </w: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–</w:t>
      </w:r>
    </w:p>
    <w:p w14:paraId="60E26C71" w14:textId="77777777" w:rsidR="00F560F5" w:rsidRPr="00F560F5" w:rsidRDefault="00F560F5" w:rsidP="00F56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consistency when systematic differences between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irrelevant.</w:t>
      </w:r>
    </w:p>
    <w:p w14:paraId="696714EC" w14:textId="77777777" w:rsidR="00F560F5" w:rsidRPr="00F560F5" w:rsidRDefault="00F560F5" w:rsidP="00F56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absolute agreement, when systematic differences between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relevant.</w:t>
      </w:r>
    </w:p>
    <w:p w14:paraId="329A94D3" w14:textId="77777777" w:rsidR="00F560F5" w:rsidRPr="00F560F5" w:rsidRDefault="00F560F5" w:rsidP="00F56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60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ICC Interpretation Guide</w:t>
      </w:r>
    </w:p>
    <w:p w14:paraId="6F4C3C7D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value of an ICC lies between 0 to 1, with 0 indicating no reliability among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1 indicating perfect reliability.</w:t>
      </w:r>
    </w:p>
    <w:p w14:paraId="5AB97F72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An intraclass correlation coefficient, according to Koo &amp; Li:</w:t>
      </w:r>
    </w:p>
    <w:p w14:paraId="195B11F5" w14:textId="77777777" w:rsidR="00F560F5" w:rsidRPr="00F560F5" w:rsidRDefault="00F560F5" w:rsidP="00F56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Less than 0.50: Poor reliability</w:t>
      </w:r>
    </w:p>
    <w:p w14:paraId="55CC99CD" w14:textId="77777777" w:rsidR="00F560F5" w:rsidRPr="00F560F5" w:rsidRDefault="00F560F5" w:rsidP="00F56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Between 0.5 and 0.75: Moderate reliability</w:t>
      </w:r>
    </w:p>
    <w:p w14:paraId="25353759" w14:textId="77777777" w:rsidR="00F560F5" w:rsidRPr="00F560F5" w:rsidRDefault="00F560F5" w:rsidP="00F56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Between 0.75 and 0.9: Good reliability</w:t>
      </w:r>
    </w:p>
    <w:p w14:paraId="05991E10" w14:textId="77777777" w:rsidR="00F560F5" w:rsidRPr="00F560F5" w:rsidRDefault="00F560F5" w:rsidP="00F560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Greater than 0.9: Excellent reliability</w:t>
      </w:r>
    </w:p>
    <w:p w14:paraId="5E22FF49" w14:textId="77777777" w:rsidR="00F560F5" w:rsidRPr="00F560F5" w:rsidRDefault="00F560F5" w:rsidP="00F56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60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Intraclass Correlation Coefficient in R</w:t>
      </w:r>
    </w:p>
    <w:p w14:paraId="7FA88B8D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the easiest ways to calculate Intraclass Correlation Coefficient in R based on </w:t>
      </w:r>
      <w:proofErr w:type="gram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ICC(</w:t>
      </w:r>
      <w:proofErr w:type="gram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) function from the IRR package</w:t>
      </w:r>
    </w:p>
    <w:p w14:paraId="7FFE9FF9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F560F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Syntax:-</w:t>
      </w:r>
      <w:proofErr w:type="gramEnd"/>
    </w:p>
    <w:p w14:paraId="664C081E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icc</w:t>
      </w:r>
      <w:proofErr w:type="spell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ratings, model, type, unit)</w:t>
      </w:r>
    </w:p>
    <w:p w14:paraId="73D1EE45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Where:</w:t>
      </w:r>
    </w:p>
    <w:p w14:paraId="57AED090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ratings: data frame or matrix of ratings</w:t>
      </w:r>
    </w:p>
    <w:p w14:paraId="68841C1F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model: “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oneway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” or “two-way”</w:t>
      </w:r>
    </w:p>
    <w:p w14:paraId="2F37BC1C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type: “consistency” or “agreement”</w:t>
      </w:r>
    </w:p>
    <w:p w14:paraId="083858C4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unit: “single” or “average”</w:t>
      </w:r>
    </w:p>
    <w:p w14:paraId="74B1FB77" w14:textId="77777777" w:rsidR="00F560F5" w:rsidRPr="00F560F5" w:rsidRDefault="00F560F5" w:rsidP="00F560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60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Load Data</w:t>
      </w:r>
    </w:p>
    <w:p w14:paraId="6B090122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create a sample data for ICC calculation,</w:t>
      </w:r>
    </w:p>
    <w:p w14:paraId="537D6DC3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(R1=c(1, 1, 3, 6, 5, 7, 8, 9, 8, 9),</w:t>
      </w:r>
    </w:p>
    <w:p w14:paraId="0DE8A7C9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R2=</w:t>
      </w:r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2, 3, 7, 4, 5, 5, 7, 9, 8, 8),</w:t>
      </w:r>
    </w:p>
    <w:p w14:paraId="31798A9C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R3=</w:t>
      </w:r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0, 4, 1, 4, 5, 6, 6, 9, 8, 8),</w:t>
      </w:r>
    </w:p>
    <w:p w14:paraId="1EC74C2E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R4=</w:t>
      </w:r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1, 2, 3, 3, 6, 4, 6, 8, 8, 9))</w:t>
      </w:r>
    </w:p>
    <w:p w14:paraId="5EC23B74" w14:textId="77777777" w:rsidR="00F560F5" w:rsidRPr="00F560F5" w:rsidRDefault="00F560F5" w:rsidP="00F56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60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Approach</w:t>
      </w:r>
      <w:proofErr w:type="gramStart"/>
      <w:r w:rsidRPr="00F560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1:-</w:t>
      </w:r>
      <w:proofErr w:type="gramEnd"/>
    </w:p>
    <w:p w14:paraId="5C6FBA90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library(psych)</w:t>
      </w:r>
    </w:p>
    <w:p w14:paraId="455515F5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ICC(</w:t>
      </w:r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data)</w:t>
      </w:r>
    </w:p>
    <w:p w14:paraId="6C382434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Call: </w:t>
      </w:r>
      <w:proofErr w:type="gram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ICC(</w:t>
      </w:r>
      <w:proofErr w:type="gram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x = data)</w:t>
      </w:r>
    </w:p>
    <w:p w14:paraId="5AFB9235" w14:textId="77777777" w:rsid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D8DF5E" w14:textId="1E41BCFA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Intraclass correlation coefficients</w:t>
      </w:r>
    </w:p>
    <w:p w14:paraId="36FDEFEB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       </w:t>
      </w:r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type  ICC</w:t>
      </w:r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  F df1 df2       p lower bound upper bound</w:t>
      </w:r>
    </w:p>
    <w:p w14:paraId="46E9CAE2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Single_raters_absolute</w:t>
      </w:r>
      <w:proofErr w:type="spell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ICC1 0.83 20   </w:t>
      </w:r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9  30</w:t>
      </w:r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2.0e-10        0.67        0.93</w:t>
      </w:r>
    </w:p>
    <w:p w14:paraId="12192901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Single_random_raters</w:t>
      </w:r>
      <w:proofErr w:type="spell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 ICC2 0.83 21   </w:t>
      </w:r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9  27</w:t>
      </w:r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6.5e-10        0.67        0.93</w:t>
      </w:r>
    </w:p>
    <w:p w14:paraId="6A46CA3A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Single_fixed_raters</w:t>
      </w:r>
      <w:proofErr w:type="spell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ICC3 0.83 21   </w:t>
      </w:r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9  27</w:t>
      </w:r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6.5e-10        0.67        0.94</w:t>
      </w:r>
    </w:p>
    <w:p w14:paraId="38C8FC1F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Average_raters_absolute</w:t>
      </w:r>
      <w:proofErr w:type="spell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ICC1k 0.95 20   </w:t>
      </w:r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9  30</w:t>
      </w:r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2.0e-10        0.89        0.98</w:t>
      </w:r>
    </w:p>
    <w:p w14:paraId="117CFE11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Average_random_raters</w:t>
      </w:r>
      <w:proofErr w:type="spell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ICC2k 0.95 21   </w:t>
      </w:r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9  27</w:t>
      </w:r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6.5e-10        0.89        0.98</w:t>
      </w:r>
    </w:p>
    <w:p w14:paraId="032B8CA0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Average_fixed_raters</w:t>
      </w:r>
      <w:proofErr w:type="spell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 ICC3k 0.95 21   </w:t>
      </w:r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9  27</w:t>
      </w:r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6.5e-10        0.89        0.98</w:t>
      </w:r>
    </w:p>
    <w:p w14:paraId="38BE7D50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Number of subjects = 10     Number of Judges </w:t>
      </w:r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=  4</w:t>
      </w:r>
      <w:proofErr w:type="gramEnd"/>
    </w:p>
    <w:p w14:paraId="7EDA3FD3" w14:textId="77777777" w:rsidR="00F560F5" w:rsidRPr="00F560F5" w:rsidRDefault="00F560F5" w:rsidP="00F56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60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Approach </w:t>
      </w:r>
      <w:proofErr w:type="gramStart"/>
      <w:r w:rsidRPr="00F560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2:-</w:t>
      </w:r>
      <w:proofErr w:type="gramEnd"/>
    </w:p>
    <w:p w14:paraId="15CF89BA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irr</w:t>
      </w:r>
      <w:proofErr w:type="spell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5E352A6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icc</w:t>
      </w:r>
      <w:proofErr w:type="spell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data, model = "</w:t>
      </w:r>
      <w:proofErr w:type="spell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twoway</w:t>
      </w:r>
      <w:proofErr w:type="spell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CE69F59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  type = "agreement", unit = "single")</w:t>
      </w:r>
    </w:p>
    <w:p w14:paraId="067BC22C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Single Score Intraclass Correlation</w:t>
      </w:r>
    </w:p>
    <w:p w14:paraId="54D4C53C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   Model: two-way</w:t>
      </w:r>
    </w:p>
    <w:p w14:paraId="019F71EE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</w:t>
      </w:r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Type :</w:t>
      </w:r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agreement</w:t>
      </w:r>
    </w:p>
    <w:p w14:paraId="5CE276D9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   Subjects = 1</w:t>
      </w:r>
    </w:p>
    <w:p w14:paraId="76F6564B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 </w:t>
      </w:r>
      <w:proofErr w:type="spell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Raters</w:t>
      </w:r>
      <w:proofErr w:type="spell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</w:t>
      </w:r>
    </w:p>
    <w:p w14:paraId="63598364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   ICC(A,1) = 0.828</w:t>
      </w:r>
    </w:p>
    <w:p w14:paraId="7C126ED0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F-Test, H0: r0 = </w:t>
      </w:r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0 ;</w:t>
      </w:r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H1: r0 &gt; 0</w:t>
      </w:r>
    </w:p>
    <w:p w14:paraId="6A321972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gramStart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F(</w:t>
      </w:r>
      <w:proofErr w:type="gramEnd"/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9,29.9) = 20.7 , p = 1.56e-10</w:t>
      </w:r>
    </w:p>
    <w:p w14:paraId="1F071C3C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 95%-Confidence Interval for ICC Population Values:</w:t>
      </w:r>
    </w:p>
    <w:p w14:paraId="6ED2D9E6" w14:textId="77777777" w:rsidR="00F560F5" w:rsidRPr="00F560F5" w:rsidRDefault="00F560F5" w:rsidP="00F56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60F5">
        <w:rPr>
          <w:rFonts w:ascii="Courier New" w:eastAsia="Times New Roman" w:hAnsi="Courier New" w:cs="Courier New"/>
          <w:sz w:val="20"/>
          <w:szCs w:val="20"/>
          <w:lang w:eastAsia="en-IN"/>
        </w:rPr>
        <w:t>  0.632 &lt; ICC &lt; 0.947</w:t>
      </w:r>
    </w:p>
    <w:p w14:paraId="29FE3DEC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intraclass correlation coefficient (ICC) is </w:t>
      </w:r>
      <w:r w:rsidRPr="00F560F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0.828.</w:t>
      </w:r>
    </w:p>
    <w:p w14:paraId="199A59D5" w14:textId="77777777" w:rsidR="00F560F5" w:rsidRPr="00F560F5" w:rsidRDefault="00F560F5" w:rsidP="00F560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60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517504B6" w14:textId="77777777" w:rsidR="00F560F5" w:rsidRPr="00F560F5" w:rsidRDefault="00F560F5" w:rsidP="00F56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Good absolute agreement between the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raters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observed while using the two-way random effect models and single </w:t>
      </w:r>
      <w:proofErr w:type="spellStart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>rater</w:t>
      </w:r>
      <w:proofErr w:type="spellEnd"/>
      <w:r w:rsidRPr="00F560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p-value of 1.56e-10.</w:t>
      </w:r>
    </w:p>
    <w:p w14:paraId="1AF43BA0" w14:textId="77777777" w:rsidR="0001228F" w:rsidRDefault="0001228F"/>
    <w:sectPr w:rsidR="0001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E6ED4"/>
    <w:multiLevelType w:val="multilevel"/>
    <w:tmpl w:val="F4F8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1A48A2"/>
    <w:multiLevelType w:val="multilevel"/>
    <w:tmpl w:val="83DA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F5"/>
    <w:rsid w:val="0001228F"/>
    <w:rsid w:val="00F5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A9FC"/>
  <w15:chartTrackingRefBased/>
  <w15:docId w15:val="{713E8A00-BCAD-4D13-97B6-189E58E0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6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56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560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60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560F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60F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560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60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0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2021-07-29T13:34:00Z</dcterms:created>
  <dcterms:modified xsi:type="dcterms:W3CDTF">2021-07-29T13:36:00Z</dcterms:modified>
</cp:coreProperties>
</file>