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EBBA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national library of Luxembourg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published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very interesting data sets; scans of historical newspapers! There are several data sets that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download, from 250mb up to 257gb. I decided to take a look at the 32gb “ML Starter Pack”.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contains high quality scans of one year of the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 Luxembourgeoise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(Luxembourguish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independence) from the year 1877. To make life easier to data scientists, the national library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included ALTO and METS files (which is a XML schema that is used to describe the layout and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contents of physical text sources, such as pages of a book or newspaper) which can be easily parsed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R.</w:t>
      </w:r>
    </w:p>
    <w:p w14:paraId="29543808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 Luxembourgeoise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quite interesting in that it is a Luxembourguish newspaper written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French. Luxembourg always had 3 languages that were used in different situations, French, German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Luxembourguish. Luxembourguish is the language people used (and still use) for day to day life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to speak to their baker.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Historically however, it was not used for the press or in politics. Instead it was German that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used for the press (or so I thought) and French in politics (only in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B0B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1984</w:t>
        </w:r>
      </w:hyperlink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Luxembourguish made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official Language of Luxembourg).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turns out however that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 Luxembourgeoise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a daily newspaper that does not exist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anymore, was in French. This piqued my interest, and it also made analysis easier, for 2 reasons: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first started with the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Luxemburger Wort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(Luxembourg’s Word I guess would be a translation), which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exists today, but which is in German. And at that time, German was written using the Fraktur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font, which makes it barely readable. Look at the alphabet in Fraktur:</w:t>
      </w:r>
    </w:p>
    <w:p w14:paraId="1EF64F5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𝕬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𝕭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𝕮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𝕯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𝕰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𝕱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𝕲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𝕳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𝕴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𝕵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𝕶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𝕷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𝕸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𝕹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𝕺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𝕻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𝕼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𝕽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𝕾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𝕿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𝖀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𝖁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𝖂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𝖃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𝖄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𝖅</w:t>
      </w:r>
    </w:p>
    <w:p w14:paraId="6A4DAA0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𝖆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𝖇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𝖈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𝖉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𝖊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𝖋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𝖌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𝖍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𝖎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𝖏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𝖐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𝖑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𝖒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𝖓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𝖔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𝖕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𝖖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𝖗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𝖘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𝖙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𝖚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𝖛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𝖜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𝖝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𝖞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0B6D">
        <w:rPr>
          <w:rFonts w:ascii="Cambria Math" w:eastAsia="Times New Roman" w:hAnsi="Cambria Math" w:cs="Cambria Math"/>
          <w:sz w:val="20"/>
          <w:szCs w:val="20"/>
          <w:lang w:eastAsia="en-IN"/>
        </w:rPr>
        <w:t>𝖟</w:t>
      </w:r>
    </w:p>
    <w:p w14:paraId="40815D1C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like German is already hard enough, they had to invent the least readable font ever to write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German in, to make extra sure it would be hell to decipher.</w:t>
      </w:r>
    </w:p>
    <w:p w14:paraId="3DDDD15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 basically I couldn’t be bothered to try to read a German newspaper in Fraktur. That’s when I noticed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L’indépendence Luxembourgeoise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… A Luxembourguish newspaper? Written in French? Sounds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interesting.</w:t>
      </w:r>
    </w:p>
    <w:p w14:paraId="01B4CC1A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And oh boy. Interesting it was.</w:t>
      </w:r>
    </w:p>
    <w:p w14:paraId="1006BE9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19th century newspapers articles were something else. There’s this article for instance:</w:t>
      </w:r>
    </w:p>
    <w:p w14:paraId="6DCA62B9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A01AEB9" wp14:editId="3D98D410">
                <wp:extent cx="304800" cy="304800"/>
                <wp:effectExtent l="0" t="0" r="0" b="0"/>
                <wp:docPr id="1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71566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AfGFE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83A4913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those of you that do not read French, this article relates that in France, the ministry of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justice required priests to include prayers on the Sunday that follows the start of the new season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parliamentary discussions, in order for God to provide senators his help.</w:t>
      </w:r>
    </w:p>
    <w:p w14:paraId="3F1206BD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this gem too:</w:t>
      </w:r>
    </w:p>
    <w:p w14:paraId="31995A4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0C3006" wp14:editId="0D9B113A">
                <wp:extent cx="304800" cy="304800"/>
                <wp:effectExtent l="0" t="0" r="0" b="0"/>
                <wp:docPr id="1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1AF04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GtIpj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329128F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article presents the tallest soldier of the German army, called Emhke, and nominated by the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German Emperor himself to accompany him during his visit to Palestine. Emhke was 2.08 meters tall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weighted 236 pounds (apparently at the time Luxembourg was not fully sold on the metric system).</w:t>
      </w:r>
    </w:p>
    <w:p w14:paraId="39B9DDB4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Anyway, I decided to take a look at ads. The last paper of this 4 page newspaper always contained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ads and other announcements. For example, there’s this ad for a pharmacy:</w:t>
      </w:r>
    </w:p>
    <w:p w14:paraId="2A7B0F7E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10F096A5" wp14:editId="78CFF0BC">
                <wp:extent cx="304800" cy="304800"/>
                <wp:effectExtent l="0" t="0" r="0" b="0"/>
                <wp:docPr id="10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3E091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vE5Qz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E0E2B1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that sells tea, and mineral water. Yes, tea and mineral water. In a pharmacy. Or this one:</w:t>
      </w:r>
    </w:p>
    <w:p w14:paraId="1097F4CA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53505C" wp14:editId="033EC134">
                <wp:extent cx="304800" cy="304800"/>
                <wp:effectExtent l="0" t="0" r="0" b="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9E17B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a4p/3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0969E49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literally upside down in the newspaper (the one from the 10th of April 1877). I don’t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 if it’s a mistake or if it’s a marketing ploy, but it did catch my attention, 140 years later,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bravo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an announcement made by a shop owner that wants to sell all his merchandise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cheap, perhaps to make space for new stuff coming in?</w:t>
      </w:r>
    </w:p>
    <w:p w14:paraId="1D431324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 I decided brush up on my natural language processing skills with R and do topic modeling on these ads.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challenge here is that a single document, the 4th page of the newspaper, contains a lot of ads.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it will probably be difficult to clearly isolate topics. But let’s try nonetheless.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of all, let’s load all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that contain the data. These files look like this:</w:t>
      </w:r>
    </w:p>
    <w:p w14:paraId="3141FD8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81FC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0BD6DE5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4D1BB3E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3AD15CA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0CDCC4F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0C7E18F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C8FB92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</w:p>
    <w:p w14:paraId="10BE103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667FDC2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22E82E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D61194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7114BE6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43D9FD1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1CCF3CB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</w:p>
    <w:p w14:paraId="555803E7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interested in the “CONTENT” tag, which contains the words. Let’s first get that into R.</w:t>
      </w:r>
    </w:p>
    <w:p w14:paraId="2C9A9833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packages, and the files:</w:t>
      </w:r>
    </w:p>
    <w:p w14:paraId="41CDA9D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9F9FB6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library(tidytext)</w:t>
      </w:r>
    </w:p>
    <w:p w14:paraId="562F0EF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library(topicmodels)</w:t>
      </w:r>
    </w:p>
    <w:p w14:paraId="665CE99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library(brotools)</w:t>
      </w:r>
    </w:p>
    <w:p w14:paraId="157984D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92CA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 &lt;- str_match(list.files(path = "./", all.files = TRUE, recursive = TRUE), ".*4-alto.xml") %&gt;%</w:t>
      </w:r>
    </w:p>
    <w:p w14:paraId="1962DDA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0DD571D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save the path of all the pages at once into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To understand how and why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works, you must take a look at the hierarchy of the folder:</w:t>
      </w:r>
    </w:p>
    <w:p w14:paraId="46639D0C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868AF6" wp14:editId="598DB325">
                <wp:extent cx="304800" cy="304800"/>
                <wp:effectExtent l="0" t="0" r="0" b="0"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8E092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+vROOcBAADF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68CA0F6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Inside each of these folder, there is a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inside this folder there are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files. Because this structure is bit complex, I use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list.files()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with the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recursive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set to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 me to dig deep into the folder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 and list every single file. I am only interested into the 4th page though, so that’s why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use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str_match()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only keep the 4th page using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".*4-alto.xml"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regular expression. This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right regular expression, because the files are named like so:</w:t>
      </w:r>
    </w:p>
    <w:p w14:paraId="0C07ED3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1877-12-29_01-00004-alto.xml</w:t>
      </w:r>
    </w:p>
    <w:p w14:paraId="2724F7FB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in the end,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ad_pages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all the paths to these files. I then write a function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the contents of the “CONTENT” tag. Here is the function.</w:t>
      </w:r>
    </w:p>
    <w:p w14:paraId="504A223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get_words &lt;- function(page_path){</w:t>
      </w:r>
    </w:p>
    <w:p w14:paraId="470F5D24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374FAA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read_file(page_path)</w:t>
      </w:r>
    </w:p>
    <w:p w14:paraId="29C0CAE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4360CB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page_name &lt;- str_extract(page_path, "1.*(?=-0000)") </w:t>
      </w:r>
    </w:p>
    <w:p w14:paraId="0893874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EBA6A3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%&gt;%  </w:t>
      </w:r>
    </w:p>
    <w:p w14:paraId="708A9B1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str_split("\n", simplify = TRUE) %&gt;% </w:t>
      </w:r>
    </w:p>
    <w:p w14:paraId="106DE2D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keep(str_detect(., "CONTENT")) %&gt;% </w:t>
      </w:r>
    </w:p>
    <w:p w14:paraId="62A4C94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str_extract("(?&lt;=CONTENT)(.*?)(?=WC)") %&gt;% </w:t>
      </w:r>
    </w:p>
    <w:p w14:paraId="66CB250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discard(is.na) %&gt;% </w:t>
      </w:r>
    </w:p>
    <w:p w14:paraId="1A575A4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str_extract("[:alpha:]+") %&gt;% </w:t>
      </w:r>
    </w:p>
    <w:p w14:paraId="242F1123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tolower %&gt;% </w:t>
      </w:r>
    </w:p>
    <w:p w14:paraId="3CB1402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as_tibble %&gt;% </w:t>
      </w:r>
    </w:p>
    <w:p w14:paraId="76F7339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rename(tokens = value) %&gt;% </w:t>
      </w:r>
    </w:p>
    <w:p w14:paraId="0482373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mutate(page = page_name)</w:t>
      </w:r>
    </w:p>
    <w:p w14:paraId="128DF8D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9086EE" w14:textId="720DAF44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takes the path to a page as argument, and returns a tibble with the two columns: one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containing the words, which I called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second the name of the document this word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was found. The difficult part is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str_extract("(?&lt;=CONTENT)(.*?)(?=WC)")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were the words inside the “CONTENT” tag get extracted.</w:t>
      </w:r>
    </w:p>
    <w:p w14:paraId="22953A18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map this function to all the pages, and get a nice tibble with all the words:</w:t>
      </w:r>
    </w:p>
    <w:p w14:paraId="51E2784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ad_words &lt;- map_dfr(ad_pages, get_words)</w:t>
      </w:r>
    </w:p>
    <w:p w14:paraId="782CC8D4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ad_words</w:t>
      </w:r>
    </w:p>
    <w:p w14:paraId="69215E1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# A tibble: 1,114,662 x 2</w:t>
      </w:r>
    </w:p>
    <w:p w14:paraId="4023293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tokens     page                            </w:t>
      </w:r>
    </w:p>
    <w:p w14:paraId="1FF0F7C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</w:t>
      </w:r>
    </w:p>
    <w:p w14:paraId="7A5F3E9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1 afin       1877-01-05_01/text/1877-01-05_01</w:t>
      </w:r>
    </w:p>
    <w:p w14:paraId="32F2611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2 de         1877-01-05_01/text/1877-01-05_01</w:t>
      </w:r>
    </w:p>
    <w:p w14:paraId="17833E4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3 mettre     1877-01-05_01/text/1877-01-05_01</w:t>
      </w:r>
    </w:p>
    <w:p w14:paraId="20F8962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4 mes        1877-01-05_01/text/1877-01-05_01</w:t>
      </w:r>
    </w:p>
    <w:p w14:paraId="7BA58C7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5 honorables 1877-01-05_01/text/1877-01-05_01</w:t>
      </w:r>
    </w:p>
    <w:p w14:paraId="190AAED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6 clients    1877-01-05_01/text/1877-01-05_01</w:t>
      </w:r>
    </w:p>
    <w:p w14:paraId="49E12586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7 à          1877-01-05_01/text/1877-01-05_01</w:t>
      </w:r>
    </w:p>
    <w:p w14:paraId="5D6955D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8 même       1877-01-05_01/text/1877-01-05_01</w:t>
      </w:r>
    </w:p>
    <w:p w14:paraId="2D0F73A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9 d          1877-01-05_01/text/1877-01-05_01</w:t>
      </w:r>
    </w:p>
    <w:p w14:paraId="44D5616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10 avantages  1877-01-05_01/text/1877-01-05_01</w:t>
      </w:r>
    </w:p>
    <w:p w14:paraId="4906970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# ... with 1,114,652 more rows</w:t>
      </w:r>
    </w:p>
    <w:p w14:paraId="427B2748" w14:textId="77777777" w:rsidR="007C4279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do some further cleaning, removing stop words (French and German, because there are some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ads in German) and a bunch of garbage characters and words, which are probably when the OCR failed.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also remove some German words from the few German ads that are in the paper, because they have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high tf-idf (I’ll explain below what that is).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also remove very common words in ads that were just like stopwords. Every ad of a shop mentioned their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clients with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honorable clientèle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used the word </w:t>
      </w:r>
      <w:r w:rsidRPr="003B0B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vente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so on. This is what you see below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very long calls to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also compute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am grateful to</w:t>
      </w:r>
    </w:p>
    <w:p w14:paraId="1CDD46AF" w14:textId="448CDF60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  <w:t>It’s in French though, but the idea of the blog post is to present topic modeling with Wikipedia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articles. You can also read the section on tf-idf from the Text Mining with R ebook.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tf-idf gives a measure of how common words are. Very common words, like stopwords, have a tf-idf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0. So I use this to further remove very common words, by only keeping words with a tf-idf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than 0.01. This is why I manually remove garbage words and German words below, because they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so uncommon that they have a very high tf-idf and mess up the rest of the analysis. To find these words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had to go back and forth between the tibble of cleaned words and my code, and manually add all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exceptions. It took some time, but definitely made the results of the next steps better.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then use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cast_dtm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cast the tibble into a DocumentTermMatrix object, which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needed for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LDA()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does the topic modeling:</w:t>
      </w:r>
    </w:p>
    <w:p w14:paraId="6FED5833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stopwords_fr &lt;- read_csv("https://raw.githubusercontent.com/stopwords-iso/stopwords-fr/master/stopwords-fr.txt",</w:t>
      </w:r>
    </w:p>
    <w:p w14:paraId="7F5D984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col_names = FALSE)</w:t>
      </w:r>
    </w:p>
    <w:p w14:paraId="44A8EB3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1F55433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2500C72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 X1 = col_character()</w:t>
      </w:r>
    </w:p>
    <w:p w14:paraId="29E5477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5BF446D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stopwords_de &lt;- read_csv("https://raw.githubusercontent.com/stopwords-iso/stopwords-de/master/stopwords-de.txt",</w:t>
      </w:r>
    </w:p>
    <w:p w14:paraId="454ED4C3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col_names = FALSE)</w:t>
      </w:r>
    </w:p>
    <w:p w14:paraId="7C45263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03D6E81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669370E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  X1 = col_character()</w:t>
      </w:r>
    </w:p>
    <w:p w14:paraId="416056D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27F0640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Warning: 1 parsing failure.</w:t>
      </w:r>
    </w:p>
    <w:p w14:paraId="4C3A25E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row col  expected    actual                                                                                   file</w:t>
      </w:r>
    </w:p>
    <w:p w14:paraId="6DCDD694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## 157  -- 1 columns 2 columns 'https://raw.githubusercontent.com/stopwords-iso/stopwords-de/master/stopwords-de.txt'</w:t>
      </w:r>
    </w:p>
    <w:p w14:paraId="0CADD1A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ad_words2 &lt;- ad_words %&gt;% </w:t>
      </w:r>
    </w:p>
    <w:p w14:paraId="0351682A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filter(!is.na(tokens)) %&gt;% </w:t>
      </w:r>
    </w:p>
    <w:p w14:paraId="6515BAF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mutate(tokens = str_remove_all(tokens, </w:t>
      </w:r>
    </w:p>
    <w:p w14:paraId="0DB2A04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'[|\\|!|"|#|$|%|&amp;|\\*|+|,|-|.|/|:|;|&lt;|=|&gt;|?|@|^|_|`|’|\'|‘|(|)|\\||~|=|]|°|&lt;|&gt;|«|»|\\d{1,100}|©|®|•|—|„|“|-|¦\\\\|”')) %&gt;%</w:t>
      </w:r>
    </w:p>
    <w:p w14:paraId="18BB88A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mutate(tokens = str_remove_all(tokens,</w:t>
      </w:r>
    </w:p>
    <w:p w14:paraId="6D7645B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j'|j’|m’|m'|n’|n'|c’|c'|qu’|qu'|s’|s'|t’|t'|l’|l'|d’|d'|luxembourg|honneur|rue|prix|maison|frs|ber|adresser|unb|mois|vente|informer|sann|neben|rbudj|artringen|salz|eingetragen|ort|ftofjenb|groifdjen|ort|boch|chem|jahrgang|uoa|genannt|neuwahl|wechsel|sittroe|yerlorenkost|beichsmark|tttr|slpril|ofto|rbudj|felben|acferftücf|etr|eft|sbege|incl|estce|bes|franzosengrund|qne|nne|mme|qni|faire|id|kil")) %&gt;%</w:t>
      </w:r>
    </w:p>
    <w:p w14:paraId="6D5E19A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anti_join(stopwords_de, by = c("tokens" = "X1")) %&gt;% </w:t>
      </w:r>
    </w:p>
    <w:p w14:paraId="4E0C271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filter(!str_detect(tokens, "§")) %&gt;% </w:t>
      </w:r>
    </w:p>
    <w:p w14:paraId="43437E95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mutate(tokens = ifelse(tokens == "inédite", "inédit", tokens)) %&gt;% </w:t>
      </w:r>
    </w:p>
    <w:p w14:paraId="0F5BF7F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filter(tokens != "") %&gt;% </w:t>
      </w:r>
    </w:p>
    <w:p w14:paraId="56439BE9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anti_join(stopwords_fr, by = c("tokens" = "X1")) %&gt;% </w:t>
      </w:r>
    </w:p>
    <w:p w14:paraId="7AC11EC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count(page, tokens) %&gt;% </w:t>
      </w:r>
    </w:p>
    <w:p w14:paraId="5DC75A3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bind_tf_idf(tokens, page, n) %&gt;% </w:t>
      </w:r>
    </w:p>
    <w:p w14:paraId="43DBDAC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arrange(desc(tf_idf))</w:t>
      </w:r>
    </w:p>
    <w:p w14:paraId="6465AB82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718D8B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dtm_long &lt;- ad_words2 %&gt;% </w:t>
      </w:r>
    </w:p>
    <w:p w14:paraId="3E4FD5E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filter(tf_idf &gt; 0.01) %&gt;% </w:t>
      </w:r>
    </w:p>
    <w:p w14:paraId="17CCDE0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cast_dtm(page, tokens, n)</w:t>
      </w:r>
    </w:p>
    <w:p w14:paraId="296F4CE0" w14:textId="0CDC77FD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To read more details on this, I suggest you take a look at the following section of the</w:t>
      </w:r>
      <w:r w:rsidR="007C427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E4F109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choose to model 10 topics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k = 10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set the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to 5. This hyperparamater controls how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many topics are present in one document. Since my ads are all in one page (one document), I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increased it. Let’s fit the model, and plot the results:</w:t>
      </w:r>
    </w:p>
    <w:p w14:paraId="42FFC0E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lda_model_long &lt;- LDA(dtm_long, k = 10, control = list(alpha = 5))</w:t>
      </w:r>
    </w:p>
    <w:p w14:paraId="6899626B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 plot the per-topic-per-word probabilities, the “beta” from the model and plot the 5 words that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contribute the most to each topic:</w:t>
      </w:r>
    </w:p>
    <w:p w14:paraId="5F619BA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result &lt;- tidy(lda_model_long, "beta")</w:t>
      </w:r>
    </w:p>
    <w:p w14:paraId="3E9D4E6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4AA9E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result %&gt;%</w:t>
      </w:r>
    </w:p>
    <w:p w14:paraId="00A23EE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group_by(topic) %&gt;%</w:t>
      </w:r>
    </w:p>
    <w:p w14:paraId="6B53CCA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top_n(5, beta) %&gt;%</w:t>
      </w:r>
    </w:p>
    <w:p w14:paraId="08E001D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ungroup() %&gt;%</w:t>
      </w:r>
    </w:p>
    <w:p w14:paraId="14B4216D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arrange(topic, -beta) %&gt;% </w:t>
      </w:r>
    </w:p>
    <w:p w14:paraId="5D731788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mutate(term = reorder(term, beta)) %&gt;%</w:t>
      </w:r>
    </w:p>
    <w:p w14:paraId="235A9A71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ggplot(aes(term, beta, fill = factor(topic))) +</w:t>
      </w:r>
    </w:p>
    <w:p w14:paraId="65E3B950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geom_col(show.legend = FALSE) +</w:t>
      </w:r>
    </w:p>
    <w:p w14:paraId="6C493137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facet_wrap(~ topic, scales = "free") +</w:t>
      </w:r>
    </w:p>
    <w:p w14:paraId="4EF1EE2F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coord_flip() +</w:t>
      </w:r>
    </w:p>
    <w:p w14:paraId="324B6DCC" w14:textId="77777777" w:rsidR="003B0B6D" w:rsidRPr="003B0B6D" w:rsidRDefault="003B0B6D" w:rsidP="003B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theme_blog()</w:t>
      </w:r>
    </w:p>
    <w:p w14:paraId="12BFF418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1E70A1" wp14:editId="26D39054">
                <wp:extent cx="304800" cy="304800"/>
                <wp:effectExtent l="0" t="0" r="0" b="0"/>
                <wp:docPr id="7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0E483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AsX0o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903ED0C" w14:textId="269E75AE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So some topics seem clear to me, other not at all. For example topic 4 seems to be about shoes made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 of leather. The word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semelle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, sole, also appears.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there’s a lot of topics that reference either music, bals, or instruments.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guess these are ads for local music festivals, or similar events. There’s also an ad for what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seems to be bundles of sticks, topic 3: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chêne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oak,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copeaux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shavings and you know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fagots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is. The first word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stère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did not know is a unit of volume equal to one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cubic meter. So they were likely selling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bundle of oak sticks by the cubic meter. For the other topics, I either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lack context or perhaps I just need to adjust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number of topics to model, and 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better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results. In the meantime, topic 1 is about shoes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chaussures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theatre, fuel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combustible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farts (</w:t>
      </w:r>
      <w:r w:rsidRPr="003B0B6D">
        <w:rPr>
          <w:rFonts w:ascii="Courier New" w:eastAsia="Times New Roman" w:hAnsi="Courier New" w:cs="Courier New"/>
          <w:sz w:val="20"/>
          <w:szCs w:val="20"/>
          <w:lang w:eastAsia="en-IN"/>
        </w:rPr>
        <w:t>pet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). Really wonder what they were selling in that shop.</w:t>
      </w:r>
    </w:p>
    <w:p w14:paraId="56A9C544" w14:textId="77777777" w:rsidR="003B0B6D" w:rsidRPr="003B0B6D" w:rsidRDefault="003B0B6D" w:rsidP="003B0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t>In any case, this was quite an interesting project. I learned a lot about topic modeling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historical newspapers of my country! I do not know if I will continue exploring it myself,</w:t>
      </w:r>
      <w:r w:rsidRPr="003B0B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am really curious to see what others will do with it!</w:t>
      </w:r>
    </w:p>
    <w:p w14:paraId="3912B94A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D"/>
    <w:rsid w:val="003B0B6D"/>
    <w:rsid w:val="007C4279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6B5"/>
  <w15:chartTrackingRefBased/>
  <w15:docId w15:val="{BE9DC423-CB42-4BAB-81F4-60D3AD94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gilux.public.lu/eli/etat/leg/loi/1984/02/24/n1/jo" TargetMode="External"/><Relationship Id="rId4" Type="http://schemas.openxmlformats.org/officeDocument/2006/relationships/hyperlink" Target="https://data.bnl.lu/data/historical-newspa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2021-12-05T05:41:00Z</dcterms:created>
  <dcterms:modified xsi:type="dcterms:W3CDTF">2022-01-21T09:02:00Z</dcterms:modified>
</cp:coreProperties>
</file>