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C005A" w14:textId="41F00DF9"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Its goal is to demonstrate all possible map styles available in the </w:t>
      </w:r>
      <w:proofErr w:type="spellStart"/>
      <w:r w:rsidRPr="00D807E6">
        <w:rPr>
          <w:rFonts w:ascii="Times New Roman" w:eastAsia="Times New Roman" w:hAnsi="Times New Roman" w:cs="Times New Roman"/>
          <w:b/>
          <w:bCs/>
          <w:sz w:val="20"/>
          <w:szCs w:val="20"/>
          <w:lang w:eastAsia="en-IN"/>
        </w:rPr>
        <w:t>tmap</w:t>
      </w:r>
      <w:proofErr w:type="spellEnd"/>
      <w:r w:rsidRPr="00D807E6">
        <w:rPr>
          <w:rFonts w:ascii="Times New Roman" w:eastAsia="Times New Roman" w:hAnsi="Times New Roman" w:cs="Times New Roman"/>
          <w:sz w:val="20"/>
          <w:szCs w:val="20"/>
          <w:lang w:eastAsia="en-IN"/>
        </w:rPr>
        <w:t xml:space="preserve"> package.</w:t>
      </w:r>
    </w:p>
    <w:p w14:paraId="57D66093" w14:textId="77777777" w:rsidR="00D807E6" w:rsidRPr="00D807E6" w:rsidRDefault="00D807E6" w:rsidP="00D807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07E6">
        <w:rPr>
          <w:rFonts w:ascii="Times New Roman" w:eastAsia="Times New Roman" w:hAnsi="Times New Roman" w:cs="Times New Roman"/>
          <w:b/>
          <w:bCs/>
          <w:sz w:val="36"/>
          <w:szCs w:val="36"/>
          <w:lang w:eastAsia="en-IN"/>
        </w:rPr>
        <w:t>Prerequisites</w:t>
      </w:r>
    </w:p>
    <w:p w14:paraId="5643C630"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The examples below assume the following packages are attached:</w:t>
      </w:r>
    </w:p>
    <w:p w14:paraId="0116F0AA"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library(</w:t>
      </w:r>
      <w:proofErr w:type="spellStart"/>
      <w:r w:rsidRPr="00D807E6">
        <w:rPr>
          <w:rFonts w:ascii="Courier New" w:eastAsia="Times New Roman" w:hAnsi="Courier New" w:cs="Courier New"/>
          <w:sz w:val="20"/>
          <w:szCs w:val="20"/>
          <w:lang w:eastAsia="en-IN"/>
        </w:rPr>
        <w:t>spData</w:t>
      </w:r>
      <w:proofErr w:type="spellEnd"/>
      <w:r w:rsidRPr="00D807E6">
        <w:rPr>
          <w:rFonts w:ascii="Courier New" w:eastAsia="Times New Roman" w:hAnsi="Courier New" w:cs="Courier New"/>
          <w:sz w:val="20"/>
          <w:szCs w:val="20"/>
          <w:lang w:eastAsia="en-IN"/>
        </w:rPr>
        <w:t>) # example datasets</w:t>
      </w:r>
    </w:p>
    <w:p w14:paraId="681B5956"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library(</w:t>
      </w:r>
      <w:proofErr w:type="spellStart"/>
      <w:r w:rsidRPr="00D807E6">
        <w:rPr>
          <w:rFonts w:ascii="Courier New" w:eastAsia="Times New Roman" w:hAnsi="Courier New" w:cs="Courier New"/>
          <w:sz w:val="20"/>
          <w:szCs w:val="20"/>
          <w:lang w:eastAsia="en-IN"/>
        </w:rPr>
        <w:t>tmap</w:t>
      </w:r>
      <w:proofErr w:type="spellEnd"/>
      <w:r w:rsidRPr="00D807E6">
        <w:rPr>
          <w:rFonts w:ascii="Courier New" w:eastAsia="Times New Roman" w:hAnsi="Courier New" w:cs="Courier New"/>
          <w:sz w:val="20"/>
          <w:szCs w:val="20"/>
          <w:lang w:eastAsia="en-IN"/>
        </w:rPr>
        <w:t>)   # map creation</w:t>
      </w:r>
    </w:p>
    <w:p w14:paraId="7C3F1F31"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library(sf)     # spatial data reprojection</w:t>
      </w:r>
    </w:p>
    <w:p w14:paraId="1C9C9623" w14:textId="217E0253"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w:t>
      </w:r>
      <w:r w:rsidRPr="00D807E6">
        <w:rPr>
          <w:rFonts w:ascii="Courier New" w:eastAsia="Times New Roman" w:hAnsi="Courier New" w:cs="Courier New"/>
          <w:sz w:val="20"/>
          <w:szCs w:val="20"/>
          <w:lang w:eastAsia="en-IN"/>
        </w:rPr>
        <w:t>world</w:t>
      </w:r>
      <w:r w:rsidRPr="00D807E6">
        <w:rPr>
          <w:rFonts w:ascii="Times New Roman" w:eastAsia="Times New Roman" w:hAnsi="Times New Roman" w:cs="Times New Roman"/>
          <w:sz w:val="20"/>
          <w:szCs w:val="20"/>
          <w:lang w:eastAsia="en-IN"/>
        </w:rPr>
        <w:t xml:space="preserve"> object containing a world map data from </w:t>
      </w:r>
      <w:hyperlink r:id="rId4" w:tgtFrame="_blank" w:history="1">
        <w:r w:rsidRPr="00D807E6">
          <w:rPr>
            <w:rFonts w:ascii="Times New Roman" w:eastAsia="Times New Roman" w:hAnsi="Times New Roman" w:cs="Times New Roman"/>
            <w:color w:val="0000FF"/>
            <w:sz w:val="20"/>
            <w:szCs w:val="20"/>
            <w:u w:val="single"/>
            <w:lang w:eastAsia="en-IN"/>
          </w:rPr>
          <w:t>Natural Earth</w:t>
        </w:r>
      </w:hyperlink>
      <w:r w:rsidRPr="00D807E6">
        <w:rPr>
          <w:rFonts w:ascii="Times New Roman" w:eastAsia="Times New Roman" w:hAnsi="Times New Roman" w:cs="Times New Roman"/>
          <w:sz w:val="20"/>
          <w:szCs w:val="20"/>
          <w:lang w:eastAsia="en-IN"/>
        </w:rPr>
        <w:t xml:space="preserve"> and information about countries’ names, regions, and subregions they belong to, areas, life expectancies, and populations.</w:t>
      </w:r>
      <w:r w:rsidRPr="00D807E6">
        <w:rPr>
          <w:rFonts w:ascii="Times New Roman" w:eastAsia="Times New Roman" w:hAnsi="Times New Roman" w:cs="Times New Roman"/>
          <w:sz w:val="20"/>
          <w:szCs w:val="20"/>
          <w:lang w:eastAsia="en-IN"/>
        </w:rPr>
        <w:br/>
        <w:t>This object is in geographical coordinates using the WGS84 datum, however, for mapping purposes, the Mollweide projection is a better alternative.</w:t>
      </w:r>
      <w:r w:rsidRPr="00D807E6">
        <w:rPr>
          <w:rFonts w:ascii="Times New Roman" w:eastAsia="Times New Roman" w:hAnsi="Times New Roman" w:cs="Times New Roman"/>
          <w:sz w:val="20"/>
          <w:szCs w:val="20"/>
          <w:lang w:eastAsia="en-IN"/>
        </w:rPr>
        <w:br/>
        <w:t xml:space="preserve">The </w:t>
      </w:r>
      <w:proofErr w:type="spellStart"/>
      <w:r w:rsidRPr="00D807E6">
        <w:rPr>
          <w:rFonts w:ascii="Courier New" w:eastAsia="Times New Roman" w:hAnsi="Courier New" w:cs="Courier New"/>
          <w:sz w:val="20"/>
          <w:szCs w:val="20"/>
          <w:lang w:eastAsia="en-IN"/>
        </w:rPr>
        <w:t>st_tranform</w:t>
      </w:r>
      <w:proofErr w:type="spellEnd"/>
      <w:r w:rsidRPr="00D807E6">
        <w:rPr>
          <w:rFonts w:ascii="Times New Roman" w:eastAsia="Times New Roman" w:hAnsi="Times New Roman" w:cs="Times New Roman"/>
          <w:sz w:val="20"/>
          <w:szCs w:val="20"/>
          <w:lang w:eastAsia="en-IN"/>
        </w:rPr>
        <w:t xml:space="preserve"> function from the </w:t>
      </w:r>
      <w:r w:rsidRPr="00D807E6">
        <w:rPr>
          <w:rFonts w:ascii="Times New Roman" w:eastAsia="Times New Roman" w:hAnsi="Times New Roman" w:cs="Times New Roman"/>
          <w:b/>
          <w:bCs/>
          <w:sz w:val="20"/>
          <w:szCs w:val="20"/>
          <w:lang w:eastAsia="en-IN"/>
        </w:rPr>
        <w:t>sf</w:t>
      </w:r>
      <w:r w:rsidRPr="00D807E6">
        <w:rPr>
          <w:rFonts w:ascii="Times New Roman" w:eastAsia="Times New Roman" w:hAnsi="Times New Roman" w:cs="Times New Roman"/>
          <w:sz w:val="20"/>
          <w:szCs w:val="20"/>
          <w:lang w:eastAsia="en-IN"/>
        </w:rPr>
        <w:t xml:space="preserve"> package allows for quick reprojection to the selected coordinate reference system (e.g., </w:t>
      </w:r>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proj</w:t>
      </w:r>
      <w:proofErr w:type="spellEnd"/>
      <w:r w:rsidRPr="00D807E6">
        <w:rPr>
          <w:rFonts w:ascii="Courier New" w:eastAsia="Times New Roman" w:hAnsi="Courier New" w:cs="Courier New"/>
          <w:sz w:val="20"/>
          <w:szCs w:val="20"/>
          <w:lang w:eastAsia="en-IN"/>
        </w:rPr>
        <w:t>=moll"</w:t>
      </w:r>
      <w:r w:rsidRPr="00D807E6">
        <w:rPr>
          <w:rFonts w:ascii="Times New Roman" w:eastAsia="Times New Roman" w:hAnsi="Times New Roman" w:cs="Times New Roman"/>
          <w:sz w:val="20"/>
          <w:szCs w:val="20"/>
          <w:lang w:eastAsia="en-IN"/>
        </w:rPr>
        <w:t xml:space="preserve"> represents the Mollweide projection).</w:t>
      </w:r>
    </w:p>
    <w:p w14:paraId="3E386F97"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xml:space="preserve"> = </w:t>
      </w:r>
      <w:proofErr w:type="spellStart"/>
      <w:r w:rsidRPr="00D807E6">
        <w:rPr>
          <w:rFonts w:ascii="Courier New" w:eastAsia="Times New Roman" w:hAnsi="Courier New" w:cs="Courier New"/>
          <w:sz w:val="20"/>
          <w:szCs w:val="20"/>
          <w:lang w:eastAsia="en-IN"/>
        </w:rPr>
        <w:t>st_transform</w:t>
      </w:r>
      <w:proofErr w:type="spellEnd"/>
      <w:r w:rsidRPr="00D807E6">
        <w:rPr>
          <w:rFonts w:ascii="Courier New" w:eastAsia="Times New Roman" w:hAnsi="Courier New" w:cs="Courier New"/>
          <w:sz w:val="20"/>
          <w:szCs w:val="20"/>
          <w:lang w:eastAsia="en-IN"/>
        </w:rPr>
        <w:t xml:space="preserve">(world, </w:t>
      </w:r>
      <w:proofErr w:type="spellStart"/>
      <w:r w:rsidRPr="00D807E6">
        <w:rPr>
          <w:rFonts w:ascii="Courier New" w:eastAsia="Times New Roman" w:hAnsi="Courier New" w:cs="Courier New"/>
          <w:sz w:val="20"/>
          <w:szCs w:val="20"/>
          <w:lang w:eastAsia="en-IN"/>
        </w:rPr>
        <w:t>crs</w:t>
      </w:r>
      <w:proofErr w:type="spellEnd"/>
      <w:r w:rsidRPr="00D807E6">
        <w:rPr>
          <w:rFonts w:ascii="Courier New" w:eastAsia="Times New Roman" w:hAnsi="Courier New" w:cs="Courier New"/>
          <w:sz w:val="20"/>
          <w:szCs w:val="20"/>
          <w:lang w:eastAsia="en-IN"/>
        </w:rPr>
        <w:t xml:space="preserve"> = "+</w:t>
      </w:r>
      <w:proofErr w:type="spellStart"/>
      <w:r w:rsidRPr="00D807E6">
        <w:rPr>
          <w:rFonts w:ascii="Courier New" w:eastAsia="Times New Roman" w:hAnsi="Courier New" w:cs="Courier New"/>
          <w:sz w:val="20"/>
          <w:szCs w:val="20"/>
          <w:lang w:eastAsia="en-IN"/>
        </w:rPr>
        <w:t>proj</w:t>
      </w:r>
      <w:proofErr w:type="spellEnd"/>
      <w:r w:rsidRPr="00D807E6">
        <w:rPr>
          <w:rFonts w:ascii="Courier New" w:eastAsia="Times New Roman" w:hAnsi="Courier New" w:cs="Courier New"/>
          <w:sz w:val="20"/>
          <w:szCs w:val="20"/>
          <w:lang w:eastAsia="en-IN"/>
        </w:rPr>
        <w:t>=moll")</w:t>
      </w:r>
    </w:p>
    <w:p w14:paraId="161DDA83" w14:textId="77777777" w:rsidR="00D807E6" w:rsidRPr="00D807E6" w:rsidRDefault="00D807E6" w:rsidP="00D807E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807E6">
        <w:rPr>
          <w:rFonts w:ascii="Times New Roman" w:eastAsia="Times New Roman" w:hAnsi="Times New Roman" w:cs="Times New Roman"/>
          <w:b/>
          <w:bCs/>
          <w:kern w:val="36"/>
          <w:sz w:val="48"/>
          <w:szCs w:val="48"/>
          <w:lang w:eastAsia="en-IN"/>
        </w:rPr>
        <w:t xml:space="preserve">One </w:t>
      </w:r>
      <w:proofErr w:type="spellStart"/>
      <w:r w:rsidRPr="00D807E6">
        <w:rPr>
          <w:rFonts w:ascii="Times New Roman" w:eastAsia="Times New Roman" w:hAnsi="Times New Roman" w:cs="Times New Roman"/>
          <w:b/>
          <w:bCs/>
          <w:kern w:val="36"/>
          <w:sz w:val="48"/>
          <w:szCs w:val="48"/>
          <w:lang w:eastAsia="en-IN"/>
        </w:rPr>
        <w:t>color</w:t>
      </w:r>
      <w:proofErr w:type="spellEnd"/>
    </w:p>
    <w:p w14:paraId="12548139"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Let’s start with the basics.</w:t>
      </w:r>
      <w:r w:rsidRPr="00D807E6">
        <w:rPr>
          <w:rFonts w:ascii="Times New Roman" w:eastAsia="Times New Roman" w:hAnsi="Times New Roman" w:cs="Times New Roman"/>
          <w:sz w:val="20"/>
          <w:szCs w:val="20"/>
          <w:lang w:eastAsia="en-IN"/>
        </w:rPr>
        <w:br/>
        <w:t>To create a simple world map, we need to specify the data object (</w:t>
      </w:r>
      <w:proofErr w:type="spellStart"/>
      <w:r w:rsidRPr="00D807E6">
        <w:rPr>
          <w:rFonts w:ascii="Courier New" w:eastAsia="Times New Roman" w:hAnsi="Courier New" w:cs="Courier New"/>
          <w:sz w:val="20"/>
          <w:szCs w:val="20"/>
          <w:lang w:eastAsia="en-IN"/>
        </w:rPr>
        <w:t>world_moll</w:t>
      </w:r>
      <w:proofErr w:type="spellEnd"/>
      <w:r w:rsidRPr="00D807E6">
        <w:rPr>
          <w:rFonts w:ascii="Times New Roman" w:eastAsia="Times New Roman" w:hAnsi="Times New Roman" w:cs="Times New Roman"/>
          <w:sz w:val="20"/>
          <w:szCs w:val="20"/>
          <w:lang w:eastAsia="en-IN"/>
        </w:rPr>
        <w:t xml:space="preserve">) inside the </w:t>
      </w: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r w:rsidRPr="00D807E6">
        <w:rPr>
          <w:rFonts w:ascii="Times New Roman" w:eastAsia="Times New Roman" w:hAnsi="Times New Roman" w:cs="Times New Roman"/>
          <w:sz w:val="20"/>
          <w:szCs w:val="20"/>
          <w:lang w:eastAsia="en-IN"/>
        </w:rPr>
        <w:t xml:space="preserve"> function, and the way we want to visualize it.</w:t>
      </w:r>
      <w:r w:rsidRPr="00D807E6">
        <w:rPr>
          <w:rFonts w:ascii="Times New Roman" w:eastAsia="Times New Roman" w:hAnsi="Times New Roman" w:cs="Times New Roman"/>
          <w:sz w:val="20"/>
          <w:szCs w:val="20"/>
          <w:lang w:eastAsia="en-IN"/>
        </w:rPr>
        <w:br/>
        <w:t xml:space="preserve">The </w:t>
      </w:r>
      <w:proofErr w:type="spellStart"/>
      <w:r w:rsidRPr="00D807E6">
        <w:rPr>
          <w:rFonts w:ascii="Times New Roman" w:eastAsia="Times New Roman" w:hAnsi="Times New Roman" w:cs="Times New Roman"/>
          <w:b/>
          <w:bCs/>
          <w:sz w:val="20"/>
          <w:szCs w:val="20"/>
          <w:lang w:eastAsia="en-IN"/>
        </w:rPr>
        <w:t>tmap</w:t>
      </w:r>
      <w:proofErr w:type="spellEnd"/>
      <w:r w:rsidRPr="00D807E6">
        <w:rPr>
          <w:rFonts w:ascii="Times New Roman" w:eastAsia="Times New Roman" w:hAnsi="Times New Roman" w:cs="Times New Roman"/>
          <w:sz w:val="20"/>
          <w:szCs w:val="20"/>
          <w:lang w:eastAsia="en-IN"/>
        </w:rPr>
        <w:t xml:space="preserve"> package offers several visualisation possibilities for polygons, including </w:t>
      </w:r>
      <w:proofErr w:type="spellStart"/>
      <w:r w:rsidRPr="00D807E6">
        <w:rPr>
          <w:rFonts w:ascii="Courier New" w:eastAsia="Times New Roman" w:hAnsi="Courier New" w:cs="Courier New"/>
          <w:sz w:val="20"/>
          <w:szCs w:val="20"/>
          <w:lang w:eastAsia="en-IN"/>
        </w:rPr>
        <w:t>tm_borders</w:t>
      </w:r>
      <w:proofErr w:type="spellEnd"/>
      <w:r w:rsidRPr="00D807E6">
        <w:rPr>
          <w:rFonts w:ascii="Courier New" w:eastAsia="Times New Roman" w:hAnsi="Courier New" w:cs="Courier New"/>
          <w:sz w:val="20"/>
          <w:szCs w:val="20"/>
          <w:lang w:eastAsia="en-IN"/>
        </w:rPr>
        <w:t>()</w:t>
      </w:r>
      <w:r w:rsidRPr="00D807E6">
        <w:rPr>
          <w:rFonts w:ascii="Times New Roman" w:eastAsia="Times New Roman" w:hAnsi="Times New Roman" w:cs="Times New Roman"/>
          <w:sz w:val="20"/>
          <w:szCs w:val="20"/>
          <w:lang w:eastAsia="en-IN"/>
        </w:rPr>
        <w:t xml:space="preserve">, </w:t>
      </w:r>
      <w:proofErr w:type="spellStart"/>
      <w:r w:rsidRPr="00D807E6">
        <w:rPr>
          <w:rFonts w:ascii="Courier New" w:eastAsia="Times New Roman" w:hAnsi="Courier New" w:cs="Courier New"/>
          <w:sz w:val="20"/>
          <w:szCs w:val="20"/>
          <w:lang w:eastAsia="en-IN"/>
        </w:rPr>
        <w:t>tm_fill</w:t>
      </w:r>
      <w:proofErr w:type="spellEnd"/>
      <w:r w:rsidRPr="00D807E6">
        <w:rPr>
          <w:rFonts w:ascii="Courier New" w:eastAsia="Times New Roman" w:hAnsi="Courier New" w:cs="Courier New"/>
          <w:sz w:val="20"/>
          <w:szCs w:val="20"/>
          <w:lang w:eastAsia="en-IN"/>
        </w:rPr>
        <w:t>()</w:t>
      </w:r>
      <w:r w:rsidRPr="00D807E6">
        <w:rPr>
          <w:rFonts w:ascii="Times New Roman" w:eastAsia="Times New Roman" w:hAnsi="Times New Roman" w:cs="Times New Roman"/>
          <w:sz w:val="20"/>
          <w:szCs w:val="20"/>
          <w:lang w:eastAsia="en-IN"/>
        </w:rPr>
        <w:t xml:space="preserve">, and </w:t>
      </w:r>
      <w:proofErr w:type="spellStart"/>
      <w:r w:rsidRPr="00D807E6">
        <w:rPr>
          <w:rFonts w:ascii="Courier New" w:eastAsia="Times New Roman" w:hAnsi="Courier New" w:cs="Courier New"/>
          <w:sz w:val="20"/>
          <w:szCs w:val="20"/>
          <w:lang w:eastAsia="en-IN"/>
        </w:rPr>
        <w:t>tm_polygons</w:t>
      </w:r>
      <w:proofErr w:type="spellEnd"/>
      <w:r w:rsidRPr="00D807E6">
        <w:rPr>
          <w:rFonts w:ascii="Courier New" w:eastAsia="Times New Roman" w:hAnsi="Courier New" w:cs="Courier New"/>
          <w:sz w:val="20"/>
          <w:szCs w:val="20"/>
          <w:lang w:eastAsia="en-IN"/>
        </w:rPr>
        <w:t>()</w:t>
      </w:r>
      <w:r w:rsidRPr="00D807E6">
        <w:rPr>
          <w:rFonts w:ascii="Times New Roman" w:eastAsia="Times New Roman" w:hAnsi="Times New Roman" w:cs="Times New Roman"/>
          <w:sz w:val="20"/>
          <w:szCs w:val="20"/>
          <w:lang w:eastAsia="en-IN"/>
        </w:rPr>
        <w:t>.</w:t>
      </w:r>
      <w:r w:rsidRPr="00D807E6">
        <w:rPr>
          <w:rFonts w:ascii="Times New Roman" w:eastAsia="Times New Roman" w:hAnsi="Times New Roman" w:cs="Times New Roman"/>
          <w:sz w:val="20"/>
          <w:szCs w:val="20"/>
          <w:lang w:eastAsia="en-IN"/>
        </w:rPr>
        <w:br/>
        <w:t xml:space="preserve">The last one draws the filled polygons with borders, where the fill </w:t>
      </w:r>
      <w:proofErr w:type="spellStart"/>
      <w:r w:rsidRPr="00D807E6">
        <w:rPr>
          <w:rFonts w:ascii="Times New Roman" w:eastAsia="Times New Roman" w:hAnsi="Times New Roman" w:cs="Times New Roman"/>
          <w:sz w:val="20"/>
          <w:szCs w:val="20"/>
          <w:lang w:eastAsia="en-IN"/>
        </w:rPr>
        <w:t>color</w:t>
      </w:r>
      <w:proofErr w:type="spellEnd"/>
      <w:r w:rsidRPr="00D807E6">
        <w:rPr>
          <w:rFonts w:ascii="Times New Roman" w:eastAsia="Times New Roman" w:hAnsi="Times New Roman" w:cs="Times New Roman"/>
          <w:sz w:val="20"/>
          <w:szCs w:val="20"/>
          <w:lang w:eastAsia="en-IN"/>
        </w:rPr>
        <w:t xml:space="preserve"> can be specified with the </w:t>
      </w:r>
      <w:r w:rsidRPr="00D807E6">
        <w:rPr>
          <w:rFonts w:ascii="Courier New" w:eastAsia="Times New Roman" w:hAnsi="Courier New" w:cs="Courier New"/>
          <w:sz w:val="20"/>
          <w:szCs w:val="20"/>
          <w:lang w:eastAsia="en-IN"/>
        </w:rPr>
        <w:t>col</w:t>
      </w:r>
      <w:r w:rsidRPr="00D807E6">
        <w:rPr>
          <w:rFonts w:ascii="Times New Roman" w:eastAsia="Times New Roman" w:hAnsi="Times New Roman" w:cs="Times New Roman"/>
          <w:sz w:val="20"/>
          <w:szCs w:val="20"/>
          <w:lang w:eastAsia="en-IN"/>
        </w:rPr>
        <w:t xml:space="preserve"> argument:</w:t>
      </w:r>
    </w:p>
    <w:p w14:paraId="4EEE32EF"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2324E2C0"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tm_polygons</w:t>
      </w:r>
      <w:proofErr w:type="spellEnd"/>
      <w:r w:rsidRPr="00D807E6">
        <w:rPr>
          <w:rFonts w:ascii="Courier New" w:eastAsia="Times New Roman" w:hAnsi="Courier New" w:cs="Courier New"/>
          <w:sz w:val="20"/>
          <w:szCs w:val="20"/>
          <w:lang w:eastAsia="en-IN"/>
        </w:rPr>
        <w:t>(col = "</w:t>
      </w:r>
      <w:proofErr w:type="spellStart"/>
      <w:r w:rsidRPr="00D807E6">
        <w:rPr>
          <w:rFonts w:ascii="Courier New" w:eastAsia="Times New Roman" w:hAnsi="Courier New" w:cs="Courier New"/>
          <w:sz w:val="20"/>
          <w:szCs w:val="20"/>
          <w:lang w:eastAsia="en-IN"/>
        </w:rPr>
        <w:t>lightblue</w:t>
      </w:r>
      <w:proofErr w:type="spellEnd"/>
      <w:r w:rsidRPr="00D807E6">
        <w:rPr>
          <w:rFonts w:ascii="Courier New" w:eastAsia="Times New Roman" w:hAnsi="Courier New" w:cs="Courier New"/>
          <w:sz w:val="20"/>
          <w:szCs w:val="20"/>
          <w:lang w:eastAsia="en-IN"/>
        </w:rPr>
        <w:t>")</w:t>
      </w:r>
    </w:p>
    <w:p w14:paraId="591BB71D" w14:textId="142E9D25"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noProof/>
        </w:rPr>
        <w:drawing>
          <wp:inline distT="0" distB="0" distL="0" distR="0" wp14:anchorId="5B4F44C5" wp14:editId="0B0E197A">
            <wp:extent cx="4276725" cy="2133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6725" cy="2133600"/>
                    </a:xfrm>
                    <a:prstGeom prst="rect">
                      <a:avLst/>
                    </a:prstGeom>
                  </pic:spPr>
                </pic:pic>
              </a:graphicData>
            </a:graphic>
          </wp:inline>
        </w:drawing>
      </w:r>
    </w:p>
    <w:p w14:paraId="174CCBCC"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output is a map of world countries, where each country is filled with a light blue </w:t>
      </w:r>
      <w:proofErr w:type="spellStart"/>
      <w:r w:rsidRPr="00D807E6">
        <w:rPr>
          <w:rFonts w:ascii="Times New Roman" w:eastAsia="Times New Roman" w:hAnsi="Times New Roman" w:cs="Times New Roman"/>
          <w:sz w:val="20"/>
          <w:szCs w:val="20"/>
          <w:lang w:eastAsia="en-IN"/>
        </w:rPr>
        <w:t>color</w:t>
      </w:r>
      <w:proofErr w:type="spellEnd"/>
      <w:r w:rsidRPr="00D807E6">
        <w:rPr>
          <w:rFonts w:ascii="Times New Roman" w:eastAsia="Times New Roman" w:hAnsi="Times New Roman" w:cs="Times New Roman"/>
          <w:sz w:val="20"/>
          <w:szCs w:val="20"/>
          <w:lang w:eastAsia="en-IN"/>
        </w:rPr>
        <w:t>.</w:t>
      </w:r>
    </w:p>
    <w:p w14:paraId="7833190A" w14:textId="77777777" w:rsidR="00D807E6" w:rsidRPr="00D807E6" w:rsidRDefault="00D807E6" w:rsidP="00D807E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D807E6">
        <w:rPr>
          <w:rFonts w:ascii="Times New Roman" w:eastAsia="Times New Roman" w:hAnsi="Times New Roman" w:cs="Times New Roman"/>
          <w:b/>
          <w:bCs/>
          <w:kern w:val="36"/>
          <w:sz w:val="48"/>
          <w:szCs w:val="48"/>
          <w:lang w:eastAsia="en-IN"/>
        </w:rPr>
        <w:t>Coloring</w:t>
      </w:r>
      <w:proofErr w:type="spellEnd"/>
      <w:r w:rsidRPr="00D807E6">
        <w:rPr>
          <w:rFonts w:ascii="Times New Roman" w:eastAsia="Times New Roman" w:hAnsi="Times New Roman" w:cs="Times New Roman"/>
          <w:b/>
          <w:bCs/>
          <w:kern w:val="36"/>
          <w:sz w:val="48"/>
          <w:szCs w:val="48"/>
          <w:lang w:eastAsia="en-IN"/>
        </w:rPr>
        <w:t xml:space="preserve"> of adjacent polygons</w:t>
      </w:r>
    </w:p>
    <w:p w14:paraId="5B547CDB"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w:t>
      </w:r>
      <w:r w:rsidRPr="00D807E6">
        <w:rPr>
          <w:rFonts w:ascii="Courier New" w:eastAsia="Times New Roman" w:hAnsi="Courier New" w:cs="Courier New"/>
          <w:sz w:val="20"/>
          <w:szCs w:val="20"/>
          <w:lang w:eastAsia="en-IN"/>
        </w:rPr>
        <w:t>col</w:t>
      </w:r>
      <w:r w:rsidRPr="00D807E6">
        <w:rPr>
          <w:rFonts w:ascii="Times New Roman" w:eastAsia="Times New Roman" w:hAnsi="Times New Roman" w:cs="Times New Roman"/>
          <w:sz w:val="20"/>
          <w:szCs w:val="20"/>
          <w:lang w:eastAsia="en-IN"/>
        </w:rPr>
        <w:t xml:space="preserve"> argument is very flexible, and its action depends on the value provided.</w:t>
      </w:r>
      <w:r w:rsidRPr="00D807E6">
        <w:rPr>
          <w:rFonts w:ascii="Times New Roman" w:eastAsia="Times New Roman" w:hAnsi="Times New Roman" w:cs="Times New Roman"/>
          <w:sz w:val="20"/>
          <w:szCs w:val="20"/>
          <w:lang w:eastAsia="en-IN"/>
        </w:rPr>
        <w:br/>
        <w:t xml:space="preserve">In the previous example, we provided a single </w:t>
      </w:r>
      <w:proofErr w:type="spellStart"/>
      <w:r w:rsidRPr="00D807E6">
        <w:rPr>
          <w:rFonts w:ascii="Times New Roman" w:eastAsia="Times New Roman" w:hAnsi="Times New Roman" w:cs="Times New Roman"/>
          <w:sz w:val="20"/>
          <w:szCs w:val="20"/>
          <w:lang w:eastAsia="en-IN"/>
        </w:rPr>
        <w:t>color</w:t>
      </w:r>
      <w:proofErr w:type="spellEnd"/>
      <w:r w:rsidRPr="00D807E6">
        <w:rPr>
          <w:rFonts w:ascii="Times New Roman" w:eastAsia="Times New Roman" w:hAnsi="Times New Roman" w:cs="Times New Roman"/>
          <w:sz w:val="20"/>
          <w:szCs w:val="20"/>
          <w:lang w:eastAsia="en-IN"/>
        </w:rPr>
        <w:t xml:space="preserve"> value resulting in a map with one </w:t>
      </w:r>
      <w:proofErr w:type="spellStart"/>
      <w:r w:rsidRPr="00D807E6">
        <w:rPr>
          <w:rFonts w:ascii="Times New Roman" w:eastAsia="Times New Roman" w:hAnsi="Times New Roman" w:cs="Times New Roman"/>
          <w:sz w:val="20"/>
          <w:szCs w:val="20"/>
          <w:lang w:eastAsia="en-IN"/>
        </w:rPr>
        <w:t>color</w:t>
      </w:r>
      <w:proofErr w:type="spellEnd"/>
      <w:r w:rsidRPr="00D807E6">
        <w:rPr>
          <w:rFonts w:ascii="Times New Roman" w:eastAsia="Times New Roman" w:hAnsi="Times New Roman" w:cs="Times New Roman"/>
          <w:sz w:val="20"/>
          <w:szCs w:val="20"/>
          <w:lang w:eastAsia="en-IN"/>
        </w:rPr>
        <w:t>.</w:t>
      </w:r>
      <w:r w:rsidRPr="00D807E6">
        <w:rPr>
          <w:rFonts w:ascii="Times New Roman" w:eastAsia="Times New Roman" w:hAnsi="Times New Roman" w:cs="Times New Roman"/>
          <w:sz w:val="20"/>
          <w:szCs w:val="20"/>
          <w:lang w:eastAsia="en-IN"/>
        </w:rPr>
        <w:br/>
      </w:r>
      <w:r w:rsidRPr="00D807E6">
        <w:rPr>
          <w:rFonts w:ascii="Times New Roman" w:eastAsia="Times New Roman" w:hAnsi="Times New Roman" w:cs="Times New Roman"/>
          <w:sz w:val="20"/>
          <w:szCs w:val="20"/>
          <w:lang w:eastAsia="en-IN"/>
        </w:rPr>
        <w:lastRenderedPageBreak/>
        <w:t xml:space="preserve">To create a map, where adjacent polygons do not get the same </w:t>
      </w:r>
      <w:proofErr w:type="spellStart"/>
      <w:r w:rsidRPr="00D807E6">
        <w:rPr>
          <w:rFonts w:ascii="Times New Roman" w:eastAsia="Times New Roman" w:hAnsi="Times New Roman" w:cs="Times New Roman"/>
          <w:sz w:val="20"/>
          <w:szCs w:val="20"/>
          <w:lang w:eastAsia="en-IN"/>
        </w:rPr>
        <w:t>color</w:t>
      </w:r>
      <w:proofErr w:type="spellEnd"/>
      <w:r w:rsidRPr="00D807E6">
        <w:rPr>
          <w:rFonts w:ascii="Times New Roman" w:eastAsia="Times New Roman" w:hAnsi="Times New Roman" w:cs="Times New Roman"/>
          <w:sz w:val="20"/>
          <w:szCs w:val="20"/>
          <w:lang w:eastAsia="en-IN"/>
        </w:rPr>
        <w:t xml:space="preserve">, we need to provide a keyword </w:t>
      </w:r>
      <w:r w:rsidRPr="00D807E6">
        <w:rPr>
          <w:rFonts w:ascii="Courier New" w:eastAsia="Times New Roman" w:hAnsi="Courier New" w:cs="Courier New"/>
          <w:sz w:val="20"/>
          <w:szCs w:val="20"/>
          <w:lang w:eastAsia="en-IN"/>
        </w:rPr>
        <w:t>"MAP_COLORS"</w:t>
      </w:r>
      <w:r w:rsidRPr="00D807E6">
        <w:rPr>
          <w:rFonts w:ascii="Times New Roman" w:eastAsia="Times New Roman" w:hAnsi="Times New Roman" w:cs="Times New Roman"/>
          <w:sz w:val="20"/>
          <w:szCs w:val="20"/>
          <w:lang w:eastAsia="en-IN"/>
        </w:rPr>
        <w:t>.</w:t>
      </w:r>
    </w:p>
    <w:p w14:paraId="5346D0DF"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5EC7E9C1"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tm_polygons</w:t>
      </w:r>
      <w:proofErr w:type="spellEnd"/>
      <w:r w:rsidRPr="00D807E6">
        <w:rPr>
          <w:rFonts w:ascii="Courier New" w:eastAsia="Times New Roman" w:hAnsi="Courier New" w:cs="Courier New"/>
          <w:sz w:val="20"/>
          <w:szCs w:val="20"/>
          <w:lang w:eastAsia="en-IN"/>
        </w:rPr>
        <w:t>(col = "MAP_COLORS")</w:t>
      </w:r>
    </w:p>
    <w:p w14:paraId="365F7CC9" w14:textId="1BF3B319"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noProof/>
        </w:rPr>
        <w:drawing>
          <wp:inline distT="0" distB="0" distL="0" distR="0" wp14:anchorId="6F2A7895" wp14:editId="4B60D64D">
            <wp:extent cx="4276725" cy="2133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6725" cy="2133600"/>
                    </a:xfrm>
                    <a:prstGeom prst="rect">
                      <a:avLst/>
                    </a:prstGeom>
                  </pic:spPr>
                </pic:pic>
              </a:graphicData>
            </a:graphic>
          </wp:inline>
        </w:drawing>
      </w:r>
    </w:p>
    <w:p w14:paraId="08430589"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default </w:t>
      </w:r>
      <w:proofErr w:type="spellStart"/>
      <w:r w:rsidRPr="00D807E6">
        <w:rPr>
          <w:rFonts w:ascii="Times New Roman" w:eastAsia="Times New Roman" w:hAnsi="Times New Roman" w:cs="Times New Roman"/>
          <w:sz w:val="20"/>
          <w:szCs w:val="20"/>
          <w:lang w:eastAsia="en-IN"/>
        </w:rPr>
        <w:t>color</w:t>
      </w:r>
      <w:proofErr w:type="spellEnd"/>
      <w:r w:rsidRPr="00D807E6">
        <w:rPr>
          <w:rFonts w:ascii="Times New Roman" w:eastAsia="Times New Roman" w:hAnsi="Times New Roman" w:cs="Times New Roman"/>
          <w:sz w:val="20"/>
          <w:szCs w:val="20"/>
          <w:lang w:eastAsia="en-IN"/>
        </w:rPr>
        <w:t xml:space="preserve"> can be changed using the </w:t>
      </w:r>
      <w:r w:rsidRPr="00D807E6">
        <w:rPr>
          <w:rFonts w:ascii="Courier New" w:eastAsia="Times New Roman" w:hAnsi="Courier New" w:cs="Courier New"/>
          <w:sz w:val="20"/>
          <w:szCs w:val="20"/>
          <w:lang w:eastAsia="en-IN"/>
        </w:rPr>
        <w:t>palette</w:t>
      </w:r>
      <w:r w:rsidRPr="00D807E6">
        <w:rPr>
          <w:rFonts w:ascii="Times New Roman" w:eastAsia="Times New Roman" w:hAnsi="Times New Roman" w:cs="Times New Roman"/>
          <w:sz w:val="20"/>
          <w:szCs w:val="20"/>
          <w:lang w:eastAsia="en-IN"/>
        </w:rPr>
        <w:t xml:space="preserve"> argument – run the </w:t>
      </w:r>
      <w:proofErr w:type="spellStart"/>
      <w:r w:rsidRPr="00D807E6">
        <w:rPr>
          <w:rFonts w:ascii="Courier New" w:eastAsia="Times New Roman" w:hAnsi="Courier New" w:cs="Courier New"/>
          <w:sz w:val="20"/>
          <w:szCs w:val="20"/>
          <w:lang w:eastAsia="en-IN"/>
        </w:rPr>
        <w:t>tmaptools</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palette_explorer</w:t>
      </w:r>
      <w:proofErr w:type="spellEnd"/>
      <w:r w:rsidRPr="00D807E6">
        <w:rPr>
          <w:rFonts w:ascii="Courier New" w:eastAsia="Times New Roman" w:hAnsi="Courier New" w:cs="Courier New"/>
          <w:sz w:val="20"/>
          <w:szCs w:val="20"/>
          <w:lang w:eastAsia="en-IN"/>
        </w:rPr>
        <w:t>()</w:t>
      </w:r>
      <w:r w:rsidRPr="00D807E6">
        <w:rPr>
          <w:rFonts w:ascii="Times New Roman" w:eastAsia="Times New Roman" w:hAnsi="Times New Roman" w:cs="Times New Roman"/>
          <w:sz w:val="20"/>
          <w:szCs w:val="20"/>
          <w:lang w:eastAsia="en-IN"/>
        </w:rPr>
        <w:t xml:space="preserve"> function to see possible palettes’ names.</w:t>
      </w:r>
    </w:p>
    <w:p w14:paraId="0E381C6F"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19A782A0"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tm_polygons</w:t>
      </w:r>
      <w:proofErr w:type="spellEnd"/>
      <w:r w:rsidRPr="00D807E6">
        <w:rPr>
          <w:rFonts w:ascii="Courier New" w:eastAsia="Times New Roman" w:hAnsi="Courier New" w:cs="Courier New"/>
          <w:sz w:val="20"/>
          <w:szCs w:val="20"/>
          <w:lang w:eastAsia="en-IN"/>
        </w:rPr>
        <w:t>(col = "MAP_COLORS",</w:t>
      </w:r>
    </w:p>
    <w:p w14:paraId="4A4B05B9"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palette = "Pastel1")</w:t>
      </w:r>
    </w:p>
    <w:p w14:paraId="3B275CA1" w14:textId="1EDF1925"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noProof/>
        </w:rPr>
        <w:drawing>
          <wp:inline distT="0" distB="0" distL="0" distR="0" wp14:anchorId="6FD4629A" wp14:editId="41D796B2">
            <wp:extent cx="4276725" cy="2133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6725" cy="2133600"/>
                    </a:xfrm>
                    <a:prstGeom prst="rect">
                      <a:avLst/>
                    </a:prstGeom>
                  </pic:spPr>
                </pic:pic>
              </a:graphicData>
            </a:graphic>
          </wp:inline>
        </w:drawing>
      </w:r>
    </w:p>
    <w:p w14:paraId="70195ED5"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Additionally, in this case, it is possible to use the </w:t>
      </w:r>
      <w:r w:rsidRPr="00D807E6">
        <w:rPr>
          <w:rFonts w:ascii="Courier New" w:eastAsia="Times New Roman" w:hAnsi="Courier New" w:cs="Courier New"/>
          <w:sz w:val="20"/>
          <w:szCs w:val="20"/>
          <w:lang w:eastAsia="en-IN"/>
        </w:rPr>
        <w:t>minimize</w:t>
      </w:r>
      <w:r w:rsidRPr="00D807E6">
        <w:rPr>
          <w:rFonts w:ascii="Times New Roman" w:eastAsia="Times New Roman" w:hAnsi="Times New Roman" w:cs="Times New Roman"/>
          <w:sz w:val="20"/>
          <w:szCs w:val="20"/>
          <w:lang w:eastAsia="en-IN"/>
        </w:rPr>
        <w:t xml:space="preserve"> argument, which triggers the internal algorithm to search for a minimal number of </w:t>
      </w:r>
      <w:proofErr w:type="spellStart"/>
      <w:r w:rsidRPr="00D807E6">
        <w:rPr>
          <w:rFonts w:ascii="Times New Roman" w:eastAsia="Times New Roman" w:hAnsi="Times New Roman" w:cs="Times New Roman"/>
          <w:sz w:val="20"/>
          <w:szCs w:val="20"/>
          <w:lang w:eastAsia="en-IN"/>
        </w:rPr>
        <w:t>colors</w:t>
      </w:r>
      <w:proofErr w:type="spellEnd"/>
      <w:r w:rsidRPr="00D807E6">
        <w:rPr>
          <w:rFonts w:ascii="Times New Roman" w:eastAsia="Times New Roman" w:hAnsi="Times New Roman" w:cs="Times New Roman"/>
          <w:sz w:val="20"/>
          <w:szCs w:val="20"/>
          <w:lang w:eastAsia="en-IN"/>
        </w:rPr>
        <w:t xml:space="preserve"> for visualization.</w:t>
      </w:r>
    </w:p>
    <w:p w14:paraId="1858031F"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037C8BEA"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tm_polygons</w:t>
      </w:r>
      <w:proofErr w:type="spellEnd"/>
      <w:r w:rsidRPr="00D807E6">
        <w:rPr>
          <w:rFonts w:ascii="Courier New" w:eastAsia="Times New Roman" w:hAnsi="Courier New" w:cs="Courier New"/>
          <w:sz w:val="20"/>
          <w:szCs w:val="20"/>
          <w:lang w:eastAsia="en-IN"/>
        </w:rPr>
        <w:t>(col = "MAP_COLORS",</w:t>
      </w:r>
    </w:p>
    <w:p w14:paraId="5C1046B4"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minimize = TRUE)</w:t>
      </w:r>
    </w:p>
    <w:p w14:paraId="77755828" w14:textId="598A2424"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noProof/>
        </w:rPr>
        <w:lastRenderedPageBreak/>
        <w:drawing>
          <wp:inline distT="0" distB="0" distL="0" distR="0" wp14:anchorId="23995B50" wp14:editId="4D50C48F">
            <wp:extent cx="4276725" cy="2133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725" cy="2133600"/>
                    </a:xfrm>
                    <a:prstGeom prst="rect">
                      <a:avLst/>
                    </a:prstGeom>
                  </pic:spPr>
                </pic:pic>
              </a:graphicData>
            </a:graphic>
          </wp:inline>
        </w:drawing>
      </w:r>
    </w:p>
    <w:p w14:paraId="6BC3DE88"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new map uses five </w:t>
      </w:r>
      <w:proofErr w:type="spellStart"/>
      <w:r w:rsidRPr="00D807E6">
        <w:rPr>
          <w:rFonts w:ascii="Times New Roman" w:eastAsia="Times New Roman" w:hAnsi="Times New Roman" w:cs="Times New Roman"/>
          <w:sz w:val="20"/>
          <w:szCs w:val="20"/>
          <w:lang w:eastAsia="en-IN"/>
        </w:rPr>
        <w:t>colors</w:t>
      </w:r>
      <w:proofErr w:type="spellEnd"/>
      <w:r w:rsidRPr="00D807E6">
        <w:rPr>
          <w:rFonts w:ascii="Times New Roman" w:eastAsia="Times New Roman" w:hAnsi="Times New Roman" w:cs="Times New Roman"/>
          <w:sz w:val="20"/>
          <w:szCs w:val="20"/>
          <w:lang w:eastAsia="en-IN"/>
        </w:rPr>
        <w:t>.</w:t>
      </w:r>
      <w:r w:rsidRPr="00D807E6">
        <w:rPr>
          <w:rFonts w:ascii="Times New Roman" w:eastAsia="Times New Roman" w:hAnsi="Times New Roman" w:cs="Times New Roman"/>
          <w:sz w:val="20"/>
          <w:szCs w:val="20"/>
          <w:lang w:eastAsia="en-IN"/>
        </w:rPr>
        <w:br/>
        <w:t xml:space="preserve">On a side note, in theory, no more than four </w:t>
      </w:r>
      <w:proofErr w:type="spellStart"/>
      <w:r w:rsidRPr="00D807E6">
        <w:rPr>
          <w:rFonts w:ascii="Times New Roman" w:eastAsia="Times New Roman" w:hAnsi="Times New Roman" w:cs="Times New Roman"/>
          <w:sz w:val="20"/>
          <w:szCs w:val="20"/>
          <w:lang w:eastAsia="en-IN"/>
        </w:rPr>
        <w:t>colors</w:t>
      </w:r>
      <w:proofErr w:type="spellEnd"/>
      <w:r w:rsidRPr="00D807E6">
        <w:rPr>
          <w:rFonts w:ascii="Times New Roman" w:eastAsia="Times New Roman" w:hAnsi="Times New Roman" w:cs="Times New Roman"/>
          <w:sz w:val="20"/>
          <w:szCs w:val="20"/>
          <w:lang w:eastAsia="en-IN"/>
        </w:rPr>
        <w:t xml:space="preserve"> are required to </w:t>
      </w:r>
      <w:proofErr w:type="spellStart"/>
      <w:r w:rsidRPr="00D807E6">
        <w:rPr>
          <w:rFonts w:ascii="Times New Roman" w:eastAsia="Times New Roman" w:hAnsi="Times New Roman" w:cs="Times New Roman"/>
          <w:sz w:val="20"/>
          <w:szCs w:val="20"/>
          <w:lang w:eastAsia="en-IN"/>
        </w:rPr>
        <w:t>color</w:t>
      </w:r>
      <w:proofErr w:type="spellEnd"/>
      <w:r w:rsidRPr="00D807E6">
        <w:rPr>
          <w:rFonts w:ascii="Times New Roman" w:eastAsia="Times New Roman" w:hAnsi="Times New Roman" w:cs="Times New Roman"/>
          <w:sz w:val="20"/>
          <w:szCs w:val="20"/>
          <w:lang w:eastAsia="en-IN"/>
        </w:rPr>
        <w:t xml:space="preserve"> the polygons of the map so that no two adjacent polygons have the same </w:t>
      </w:r>
      <w:proofErr w:type="spellStart"/>
      <w:r w:rsidRPr="00D807E6">
        <w:rPr>
          <w:rFonts w:ascii="Times New Roman" w:eastAsia="Times New Roman" w:hAnsi="Times New Roman" w:cs="Times New Roman"/>
          <w:sz w:val="20"/>
          <w:szCs w:val="20"/>
          <w:lang w:eastAsia="en-IN"/>
        </w:rPr>
        <w:t>color</w:t>
      </w:r>
      <w:proofErr w:type="spellEnd"/>
      <w:r w:rsidRPr="00D807E6">
        <w:rPr>
          <w:rFonts w:ascii="Times New Roman" w:eastAsia="Times New Roman" w:hAnsi="Times New Roman" w:cs="Times New Roman"/>
          <w:sz w:val="20"/>
          <w:szCs w:val="20"/>
          <w:lang w:eastAsia="en-IN"/>
        </w:rPr>
        <w:t xml:space="preserve"> (learn more about the four </w:t>
      </w:r>
      <w:proofErr w:type="spellStart"/>
      <w:r w:rsidRPr="00D807E6">
        <w:rPr>
          <w:rFonts w:ascii="Times New Roman" w:eastAsia="Times New Roman" w:hAnsi="Times New Roman" w:cs="Times New Roman"/>
          <w:sz w:val="20"/>
          <w:szCs w:val="20"/>
          <w:lang w:eastAsia="en-IN"/>
        </w:rPr>
        <w:t>color</w:t>
      </w:r>
      <w:proofErr w:type="spellEnd"/>
      <w:r w:rsidRPr="00D807E6">
        <w:rPr>
          <w:rFonts w:ascii="Times New Roman" w:eastAsia="Times New Roman" w:hAnsi="Times New Roman" w:cs="Times New Roman"/>
          <w:sz w:val="20"/>
          <w:szCs w:val="20"/>
          <w:lang w:eastAsia="en-IN"/>
        </w:rPr>
        <w:t xml:space="preserve"> map theorem on </w:t>
      </w:r>
      <w:hyperlink r:id="rId9" w:tgtFrame="_blank" w:history="1">
        <w:r w:rsidRPr="00D807E6">
          <w:rPr>
            <w:rFonts w:ascii="Times New Roman" w:eastAsia="Times New Roman" w:hAnsi="Times New Roman" w:cs="Times New Roman"/>
            <w:color w:val="0000FF"/>
            <w:sz w:val="20"/>
            <w:szCs w:val="20"/>
            <w:u w:val="single"/>
            <w:lang w:eastAsia="en-IN"/>
          </w:rPr>
          <w:t>Wikipedia</w:t>
        </w:r>
      </w:hyperlink>
      <w:r w:rsidRPr="00D807E6">
        <w:rPr>
          <w:rFonts w:ascii="Times New Roman" w:eastAsia="Times New Roman" w:hAnsi="Times New Roman" w:cs="Times New Roman"/>
          <w:sz w:val="20"/>
          <w:szCs w:val="20"/>
          <w:lang w:eastAsia="en-IN"/>
        </w:rPr>
        <w:t>).</w:t>
      </w:r>
    </w:p>
    <w:p w14:paraId="543CE5BD" w14:textId="77777777" w:rsidR="00D807E6" w:rsidRPr="00D807E6" w:rsidRDefault="00D807E6" w:rsidP="00D807E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807E6">
        <w:rPr>
          <w:rFonts w:ascii="Times New Roman" w:eastAsia="Times New Roman" w:hAnsi="Times New Roman" w:cs="Times New Roman"/>
          <w:b/>
          <w:bCs/>
          <w:kern w:val="36"/>
          <w:sz w:val="48"/>
          <w:szCs w:val="48"/>
          <w:lang w:eastAsia="en-IN"/>
        </w:rPr>
        <w:t>Categorical maps</w:t>
      </w:r>
    </w:p>
    <w:p w14:paraId="3F4677E0"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third use of the </w:t>
      </w:r>
      <w:r w:rsidRPr="00D807E6">
        <w:rPr>
          <w:rFonts w:ascii="Courier New" w:eastAsia="Times New Roman" w:hAnsi="Courier New" w:cs="Courier New"/>
          <w:sz w:val="20"/>
          <w:szCs w:val="20"/>
          <w:lang w:eastAsia="en-IN"/>
        </w:rPr>
        <w:t>col</w:t>
      </w:r>
      <w:r w:rsidRPr="00D807E6">
        <w:rPr>
          <w:rFonts w:ascii="Times New Roman" w:eastAsia="Times New Roman" w:hAnsi="Times New Roman" w:cs="Times New Roman"/>
          <w:sz w:val="20"/>
          <w:szCs w:val="20"/>
          <w:lang w:eastAsia="en-IN"/>
        </w:rPr>
        <w:t xml:space="preserve"> argument is by providing the variable (column) name.</w:t>
      </w:r>
      <w:r w:rsidRPr="00D807E6">
        <w:rPr>
          <w:rFonts w:ascii="Times New Roman" w:eastAsia="Times New Roman" w:hAnsi="Times New Roman" w:cs="Times New Roman"/>
          <w:sz w:val="20"/>
          <w:szCs w:val="20"/>
          <w:lang w:eastAsia="en-IN"/>
        </w:rPr>
        <w:br/>
        <w:t>In this case, the map will represent the given variable.</w:t>
      </w:r>
      <w:r w:rsidRPr="00D807E6">
        <w:rPr>
          <w:rFonts w:ascii="Times New Roman" w:eastAsia="Times New Roman" w:hAnsi="Times New Roman" w:cs="Times New Roman"/>
          <w:sz w:val="20"/>
          <w:szCs w:val="20"/>
          <w:lang w:eastAsia="en-IN"/>
        </w:rPr>
        <w:br/>
        <w:t xml:space="preserve">By default, </w:t>
      </w:r>
      <w:proofErr w:type="spellStart"/>
      <w:r w:rsidRPr="00D807E6">
        <w:rPr>
          <w:rFonts w:ascii="Times New Roman" w:eastAsia="Times New Roman" w:hAnsi="Times New Roman" w:cs="Times New Roman"/>
          <w:b/>
          <w:bCs/>
          <w:sz w:val="20"/>
          <w:szCs w:val="20"/>
          <w:lang w:eastAsia="en-IN"/>
        </w:rPr>
        <w:t>tmap</w:t>
      </w:r>
      <w:proofErr w:type="spellEnd"/>
      <w:r w:rsidRPr="00D807E6">
        <w:rPr>
          <w:rFonts w:ascii="Times New Roman" w:eastAsia="Times New Roman" w:hAnsi="Times New Roman" w:cs="Times New Roman"/>
          <w:sz w:val="20"/>
          <w:szCs w:val="20"/>
          <w:lang w:eastAsia="en-IN"/>
        </w:rPr>
        <w:t xml:space="preserve"> behaves differently depending on the input variable type.</w:t>
      </w:r>
      <w:r w:rsidRPr="00D807E6">
        <w:rPr>
          <w:rFonts w:ascii="Times New Roman" w:eastAsia="Times New Roman" w:hAnsi="Times New Roman" w:cs="Times New Roman"/>
          <w:sz w:val="20"/>
          <w:szCs w:val="20"/>
          <w:lang w:eastAsia="en-IN"/>
        </w:rPr>
        <w:br/>
        <w:t>For example, it will create a categorical map when the provided variable contains characters or factors.</w:t>
      </w:r>
      <w:r w:rsidRPr="00D807E6">
        <w:rPr>
          <w:rFonts w:ascii="Times New Roman" w:eastAsia="Times New Roman" w:hAnsi="Times New Roman" w:cs="Times New Roman"/>
          <w:sz w:val="20"/>
          <w:szCs w:val="20"/>
          <w:lang w:eastAsia="en-IN"/>
        </w:rPr>
        <w:br/>
        <w:t xml:space="preserve">The </w:t>
      </w:r>
      <w:proofErr w:type="spellStart"/>
      <w:r w:rsidRPr="00D807E6">
        <w:rPr>
          <w:rFonts w:ascii="Courier New" w:eastAsia="Times New Roman" w:hAnsi="Courier New" w:cs="Courier New"/>
          <w:sz w:val="20"/>
          <w:szCs w:val="20"/>
          <w:lang w:eastAsia="en-IN"/>
        </w:rPr>
        <w:t>tm_polygons</w:t>
      </w:r>
      <w:proofErr w:type="spellEnd"/>
      <w:r w:rsidRPr="00D807E6">
        <w:rPr>
          <w:rFonts w:ascii="Courier New" w:eastAsia="Times New Roman" w:hAnsi="Courier New" w:cs="Courier New"/>
          <w:sz w:val="20"/>
          <w:szCs w:val="20"/>
          <w:lang w:eastAsia="en-IN"/>
        </w:rPr>
        <w:t>(col = "subregion", style = "cat")</w:t>
      </w:r>
      <w:r w:rsidRPr="00D807E6">
        <w:rPr>
          <w:rFonts w:ascii="Times New Roman" w:eastAsia="Times New Roman" w:hAnsi="Times New Roman" w:cs="Times New Roman"/>
          <w:sz w:val="20"/>
          <w:szCs w:val="20"/>
          <w:lang w:eastAsia="en-IN"/>
        </w:rPr>
        <w:t xml:space="preserve"> code will be run automatically in this case.</w:t>
      </w:r>
    </w:p>
    <w:p w14:paraId="0D719BA7"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5A6D0FE3"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tm_polygons</w:t>
      </w:r>
      <w:proofErr w:type="spellEnd"/>
      <w:r w:rsidRPr="00D807E6">
        <w:rPr>
          <w:rFonts w:ascii="Courier New" w:eastAsia="Times New Roman" w:hAnsi="Courier New" w:cs="Courier New"/>
          <w:sz w:val="20"/>
          <w:szCs w:val="20"/>
          <w:lang w:eastAsia="en-IN"/>
        </w:rPr>
        <w:t>(col = "subregion")+</w:t>
      </w:r>
    </w:p>
    <w:p w14:paraId="2507567A"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tm_layout</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258D4616" w14:textId="7684514C" w:rsidR="00D807E6" w:rsidRPr="00D807E6" w:rsidRDefault="001B1EA9"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1B1EA9">
        <w:rPr>
          <w:noProof/>
        </w:rPr>
        <w:drawing>
          <wp:inline distT="0" distB="0" distL="0" distR="0" wp14:anchorId="4D2FD23C" wp14:editId="3EA13651">
            <wp:extent cx="4276725" cy="2133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6725" cy="2133600"/>
                    </a:xfrm>
                    <a:prstGeom prst="rect">
                      <a:avLst/>
                    </a:prstGeom>
                  </pic:spPr>
                </pic:pic>
              </a:graphicData>
            </a:graphic>
          </wp:inline>
        </w:drawing>
      </w:r>
    </w:p>
    <w:p w14:paraId="37C68393" w14:textId="77777777" w:rsidR="00D807E6" w:rsidRPr="00D807E6" w:rsidRDefault="00D807E6" w:rsidP="00D807E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807E6">
        <w:rPr>
          <w:rFonts w:ascii="Times New Roman" w:eastAsia="Times New Roman" w:hAnsi="Times New Roman" w:cs="Times New Roman"/>
          <w:b/>
          <w:bCs/>
          <w:kern w:val="36"/>
          <w:sz w:val="48"/>
          <w:szCs w:val="48"/>
          <w:lang w:eastAsia="en-IN"/>
        </w:rPr>
        <w:t>Discrete maps</w:t>
      </w:r>
    </w:p>
    <w:p w14:paraId="55B2601D"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Discrete maps represents continuous numerical variables using discrete class intervals.</w:t>
      </w:r>
      <w:r w:rsidRPr="00D807E6">
        <w:rPr>
          <w:rFonts w:ascii="Times New Roman" w:eastAsia="Times New Roman" w:hAnsi="Times New Roman" w:cs="Times New Roman"/>
          <w:sz w:val="20"/>
          <w:szCs w:val="20"/>
          <w:lang w:eastAsia="en-IN"/>
        </w:rPr>
        <w:br/>
        <w:t xml:space="preserve">There are several ways to convert continuous variables to discrete ones implemented in </w:t>
      </w:r>
      <w:proofErr w:type="spellStart"/>
      <w:r w:rsidRPr="00D807E6">
        <w:rPr>
          <w:rFonts w:ascii="Times New Roman" w:eastAsia="Times New Roman" w:hAnsi="Times New Roman" w:cs="Times New Roman"/>
          <w:b/>
          <w:bCs/>
          <w:sz w:val="20"/>
          <w:szCs w:val="20"/>
          <w:lang w:eastAsia="en-IN"/>
        </w:rPr>
        <w:t>tmap</w:t>
      </w:r>
      <w:proofErr w:type="spellEnd"/>
      <w:r w:rsidRPr="00D807E6">
        <w:rPr>
          <w:rFonts w:ascii="Times New Roman" w:eastAsia="Times New Roman" w:hAnsi="Times New Roman" w:cs="Times New Roman"/>
          <w:sz w:val="20"/>
          <w:szCs w:val="20"/>
          <w:lang w:eastAsia="en-IN"/>
        </w:rPr>
        <w:t>.</w:t>
      </w:r>
    </w:p>
    <w:p w14:paraId="371E1DD7" w14:textId="77777777" w:rsidR="00D807E6" w:rsidRPr="00D807E6" w:rsidRDefault="00D807E6" w:rsidP="00D807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07E6">
        <w:rPr>
          <w:rFonts w:ascii="Times New Roman" w:eastAsia="Times New Roman" w:hAnsi="Times New Roman" w:cs="Times New Roman"/>
          <w:b/>
          <w:bCs/>
          <w:sz w:val="36"/>
          <w:szCs w:val="36"/>
          <w:lang w:eastAsia="en-IN"/>
        </w:rPr>
        <w:t>Pretty</w:t>
      </w:r>
    </w:p>
    <w:p w14:paraId="196B8AC3"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lastRenderedPageBreak/>
        <w:t xml:space="preserve">When the variable provided as the </w:t>
      </w:r>
      <w:r w:rsidRPr="00D807E6">
        <w:rPr>
          <w:rFonts w:ascii="Courier New" w:eastAsia="Times New Roman" w:hAnsi="Courier New" w:cs="Courier New"/>
          <w:sz w:val="20"/>
          <w:szCs w:val="20"/>
          <w:lang w:eastAsia="en-IN"/>
        </w:rPr>
        <w:t>col</w:t>
      </w:r>
      <w:r w:rsidRPr="00D807E6">
        <w:rPr>
          <w:rFonts w:ascii="Times New Roman" w:eastAsia="Times New Roman" w:hAnsi="Times New Roman" w:cs="Times New Roman"/>
          <w:sz w:val="20"/>
          <w:szCs w:val="20"/>
          <w:lang w:eastAsia="en-IN"/>
        </w:rPr>
        <w:t xml:space="preserve"> argument is numeric, </w:t>
      </w:r>
      <w:proofErr w:type="spellStart"/>
      <w:r w:rsidRPr="00D807E6">
        <w:rPr>
          <w:rFonts w:ascii="Times New Roman" w:eastAsia="Times New Roman" w:hAnsi="Times New Roman" w:cs="Times New Roman"/>
          <w:b/>
          <w:bCs/>
          <w:sz w:val="20"/>
          <w:szCs w:val="20"/>
          <w:lang w:eastAsia="en-IN"/>
        </w:rPr>
        <w:t>tmap</w:t>
      </w:r>
      <w:proofErr w:type="spellEnd"/>
      <w:r w:rsidRPr="00D807E6">
        <w:rPr>
          <w:rFonts w:ascii="Times New Roman" w:eastAsia="Times New Roman" w:hAnsi="Times New Roman" w:cs="Times New Roman"/>
          <w:sz w:val="20"/>
          <w:szCs w:val="20"/>
          <w:lang w:eastAsia="en-IN"/>
        </w:rPr>
        <w:t xml:space="preserve"> will use the </w:t>
      </w:r>
      <w:r w:rsidRPr="00D807E6">
        <w:rPr>
          <w:rFonts w:ascii="Courier New" w:eastAsia="Times New Roman" w:hAnsi="Courier New" w:cs="Courier New"/>
          <w:sz w:val="20"/>
          <w:szCs w:val="20"/>
          <w:lang w:eastAsia="en-IN"/>
        </w:rPr>
        <w:t>"pretty"</w:t>
      </w:r>
      <w:r w:rsidRPr="00D807E6">
        <w:rPr>
          <w:rFonts w:ascii="Times New Roman" w:eastAsia="Times New Roman" w:hAnsi="Times New Roman" w:cs="Times New Roman"/>
          <w:sz w:val="20"/>
          <w:szCs w:val="20"/>
          <w:lang w:eastAsia="en-IN"/>
        </w:rPr>
        <w:t xml:space="preserve"> style as a default.</w:t>
      </w:r>
      <w:r w:rsidRPr="00D807E6">
        <w:rPr>
          <w:rFonts w:ascii="Times New Roman" w:eastAsia="Times New Roman" w:hAnsi="Times New Roman" w:cs="Times New Roman"/>
          <w:sz w:val="20"/>
          <w:szCs w:val="20"/>
          <w:lang w:eastAsia="en-IN"/>
        </w:rPr>
        <w:br/>
        <w:t xml:space="preserve">In other words, it runs </w:t>
      </w:r>
      <w:proofErr w:type="spellStart"/>
      <w:r w:rsidRPr="00D807E6">
        <w:rPr>
          <w:rFonts w:ascii="Courier New" w:eastAsia="Times New Roman" w:hAnsi="Courier New" w:cs="Courier New"/>
          <w:sz w:val="20"/>
          <w:szCs w:val="20"/>
          <w:lang w:eastAsia="en-IN"/>
        </w:rPr>
        <w:t>tm_polygons</w:t>
      </w:r>
      <w:proofErr w:type="spellEnd"/>
      <w:r w:rsidRPr="00D807E6">
        <w:rPr>
          <w:rFonts w:ascii="Courier New" w:eastAsia="Times New Roman" w:hAnsi="Courier New" w:cs="Courier New"/>
          <w:sz w:val="20"/>
          <w:szCs w:val="20"/>
          <w:lang w:eastAsia="en-IN"/>
        </w:rPr>
        <w:t>(col = "</w:t>
      </w:r>
      <w:proofErr w:type="spellStart"/>
      <w:r w:rsidRPr="00D807E6">
        <w:rPr>
          <w:rFonts w:ascii="Courier New" w:eastAsia="Times New Roman" w:hAnsi="Courier New" w:cs="Courier New"/>
          <w:sz w:val="20"/>
          <w:szCs w:val="20"/>
          <w:lang w:eastAsia="en-IN"/>
        </w:rPr>
        <w:t>lifeExp</w:t>
      </w:r>
      <w:proofErr w:type="spellEnd"/>
      <w:r w:rsidRPr="00D807E6">
        <w:rPr>
          <w:rFonts w:ascii="Courier New" w:eastAsia="Times New Roman" w:hAnsi="Courier New" w:cs="Courier New"/>
          <w:sz w:val="20"/>
          <w:szCs w:val="20"/>
          <w:lang w:eastAsia="en-IN"/>
        </w:rPr>
        <w:t>", style = "pretty")</w:t>
      </w:r>
      <w:r w:rsidRPr="00D807E6">
        <w:rPr>
          <w:rFonts w:ascii="Times New Roman" w:eastAsia="Times New Roman" w:hAnsi="Times New Roman" w:cs="Times New Roman"/>
          <w:sz w:val="20"/>
          <w:szCs w:val="20"/>
          <w:lang w:eastAsia="en-IN"/>
        </w:rPr>
        <w:t xml:space="preserve"> invisibly to the user.</w:t>
      </w:r>
      <w:r w:rsidRPr="00D807E6">
        <w:rPr>
          <w:rFonts w:ascii="Times New Roman" w:eastAsia="Times New Roman" w:hAnsi="Times New Roman" w:cs="Times New Roman"/>
          <w:sz w:val="20"/>
          <w:szCs w:val="20"/>
          <w:lang w:eastAsia="en-IN"/>
        </w:rPr>
        <w:br/>
        <w:t>This style rounds breaks into whole numbers where possible and spaces them evenly.</w:t>
      </w:r>
    </w:p>
    <w:p w14:paraId="4DB72385"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05DA8681"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tm_polygons</w:t>
      </w:r>
      <w:proofErr w:type="spellEnd"/>
      <w:r w:rsidRPr="00D807E6">
        <w:rPr>
          <w:rFonts w:ascii="Courier New" w:eastAsia="Times New Roman" w:hAnsi="Courier New" w:cs="Courier New"/>
          <w:sz w:val="20"/>
          <w:szCs w:val="20"/>
          <w:lang w:eastAsia="en-IN"/>
        </w:rPr>
        <w:t>(col = "</w:t>
      </w:r>
      <w:proofErr w:type="spellStart"/>
      <w:r w:rsidRPr="00D807E6">
        <w:rPr>
          <w:rFonts w:ascii="Courier New" w:eastAsia="Times New Roman" w:hAnsi="Courier New" w:cs="Courier New"/>
          <w:sz w:val="20"/>
          <w:szCs w:val="20"/>
          <w:lang w:eastAsia="en-IN"/>
        </w:rPr>
        <w:t>lifeExp</w:t>
      </w:r>
      <w:proofErr w:type="spellEnd"/>
      <w:r w:rsidRPr="00D807E6">
        <w:rPr>
          <w:rFonts w:ascii="Courier New" w:eastAsia="Times New Roman" w:hAnsi="Courier New" w:cs="Courier New"/>
          <w:sz w:val="20"/>
          <w:szCs w:val="20"/>
          <w:lang w:eastAsia="en-IN"/>
        </w:rPr>
        <w:t>",</w:t>
      </w:r>
    </w:p>
    <w:p w14:paraId="2B66A688"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legend.hist</w:t>
      </w:r>
      <w:proofErr w:type="spellEnd"/>
      <w:r w:rsidRPr="00D807E6">
        <w:rPr>
          <w:rFonts w:ascii="Courier New" w:eastAsia="Times New Roman" w:hAnsi="Courier New" w:cs="Courier New"/>
          <w:sz w:val="20"/>
          <w:szCs w:val="20"/>
          <w:lang w:eastAsia="en-IN"/>
        </w:rPr>
        <w:t xml:space="preserve"> = TRUE) +</w:t>
      </w:r>
    </w:p>
    <w:p w14:paraId="1C0F7491"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tm_layout</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17F7AB41" w14:textId="23BDFC96" w:rsidR="00D807E6" w:rsidRPr="00D807E6" w:rsidRDefault="001B1EA9"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1B1EA9">
        <w:rPr>
          <w:noProof/>
        </w:rPr>
        <w:drawing>
          <wp:inline distT="0" distB="0" distL="0" distR="0" wp14:anchorId="4A8FDACA" wp14:editId="0BC94F21">
            <wp:extent cx="4276725" cy="2133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2133600"/>
                    </a:xfrm>
                    <a:prstGeom prst="rect">
                      <a:avLst/>
                    </a:prstGeom>
                  </pic:spPr>
                </pic:pic>
              </a:graphicData>
            </a:graphic>
          </wp:inline>
        </w:drawing>
      </w:r>
    </w:p>
    <w:p w14:paraId="1371A885"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A histogram is added using </w:t>
      </w:r>
      <w:proofErr w:type="spellStart"/>
      <w:r w:rsidRPr="00D807E6">
        <w:rPr>
          <w:rFonts w:ascii="Courier New" w:eastAsia="Times New Roman" w:hAnsi="Courier New" w:cs="Courier New"/>
          <w:sz w:val="20"/>
          <w:szCs w:val="20"/>
          <w:lang w:eastAsia="en-IN"/>
        </w:rPr>
        <w:t>legend.hist</w:t>
      </w:r>
      <w:proofErr w:type="spellEnd"/>
      <w:r w:rsidRPr="00D807E6">
        <w:rPr>
          <w:rFonts w:ascii="Courier New" w:eastAsia="Times New Roman" w:hAnsi="Courier New" w:cs="Courier New"/>
          <w:sz w:val="20"/>
          <w:szCs w:val="20"/>
          <w:lang w:eastAsia="en-IN"/>
        </w:rPr>
        <w:t xml:space="preserve"> = TRUE</w:t>
      </w:r>
      <w:r w:rsidRPr="00D807E6">
        <w:rPr>
          <w:rFonts w:ascii="Times New Roman" w:eastAsia="Times New Roman" w:hAnsi="Times New Roman" w:cs="Times New Roman"/>
          <w:sz w:val="20"/>
          <w:szCs w:val="20"/>
          <w:lang w:eastAsia="en-IN"/>
        </w:rPr>
        <w:t xml:space="preserve"> in this and several next examples to show how the selected map style relates to the distribution of values.</w:t>
      </w:r>
    </w:p>
    <w:p w14:paraId="0A5AA9DF"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It is possible to indicate a preferred number of classes using the </w:t>
      </w:r>
      <w:r w:rsidRPr="00D807E6">
        <w:rPr>
          <w:rFonts w:ascii="Courier New" w:eastAsia="Times New Roman" w:hAnsi="Courier New" w:cs="Courier New"/>
          <w:sz w:val="20"/>
          <w:szCs w:val="20"/>
          <w:lang w:eastAsia="en-IN"/>
        </w:rPr>
        <w:t>n</w:t>
      </w:r>
      <w:r w:rsidRPr="00D807E6">
        <w:rPr>
          <w:rFonts w:ascii="Times New Roman" w:eastAsia="Times New Roman" w:hAnsi="Times New Roman" w:cs="Times New Roman"/>
          <w:sz w:val="20"/>
          <w:szCs w:val="20"/>
          <w:lang w:eastAsia="en-IN"/>
        </w:rPr>
        <w:t xml:space="preserve"> argument.</w:t>
      </w:r>
      <w:r w:rsidRPr="00D807E6">
        <w:rPr>
          <w:rFonts w:ascii="Times New Roman" w:eastAsia="Times New Roman" w:hAnsi="Times New Roman" w:cs="Times New Roman"/>
          <w:sz w:val="20"/>
          <w:szCs w:val="20"/>
          <w:lang w:eastAsia="en-IN"/>
        </w:rPr>
        <w:br/>
        <w:t xml:space="preserve">Importantly, not every </w:t>
      </w:r>
      <w:r w:rsidRPr="00D807E6">
        <w:rPr>
          <w:rFonts w:ascii="Courier New" w:eastAsia="Times New Roman" w:hAnsi="Courier New" w:cs="Courier New"/>
          <w:sz w:val="20"/>
          <w:szCs w:val="20"/>
          <w:lang w:eastAsia="en-IN"/>
        </w:rPr>
        <w:t>n</w:t>
      </w:r>
      <w:r w:rsidRPr="00D807E6">
        <w:rPr>
          <w:rFonts w:ascii="Times New Roman" w:eastAsia="Times New Roman" w:hAnsi="Times New Roman" w:cs="Times New Roman"/>
          <w:sz w:val="20"/>
          <w:szCs w:val="20"/>
          <w:lang w:eastAsia="en-IN"/>
        </w:rPr>
        <w:t xml:space="preserve"> is possible depending on the range of the values in the data.</w:t>
      </w:r>
    </w:p>
    <w:p w14:paraId="5333824A"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7A1A2626"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tm_polygons</w:t>
      </w:r>
      <w:proofErr w:type="spellEnd"/>
      <w:r w:rsidRPr="00D807E6">
        <w:rPr>
          <w:rFonts w:ascii="Courier New" w:eastAsia="Times New Roman" w:hAnsi="Courier New" w:cs="Courier New"/>
          <w:sz w:val="20"/>
          <w:szCs w:val="20"/>
          <w:lang w:eastAsia="en-IN"/>
        </w:rPr>
        <w:t>(col = "</w:t>
      </w:r>
      <w:proofErr w:type="spellStart"/>
      <w:r w:rsidRPr="00D807E6">
        <w:rPr>
          <w:rFonts w:ascii="Courier New" w:eastAsia="Times New Roman" w:hAnsi="Courier New" w:cs="Courier New"/>
          <w:sz w:val="20"/>
          <w:szCs w:val="20"/>
          <w:lang w:eastAsia="en-IN"/>
        </w:rPr>
        <w:t>lifeExp</w:t>
      </w:r>
      <w:proofErr w:type="spellEnd"/>
      <w:r w:rsidRPr="00D807E6">
        <w:rPr>
          <w:rFonts w:ascii="Courier New" w:eastAsia="Times New Roman" w:hAnsi="Courier New" w:cs="Courier New"/>
          <w:sz w:val="20"/>
          <w:szCs w:val="20"/>
          <w:lang w:eastAsia="en-IN"/>
        </w:rPr>
        <w:t>",</w:t>
      </w:r>
    </w:p>
    <w:p w14:paraId="583674C4"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legend.hist</w:t>
      </w:r>
      <w:proofErr w:type="spellEnd"/>
      <w:r w:rsidRPr="00D807E6">
        <w:rPr>
          <w:rFonts w:ascii="Courier New" w:eastAsia="Times New Roman" w:hAnsi="Courier New" w:cs="Courier New"/>
          <w:sz w:val="20"/>
          <w:szCs w:val="20"/>
          <w:lang w:eastAsia="en-IN"/>
        </w:rPr>
        <w:t xml:space="preserve"> = TRUE,</w:t>
      </w:r>
    </w:p>
    <w:p w14:paraId="3C2A71DF"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n = 4) +</w:t>
      </w:r>
    </w:p>
    <w:p w14:paraId="435F5CB7"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tm_layout</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3C74B71E" w14:textId="551226F3" w:rsidR="00D807E6" w:rsidRPr="00D807E6" w:rsidRDefault="001B1EA9"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1B1EA9">
        <w:rPr>
          <w:noProof/>
        </w:rPr>
        <w:drawing>
          <wp:inline distT="0" distB="0" distL="0" distR="0" wp14:anchorId="346D224D" wp14:editId="59C9BEA2">
            <wp:extent cx="4276725" cy="2133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6725" cy="2133600"/>
                    </a:xfrm>
                    <a:prstGeom prst="rect">
                      <a:avLst/>
                    </a:prstGeom>
                  </pic:spPr>
                </pic:pic>
              </a:graphicData>
            </a:graphic>
          </wp:inline>
        </w:drawing>
      </w:r>
    </w:p>
    <w:p w14:paraId="64A1BD2F" w14:textId="77777777" w:rsidR="00D807E6" w:rsidRPr="00D807E6" w:rsidRDefault="00D807E6" w:rsidP="00D807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07E6">
        <w:rPr>
          <w:rFonts w:ascii="Times New Roman" w:eastAsia="Times New Roman" w:hAnsi="Times New Roman" w:cs="Times New Roman"/>
          <w:b/>
          <w:bCs/>
          <w:sz w:val="36"/>
          <w:szCs w:val="36"/>
          <w:lang w:eastAsia="en-IN"/>
        </w:rPr>
        <w:t>Fixed</w:t>
      </w:r>
    </w:p>
    <w:p w14:paraId="2BE39243"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w:t>
      </w:r>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jenks</w:t>
      </w:r>
      <w:proofErr w:type="spellEnd"/>
      <w:r w:rsidRPr="00D807E6">
        <w:rPr>
          <w:rFonts w:ascii="Courier New" w:eastAsia="Times New Roman" w:hAnsi="Courier New" w:cs="Courier New"/>
          <w:sz w:val="20"/>
          <w:szCs w:val="20"/>
          <w:lang w:eastAsia="en-IN"/>
        </w:rPr>
        <w:t>"</w:t>
      </w:r>
      <w:r w:rsidRPr="00D807E6">
        <w:rPr>
          <w:rFonts w:ascii="Times New Roman" w:eastAsia="Times New Roman" w:hAnsi="Times New Roman" w:cs="Times New Roman"/>
          <w:sz w:val="20"/>
          <w:szCs w:val="20"/>
          <w:lang w:eastAsia="en-IN"/>
        </w:rPr>
        <w:t xml:space="preserve"> style allows for a manual selection of the breaks in conjunction with the </w:t>
      </w:r>
      <w:r w:rsidRPr="00D807E6">
        <w:rPr>
          <w:rFonts w:ascii="Courier New" w:eastAsia="Times New Roman" w:hAnsi="Courier New" w:cs="Courier New"/>
          <w:sz w:val="20"/>
          <w:szCs w:val="20"/>
          <w:lang w:eastAsia="en-IN"/>
        </w:rPr>
        <w:t>breaks</w:t>
      </w:r>
      <w:r w:rsidRPr="00D807E6">
        <w:rPr>
          <w:rFonts w:ascii="Times New Roman" w:eastAsia="Times New Roman" w:hAnsi="Times New Roman" w:cs="Times New Roman"/>
          <w:sz w:val="20"/>
          <w:szCs w:val="20"/>
          <w:lang w:eastAsia="en-IN"/>
        </w:rPr>
        <w:t xml:space="preserve"> argument.</w:t>
      </w:r>
    </w:p>
    <w:p w14:paraId="546ED42E"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lastRenderedPageBreak/>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3ACEB942"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tm_polygons</w:t>
      </w:r>
      <w:proofErr w:type="spellEnd"/>
      <w:r w:rsidRPr="00D807E6">
        <w:rPr>
          <w:rFonts w:ascii="Courier New" w:eastAsia="Times New Roman" w:hAnsi="Courier New" w:cs="Courier New"/>
          <w:sz w:val="20"/>
          <w:szCs w:val="20"/>
          <w:lang w:eastAsia="en-IN"/>
        </w:rPr>
        <w:t>(col = "</w:t>
      </w:r>
      <w:proofErr w:type="spellStart"/>
      <w:r w:rsidRPr="00D807E6">
        <w:rPr>
          <w:rFonts w:ascii="Courier New" w:eastAsia="Times New Roman" w:hAnsi="Courier New" w:cs="Courier New"/>
          <w:sz w:val="20"/>
          <w:szCs w:val="20"/>
          <w:lang w:eastAsia="en-IN"/>
        </w:rPr>
        <w:t>lifeExp</w:t>
      </w:r>
      <w:proofErr w:type="spellEnd"/>
      <w:r w:rsidRPr="00D807E6">
        <w:rPr>
          <w:rFonts w:ascii="Courier New" w:eastAsia="Times New Roman" w:hAnsi="Courier New" w:cs="Courier New"/>
          <w:sz w:val="20"/>
          <w:szCs w:val="20"/>
          <w:lang w:eastAsia="en-IN"/>
        </w:rPr>
        <w:t xml:space="preserve">", </w:t>
      </w:r>
    </w:p>
    <w:p w14:paraId="27A5FCEF"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style = "fixed",</w:t>
      </w:r>
    </w:p>
    <w:p w14:paraId="25E51C24"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breaks = c(45, 60, 75, 90),</w:t>
      </w:r>
    </w:p>
    <w:p w14:paraId="61755736"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legend.hist</w:t>
      </w:r>
      <w:proofErr w:type="spellEnd"/>
      <w:r w:rsidRPr="00D807E6">
        <w:rPr>
          <w:rFonts w:ascii="Courier New" w:eastAsia="Times New Roman" w:hAnsi="Courier New" w:cs="Courier New"/>
          <w:sz w:val="20"/>
          <w:szCs w:val="20"/>
          <w:lang w:eastAsia="en-IN"/>
        </w:rPr>
        <w:t xml:space="preserve"> = TRUE) +</w:t>
      </w:r>
    </w:p>
    <w:p w14:paraId="6D9F8D0E"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tm_layout</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1CF33525" w14:textId="2229738D" w:rsidR="00D807E6" w:rsidRPr="00D807E6" w:rsidRDefault="001B1EA9"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1B1EA9">
        <w:rPr>
          <w:noProof/>
        </w:rPr>
        <w:drawing>
          <wp:inline distT="0" distB="0" distL="0" distR="0" wp14:anchorId="2B42A331" wp14:editId="367B66C4">
            <wp:extent cx="4276725" cy="2133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6725" cy="2133600"/>
                    </a:xfrm>
                    <a:prstGeom prst="rect">
                      <a:avLst/>
                    </a:prstGeom>
                  </pic:spPr>
                </pic:pic>
              </a:graphicData>
            </a:graphic>
          </wp:inline>
        </w:drawing>
      </w:r>
    </w:p>
    <w:p w14:paraId="394A8503"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Additionally, the default labels can be overwritten using the </w:t>
      </w:r>
      <w:r w:rsidRPr="00D807E6">
        <w:rPr>
          <w:rFonts w:ascii="Courier New" w:eastAsia="Times New Roman" w:hAnsi="Courier New" w:cs="Courier New"/>
          <w:sz w:val="20"/>
          <w:szCs w:val="20"/>
          <w:lang w:eastAsia="en-IN"/>
        </w:rPr>
        <w:t>labels</w:t>
      </w:r>
      <w:r w:rsidRPr="00D807E6">
        <w:rPr>
          <w:rFonts w:ascii="Times New Roman" w:eastAsia="Times New Roman" w:hAnsi="Times New Roman" w:cs="Times New Roman"/>
          <w:sz w:val="20"/>
          <w:szCs w:val="20"/>
          <w:lang w:eastAsia="en-IN"/>
        </w:rPr>
        <w:t xml:space="preserve"> argument.</w:t>
      </w:r>
    </w:p>
    <w:p w14:paraId="7ADDA33F"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23CC9BF4"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tm_polygons</w:t>
      </w:r>
      <w:proofErr w:type="spellEnd"/>
      <w:r w:rsidRPr="00D807E6">
        <w:rPr>
          <w:rFonts w:ascii="Courier New" w:eastAsia="Times New Roman" w:hAnsi="Courier New" w:cs="Courier New"/>
          <w:sz w:val="20"/>
          <w:szCs w:val="20"/>
          <w:lang w:eastAsia="en-IN"/>
        </w:rPr>
        <w:t>(col = "</w:t>
      </w:r>
      <w:proofErr w:type="spellStart"/>
      <w:r w:rsidRPr="00D807E6">
        <w:rPr>
          <w:rFonts w:ascii="Courier New" w:eastAsia="Times New Roman" w:hAnsi="Courier New" w:cs="Courier New"/>
          <w:sz w:val="20"/>
          <w:szCs w:val="20"/>
          <w:lang w:eastAsia="en-IN"/>
        </w:rPr>
        <w:t>lifeExp</w:t>
      </w:r>
      <w:proofErr w:type="spellEnd"/>
      <w:r w:rsidRPr="00D807E6">
        <w:rPr>
          <w:rFonts w:ascii="Courier New" w:eastAsia="Times New Roman" w:hAnsi="Courier New" w:cs="Courier New"/>
          <w:sz w:val="20"/>
          <w:szCs w:val="20"/>
          <w:lang w:eastAsia="en-IN"/>
        </w:rPr>
        <w:t xml:space="preserve">", </w:t>
      </w:r>
    </w:p>
    <w:p w14:paraId="7B87A10D"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style = "fixed",</w:t>
      </w:r>
    </w:p>
    <w:p w14:paraId="1D3A5F85"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breaks = c(45, 60, 75, 90),</w:t>
      </w:r>
    </w:p>
    <w:p w14:paraId="636F2517"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labels = c("low", "medium", "high"),</w:t>
      </w:r>
    </w:p>
    <w:p w14:paraId="39EED0E7"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legend.hist</w:t>
      </w:r>
      <w:proofErr w:type="spellEnd"/>
      <w:r w:rsidRPr="00D807E6">
        <w:rPr>
          <w:rFonts w:ascii="Courier New" w:eastAsia="Times New Roman" w:hAnsi="Courier New" w:cs="Courier New"/>
          <w:sz w:val="20"/>
          <w:szCs w:val="20"/>
          <w:lang w:eastAsia="en-IN"/>
        </w:rPr>
        <w:t xml:space="preserve"> = TRUE) +</w:t>
      </w:r>
    </w:p>
    <w:p w14:paraId="19D0F6D3"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tm_layout</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0099CC61" w14:textId="4B5984D9" w:rsidR="00D807E6" w:rsidRPr="00D807E6" w:rsidRDefault="001B1EA9"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1B1EA9">
        <w:rPr>
          <w:noProof/>
        </w:rPr>
        <w:drawing>
          <wp:inline distT="0" distB="0" distL="0" distR="0" wp14:anchorId="444A62EE" wp14:editId="74C22617">
            <wp:extent cx="4276725" cy="2133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725" cy="2133600"/>
                    </a:xfrm>
                    <a:prstGeom prst="rect">
                      <a:avLst/>
                    </a:prstGeom>
                  </pic:spPr>
                </pic:pic>
              </a:graphicData>
            </a:graphic>
          </wp:inline>
        </w:drawing>
      </w:r>
    </w:p>
    <w:p w14:paraId="274262E8" w14:textId="77777777" w:rsidR="00D807E6" w:rsidRPr="00D807E6" w:rsidRDefault="00D807E6" w:rsidP="00D807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07E6">
        <w:rPr>
          <w:rFonts w:ascii="Times New Roman" w:eastAsia="Times New Roman" w:hAnsi="Times New Roman" w:cs="Times New Roman"/>
          <w:b/>
          <w:bCs/>
          <w:sz w:val="36"/>
          <w:szCs w:val="36"/>
          <w:lang w:eastAsia="en-IN"/>
        </w:rPr>
        <w:t>Breaks based on the standard deviation value</w:t>
      </w:r>
    </w:p>
    <w:p w14:paraId="38D92491"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w:t>
      </w:r>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sd</w:t>
      </w:r>
      <w:proofErr w:type="spellEnd"/>
      <w:r w:rsidRPr="00D807E6">
        <w:rPr>
          <w:rFonts w:ascii="Courier New" w:eastAsia="Times New Roman" w:hAnsi="Courier New" w:cs="Courier New"/>
          <w:sz w:val="20"/>
          <w:szCs w:val="20"/>
          <w:lang w:eastAsia="en-IN"/>
        </w:rPr>
        <w:t>"</w:t>
      </w:r>
      <w:r w:rsidRPr="00D807E6">
        <w:rPr>
          <w:rFonts w:ascii="Times New Roman" w:eastAsia="Times New Roman" w:hAnsi="Times New Roman" w:cs="Times New Roman"/>
          <w:sz w:val="20"/>
          <w:szCs w:val="20"/>
          <w:lang w:eastAsia="en-IN"/>
        </w:rPr>
        <w:t xml:space="preserve"> style calculates a standard deviation of a given variable, and next use this value as the break width.</w:t>
      </w:r>
    </w:p>
    <w:p w14:paraId="7D5C9C30"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64E0C6EF"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tm_polygons</w:t>
      </w:r>
      <w:proofErr w:type="spellEnd"/>
      <w:r w:rsidRPr="00D807E6">
        <w:rPr>
          <w:rFonts w:ascii="Courier New" w:eastAsia="Times New Roman" w:hAnsi="Courier New" w:cs="Courier New"/>
          <w:sz w:val="20"/>
          <w:szCs w:val="20"/>
          <w:lang w:eastAsia="en-IN"/>
        </w:rPr>
        <w:t>(col = "</w:t>
      </w:r>
      <w:proofErr w:type="spellStart"/>
      <w:r w:rsidRPr="00D807E6">
        <w:rPr>
          <w:rFonts w:ascii="Courier New" w:eastAsia="Times New Roman" w:hAnsi="Courier New" w:cs="Courier New"/>
          <w:sz w:val="20"/>
          <w:szCs w:val="20"/>
          <w:lang w:eastAsia="en-IN"/>
        </w:rPr>
        <w:t>lifeExp</w:t>
      </w:r>
      <w:proofErr w:type="spellEnd"/>
      <w:r w:rsidRPr="00D807E6">
        <w:rPr>
          <w:rFonts w:ascii="Courier New" w:eastAsia="Times New Roman" w:hAnsi="Courier New" w:cs="Courier New"/>
          <w:sz w:val="20"/>
          <w:szCs w:val="20"/>
          <w:lang w:eastAsia="en-IN"/>
        </w:rPr>
        <w:t xml:space="preserve">", </w:t>
      </w:r>
    </w:p>
    <w:p w14:paraId="1E3CB570"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style = "</w:t>
      </w:r>
      <w:proofErr w:type="spellStart"/>
      <w:r w:rsidRPr="00D807E6">
        <w:rPr>
          <w:rFonts w:ascii="Courier New" w:eastAsia="Times New Roman" w:hAnsi="Courier New" w:cs="Courier New"/>
          <w:sz w:val="20"/>
          <w:szCs w:val="20"/>
          <w:lang w:eastAsia="en-IN"/>
        </w:rPr>
        <w:t>sd</w:t>
      </w:r>
      <w:proofErr w:type="spellEnd"/>
      <w:r w:rsidRPr="00D807E6">
        <w:rPr>
          <w:rFonts w:ascii="Courier New" w:eastAsia="Times New Roman" w:hAnsi="Courier New" w:cs="Courier New"/>
          <w:sz w:val="20"/>
          <w:szCs w:val="20"/>
          <w:lang w:eastAsia="en-IN"/>
        </w:rPr>
        <w:t>",</w:t>
      </w:r>
    </w:p>
    <w:p w14:paraId="1A0951C5"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legend.hist</w:t>
      </w:r>
      <w:proofErr w:type="spellEnd"/>
      <w:r w:rsidRPr="00D807E6">
        <w:rPr>
          <w:rFonts w:ascii="Courier New" w:eastAsia="Times New Roman" w:hAnsi="Courier New" w:cs="Courier New"/>
          <w:sz w:val="20"/>
          <w:szCs w:val="20"/>
          <w:lang w:eastAsia="en-IN"/>
        </w:rPr>
        <w:t xml:space="preserve"> = TRUE) +</w:t>
      </w:r>
    </w:p>
    <w:p w14:paraId="7292C25D" w14:textId="573C3432" w:rsid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tm_layout</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w:t>
      </w:r>
    </w:p>
    <w:p w14:paraId="3BAB351C" w14:textId="68C0041D" w:rsidR="001B1EA9" w:rsidRPr="00D807E6" w:rsidRDefault="001B1EA9"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1EA9">
        <w:rPr>
          <w:noProof/>
        </w:rPr>
        <w:lastRenderedPageBreak/>
        <w:drawing>
          <wp:inline distT="0" distB="0" distL="0" distR="0" wp14:anchorId="296AB536" wp14:editId="7DB6A8F0">
            <wp:extent cx="4276725" cy="2133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725" cy="2133600"/>
                    </a:xfrm>
                    <a:prstGeom prst="rect">
                      <a:avLst/>
                    </a:prstGeom>
                  </pic:spPr>
                </pic:pic>
              </a:graphicData>
            </a:graphic>
          </wp:inline>
        </w:drawing>
      </w:r>
    </w:p>
    <w:p w14:paraId="033754C9"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p>
    <w:p w14:paraId="7CBC652E" w14:textId="77777777" w:rsidR="00D807E6" w:rsidRPr="00D807E6" w:rsidRDefault="00D807E6" w:rsidP="00D807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07E6">
        <w:rPr>
          <w:rFonts w:ascii="Times New Roman" w:eastAsia="Times New Roman" w:hAnsi="Times New Roman" w:cs="Times New Roman"/>
          <w:b/>
          <w:bCs/>
          <w:sz w:val="36"/>
          <w:szCs w:val="36"/>
          <w:lang w:eastAsia="en-IN"/>
        </w:rPr>
        <w:t>Fisher algorithm</w:t>
      </w:r>
    </w:p>
    <w:p w14:paraId="62827E76"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w:t>
      </w:r>
      <w:r w:rsidRPr="00D807E6">
        <w:rPr>
          <w:rFonts w:ascii="Courier New" w:eastAsia="Times New Roman" w:hAnsi="Courier New" w:cs="Courier New"/>
          <w:sz w:val="20"/>
          <w:szCs w:val="20"/>
          <w:lang w:eastAsia="en-IN"/>
        </w:rPr>
        <w:t>"fisher"</w:t>
      </w:r>
      <w:r w:rsidRPr="00D807E6">
        <w:rPr>
          <w:rFonts w:ascii="Times New Roman" w:eastAsia="Times New Roman" w:hAnsi="Times New Roman" w:cs="Times New Roman"/>
          <w:sz w:val="20"/>
          <w:szCs w:val="20"/>
          <w:lang w:eastAsia="en-IN"/>
        </w:rPr>
        <w:t xml:space="preserve"> style creates groups with </w:t>
      </w:r>
      <w:proofErr w:type="spellStart"/>
      <w:r w:rsidRPr="00D807E6">
        <w:rPr>
          <w:rFonts w:ascii="Times New Roman" w:eastAsia="Times New Roman" w:hAnsi="Times New Roman" w:cs="Times New Roman"/>
          <w:sz w:val="20"/>
          <w:szCs w:val="20"/>
          <w:lang w:eastAsia="en-IN"/>
        </w:rPr>
        <w:t>maximalized</w:t>
      </w:r>
      <w:proofErr w:type="spellEnd"/>
      <w:r w:rsidRPr="00D807E6">
        <w:rPr>
          <w:rFonts w:ascii="Times New Roman" w:eastAsia="Times New Roman" w:hAnsi="Times New Roman" w:cs="Times New Roman"/>
          <w:sz w:val="20"/>
          <w:szCs w:val="20"/>
          <w:lang w:eastAsia="en-IN"/>
        </w:rPr>
        <w:t xml:space="preserve"> homogeneity.</w:t>
      </w:r>
      <w:hyperlink r:id="rId16" w:anchor="fn1" w:tgtFrame="_blank" w:history="1">
        <w:r w:rsidRPr="00D807E6">
          <w:rPr>
            <w:rFonts w:ascii="Times New Roman" w:eastAsia="Times New Roman" w:hAnsi="Times New Roman" w:cs="Times New Roman"/>
            <w:color w:val="0000FF"/>
            <w:sz w:val="20"/>
            <w:szCs w:val="20"/>
            <w:u w:val="single"/>
            <w:vertAlign w:val="superscript"/>
            <w:lang w:eastAsia="en-IN"/>
          </w:rPr>
          <w:t>1</w:t>
        </w:r>
      </w:hyperlink>
    </w:p>
    <w:p w14:paraId="433A633D"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31FDE3FE"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tm_polygons</w:t>
      </w:r>
      <w:proofErr w:type="spellEnd"/>
      <w:r w:rsidRPr="00D807E6">
        <w:rPr>
          <w:rFonts w:ascii="Courier New" w:eastAsia="Times New Roman" w:hAnsi="Courier New" w:cs="Courier New"/>
          <w:sz w:val="20"/>
          <w:szCs w:val="20"/>
          <w:lang w:eastAsia="en-IN"/>
        </w:rPr>
        <w:t>(col = "</w:t>
      </w:r>
      <w:proofErr w:type="spellStart"/>
      <w:r w:rsidRPr="00D807E6">
        <w:rPr>
          <w:rFonts w:ascii="Courier New" w:eastAsia="Times New Roman" w:hAnsi="Courier New" w:cs="Courier New"/>
          <w:sz w:val="20"/>
          <w:szCs w:val="20"/>
          <w:lang w:eastAsia="en-IN"/>
        </w:rPr>
        <w:t>lifeExp</w:t>
      </w:r>
      <w:proofErr w:type="spellEnd"/>
      <w:r w:rsidRPr="00D807E6">
        <w:rPr>
          <w:rFonts w:ascii="Courier New" w:eastAsia="Times New Roman" w:hAnsi="Courier New" w:cs="Courier New"/>
          <w:sz w:val="20"/>
          <w:szCs w:val="20"/>
          <w:lang w:eastAsia="en-IN"/>
        </w:rPr>
        <w:t>",</w:t>
      </w:r>
    </w:p>
    <w:p w14:paraId="74205007"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style = "fisher",</w:t>
      </w:r>
    </w:p>
    <w:p w14:paraId="16AB04B2"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legend.hist</w:t>
      </w:r>
      <w:proofErr w:type="spellEnd"/>
      <w:r w:rsidRPr="00D807E6">
        <w:rPr>
          <w:rFonts w:ascii="Courier New" w:eastAsia="Times New Roman" w:hAnsi="Courier New" w:cs="Courier New"/>
          <w:sz w:val="20"/>
          <w:szCs w:val="20"/>
          <w:lang w:eastAsia="en-IN"/>
        </w:rPr>
        <w:t xml:space="preserve"> = TRUE) +</w:t>
      </w:r>
    </w:p>
    <w:p w14:paraId="39DFE6B9"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tm_layout</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5DA31AAD" w14:textId="53E0AADD" w:rsidR="00D807E6" w:rsidRPr="00D807E6" w:rsidRDefault="001B1EA9"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1B1EA9">
        <w:rPr>
          <w:noProof/>
        </w:rPr>
        <w:drawing>
          <wp:inline distT="0" distB="0" distL="0" distR="0" wp14:anchorId="6D07CCDB" wp14:editId="5F4ACEF7">
            <wp:extent cx="4276725" cy="2133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6725" cy="2133600"/>
                    </a:xfrm>
                    <a:prstGeom prst="rect">
                      <a:avLst/>
                    </a:prstGeom>
                  </pic:spPr>
                </pic:pic>
              </a:graphicData>
            </a:graphic>
          </wp:inline>
        </w:drawing>
      </w:r>
    </w:p>
    <w:p w14:paraId="55434606" w14:textId="77777777" w:rsidR="00D807E6" w:rsidRPr="00D807E6" w:rsidRDefault="00D807E6" w:rsidP="00D807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07E6">
        <w:rPr>
          <w:rFonts w:ascii="Times New Roman" w:eastAsia="Times New Roman" w:hAnsi="Times New Roman" w:cs="Times New Roman"/>
          <w:b/>
          <w:bCs/>
          <w:sz w:val="36"/>
          <w:szCs w:val="36"/>
          <w:lang w:eastAsia="en-IN"/>
        </w:rPr>
        <w:t>Jenks natural breaks</w:t>
      </w:r>
    </w:p>
    <w:p w14:paraId="10E23298"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w:t>
      </w:r>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jenks</w:t>
      </w:r>
      <w:proofErr w:type="spellEnd"/>
      <w:r w:rsidRPr="00D807E6">
        <w:rPr>
          <w:rFonts w:ascii="Courier New" w:eastAsia="Times New Roman" w:hAnsi="Courier New" w:cs="Courier New"/>
          <w:sz w:val="20"/>
          <w:szCs w:val="20"/>
          <w:lang w:eastAsia="en-IN"/>
        </w:rPr>
        <w:t>"</w:t>
      </w:r>
      <w:r w:rsidRPr="00D807E6">
        <w:rPr>
          <w:rFonts w:ascii="Times New Roman" w:eastAsia="Times New Roman" w:hAnsi="Times New Roman" w:cs="Times New Roman"/>
          <w:sz w:val="20"/>
          <w:szCs w:val="20"/>
          <w:lang w:eastAsia="en-IN"/>
        </w:rPr>
        <w:t xml:space="preserve"> style identifies groups of similar values in the data and maximizes the differences between categories.</w:t>
      </w:r>
      <w:hyperlink r:id="rId18" w:anchor="fn2" w:tgtFrame="_blank" w:history="1">
        <w:r w:rsidRPr="00D807E6">
          <w:rPr>
            <w:rFonts w:ascii="Times New Roman" w:eastAsia="Times New Roman" w:hAnsi="Times New Roman" w:cs="Times New Roman"/>
            <w:color w:val="0000FF"/>
            <w:sz w:val="20"/>
            <w:szCs w:val="20"/>
            <w:u w:val="single"/>
            <w:vertAlign w:val="superscript"/>
            <w:lang w:eastAsia="en-IN"/>
          </w:rPr>
          <w:t>2</w:t>
        </w:r>
      </w:hyperlink>
    </w:p>
    <w:p w14:paraId="50BB9F99"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48E69B21"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tm_polygons</w:t>
      </w:r>
      <w:proofErr w:type="spellEnd"/>
      <w:r w:rsidRPr="00D807E6">
        <w:rPr>
          <w:rFonts w:ascii="Courier New" w:eastAsia="Times New Roman" w:hAnsi="Courier New" w:cs="Courier New"/>
          <w:sz w:val="20"/>
          <w:szCs w:val="20"/>
          <w:lang w:eastAsia="en-IN"/>
        </w:rPr>
        <w:t>(col = "</w:t>
      </w:r>
      <w:proofErr w:type="spellStart"/>
      <w:r w:rsidRPr="00D807E6">
        <w:rPr>
          <w:rFonts w:ascii="Courier New" w:eastAsia="Times New Roman" w:hAnsi="Courier New" w:cs="Courier New"/>
          <w:sz w:val="20"/>
          <w:szCs w:val="20"/>
          <w:lang w:eastAsia="en-IN"/>
        </w:rPr>
        <w:t>lifeExp</w:t>
      </w:r>
      <w:proofErr w:type="spellEnd"/>
      <w:r w:rsidRPr="00D807E6">
        <w:rPr>
          <w:rFonts w:ascii="Courier New" w:eastAsia="Times New Roman" w:hAnsi="Courier New" w:cs="Courier New"/>
          <w:sz w:val="20"/>
          <w:szCs w:val="20"/>
          <w:lang w:eastAsia="en-IN"/>
        </w:rPr>
        <w:t>",</w:t>
      </w:r>
    </w:p>
    <w:p w14:paraId="51DA2611"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style = "</w:t>
      </w:r>
      <w:proofErr w:type="spellStart"/>
      <w:r w:rsidRPr="00D807E6">
        <w:rPr>
          <w:rFonts w:ascii="Courier New" w:eastAsia="Times New Roman" w:hAnsi="Courier New" w:cs="Courier New"/>
          <w:sz w:val="20"/>
          <w:szCs w:val="20"/>
          <w:lang w:eastAsia="en-IN"/>
        </w:rPr>
        <w:t>jenks</w:t>
      </w:r>
      <w:proofErr w:type="spellEnd"/>
      <w:r w:rsidRPr="00D807E6">
        <w:rPr>
          <w:rFonts w:ascii="Courier New" w:eastAsia="Times New Roman" w:hAnsi="Courier New" w:cs="Courier New"/>
          <w:sz w:val="20"/>
          <w:szCs w:val="20"/>
          <w:lang w:eastAsia="en-IN"/>
        </w:rPr>
        <w:t>",</w:t>
      </w:r>
    </w:p>
    <w:p w14:paraId="38F3354A"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legend.hist</w:t>
      </w:r>
      <w:proofErr w:type="spellEnd"/>
      <w:r w:rsidRPr="00D807E6">
        <w:rPr>
          <w:rFonts w:ascii="Courier New" w:eastAsia="Times New Roman" w:hAnsi="Courier New" w:cs="Courier New"/>
          <w:sz w:val="20"/>
          <w:szCs w:val="20"/>
          <w:lang w:eastAsia="en-IN"/>
        </w:rPr>
        <w:t xml:space="preserve"> = TRUE) +</w:t>
      </w:r>
    </w:p>
    <w:p w14:paraId="65502CED"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tm_layout</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4FD86028" w14:textId="67B70613" w:rsidR="00D807E6" w:rsidRPr="00D807E6" w:rsidRDefault="001B1EA9"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1B1EA9">
        <w:rPr>
          <w:noProof/>
        </w:rPr>
        <w:lastRenderedPageBreak/>
        <w:drawing>
          <wp:inline distT="0" distB="0" distL="0" distR="0" wp14:anchorId="7370EF20" wp14:editId="4E9291DD">
            <wp:extent cx="4276725" cy="2133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6725" cy="2133600"/>
                    </a:xfrm>
                    <a:prstGeom prst="rect">
                      <a:avLst/>
                    </a:prstGeom>
                  </pic:spPr>
                </pic:pic>
              </a:graphicData>
            </a:graphic>
          </wp:inline>
        </w:drawing>
      </w:r>
    </w:p>
    <w:p w14:paraId="3AEDB320" w14:textId="77777777" w:rsidR="00D807E6" w:rsidRPr="00D807E6" w:rsidRDefault="00D807E6" w:rsidP="00D807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07E6">
        <w:rPr>
          <w:rFonts w:ascii="Times New Roman" w:eastAsia="Times New Roman" w:hAnsi="Times New Roman" w:cs="Times New Roman"/>
          <w:b/>
          <w:bCs/>
          <w:sz w:val="36"/>
          <w:szCs w:val="36"/>
          <w:lang w:eastAsia="en-IN"/>
        </w:rPr>
        <w:t>Hierarchical clustering</w:t>
      </w:r>
    </w:p>
    <w:p w14:paraId="4BFDAF3C"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In the </w:t>
      </w:r>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hclust</w:t>
      </w:r>
      <w:proofErr w:type="spellEnd"/>
      <w:r w:rsidRPr="00D807E6">
        <w:rPr>
          <w:rFonts w:ascii="Courier New" w:eastAsia="Times New Roman" w:hAnsi="Courier New" w:cs="Courier New"/>
          <w:sz w:val="20"/>
          <w:szCs w:val="20"/>
          <w:lang w:eastAsia="en-IN"/>
        </w:rPr>
        <w:t>"</w:t>
      </w:r>
      <w:r w:rsidRPr="00D807E6">
        <w:rPr>
          <w:rFonts w:ascii="Times New Roman" w:eastAsia="Times New Roman" w:hAnsi="Times New Roman" w:cs="Times New Roman"/>
          <w:sz w:val="20"/>
          <w:szCs w:val="20"/>
          <w:lang w:eastAsia="en-IN"/>
        </w:rPr>
        <w:t xml:space="preserve"> style, breaks are created using hierarchical clustering.</w:t>
      </w:r>
      <w:hyperlink r:id="rId20" w:anchor="fn3" w:tgtFrame="_blank" w:history="1">
        <w:r w:rsidRPr="00D807E6">
          <w:rPr>
            <w:rFonts w:ascii="Times New Roman" w:eastAsia="Times New Roman" w:hAnsi="Times New Roman" w:cs="Times New Roman"/>
            <w:color w:val="0000FF"/>
            <w:sz w:val="20"/>
            <w:szCs w:val="20"/>
            <w:u w:val="single"/>
            <w:vertAlign w:val="superscript"/>
            <w:lang w:eastAsia="en-IN"/>
          </w:rPr>
          <w:t>3</w:t>
        </w:r>
      </w:hyperlink>
    </w:p>
    <w:p w14:paraId="5E387E1E"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384B1F43"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tm_polygons</w:t>
      </w:r>
      <w:proofErr w:type="spellEnd"/>
      <w:r w:rsidRPr="00D807E6">
        <w:rPr>
          <w:rFonts w:ascii="Courier New" w:eastAsia="Times New Roman" w:hAnsi="Courier New" w:cs="Courier New"/>
          <w:sz w:val="20"/>
          <w:szCs w:val="20"/>
          <w:lang w:eastAsia="en-IN"/>
        </w:rPr>
        <w:t>(col = "</w:t>
      </w:r>
      <w:proofErr w:type="spellStart"/>
      <w:r w:rsidRPr="00D807E6">
        <w:rPr>
          <w:rFonts w:ascii="Courier New" w:eastAsia="Times New Roman" w:hAnsi="Courier New" w:cs="Courier New"/>
          <w:sz w:val="20"/>
          <w:szCs w:val="20"/>
          <w:lang w:eastAsia="en-IN"/>
        </w:rPr>
        <w:t>lifeExp</w:t>
      </w:r>
      <w:proofErr w:type="spellEnd"/>
      <w:r w:rsidRPr="00D807E6">
        <w:rPr>
          <w:rFonts w:ascii="Courier New" w:eastAsia="Times New Roman" w:hAnsi="Courier New" w:cs="Courier New"/>
          <w:sz w:val="20"/>
          <w:szCs w:val="20"/>
          <w:lang w:eastAsia="en-IN"/>
        </w:rPr>
        <w:t>",</w:t>
      </w:r>
    </w:p>
    <w:p w14:paraId="34FB296D"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style = "</w:t>
      </w:r>
      <w:proofErr w:type="spellStart"/>
      <w:r w:rsidRPr="00D807E6">
        <w:rPr>
          <w:rFonts w:ascii="Courier New" w:eastAsia="Times New Roman" w:hAnsi="Courier New" w:cs="Courier New"/>
          <w:sz w:val="20"/>
          <w:szCs w:val="20"/>
          <w:lang w:eastAsia="en-IN"/>
        </w:rPr>
        <w:t>hclust</w:t>
      </w:r>
      <w:proofErr w:type="spellEnd"/>
      <w:r w:rsidRPr="00D807E6">
        <w:rPr>
          <w:rFonts w:ascii="Courier New" w:eastAsia="Times New Roman" w:hAnsi="Courier New" w:cs="Courier New"/>
          <w:sz w:val="20"/>
          <w:szCs w:val="20"/>
          <w:lang w:eastAsia="en-IN"/>
        </w:rPr>
        <w:t>",</w:t>
      </w:r>
    </w:p>
    <w:p w14:paraId="22711D81"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legend.hist</w:t>
      </w:r>
      <w:proofErr w:type="spellEnd"/>
      <w:r w:rsidRPr="00D807E6">
        <w:rPr>
          <w:rFonts w:ascii="Courier New" w:eastAsia="Times New Roman" w:hAnsi="Courier New" w:cs="Courier New"/>
          <w:sz w:val="20"/>
          <w:szCs w:val="20"/>
          <w:lang w:eastAsia="en-IN"/>
        </w:rPr>
        <w:t xml:space="preserve"> = TRUE) +</w:t>
      </w:r>
    </w:p>
    <w:p w14:paraId="6885AEB5"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tm_layout</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6B8C5594" w14:textId="08E8D243" w:rsidR="00D807E6" w:rsidRPr="00D807E6" w:rsidRDefault="001B1EA9"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1B1EA9">
        <w:rPr>
          <w:noProof/>
        </w:rPr>
        <w:drawing>
          <wp:inline distT="0" distB="0" distL="0" distR="0" wp14:anchorId="66D70710" wp14:editId="6236EFE4">
            <wp:extent cx="4276725" cy="2133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6725" cy="2133600"/>
                    </a:xfrm>
                    <a:prstGeom prst="rect">
                      <a:avLst/>
                    </a:prstGeom>
                  </pic:spPr>
                </pic:pic>
              </a:graphicData>
            </a:graphic>
          </wp:inline>
        </w:drawing>
      </w:r>
    </w:p>
    <w:p w14:paraId="01BC0A54" w14:textId="77777777" w:rsidR="00D807E6" w:rsidRPr="00D807E6" w:rsidRDefault="00D807E6" w:rsidP="00D807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07E6">
        <w:rPr>
          <w:rFonts w:ascii="Times New Roman" w:eastAsia="Times New Roman" w:hAnsi="Times New Roman" w:cs="Times New Roman"/>
          <w:b/>
          <w:bCs/>
          <w:sz w:val="36"/>
          <w:szCs w:val="36"/>
          <w:lang w:eastAsia="en-IN"/>
        </w:rPr>
        <w:t>Bagged clustering</w:t>
      </w:r>
    </w:p>
    <w:p w14:paraId="25E4D9DC"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w:t>
      </w:r>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bclust</w:t>
      </w:r>
      <w:proofErr w:type="spellEnd"/>
      <w:r w:rsidRPr="00D807E6">
        <w:rPr>
          <w:rFonts w:ascii="Courier New" w:eastAsia="Times New Roman" w:hAnsi="Courier New" w:cs="Courier New"/>
          <w:sz w:val="20"/>
          <w:szCs w:val="20"/>
          <w:lang w:eastAsia="en-IN"/>
        </w:rPr>
        <w:t>"</w:t>
      </w:r>
      <w:r w:rsidRPr="00D807E6">
        <w:rPr>
          <w:rFonts w:ascii="Times New Roman" w:eastAsia="Times New Roman" w:hAnsi="Times New Roman" w:cs="Times New Roman"/>
          <w:sz w:val="20"/>
          <w:szCs w:val="20"/>
          <w:lang w:eastAsia="en-IN"/>
        </w:rPr>
        <w:t xml:space="preserve"> style uses the </w:t>
      </w:r>
      <w:proofErr w:type="spellStart"/>
      <w:r w:rsidRPr="00D807E6">
        <w:rPr>
          <w:rFonts w:ascii="Courier New" w:eastAsia="Times New Roman" w:hAnsi="Courier New" w:cs="Courier New"/>
          <w:sz w:val="20"/>
          <w:szCs w:val="20"/>
          <w:lang w:eastAsia="en-IN"/>
        </w:rPr>
        <w:t>bclust</w:t>
      </w:r>
      <w:proofErr w:type="spellEnd"/>
      <w:r w:rsidRPr="00D807E6">
        <w:rPr>
          <w:rFonts w:ascii="Times New Roman" w:eastAsia="Times New Roman" w:hAnsi="Times New Roman" w:cs="Times New Roman"/>
          <w:sz w:val="20"/>
          <w:szCs w:val="20"/>
          <w:lang w:eastAsia="en-IN"/>
        </w:rPr>
        <w:t xml:space="preserve"> function to generate the breaks using bagged clustering.</w:t>
      </w:r>
      <w:hyperlink r:id="rId22" w:anchor="fn4" w:tgtFrame="_blank" w:history="1">
        <w:r w:rsidRPr="00D807E6">
          <w:rPr>
            <w:rFonts w:ascii="Times New Roman" w:eastAsia="Times New Roman" w:hAnsi="Times New Roman" w:cs="Times New Roman"/>
            <w:color w:val="0000FF"/>
            <w:sz w:val="20"/>
            <w:szCs w:val="20"/>
            <w:u w:val="single"/>
            <w:vertAlign w:val="superscript"/>
            <w:lang w:eastAsia="en-IN"/>
          </w:rPr>
          <w:t>4</w:t>
        </w:r>
      </w:hyperlink>
    </w:p>
    <w:p w14:paraId="5786A03E"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62BE5AC4"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tm_polygons</w:t>
      </w:r>
      <w:proofErr w:type="spellEnd"/>
      <w:r w:rsidRPr="00D807E6">
        <w:rPr>
          <w:rFonts w:ascii="Courier New" w:eastAsia="Times New Roman" w:hAnsi="Courier New" w:cs="Courier New"/>
          <w:sz w:val="20"/>
          <w:szCs w:val="20"/>
          <w:lang w:eastAsia="en-IN"/>
        </w:rPr>
        <w:t>(col = "</w:t>
      </w:r>
      <w:proofErr w:type="spellStart"/>
      <w:r w:rsidRPr="00D807E6">
        <w:rPr>
          <w:rFonts w:ascii="Courier New" w:eastAsia="Times New Roman" w:hAnsi="Courier New" w:cs="Courier New"/>
          <w:sz w:val="20"/>
          <w:szCs w:val="20"/>
          <w:lang w:eastAsia="en-IN"/>
        </w:rPr>
        <w:t>lifeExp</w:t>
      </w:r>
      <w:proofErr w:type="spellEnd"/>
      <w:r w:rsidRPr="00D807E6">
        <w:rPr>
          <w:rFonts w:ascii="Courier New" w:eastAsia="Times New Roman" w:hAnsi="Courier New" w:cs="Courier New"/>
          <w:sz w:val="20"/>
          <w:szCs w:val="20"/>
          <w:lang w:eastAsia="en-IN"/>
        </w:rPr>
        <w:t>",</w:t>
      </w:r>
    </w:p>
    <w:p w14:paraId="3BACEECA"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style = "</w:t>
      </w:r>
      <w:proofErr w:type="spellStart"/>
      <w:r w:rsidRPr="00D807E6">
        <w:rPr>
          <w:rFonts w:ascii="Courier New" w:eastAsia="Times New Roman" w:hAnsi="Courier New" w:cs="Courier New"/>
          <w:sz w:val="20"/>
          <w:szCs w:val="20"/>
          <w:lang w:eastAsia="en-IN"/>
        </w:rPr>
        <w:t>bclust</w:t>
      </w:r>
      <w:proofErr w:type="spellEnd"/>
      <w:r w:rsidRPr="00D807E6">
        <w:rPr>
          <w:rFonts w:ascii="Courier New" w:eastAsia="Times New Roman" w:hAnsi="Courier New" w:cs="Courier New"/>
          <w:sz w:val="20"/>
          <w:szCs w:val="20"/>
          <w:lang w:eastAsia="en-IN"/>
        </w:rPr>
        <w:t>",</w:t>
      </w:r>
    </w:p>
    <w:p w14:paraId="74519033"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legend.hist</w:t>
      </w:r>
      <w:proofErr w:type="spellEnd"/>
      <w:r w:rsidRPr="00D807E6">
        <w:rPr>
          <w:rFonts w:ascii="Courier New" w:eastAsia="Times New Roman" w:hAnsi="Courier New" w:cs="Courier New"/>
          <w:sz w:val="20"/>
          <w:szCs w:val="20"/>
          <w:lang w:eastAsia="en-IN"/>
        </w:rPr>
        <w:t xml:space="preserve"> = TRUE) +</w:t>
      </w:r>
    </w:p>
    <w:p w14:paraId="7815E60A"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tm_layout</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255E9013"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Committee Member: 1(1) 2(1) 3(1) 4(1) 5(1) 6(1) 7(1) 8(1) 9(1) 10(1)</w:t>
      </w:r>
    </w:p>
    <w:p w14:paraId="37C9FD59" w14:textId="709DDA10" w:rsid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Computing Hierarchical Clustering</w:t>
      </w:r>
    </w:p>
    <w:p w14:paraId="72C388A7" w14:textId="525E5DC9" w:rsidR="001B1EA9" w:rsidRDefault="001B1EA9"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40D040" w14:textId="177D2769" w:rsidR="001B1EA9" w:rsidRPr="00D807E6" w:rsidRDefault="001B1EA9"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1EA9">
        <w:rPr>
          <w:noProof/>
        </w:rPr>
        <w:lastRenderedPageBreak/>
        <w:drawing>
          <wp:inline distT="0" distB="0" distL="0" distR="0" wp14:anchorId="375D9A40" wp14:editId="1CF34F16">
            <wp:extent cx="4276725" cy="2133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6725" cy="2133600"/>
                    </a:xfrm>
                    <a:prstGeom prst="rect">
                      <a:avLst/>
                    </a:prstGeom>
                  </pic:spPr>
                </pic:pic>
              </a:graphicData>
            </a:graphic>
          </wp:inline>
        </w:drawing>
      </w:r>
    </w:p>
    <w:p w14:paraId="5B090E01" w14:textId="77777777" w:rsidR="00D807E6" w:rsidRPr="00D807E6" w:rsidRDefault="00D807E6" w:rsidP="00D807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07E6">
        <w:rPr>
          <w:rFonts w:ascii="Times New Roman" w:eastAsia="Times New Roman" w:hAnsi="Times New Roman" w:cs="Times New Roman"/>
          <w:b/>
          <w:bCs/>
          <w:sz w:val="36"/>
          <w:szCs w:val="36"/>
          <w:lang w:eastAsia="en-IN"/>
        </w:rPr>
        <w:t>k-means clustering</w:t>
      </w:r>
    </w:p>
    <w:p w14:paraId="056B31EE"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w:t>
      </w:r>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kmeans</w:t>
      </w:r>
      <w:proofErr w:type="spellEnd"/>
      <w:r w:rsidRPr="00D807E6">
        <w:rPr>
          <w:rFonts w:ascii="Courier New" w:eastAsia="Times New Roman" w:hAnsi="Courier New" w:cs="Courier New"/>
          <w:sz w:val="20"/>
          <w:szCs w:val="20"/>
          <w:lang w:eastAsia="en-IN"/>
        </w:rPr>
        <w:t>"</w:t>
      </w:r>
      <w:r w:rsidRPr="00D807E6">
        <w:rPr>
          <w:rFonts w:ascii="Times New Roman" w:eastAsia="Times New Roman" w:hAnsi="Times New Roman" w:cs="Times New Roman"/>
          <w:sz w:val="20"/>
          <w:szCs w:val="20"/>
          <w:lang w:eastAsia="en-IN"/>
        </w:rPr>
        <w:t xml:space="preserve"> style uses the </w:t>
      </w:r>
      <w:proofErr w:type="spellStart"/>
      <w:r w:rsidRPr="00D807E6">
        <w:rPr>
          <w:rFonts w:ascii="Courier New" w:eastAsia="Times New Roman" w:hAnsi="Courier New" w:cs="Courier New"/>
          <w:sz w:val="20"/>
          <w:szCs w:val="20"/>
          <w:lang w:eastAsia="en-IN"/>
        </w:rPr>
        <w:t>kmeans</w:t>
      </w:r>
      <w:proofErr w:type="spellEnd"/>
      <w:r w:rsidRPr="00D807E6">
        <w:rPr>
          <w:rFonts w:ascii="Times New Roman" w:eastAsia="Times New Roman" w:hAnsi="Times New Roman" w:cs="Times New Roman"/>
          <w:sz w:val="20"/>
          <w:szCs w:val="20"/>
          <w:lang w:eastAsia="en-IN"/>
        </w:rPr>
        <w:t xml:space="preserve"> function to generate the breaks.</w:t>
      </w:r>
      <w:hyperlink r:id="rId24" w:anchor="fn5" w:tgtFrame="_blank" w:history="1">
        <w:r w:rsidRPr="00D807E6">
          <w:rPr>
            <w:rFonts w:ascii="Times New Roman" w:eastAsia="Times New Roman" w:hAnsi="Times New Roman" w:cs="Times New Roman"/>
            <w:color w:val="0000FF"/>
            <w:sz w:val="20"/>
            <w:szCs w:val="20"/>
            <w:u w:val="single"/>
            <w:vertAlign w:val="superscript"/>
            <w:lang w:eastAsia="en-IN"/>
          </w:rPr>
          <w:t>5</w:t>
        </w:r>
      </w:hyperlink>
    </w:p>
    <w:p w14:paraId="7C672AB5"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1CDE6B40"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tm_polygons</w:t>
      </w:r>
      <w:proofErr w:type="spellEnd"/>
      <w:r w:rsidRPr="00D807E6">
        <w:rPr>
          <w:rFonts w:ascii="Courier New" w:eastAsia="Times New Roman" w:hAnsi="Courier New" w:cs="Courier New"/>
          <w:sz w:val="20"/>
          <w:szCs w:val="20"/>
          <w:lang w:eastAsia="en-IN"/>
        </w:rPr>
        <w:t>(col = "</w:t>
      </w:r>
      <w:proofErr w:type="spellStart"/>
      <w:r w:rsidRPr="00D807E6">
        <w:rPr>
          <w:rFonts w:ascii="Courier New" w:eastAsia="Times New Roman" w:hAnsi="Courier New" w:cs="Courier New"/>
          <w:sz w:val="20"/>
          <w:szCs w:val="20"/>
          <w:lang w:eastAsia="en-IN"/>
        </w:rPr>
        <w:t>lifeExp</w:t>
      </w:r>
      <w:proofErr w:type="spellEnd"/>
      <w:r w:rsidRPr="00D807E6">
        <w:rPr>
          <w:rFonts w:ascii="Courier New" w:eastAsia="Times New Roman" w:hAnsi="Courier New" w:cs="Courier New"/>
          <w:sz w:val="20"/>
          <w:szCs w:val="20"/>
          <w:lang w:eastAsia="en-IN"/>
        </w:rPr>
        <w:t xml:space="preserve">", </w:t>
      </w:r>
    </w:p>
    <w:p w14:paraId="1BC535B8"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style = "</w:t>
      </w:r>
      <w:proofErr w:type="spellStart"/>
      <w:r w:rsidRPr="00D807E6">
        <w:rPr>
          <w:rFonts w:ascii="Courier New" w:eastAsia="Times New Roman" w:hAnsi="Courier New" w:cs="Courier New"/>
          <w:sz w:val="20"/>
          <w:szCs w:val="20"/>
          <w:lang w:eastAsia="en-IN"/>
        </w:rPr>
        <w:t>kmeans</w:t>
      </w:r>
      <w:proofErr w:type="spellEnd"/>
      <w:r w:rsidRPr="00D807E6">
        <w:rPr>
          <w:rFonts w:ascii="Courier New" w:eastAsia="Times New Roman" w:hAnsi="Courier New" w:cs="Courier New"/>
          <w:sz w:val="20"/>
          <w:szCs w:val="20"/>
          <w:lang w:eastAsia="en-IN"/>
        </w:rPr>
        <w:t>",</w:t>
      </w:r>
    </w:p>
    <w:p w14:paraId="77AA818C"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legend.hist</w:t>
      </w:r>
      <w:proofErr w:type="spellEnd"/>
      <w:r w:rsidRPr="00D807E6">
        <w:rPr>
          <w:rFonts w:ascii="Courier New" w:eastAsia="Times New Roman" w:hAnsi="Courier New" w:cs="Courier New"/>
          <w:sz w:val="20"/>
          <w:szCs w:val="20"/>
          <w:lang w:eastAsia="en-IN"/>
        </w:rPr>
        <w:t xml:space="preserve"> = TRUE) +</w:t>
      </w:r>
    </w:p>
    <w:p w14:paraId="6338D06B"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tm_layout</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15A07CC1" w14:textId="72E943D4" w:rsidR="00D807E6" w:rsidRPr="00D807E6" w:rsidRDefault="001B1EA9"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1B1EA9">
        <w:rPr>
          <w:noProof/>
        </w:rPr>
        <w:drawing>
          <wp:inline distT="0" distB="0" distL="0" distR="0" wp14:anchorId="79DC18C5" wp14:editId="0BAF280B">
            <wp:extent cx="4276725" cy="2133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6725" cy="2133600"/>
                    </a:xfrm>
                    <a:prstGeom prst="rect">
                      <a:avLst/>
                    </a:prstGeom>
                  </pic:spPr>
                </pic:pic>
              </a:graphicData>
            </a:graphic>
          </wp:inline>
        </w:drawing>
      </w:r>
    </w:p>
    <w:p w14:paraId="48DEB076" w14:textId="77777777" w:rsidR="00D807E6" w:rsidRPr="00D807E6" w:rsidRDefault="00D807E6" w:rsidP="00D807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07E6">
        <w:rPr>
          <w:rFonts w:ascii="Times New Roman" w:eastAsia="Times New Roman" w:hAnsi="Times New Roman" w:cs="Times New Roman"/>
          <w:b/>
          <w:bCs/>
          <w:sz w:val="36"/>
          <w:szCs w:val="36"/>
          <w:lang w:eastAsia="en-IN"/>
        </w:rPr>
        <w:t>Quantile breaks</w:t>
      </w:r>
    </w:p>
    <w:p w14:paraId="22246920"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w:t>
      </w:r>
      <w:r w:rsidRPr="00D807E6">
        <w:rPr>
          <w:rFonts w:ascii="Courier New" w:eastAsia="Times New Roman" w:hAnsi="Courier New" w:cs="Courier New"/>
          <w:sz w:val="20"/>
          <w:szCs w:val="20"/>
          <w:lang w:eastAsia="en-IN"/>
        </w:rPr>
        <w:t>"quantile"</w:t>
      </w:r>
      <w:r w:rsidRPr="00D807E6">
        <w:rPr>
          <w:rFonts w:ascii="Times New Roman" w:eastAsia="Times New Roman" w:hAnsi="Times New Roman" w:cs="Times New Roman"/>
          <w:sz w:val="20"/>
          <w:szCs w:val="20"/>
          <w:lang w:eastAsia="en-IN"/>
        </w:rPr>
        <w:t xml:space="preserve"> style creates breaks with an equal number of features (polygons).</w:t>
      </w:r>
    </w:p>
    <w:p w14:paraId="69E1A453"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1069EABB"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tm_polygons</w:t>
      </w:r>
      <w:proofErr w:type="spellEnd"/>
      <w:r w:rsidRPr="00D807E6">
        <w:rPr>
          <w:rFonts w:ascii="Courier New" w:eastAsia="Times New Roman" w:hAnsi="Courier New" w:cs="Courier New"/>
          <w:sz w:val="20"/>
          <w:szCs w:val="20"/>
          <w:lang w:eastAsia="en-IN"/>
        </w:rPr>
        <w:t>(col = "</w:t>
      </w:r>
      <w:proofErr w:type="spellStart"/>
      <w:r w:rsidRPr="00D807E6">
        <w:rPr>
          <w:rFonts w:ascii="Courier New" w:eastAsia="Times New Roman" w:hAnsi="Courier New" w:cs="Courier New"/>
          <w:sz w:val="20"/>
          <w:szCs w:val="20"/>
          <w:lang w:eastAsia="en-IN"/>
        </w:rPr>
        <w:t>lifeExp</w:t>
      </w:r>
      <w:proofErr w:type="spellEnd"/>
      <w:r w:rsidRPr="00D807E6">
        <w:rPr>
          <w:rFonts w:ascii="Courier New" w:eastAsia="Times New Roman" w:hAnsi="Courier New" w:cs="Courier New"/>
          <w:sz w:val="20"/>
          <w:szCs w:val="20"/>
          <w:lang w:eastAsia="en-IN"/>
        </w:rPr>
        <w:t xml:space="preserve">", </w:t>
      </w:r>
    </w:p>
    <w:p w14:paraId="4A5ED4F6"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style = "quantile",</w:t>
      </w:r>
    </w:p>
    <w:p w14:paraId="331CB0B8"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legend.hist</w:t>
      </w:r>
      <w:proofErr w:type="spellEnd"/>
      <w:r w:rsidRPr="00D807E6">
        <w:rPr>
          <w:rFonts w:ascii="Courier New" w:eastAsia="Times New Roman" w:hAnsi="Courier New" w:cs="Courier New"/>
          <w:sz w:val="20"/>
          <w:szCs w:val="20"/>
          <w:lang w:eastAsia="en-IN"/>
        </w:rPr>
        <w:t xml:space="preserve"> = TRUE) +</w:t>
      </w:r>
    </w:p>
    <w:p w14:paraId="6EB44407"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tm_layout</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14A2C1CC" w14:textId="4642710A" w:rsidR="00D807E6" w:rsidRPr="00D807E6" w:rsidRDefault="001B1EA9"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1B1EA9">
        <w:rPr>
          <w:noProof/>
        </w:rPr>
        <w:lastRenderedPageBreak/>
        <w:drawing>
          <wp:inline distT="0" distB="0" distL="0" distR="0" wp14:anchorId="7DF7571C" wp14:editId="14D5BC25">
            <wp:extent cx="4276725" cy="2133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76725" cy="2133600"/>
                    </a:xfrm>
                    <a:prstGeom prst="rect">
                      <a:avLst/>
                    </a:prstGeom>
                  </pic:spPr>
                </pic:pic>
              </a:graphicData>
            </a:graphic>
          </wp:inline>
        </w:drawing>
      </w:r>
    </w:p>
    <w:p w14:paraId="42F16F53" w14:textId="77777777" w:rsidR="00D807E6" w:rsidRPr="00D807E6" w:rsidRDefault="00D807E6" w:rsidP="00D807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07E6">
        <w:rPr>
          <w:rFonts w:ascii="Times New Roman" w:eastAsia="Times New Roman" w:hAnsi="Times New Roman" w:cs="Times New Roman"/>
          <w:b/>
          <w:bCs/>
          <w:sz w:val="36"/>
          <w:szCs w:val="36"/>
          <w:lang w:eastAsia="en-IN"/>
        </w:rPr>
        <w:t>Equal breaks</w:t>
      </w:r>
    </w:p>
    <w:p w14:paraId="4348902E"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w:t>
      </w:r>
      <w:r w:rsidRPr="00D807E6">
        <w:rPr>
          <w:rFonts w:ascii="Courier New" w:eastAsia="Times New Roman" w:hAnsi="Courier New" w:cs="Courier New"/>
          <w:sz w:val="20"/>
          <w:szCs w:val="20"/>
          <w:lang w:eastAsia="en-IN"/>
        </w:rPr>
        <w:t>"equal"</w:t>
      </w:r>
      <w:r w:rsidRPr="00D807E6">
        <w:rPr>
          <w:rFonts w:ascii="Times New Roman" w:eastAsia="Times New Roman" w:hAnsi="Times New Roman" w:cs="Times New Roman"/>
          <w:sz w:val="20"/>
          <w:szCs w:val="20"/>
          <w:lang w:eastAsia="en-IN"/>
        </w:rPr>
        <w:t xml:space="preserve"> style divides input values into bins of equal range and is appropriate for variables with a uniform distribution.</w:t>
      </w:r>
      <w:r w:rsidRPr="00D807E6">
        <w:rPr>
          <w:rFonts w:ascii="Times New Roman" w:eastAsia="Times New Roman" w:hAnsi="Times New Roman" w:cs="Times New Roman"/>
          <w:sz w:val="20"/>
          <w:szCs w:val="20"/>
          <w:lang w:eastAsia="en-IN"/>
        </w:rPr>
        <w:br/>
        <w:t xml:space="preserve">It is not recommended for variables with a skewed distribution as the resulting map may end-up having little </w:t>
      </w:r>
      <w:proofErr w:type="spellStart"/>
      <w:r w:rsidRPr="00D807E6">
        <w:rPr>
          <w:rFonts w:ascii="Times New Roman" w:eastAsia="Times New Roman" w:hAnsi="Times New Roman" w:cs="Times New Roman"/>
          <w:sz w:val="20"/>
          <w:szCs w:val="20"/>
          <w:lang w:eastAsia="en-IN"/>
        </w:rPr>
        <w:t>color</w:t>
      </w:r>
      <w:proofErr w:type="spellEnd"/>
      <w:r w:rsidRPr="00D807E6">
        <w:rPr>
          <w:rFonts w:ascii="Times New Roman" w:eastAsia="Times New Roman" w:hAnsi="Times New Roman" w:cs="Times New Roman"/>
          <w:sz w:val="20"/>
          <w:szCs w:val="20"/>
          <w:lang w:eastAsia="en-IN"/>
        </w:rPr>
        <w:t xml:space="preserve"> diversity.</w:t>
      </w:r>
    </w:p>
    <w:p w14:paraId="51D0040F"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34389B00"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tm_polygons</w:t>
      </w:r>
      <w:proofErr w:type="spellEnd"/>
      <w:r w:rsidRPr="00D807E6">
        <w:rPr>
          <w:rFonts w:ascii="Courier New" w:eastAsia="Times New Roman" w:hAnsi="Courier New" w:cs="Courier New"/>
          <w:sz w:val="20"/>
          <w:szCs w:val="20"/>
          <w:lang w:eastAsia="en-IN"/>
        </w:rPr>
        <w:t>(col = "</w:t>
      </w:r>
      <w:proofErr w:type="spellStart"/>
      <w:r w:rsidRPr="00D807E6">
        <w:rPr>
          <w:rFonts w:ascii="Courier New" w:eastAsia="Times New Roman" w:hAnsi="Courier New" w:cs="Courier New"/>
          <w:sz w:val="20"/>
          <w:szCs w:val="20"/>
          <w:lang w:eastAsia="en-IN"/>
        </w:rPr>
        <w:t>lifeExp</w:t>
      </w:r>
      <w:proofErr w:type="spellEnd"/>
      <w:r w:rsidRPr="00D807E6">
        <w:rPr>
          <w:rFonts w:ascii="Courier New" w:eastAsia="Times New Roman" w:hAnsi="Courier New" w:cs="Courier New"/>
          <w:sz w:val="20"/>
          <w:szCs w:val="20"/>
          <w:lang w:eastAsia="en-IN"/>
        </w:rPr>
        <w:t xml:space="preserve">", </w:t>
      </w:r>
    </w:p>
    <w:p w14:paraId="7A9F29E3"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style = "equal",</w:t>
      </w:r>
    </w:p>
    <w:p w14:paraId="4716CFF7"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legend.hist</w:t>
      </w:r>
      <w:proofErr w:type="spellEnd"/>
      <w:r w:rsidRPr="00D807E6">
        <w:rPr>
          <w:rFonts w:ascii="Courier New" w:eastAsia="Times New Roman" w:hAnsi="Courier New" w:cs="Courier New"/>
          <w:sz w:val="20"/>
          <w:szCs w:val="20"/>
          <w:lang w:eastAsia="en-IN"/>
        </w:rPr>
        <w:t xml:space="preserve"> = TRUE) +</w:t>
      </w:r>
    </w:p>
    <w:p w14:paraId="51352327"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tm_layout</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7E9262A2" w14:textId="79192FB9" w:rsidR="00D807E6" w:rsidRPr="00D807E6" w:rsidRDefault="001B1EA9"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1B1EA9">
        <w:rPr>
          <w:noProof/>
        </w:rPr>
        <w:drawing>
          <wp:inline distT="0" distB="0" distL="0" distR="0" wp14:anchorId="5648B541" wp14:editId="3E5E71EE">
            <wp:extent cx="4276725" cy="2133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76725" cy="2133600"/>
                    </a:xfrm>
                    <a:prstGeom prst="rect">
                      <a:avLst/>
                    </a:prstGeom>
                  </pic:spPr>
                </pic:pic>
              </a:graphicData>
            </a:graphic>
          </wp:inline>
        </w:drawing>
      </w:r>
    </w:p>
    <w:p w14:paraId="50DEEE64" w14:textId="010E9A00"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p>
    <w:p w14:paraId="136C50D1" w14:textId="77777777" w:rsidR="00D807E6" w:rsidRPr="00D807E6" w:rsidRDefault="00D807E6" w:rsidP="00D807E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807E6">
        <w:rPr>
          <w:rFonts w:ascii="Times New Roman" w:eastAsia="Times New Roman" w:hAnsi="Times New Roman" w:cs="Times New Roman"/>
          <w:b/>
          <w:bCs/>
          <w:kern w:val="36"/>
          <w:sz w:val="48"/>
          <w:szCs w:val="48"/>
          <w:lang w:eastAsia="en-IN"/>
        </w:rPr>
        <w:t>Continuous maps</w:t>
      </w:r>
    </w:p>
    <w:p w14:paraId="3D651746"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w:t>
      </w:r>
      <w:proofErr w:type="spellStart"/>
      <w:r w:rsidRPr="00D807E6">
        <w:rPr>
          <w:rFonts w:ascii="Times New Roman" w:eastAsia="Times New Roman" w:hAnsi="Times New Roman" w:cs="Times New Roman"/>
          <w:b/>
          <w:bCs/>
          <w:sz w:val="20"/>
          <w:szCs w:val="20"/>
          <w:lang w:eastAsia="en-IN"/>
        </w:rPr>
        <w:t>tmap</w:t>
      </w:r>
      <w:proofErr w:type="spellEnd"/>
      <w:r w:rsidRPr="00D807E6">
        <w:rPr>
          <w:rFonts w:ascii="Times New Roman" w:eastAsia="Times New Roman" w:hAnsi="Times New Roman" w:cs="Times New Roman"/>
          <w:sz w:val="20"/>
          <w:szCs w:val="20"/>
          <w:lang w:eastAsia="en-IN"/>
        </w:rPr>
        <w:t xml:space="preserve"> package also allows for creating continuous maps.</w:t>
      </w:r>
    </w:p>
    <w:p w14:paraId="6A3ABEDB" w14:textId="77777777" w:rsidR="00D807E6" w:rsidRPr="00D807E6" w:rsidRDefault="00D807E6" w:rsidP="00D807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07E6">
        <w:rPr>
          <w:rFonts w:ascii="Times New Roman" w:eastAsia="Times New Roman" w:hAnsi="Times New Roman" w:cs="Times New Roman"/>
          <w:b/>
          <w:bCs/>
          <w:sz w:val="36"/>
          <w:szCs w:val="36"/>
          <w:lang w:eastAsia="en-IN"/>
        </w:rPr>
        <w:t>Continuous</w:t>
      </w:r>
    </w:p>
    <w:p w14:paraId="6AB8BD02"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w:t>
      </w:r>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cont</w:t>
      </w:r>
      <w:proofErr w:type="spellEnd"/>
      <w:r w:rsidRPr="00D807E6">
        <w:rPr>
          <w:rFonts w:ascii="Courier New" w:eastAsia="Times New Roman" w:hAnsi="Courier New" w:cs="Courier New"/>
          <w:sz w:val="20"/>
          <w:szCs w:val="20"/>
          <w:lang w:eastAsia="en-IN"/>
        </w:rPr>
        <w:t>"</w:t>
      </w:r>
      <w:r w:rsidRPr="00D807E6">
        <w:rPr>
          <w:rFonts w:ascii="Times New Roman" w:eastAsia="Times New Roman" w:hAnsi="Times New Roman" w:cs="Times New Roman"/>
          <w:sz w:val="20"/>
          <w:szCs w:val="20"/>
          <w:lang w:eastAsia="en-IN"/>
        </w:rPr>
        <w:t xml:space="preserve"> style presents a large number of </w:t>
      </w:r>
      <w:proofErr w:type="spellStart"/>
      <w:r w:rsidRPr="00D807E6">
        <w:rPr>
          <w:rFonts w:ascii="Times New Roman" w:eastAsia="Times New Roman" w:hAnsi="Times New Roman" w:cs="Times New Roman"/>
          <w:sz w:val="20"/>
          <w:szCs w:val="20"/>
          <w:lang w:eastAsia="en-IN"/>
        </w:rPr>
        <w:t>colors</w:t>
      </w:r>
      <w:proofErr w:type="spellEnd"/>
      <w:r w:rsidRPr="00D807E6">
        <w:rPr>
          <w:rFonts w:ascii="Times New Roman" w:eastAsia="Times New Roman" w:hAnsi="Times New Roman" w:cs="Times New Roman"/>
          <w:sz w:val="20"/>
          <w:szCs w:val="20"/>
          <w:lang w:eastAsia="en-IN"/>
        </w:rPr>
        <w:t xml:space="preserve"> over the continuous </w:t>
      </w:r>
      <w:proofErr w:type="spellStart"/>
      <w:r w:rsidRPr="00D807E6">
        <w:rPr>
          <w:rFonts w:ascii="Times New Roman" w:eastAsia="Times New Roman" w:hAnsi="Times New Roman" w:cs="Times New Roman"/>
          <w:sz w:val="20"/>
          <w:szCs w:val="20"/>
          <w:lang w:eastAsia="en-IN"/>
        </w:rPr>
        <w:t>color</w:t>
      </w:r>
      <w:proofErr w:type="spellEnd"/>
      <w:r w:rsidRPr="00D807E6">
        <w:rPr>
          <w:rFonts w:ascii="Times New Roman" w:eastAsia="Times New Roman" w:hAnsi="Times New Roman" w:cs="Times New Roman"/>
          <w:sz w:val="20"/>
          <w:szCs w:val="20"/>
          <w:lang w:eastAsia="en-IN"/>
        </w:rPr>
        <w:t xml:space="preserve"> field.</w:t>
      </w:r>
    </w:p>
    <w:p w14:paraId="4C37F3AE"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198C4104"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lastRenderedPageBreak/>
        <w:t xml:space="preserve">  </w:t>
      </w:r>
      <w:proofErr w:type="spellStart"/>
      <w:r w:rsidRPr="00D807E6">
        <w:rPr>
          <w:rFonts w:ascii="Courier New" w:eastAsia="Times New Roman" w:hAnsi="Courier New" w:cs="Courier New"/>
          <w:sz w:val="20"/>
          <w:szCs w:val="20"/>
          <w:lang w:eastAsia="en-IN"/>
        </w:rPr>
        <w:t>tm_polygons</w:t>
      </w:r>
      <w:proofErr w:type="spellEnd"/>
      <w:r w:rsidRPr="00D807E6">
        <w:rPr>
          <w:rFonts w:ascii="Courier New" w:eastAsia="Times New Roman" w:hAnsi="Courier New" w:cs="Courier New"/>
          <w:sz w:val="20"/>
          <w:szCs w:val="20"/>
          <w:lang w:eastAsia="en-IN"/>
        </w:rPr>
        <w:t>(col = "</w:t>
      </w:r>
      <w:proofErr w:type="spellStart"/>
      <w:r w:rsidRPr="00D807E6">
        <w:rPr>
          <w:rFonts w:ascii="Courier New" w:eastAsia="Times New Roman" w:hAnsi="Courier New" w:cs="Courier New"/>
          <w:sz w:val="20"/>
          <w:szCs w:val="20"/>
          <w:lang w:eastAsia="en-IN"/>
        </w:rPr>
        <w:t>lifeExp</w:t>
      </w:r>
      <w:proofErr w:type="spellEnd"/>
      <w:r w:rsidRPr="00D807E6">
        <w:rPr>
          <w:rFonts w:ascii="Courier New" w:eastAsia="Times New Roman" w:hAnsi="Courier New" w:cs="Courier New"/>
          <w:sz w:val="20"/>
          <w:szCs w:val="20"/>
          <w:lang w:eastAsia="en-IN"/>
        </w:rPr>
        <w:t>",</w:t>
      </w:r>
    </w:p>
    <w:p w14:paraId="34A6F206"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style = "</w:t>
      </w:r>
      <w:proofErr w:type="spellStart"/>
      <w:r w:rsidRPr="00D807E6">
        <w:rPr>
          <w:rFonts w:ascii="Courier New" w:eastAsia="Times New Roman" w:hAnsi="Courier New" w:cs="Courier New"/>
          <w:sz w:val="20"/>
          <w:szCs w:val="20"/>
          <w:lang w:eastAsia="en-IN"/>
        </w:rPr>
        <w:t>cont</w:t>
      </w:r>
      <w:proofErr w:type="spellEnd"/>
      <w:r w:rsidRPr="00D807E6">
        <w:rPr>
          <w:rFonts w:ascii="Courier New" w:eastAsia="Times New Roman" w:hAnsi="Courier New" w:cs="Courier New"/>
          <w:sz w:val="20"/>
          <w:szCs w:val="20"/>
          <w:lang w:eastAsia="en-IN"/>
        </w:rPr>
        <w:t>") +</w:t>
      </w:r>
    </w:p>
    <w:p w14:paraId="039F932B"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tm_layout</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1BDD9AEF" w14:textId="6A3B2AE1" w:rsidR="00D807E6" w:rsidRPr="00D807E6" w:rsidRDefault="001B1EA9"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1B1EA9">
        <w:rPr>
          <w:noProof/>
        </w:rPr>
        <w:drawing>
          <wp:inline distT="0" distB="0" distL="0" distR="0" wp14:anchorId="7AE8EEEC" wp14:editId="5522D73C">
            <wp:extent cx="4276725" cy="2133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76725" cy="2133600"/>
                    </a:xfrm>
                    <a:prstGeom prst="rect">
                      <a:avLst/>
                    </a:prstGeom>
                  </pic:spPr>
                </pic:pic>
              </a:graphicData>
            </a:graphic>
          </wp:inline>
        </w:drawing>
      </w:r>
    </w:p>
    <w:p w14:paraId="1F8D9326" w14:textId="77777777" w:rsidR="00D807E6" w:rsidRPr="00D807E6" w:rsidRDefault="00D807E6" w:rsidP="00D807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07E6">
        <w:rPr>
          <w:rFonts w:ascii="Times New Roman" w:eastAsia="Times New Roman" w:hAnsi="Times New Roman" w:cs="Times New Roman"/>
          <w:b/>
          <w:bCs/>
          <w:sz w:val="36"/>
          <w:szCs w:val="36"/>
          <w:lang w:eastAsia="en-IN"/>
        </w:rPr>
        <w:t>Order</w:t>
      </w:r>
    </w:p>
    <w:p w14:paraId="1552E7DB"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w:t>
      </w:r>
      <w:r w:rsidRPr="00D807E6">
        <w:rPr>
          <w:rFonts w:ascii="Courier New" w:eastAsia="Times New Roman" w:hAnsi="Courier New" w:cs="Courier New"/>
          <w:sz w:val="20"/>
          <w:szCs w:val="20"/>
          <w:lang w:eastAsia="en-IN"/>
        </w:rPr>
        <w:t>"order"</w:t>
      </w:r>
      <w:r w:rsidRPr="00D807E6">
        <w:rPr>
          <w:rFonts w:ascii="Times New Roman" w:eastAsia="Times New Roman" w:hAnsi="Times New Roman" w:cs="Times New Roman"/>
          <w:sz w:val="20"/>
          <w:szCs w:val="20"/>
          <w:lang w:eastAsia="en-IN"/>
        </w:rPr>
        <w:t xml:space="preserve"> style also presents a large number of </w:t>
      </w:r>
      <w:proofErr w:type="spellStart"/>
      <w:r w:rsidRPr="00D807E6">
        <w:rPr>
          <w:rFonts w:ascii="Times New Roman" w:eastAsia="Times New Roman" w:hAnsi="Times New Roman" w:cs="Times New Roman"/>
          <w:sz w:val="20"/>
          <w:szCs w:val="20"/>
          <w:lang w:eastAsia="en-IN"/>
        </w:rPr>
        <w:t>colors</w:t>
      </w:r>
      <w:proofErr w:type="spellEnd"/>
      <w:r w:rsidRPr="00D807E6">
        <w:rPr>
          <w:rFonts w:ascii="Times New Roman" w:eastAsia="Times New Roman" w:hAnsi="Times New Roman" w:cs="Times New Roman"/>
          <w:sz w:val="20"/>
          <w:szCs w:val="20"/>
          <w:lang w:eastAsia="en-IN"/>
        </w:rPr>
        <w:t xml:space="preserve"> over the continuous </w:t>
      </w:r>
      <w:proofErr w:type="spellStart"/>
      <w:r w:rsidRPr="00D807E6">
        <w:rPr>
          <w:rFonts w:ascii="Times New Roman" w:eastAsia="Times New Roman" w:hAnsi="Times New Roman" w:cs="Times New Roman"/>
          <w:sz w:val="20"/>
          <w:szCs w:val="20"/>
          <w:lang w:eastAsia="en-IN"/>
        </w:rPr>
        <w:t>color</w:t>
      </w:r>
      <w:proofErr w:type="spellEnd"/>
      <w:r w:rsidRPr="00D807E6">
        <w:rPr>
          <w:rFonts w:ascii="Times New Roman" w:eastAsia="Times New Roman" w:hAnsi="Times New Roman" w:cs="Times New Roman"/>
          <w:sz w:val="20"/>
          <w:szCs w:val="20"/>
          <w:lang w:eastAsia="en-IN"/>
        </w:rPr>
        <w:t xml:space="preserve"> field.</w:t>
      </w:r>
      <w:r w:rsidRPr="00D807E6">
        <w:rPr>
          <w:rFonts w:ascii="Times New Roman" w:eastAsia="Times New Roman" w:hAnsi="Times New Roman" w:cs="Times New Roman"/>
          <w:sz w:val="20"/>
          <w:szCs w:val="20"/>
          <w:lang w:eastAsia="en-IN"/>
        </w:rPr>
        <w:br/>
        <w:t>However, this style is suited to visualize skewed distributions; notice that the values on the legend do not change linearly.</w:t>
      </w:r>
    </w:p>
    <w:p w14:paraId="2895883D"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0B98512C"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tm_polygons</w:t>
      </w:r>
      <w:proofErr w:type="spellEnd"/>
      <w:r w:rsidRPr="00D807E6">
        <w:rPr>
          <w:rFonts w:ascii="Courier New" w:eastAsia="Times New Roman" w:hAnsi="Courier New" w:cs="Courier New"/>
          <w:sz w:val="20"/>
          <w:szCs w:val="20"/>
          <w:lang w:eastAsia="en-IN"/>
        </w:rPr>
        <w:t>(col = "</w:t>
      </w:r>
      <w:proofErr w:type="spellStart"/>
      <w:r w:rsidRPr="00D807E6">
        <w:rPr>
          <w:rFonts w:ascii="Courier New" w:eastAsia="Times New Roman" w:hAnsi="Courier New" w:cs="Courier New"/>
          <w:sz w:val="20"/>
          <w:szCs w:val="20"/>
          <w:lang w:eastAsia="en-IN"/>
        </w:rPr>
        <w:t>lifeExp</w:t>
      </w:r>
      <w:proofErr w:type="spellEnd"/>
      <w:r w:rsidRPr="00D807E6">
        <w:rPr>
          <w:rFonts w:ascii="Courier New" w:eastAsia="Times New Roman" w:hAnsi="Courier New" w:cs="Courier New"/>
          <w:sz w:val="20"/>
          <w:szCs w:val="20"/>
          <w:lang w:eastAsia="en-IN"/>
        </w:rPr>
        <w:t>",</w:t>
      </w:r>
    </w:p>
    <w:p w14:paraId="6D6EC39F"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style = "order") +</w:t>
      </w:r>
    </w:p>
    <w:p w14:paraId="4D53A545"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tm_layout</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1CF8214F" w14:textId="74F2E261" w:rsidR="00D807E6" w:rsidRPr="00D807E6" w:rsidRDefault="001B1EA9"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1B1EA9">
        <w:rPr>
          <w:noProof/>
        </w:rPr>
        <w:drawing>
          <wp:inline distT="0" distB="0" distL="0" distR="0" wp14:anchorId="24E38CAA" wp14:editId="48981F1D">
            <wp:extent cx="4276725" cy="2133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76725" cy="2133600"/>
                    </a:xfrm>
                    <a:prstGeom prst="rect">
                      <a:avLst/>
                    </a:prstGeom>
                  </pic:spPr>
                </pic:pic>
              </a:graphicData>
            </a:graphic>
          </wp:inline>
        </w:drawing>
      </w:r>
    </w:p>
    <w:p w14:paraId="762293FC" w14:textId="77777777" w:rsidR="00D807E6" w:rsidRPr="00D807E6" w:rsidRDefault="00D807E6" w:rsidP="00D807E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807E6">
        <w:rPr>
          <w:rFonts w:ascii="Times New Roman" w:eastAsia="Times New Roman" w:hAnsi="Times New Roman" w:cs="Times New Roman"/>
          <w:b/>
          <w:bCs/>
          <w:kern w:val="36"/>
          <w:sz w:val="48"/>
          <w:szCs w:val="48"/>
          <w:lang w:eastAsia="en-IN"/>
        </w:rPr>
        <w:t>Logarithmic scales</w:t>
      </w:r>
    </w:p>
    <w:p w14:paraId="279424E8"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default numeric style, </w:t>
      </w:r>
      <w:r w:rsidRPr="00D807E6">
        <w:rPr>
          <w:rFonts w:ascii="Courier New" w:eastAsia="Times New Roman" w:hAnsi="Courier New" w:cs="Courier New"/>
          <w:sz w:val="20"/>
          <w:szCs w:val="20"/>
          <w:lang w:eastAsia="en-IN"/>
        </w:rPr>
        <w:t>pretty</w:t>
      </w:r>
      <w:r w:rsidRPr="00D807E6">
        <w:rPr>
          <w:rFonts w:ascii="Times New Roman" w:eastAsia="Times New Roman" w:hAnsi="Times New Roman" w:cs="Times New Roman"/>
          <w:sz w:val="20"/>
          <w:szCs w:val="20"/>
          <w:lang w:eastAsia="en-IN"/>
        </w:rPr>
        <w:t>, is easy to understand, but it is not proper for maps of variables with skewed distributions.</w:t>
      </w:r>
    </w:p>
    <w:p w14:paraId="7958A395"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58887A06"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tm_polygons</w:t>
      </w:r>
      <w:proofErr w:type="spellEnd"/>
      <w:r w:rsidRPr="00D807E6">
        <w:rPr>
          <w:rFonts w:ascii="Courier New" w:eastAsia="Times New Roman" w:hAnsi="Courier New" w:cs="Courier New"/>
          <w:sz w:val="20"/>
          <w:szCs w:val="20"/>
          <w:lang w:eastAsia="en-IN"/>
        </w:rPr>
        <w:t>(col = "pop") +</w:t>
      </w:r>
    </w:p>
    <w:p w14:paraId="06BE0B6E"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tm_layout</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43C926DE" w14:textId="16B347F7" w:rsidR="00D807E6" w:rsidRPr="00D807E6" w:rsidRDefault="001B1EA9"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1B1EA9">
        <w:rPr>
          <w:noProof/>
        </w:rPr>
        <w:lastRenderedPageBreak/>
        <w:drawing>
          <wp:inline distT="0" distB="0" distL="0" distR="0" wp14:anchorId="76DC84E7" wp14:editId="04E37846">
            <wp:extent cx="4276725" cy="21336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76725" cy="2133600"/>
                    </a:xfrm>
                    <a:prstGeom prst="rect">
                      <a:avLst/>
                    </a:prstGeom>
                  </pic:spPr>
                </pic:pic>
              </a:graphicData>
            </a:graphic>
          </wp:inline>
        </w:drawing>
      </w:r>
    </w:p>
    <w:p w14:paraId="16E4FD6D"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Another possible style, </w:t>
      </w:r>
      <w:r w:rsidRPr="00D807E6">
        <w:rPr>
          <w:rFonts w:ascii="Courier New" w:eastAsia="Times New Roman" w:hAnsi="Courier New" w:cs="Courier New"/>
          <w:sz w:val="20"/>
          <w:szCs w:val="20"/>
          <w:lang w:eastAsia="en-IN"/>
        </w:rPr>
        <w:t>order</w:t>
      </w:r>
      <w:r w:rsidRPr="00D807E6">
        <w:rPr>
          <w:rFonts w:ascii="Times New Roman" w:eastAsia="Times New Roman" w:hAnsi="Times New Roman" w:cs="Times New Roman"/>
          <w:sz w:val="20"/>
          <w:szCs w:val="20"/>
          <w:lang w:eastAsia="en-IN"/>
        </w:rPr>
        <w:t xml:space="preserve"> works better in this case; however, it is not easy to interpret.</w:t>
      </w:r>
    </w:p>
    <w:p w14:paraId="69DAEBDA"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0E96FF50"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tm_polygons</w:t>
      </w:r>
      <w:proofErr w:type="spellEnd"/>
      <w:r w:rsidRPr="00D807E6">
        <w:rPr>
          <w:rFonts w:ascii="Courier New" w:eastAsia="Times New Roman" w:hAnsi="Courier New" w:cs="Courier New"/>
          <w:sz w:val="20"/>
          <w:szCs w:val="20"/>
          <w:lang w:eastAsia="en-IN"/>
        </w:rPr>
        <w:t xml:space="preserve">(col = "pop", </w:t>
      </w:r>
    </w:p>
    <w:p w14:paraId="51CD4FDE"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style = "order") +</w:t>
      </w:r>
    </w:p>
    <w:p w14:paraId="4C7DCD24"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tm_layout</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1133C196" w14:textId="68F72032" w:rsidR="00D807E6" w:rsidRPr="00D807E6" w:rsidRDefault="001B1EA9"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1B1EA9">
        <w:rPr>
          <w:noProof/>
        </w:rPr>
        <w:drawing>
          <wp:inline distT="0" distB="0" distL="0" distR="0" wp14:anchorId="6B9AFC0C" wp14:editId="33C4490D">
            <wp:extent cx="4276725" cy="2133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76725" cy="2133600"/>
                    </a:xfrm>
                    <a:prstGeom prst="rect">
                      <a:avLst/>
                    </a:prstGeom>
                  </pic:spPr>
                </pic:pic>
              </a:graphicData>
            </a:graphic>
          </wp:inline>
        </w:drawing>
      </w:r>
    </w:p>
    <w:p w14:paraId="0996535D"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A better alternative, in this case, is to use a common logarithm (the logarithm to base 10) scale.</w:t>
      </w:r>
      <w:r w:rsidRPr="00D807E6">
        <w:rPr>
          <w:rFonts w:ascii="Times New Roman" w:eastAsia="Times New Roman" w:hAnsi="Times New Roman" w:cs="Times New Roman"/>
          <w:sz w:val="20"/>
          <w:szCs w:val="20"/>
          <w:lang w:eastAsia="en-IN"/>
        </w:rPr>
        <w:br/>
        <w:t xml:space="preserve">The </w:t>
      </w:r>
      <w:proofErr w:type="spellStart"/>
      <w:r w:rsidRPr="00D807E6">
        <w:rPr>
          <w:rFonts w:ascii="Times New Roman" w:eastAsia="Times New Roman" w:hAnsi="Times New Roman" w:cs="Times New Roman"/>
          <w:b/>
          <w:bCs/>
          <w:sz w:val="20"/>
          <w:szCs w:val="20"/>
          <w:lang w:eastAsia="en-IN"/>
        </w:rPr>
        <w:t>tmap</w:t>
      </w:r>
      <w:proofErr w:type="spellEnd"/>
      <w:r w:rsidRPr="00D807E6">
        <w:rPr>
          <w:rFonts w:ascii="Times New Roman" w:eastAsia="Times New Roman" w:hAnsi="Times New Roman" w:cs="Times New Roman"/>
          <w:sz w:val="20"/>
          <w:szCs w:val="20"/>
          <w:lang w:eastAsia="en-IN"/>
        </w:rPr>
        <w:t xml:space="preserve"> package gives two possibilities in this case – </w:t>
      </w:r>
      <w:r w:rsidRPr="00D807E6">
        <w:rPr>
          <w:rFonts w:ascii="Courier New" w:eastAsia="Times New Roman" w:hAnsi="Courier New" w:cs="Courier New"/>
          <w:sz w:val="20"/>
          <w:szCs w:val="20"/>
          <w:lang w:eastAsia="en-IN"/>
        </w:rPr>
        <w:t>"log10_pretty"</w:t>
      </w:r>
      <w:r w:rsidRPr="00D807E6">
        <w:rPr>
          <w:rFonts w:ascii="Times New Roman" w:eastAsia="Times New Roman" w:hAnsi="Times New Roman" w:cs="Times New Roman"/>
          <w:sz w:val="20"/>
          <w:szCs w:val="20"/>
          <w:lang w:eastAsia="en-IN"/>
        </w:rPr>
        <w:t xml:space="preserve"> and </w:t>
      </w:r>
      <w:r w:rsidRPr="00D807E6">
        <w:rPr>
          <w:rFonts w:ascii="Courier New" w:eastAsia="Times New Roman" w:hAnsi="Courier New" w:cs="Courier New"/>
          <w:sz w:val="20"/>
          <w:szCs w:val="20"/>
          <w:lang w:eastAsia="en-IN"/>
        </w:rPr>
        <w:t>"log10"</w:t>
      </w:r>
      <w:r w:rsidRPr="00D807E6">
        <w:rPr>
          <w:rFonts w:ascii="Times New Roman" w:eastAsia="Times New Roman" w:hAnsi="Times New Roman" w:cs="Times New Roman"/>
          <w:sz w:val="20"/>
          <w:szCs w:val="20"/>
          <w:lang w:eastAsia="en-IN"/>
        </w:rPr>
        <w:t>.</w:t>
      </w:r>
      <w:r w:rsidRPr="00D807E6">
        <w:rPr>
          <w:rFonts w:ascii="Times New Roman" w:eastAsia="Times New Roman" w:hAnsi="Times New Roman" w:cs="Times New Roman"/>
          <w:sz w:val="20"/>
          <w:szCs w:val="20"/>
          <w:lang w:eastAsia="en-IN"/>
        </w:rPr>
        <w:br/>
        <w:t xml:space="preserve">The </w:t>
      </w:r>
      <w:r w:rsidRPr="00D807E6">
        <w:rPr>
          <w:rFonts w:ascii="Courier New" w:eastAsia="Times New Roman" w:hAnsi="Courier New" w:cs="Courier New"/>
          <w:sz w:val="20"/>
          <w:szCs w:val="20"/>
          <w:lang w:eastAsia="en-IN"/>
        </w:rPr>
        <w:t>"log10_pretty"</w:t>
      </w:r>
      <w:r w:rsidRPr="00D807E6">
        <w:rPr>
          <w:rFonts w:ascii="Times New Roman" w:eastAsia="Times New Roman" w:hAnsi="Times New Roman" w:cs="Times New Roman"/>
          <w:sz w:val="20"/>
          <w:szCs w:val="20"/>
          <w:lang w:eastAsia="en-IN"/>
        </w:rPr>
        <w:t xml:space="preserve"> style is a common logarithmic version of the regular </w:t>
      </w:r>
      <w:r w:rsidRPr="00D807E6">
        <w:rPr>
          <w:rFonts w:ascii="Courier New" w:eastAsia="Times New Roman" w:hAnsi="Courier New" w:cs="Courier New"/>
          <w:sz w:val="20"/>
          <w:szCs w:val="20"/>
          <w:lang w:eastAsia="en-IN"/>
        </w:rPr>
        <w:t>pretty</w:t>
      </w:r>
      <w:r w:rsidRPr="00D807E6">
        <w:rPr>
          <w:rFonts w:ascii="Times New Roman" w:eastAsia="Times New Roman" w:hAnsi="Times New Roman" w:cs="Times New Roman"/>
          <w:sz w:val="20"/>
          <w:szCs w:val="20"/>
          <w:lang w:eastAsia="en-IN"/>
        </w:rPr>
        <w:t xml:space="preserve"> style.</w:t>
      </w:r>
    </w:p>
    <w:p w14:paraId="6708CF47"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5804D559"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tm_polygons</w:t>
      </w:r>
      <w:proofErr w:type="spellEnd"/>
      <w:r w:rsidRPr="00D807E6">
        <w:rPr>
          <w:rFonts w:ascii="Courier New" w:eastAsia="Times New Roman" w:hAnsi="Courier New" w:cs="Courier New"/>
          <w:sz w:val="20"/>
          <w:szCs w:val="20"/>
          <w:lang w:eastAsia="en-IN"/>
        </w:rPr>
        <w:t xml:space="preserve">(col = "pop", </w:t>
      </w:r>
    </w:p>
    <w:p w14:paraId="4C798927"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style = "log10_pretty") +</w:t>
      </w:r>
    </w:p>
    <w:p w14:paraId="6D8F847E"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tm_layout</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35DAC21F" w14:textId="5FF793C8" w:rsidR="00D807E6" w:rsidRPr="00D807E6" w:rsidRDefault="001B1EA9"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1B1EA9">
        <w:rPr>
          <w:noProof/>
        </w:rPr>
        <w:lastRenderedPageBreak/>
        <w:drawing>
          <wp:inline distT="0" distB="0" distL="0" distR="0" wp14:anchorId="37ED566B" wp14:editId="27191CE4">
            <wp:extent cx="4276725" cy="2133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76725" cy="2133600"/>
                    </a:xfrm>
                    <a:prstGeom prst="rect">
                      <a:avLst/>
                    </a:prstGeom>
                  </pic:spPr>
                </pic:pic>
              </a:graphicData>
            </a:graphic>
          </wp:inline>
        </w:drawing>
      </w:r>
    </w:p>
    <w:p w14:paraId="2455EBEA"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On the other hand, the </w:t>
      </w:r>
      <w:r w:rsidRPr="00D807E6">
        <w:rPr>
          <w:rFonts w:ascii="Courier New" w:eastAsia="Times New Roman" w:hAnsi="Courier New" w:cs="Courier New"/>
          <w:sz w:val="20"/>
          <w:szCs w:val="20"/>
          <w:lang w:eastAsia="en-IN"/>
        </w:rPr>
        <w:t>"log10"</w:t>
      </w:r>
      <w:r w:rsidRPr="00D807E6">
        <w:rPr>
          <w:rFonts w:ascii="Times New Roman" w:eastAsia="Times New Roman" w:hAnsi="Times New Roman" w:cs="Times New Roman"/>
          <w:sz w:val="20"/>
          <w:szCs w:val="20"/>
          <w:lang w:eastAsia="en-IN"/>
        </w:rPr>
        <w:t xml:space="preserve"> style is a version of a continuous scale.</w:t>
      </w:r>
    </w:p>
    <w:p w14:paraId="0F4842E2"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623A8788"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tm_polygons</w:t>
      </w:r>
      <w:proofErr w:type="spellEnd"/>
      <w:r w:rsidRPr="00D807E6">
        <w:rPr>
          <w:rFonts w:ascii="Courier New" w:eastAsia="Times New Roman" w:hAnsi="Courier New" w:cs="Courier New"/>
          <w:sz w:val="20"/>
          <w:szCs w:val="20"/>
          <w:lang w:eastAsia="en-IN"/>
        </w:rPr>
        <w:t xml:space="preserve">(col = "pop", </w:t>
      </w:r>
    </w:p>
    <w:p w14:paraId="7A6E456B"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style = "log10") +</w:t>
      </w:r>
    </w:p>
    <w:p w14:paraId="736A11FA"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tm_layout</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4740AA9E" w14:textId="271F6AF2" w:rsidR="00D807E6" w:rsidRPr="00D807E6" w:rsidRDefault="001B1EA9"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1B1EA9">
        <w:rPr>
          <w:noProof/>
        </w:rPr>
        <w:drawing>
          <wp:inline distT="0" distB="0" distL="0" distR="0" wp14:anchorId="7B56921D" wp14:editId="43305853">
            <wp:extent cx="4276725" cy="21336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76725" cy="2133600"/>
                    </a:xfrm>
                    <a:prstGeom prst="rect">
                      <a:avLst/>
                    </a:prstGeom>
                  </pic:spPr>
                </pic:pic>
              </a:graphicData>
            </a:graphic>
          </wp:inline>
        </w:drawing>
      </w:r>
    </w:p>
    <w:p w14:paraId="16DE408C" w14:textId="77777777" w:rsidR="00D807E6" w:rsidRPr="00D807E6" w:rsidRDefault="00D807E6" w:rsidP="00D807E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807E6">
        <w:rPr>
          <w:rFonts w:ascii="Times New Roman" w:eastAsia="Times New Roman" w:hAnsi="Times New Roman" w:cs="Times New Roman"/>
          <w:b/>
          <w:bCs/>
          <w:kern w:val="36"/>
          <w:sz w:val="48"/>
          <w:szCs w:val="48"/>
          <w:lang w:eastAsia="en-IN"/>
        </w:rPr>
        <w:t>Conclusions</w:t>
      </w:r>
    </w:p>
    <w:p w14:paraId="675F09D5"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Selecting a </w:t>
      </w:r>
      <w:proofErr w:type="spellStart"/>
      <w:r w:rsidRPr="00D807E6">
        <w:rPr>
          <w:rFonts w:ascii="Times New Roman" w:eastAsia="Times New Roman" w:hAnsi="Times New Roman" w:cs="Times New Roman"/>
          <w:sz w:val="20"/>
          <w:szCs w:val="20"/>
          <w:lang w:eastAsia="en-IN"/>
        </w:rPr>
        <w:t>color</w:t>
      </w:r>
      <w:proofErr w:type="spellEnd"/>
      <w:r w:rsidRPr="00D807E6">
        <w:rPr>
          <w:rFonts w:ascii="Times New Roman" w:eastAsia="Times New Roman" w:hAnsi="Times New Roman" w:cs="Times New Roman"/>
          <w:sz w:val="20"/>
          <w:szCs w:val="20"/>
          <w:lang w:eastAsia="en-IN"/>
        </w:rPr>
        <w:t xml:space="preserve"> scale style is not an easy task.</w:t>
      </w:r>
      <w:r w:rsidRPr="00D807E6">
        <w:rPr>
          <w:rFonts w:ascii="Times New Roman" w:eastAsia="Times New Roman" w:hAnsi="Times New Roman" w:cs="Times New Roman"/>
          <w:sz w:val="20"/>
          <w:szCs w:val="20"/>
          <w:lang w:eastAsia="en-IN"/>
        </w:rPr>
        <w:br/>
        <w:t>It depends on the type of input variable and its distribution, but also the intended audience.</w:t>
      </w:r>
      <w:r w:rsidRPr="00D807E6">
        <w:rPr>
          <w:rFonts w:ascii="Times New Roman" w:eastAsia="Times New Roman" w:hAnsi="Times New Roman" w:cs="Times New Roman"/>
          <w:sz w:val="20"/>
          <w:szCs w:val="20"/>
          <w:lang w:eastAsia="en-IN"/>
        </w:rPr>
        <w:br/>
        <w:t>Therefore, it is worth to spend some time and think about your readers (e.g., would they be able to understand the logarithmic scale or should you use the manual breaks instead?) and your data (e.g., how many breaks should there be to show different subgroups?).</w:t>
      </w:r>
      <w:r w:rsidRPr="00D807E6">
        <w:rPr>
          <w:rFonts w:ascii="Times New Roman" w:eastAsia="Times New Roman" w:hAnsi="Times New Roman" w:cs="Times New Roman"/>
          <w:sz w:val="20"/>
          <w:szCs w:val="20"/>
          <w:lang w:eastAsia="en-IN"/>
        </w:rPr>
        <w:br/>
        <w:t xml:space="preserve">Now you know different </w:t>
      </w:r>
      <w:proofErr w:type="spellStart"/>
      <w:r w:rsidRPr="00D807E6">
        <w:rPr>
          <w:rFonts w:ascii="Times New Roman" w:eastAsia="Times New Roman" w:hAnsi="Times New Roman" w:cs="Times New Roman"/>
          <w:sz w:val="20"/>
          <w:szCs w:val="20"/>
          <w:lang w:eastAsia="en-IN"/>
        </w:rPr>
        <w:t>color</w:t>
      </w:r>
      <w:proofErr w:type="spellEnd"/>
      <w:r w:rsidRPr="00D807E6">
        <w:rPr>
          <w:rFonts w:ascii="Times New Roman" w:eastAsia="Times New Roman" w:hAnsi="Times New Roman" w:cs="Times New Roman"/>
          <w:sz w:val="20"/>
          <w:szCs w:val="20"/>
          <w:lang w:eastAsia="en-IN"/>
        </w:rPr>
        <w:t xml:space="preserve"> scale styles implemented in </w:t>
      </w:r>
      <w:proofErr w:type="spellStart"/>
      <w:r w:rsidRPr="00D807E6">
        <w:rPr>
          <w:rFonts w:ascii="Times New Roman" w:eastAsia="Times New Roman" w:hAnsi="Times New Roman" w:cs="Times New Roman"/>
          <w:b/>
          <w:bCs/>
          <w:sz w:val="20"/>
          <w:szCs w:val="20"/>
          <w:lang w:eastAsia="en-IN"/>
        </w:rPr>
        <w:t>tmap</w:t>
      </w:r>
      <w:proofErr w:type="spellEnd"/>
      <w:r w:rsidRPr="00D807E6">
        <w:rPr>
          <w:rFonts w:ascii="Times New Roman" w:eastAsia="Times New Roman" w:hAnsi="Times New Roman" w:cs="Times New Roman"/>
          <w:sz w:val="20"/>
          <w:szCs w:val="20"/>
          <w:lang w:eastAsia="en-IN"/>
        </w:rPr>
        <w:t>, so let’s try using them for your own projects!</w:t>
      </w:r>
    </w:p>
    <w:p w14:paraId="358A5A53" w14:textId="77777777" w:rsidR="00E7475A" w:rsidRDefault="00E7475A"/>
    <w:sectPr w:rsidR="00E74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7E6"/>
    <w:rsid w:val="001B1EA9"/>
    <w:rsid w:val="00B15BAE"/>
    <w:rsid w:val="00D807E6"/>
    <w:rsid w:val="00E7475A"/>
    <w:rsid w:val="00F57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D2C2"/>
  <w15:chartTrackingRefBased/>
  <w15:docId w15:val="{42F251D5-91C7-4066-95C8-17819CAC4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407809">
      <w:bodyDiv w:val="1"/>
      <w:marLeft w:val="0"/>
      <w:marRight w:val="0"/>
      <w:marTop w:val="0"/>
      <w:marBottom w:val="0"/>
      <w:divBdr>
        <w:top w:val="none" w:sz="0" w:space="0" w:color="auto"/>
        <w:left w:val="none" w:sz="0" w:space="0" w:color="auto"/>
        <w:bottom w:val="none" w:sz="0" w:space="0" w:color="auto"/>
        <w:right w:val="none" w:sz="0" w:space="0" w:color="auto"/>
      </w:divBdr>
      <w:divsChild>
        <w:div w:id="621230224">
          <w:marLeft w:val="0"/>
          <w:marRight w:val="0"/>
          <w:marTop w:val="0"/>
          <w:marBottom w:val="0"/>
          <w:divBdr>
            <w:top w:val="none" w:sz="0" w:space="0" w:color="auto"/>
            <w:left w:val="none" w:sz="0" w:space="0" w:color="auto"/>
            <w:bottom w:val="none" w:sz="0" w:space="0" w:color="auto"/>
            <w:right w:val="none" w:sz="0" w:space="0" w:color="auto"/>
          </w:divBdr>
        </w:div>
        <w:div w:id="331760000">
          <w:marLeft w:val="0"/>
          <w:marRight w:val="0"/>
          <w:marTop w:val="0"/>
          <w:marBottom w:val="0"/>
          <w:divBdr>
            <w:top w:val="none" w:sz="0" w:space="0" w:color="auto"/>
            <w:left w:val="none" w:sz="0" w:space="0" w:color="auto"/>
            <w:bottom w:val="none" w:sz="0" w:space="0" w:color="auto"/>
            <w:right w:val="none" w:sz="0" w:space="0" w:color="auto"/>
          </w:divBdr>
        </w:div>
        <w:div w:id="1638484360">
          <w:marLeft w:val="0"/>
          <w:marRight w:val="0"/>
          <w:marTop w:val="0"/>
          <w:marBottom w:val="0"/>
          <w:divBdr>
            <w:top w:val="none" w:sz="0" w:space="0" w:color="auto"/>
            <w:left w:val="none" w:sz="0" w:space="0" w:color="auto"/>
            <w:bottom w:val="none" w:sz="0" w:space="0" w:color="auto"/>
            <w:right w:val="none" w:sz="0" w:space="0" w:color="auto"/>
          </w:divBdr>
        </w:div>
        <w:div w:id="1901862993">
          <w:marLeft w:val="0"/>
          <w:marRight w:val="0"/>
          <w:marTop w:val="0"/>
          <w:marBottom w:val="0"/>
          <w:divBdr>
            <w:top w:val="none" w:sz="0" w:space="0" w:color="auto"/>
            <w:left w:val="none" w:sz="0" w:space="0" w:color="auto"/>
            <w:bottom w:val="none" w:sz="0" w:space="0" w:color="auto"/>
            <w:right w:val="none" w:sz="0" w:space="0" w:color="auto"/>
          </w:divBdr>
        </w:div>
        <w:div w:id="1459369965">
          <w:marLeft w:val="0"/>
          <w:marRight w:val="0"/>
          <w:marTop w:val="0"/>
          <w:marBottom w:val="0"/>
          <w:divBdr>
            <w:top w:val="none" w:sz="0" w:space="0" w:color="auto"/>
            <w:left w:val="none" w:sz="0" w:space="0" w:color="auto"/>
            <w:bottom w:val="none" w:sz="0" w:space="0" w:color="auto"/>
            <w:right w:val="none" w:sz="0" w:space="0" w:color="auto"/>
          </w:divBdr>
          <w:divsChild>
            <w:div w:id="1235622360">
              <w:marLeft w:val="0"/>
              <w:marRight w:val="0"/>
              <w:marTop w:val="0"/>
              <w:marBottom w:val="0"/>
              <w:divBdr>
                <w:top w:val="none" w:sz="0" w:space="0" w:color="auto"/>
                <w:left w:val="none" w:sz="0" w:space="0" w:color="auto"/>
                <w:bottom w:val="none" w:sz="0" w:space="0" w:color="auto"/>
                <w:right w:val="none" w:sz="0" w:space="0" w:color="auto"/>
              </w:divBdr>
            </w:div>
            <w:div w:id="1891109959">
              <w:marLeft w:val="0"/>
              <w:marRight w:val="0"/>
              <w:marTop w:val="0"/>
              <w:marBottom w:val="0"/>
              <w:divBdr>
                <w:top w:val="none" w:sz="0" w:space="0" w:color="auto"/>
                <w:left w:val="none" w:sz="0" w:space="0" w:color="auto"/>
                <w:bottom w:val="none" w:sz="0" w:space="0" w:color="auto"/>
                <w:right w:val="none" w:sz="0" w:space="0" w:color="auto"/>
              </w:divBdr>
            </w:div>
            <w:div w:id="221452924">
              <w:marLeft w:val="0"/>
              <w:marRight w:val="0"/>
              <w:marTop w:val="0"/>
              <w:marBottom w:val="0"/>
              <w:divBdr>
                <w:top w:val="none" w:sz="0" w:space="0" w:color="auto"/>
                <w:left w:val="none" w:sz="0" w:space="0" w:color="auto"/>
                <w:bottom w:val="none" w:sz="0" w:space="0" w:color="auto"/>
                <w:right w:val="none" w:sz="0" w:space="0" w:color="auto"/>
              </w:divBdr>
            </w:div>
            <w:div w:id="564993174">
              <w:marLeft w:val="0"/>
              <w:marRight w:val="0"/>
              <w:marTop w:val="0"/>
              <w:marBottom w:val="0"/>
              <w:divBdr>
                <w:top w:val="none" w:sz="0" w:space="0" w:color="auto"/>
                <w:left w:val="none" w:sz="0" w:space="0" w:color="auto"/>
                <w:bottom w:val="none" w:sz="0" w:space="0" w:color="auto"/>
                <w:right w:val="none" w:sz="0" w:space="0" w:color="auto"/>
              </w:divBdr>
            </w:div>
            <w:div w:id="909539688">
              <w:marLeft w:val="0"/>
              <w:marRight w:val="0"/>
              <w:marTop w:val="0"/>
              <w:marBottom w:val="0"/>
              <w:divBdr>
                <w:top w:val="none" w:sz="0" w:space="0" w:color="auto"/>
                <w:left w:val="none" w:sz="0" w:space="0" w:color="auto"/>
                <w:bottom w:val="none" w:sz="0" w:space="0" w:color="auto"/>
                <w:right w:val="none" w:sz="0" w:space="0" w:color="auto"/>
              </w:divBdr>
            </w:div>
            <w:div w:id="887256652">
              <w:marLeft w:val="0"/>
              <w:marRight w:val="0"/>
              <w:marTop w:val="0"/>
              <w:marBottom w:val="0"/>
              <w:divBdr>
                <w:top w:val="none" w:sz="0" w:space="0" w:color="auto"/>
                <w:left w:val="none" w:sz="0" w:space="0" w:color="auto"/>
                <w:bottom w:val="none" w:sz="0" w:space="0" w:color="auto"/>
                <w:right w:val="none" w:sz="0" w:space="0" w:color="auto"/>
              </w:divBdr>
            </w:div>
            <w:div w:id="1858229769">
              <w:marLeft w:val="0"/>
              <w:marRight w:val="0"/>
              <w:marTop w:val="0"/>
              <w:marBottom w:val="0"/>
              <w:divBdr>
                <w:top w:val="none" w:sz="0" w:space="0" w:color="auto"/>
                <w:left w:val="none" w:sz="0" w:space="0" w:color="auto"/>
                <w:bottom w:val="none" w:sz="0" w:space="0" w:color="auto"/>
                <w:right w:val="none" w:sz="0" w:space="0" w:color="auto"/>
              </w:divBdr>
            </w:div>
            <w:div w:id="959529500">
              <w:marLeft w:val="0"/>
              <w:marRight w:val="0"/>
              <w:marTop w:val="0"/>
              <w:marBottom w:val="0"/>
              <w:divBdr>
                <w:top w:val="none" w:sz="0" w:space="0" w:color="auto"/>
                <w:left w:val="none" w:sz="0" w:space="0" w:color="auto"/>
                <w:bottom w:val="none" w:sz="0" w:space="0" w:color="auto"/>
                <w:right w:val="none" w:sz="0" w:space="0" w:color="auto"/>
              </w:divBdr>
            </w:div>
            <w:div w:id="1455949647">
              <w:marLeft w:val="0"/>
              <w:marRight w:val="0"/>
              <w:marTop w:val="0"/>
              <w:marBottom w:val="0"/>
              <w:divBdr>
                <w:top w:val="none" w:sz="0" w:space="0" w:color="auto"/>
                <w:left w:val="none" w:sz="0" w:space="0" w:color="auto"/>
                <w:bottom w:val="none" w:sz="0" w:space="0" w:color="auto"/>
                <w:right w:val="none" w:sz="0" w:space="0" w:color="auto"/>
              </w:divBdr>
            </w:div>
            <w:div w:id="1650131216">
              <w:marLeft w:val="0"/>
              <w:marRight w:val="0"/>
              <w:marTop w:val="0"/>
              <w:marBottom w:val="0"/>
              <w:divBdr>
                <w:top w:val="none" w:sz="0" w:space="0" w:color="auto"/>
                <w:left w:val="none" w:sz="0" w:space="0" w:color="auto"/>
                <w:bottom w:val="none" w:sz="0" w:space="0" w:color="auto"/>
                <w:right w:val="none" w:sz="0" w:space="0" w:color="auto"/>
              </w:divBdr>
            </w:div>
          </w:divsChild>
        </w:div>
        <w:div w:id="71708043">
          <w:marLeft w:val="0"/>
          <w:marRight w:val="0"/>
          <w:marTop w:val="0"/>
          <w:marBottom w:val="0"/>
          <w:divBdr>
            <w:top w:val="none" w:sz="0" w:space="0" w:color="auto"/>
            <w:left w:val="none" w:sz="0" w:space="0" w:color="auto"/>
            <w:bottom w:val="none" w:sz="0" w:space="0" w:color="auto"/>
            <w:right w:val="none" w:sz="0" w:space="0" w:color="auto"/>
          </w:divBdr>
          <w:divsChild>
            <w:div w:id="510216153">
              <w:marLeft w:val="0"/>
              <w:marRight w:val="0"/>
              <w:marTop w:val="0"/>
              <w:marBottom w:val="0"/>
              <w:divBdr>
                <w:top w:val="none" w:sz="0" w:space="0" w:color="auto"/>
                <w:left w:val="none" w:sz="0" w:space="0" w:color="auto"/>
                <w:bottom w:val="none" w:sz="0" w:space="0" w:color="auto"/>
                <w:right w:val="none" w:sz="0" w:space="0" w:color="auto"/>
              </w:divBdr>
            </w:div>
            <w:div w:id="1759516540">
              <w:marLeft w:val="0"/>
              <w:marRight w:val="0"/>
              <w:marTop w:val="0"/>
              <w:marBottom w:val="0"/>
              <w:divBdr>
                <w:top w:val="none" w:sz="0" w:space="0" w:color="auto"/>
                <w:left w:val="none" w:sz="0" w:space="0" w:color="auto"/>
                <w:bottom w:val="none" w:sz="0" w:space="0" w:color="auto"/>
                <w:right w:val="none" w:sz="0" w:space="0" w:color="auto"/>
              </w:divBdr>
            </w:div>
          </w:divsChild>
        </w:div>
        <w:div w:id="1097553994">
          <w:marLeft w:val="0"/>
          <w:marRight w:val="0"/>
          <w:marTop w:val="0"/>
          <w:marBottom w:val="0"/>
          <w:divBdr>
            <w:top w:val="none" w:sz="0" w:space="0" w:color="auto"/>
            <w:left w:val="none" w:sz="0" w:space="0" w:color="auto"/>
            <w:bottom w:val="none" w:sz="0" w:space="0" w:color="auto"/>
            <w:right w:val="none" w:sz="0" w:space="0" w:color="auto"/>
          </w:divBdr>
        </w:div>
        <w:div w:id="1107654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geocompr.github.io/post/2019/tmap-color-scales/" TargetMode="External"/><Relationship Id="rId26" Type="http://schemas.openxmlformats.org/officeDocument/2006/relationships/image" Target="media/image16.png"/><Relationship Id="rId3" Type="http://schemas.openxmlformats.org/officeDocument/2006/relationships/webSettings" Target="web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settings" Target="settings.xml"/><Relationship Id="rId16" Type="http://schemas.openxmlformats.org/officeDocument/2006/relationships/hyperlink" Target="https://geocompr.github.io/post/2019/tmap-color-scales/" TargetMode="External"/><Relationship Id="rId20" Type="http://schemas.openxmlformats.org/officeDocument/2006/relationships/hyperlink" Target="https://geocompr.github.io/post/2019/tmap-color-scales/" TargetMode="External"/><Relationship Id="rId29" Type="http://schemas.openxmlformats.org/officeDocument/2006/relationships/image" Target="media/image1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geocompr.github.io/post/2019/tmap-color-scales/" TargetMode="External"/><Relationship Id="rId32" Type="http://schemas.openxmlformats.org/officeDocument/2006/relationships/image" Target="media/image22.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hyperlink" Target="https://www.naturalearthdata.com/" TargetMode="External"/><Relationship Id="rId9" Type="http://schemas.openxmlformats.org/officeDocument/2006/relationships/hyperlink" Target="https://en.wikipedia.org/wiki/Four_color_theorem" TargetMode="External"/><Relationship Id="rId14" Type="http://schemas.openxmlformats.org/officeDocument/2006/relationships/image" Target="media/image9.png"/><Relationship Id="rId22" Type="http://schemas.openxmlformats.org/officeDocument/2006/relationships/hyperlink" Target="https://geocompr.github.io/post/2019/tmap-color-scales/"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12</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2021-10-30T07:50:00Z</dcterms:created>
  <dcterms:modified xsi:type="dcterms:W3CDTF">2022-06-05T06:38:00Z</dcterms:modified>
</cp:coreProperties>
</file>