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20FC"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t>Introduction</w:t>
      </w:r>
    </w:p>
    <w:p w14:paraId="7DBC47A6" w14:textId="507E9093"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9E0FF6">
          <w:rPr>
            <w:rFonts w:ascii="Times New Roman" w:eastAsia="Times New Roman" w:hAnsi="Times New Roman" w:cs="Times New Roman"/>
            <w:color w:val="0000FF"/>
            <w:sz w:val="20"/>
            <w:szCs w:val="20"/>
            <w:u w:val="single"/>
            <w:lang w:eastAsia="en-IN"/>
          </w:rPr>
          <w:t xml:space="preserve">introduced </w:t>
        </w:r>
        <w:r w:rsidRPr="009E0FF6">
          <w:rPr>
            <w:rFonts w:ascii="Times New Roman" w:eastAsia="Times New Roman" w:hAnsi="Times New Roman" w:cs="Times New Roman"/>
            <w:b/>
            <w:bCs/>
            <w:color w:val="0000FF"/>
            <w:sz w:val="20"/>
            <w:szCs w:val="20"/>
            <w:u w:val="single"/>
            <w:lang w:eastAsia="en-IN"/>
          </w:rPr>
          <w:t>MCHT</w:t>
        </w:r>
      </w:hyperlink>
      <w:r w:rsidRPr="009E0FF6">
        <w:rPr>
          <w:rFonts w:ascii="Times New Roman" w:eastAsia="Times New Roman" w:hAnsi="Times New Roman" w:cs="Times New Roman"/>
          <w:sz w:val="20"/>
          <w:szCs w:val="20"/>
          <w:lang w:eastAsia="en-IN"/>
        </w:rPr>
        <w:t xml:space="preserve"> two weeks ago and presented it as a package for Monte Carlo and </w:t>
      </w:r>
      <w:proofErr w:type="spellStart"/>
      <w:r w:rsidRPr="009E0FF6">
        <w:rPr>
          <w:rFonts w:ascii="Times New Roman" w:eastAsia="Times New Roman" w:hAnsi="Times New Roman" w:cs="Times New Roman"/>
          <w:sz w:val="20"/>
          <w:szCs w:val="20"/>
          <w:lang w:eastAsia="en-IN"/>
        </w:rPr>
        <w:t>boostrap</w:t>
      </w:r>
      <w:proofErr w:type="spellEnd"/>
      <w:r w:rsidRPr="009E0FF6">
        <w:rPr>
          <w:rFonts w:ascii="Times New Roman" w:eastAsia="Times New Roman" w:hAnsi="Times New Roman" w:cs="Times New Roman"/>
          <w:sz w:val="20"/>
          <w:szCs w:val="20"/>
          <w:lang w:eastAsia="en-IN"/>
        </w:rPr>
        <w:t xml:space="preserve"> hypothesis testing. Last week, </w:t>
      </w:r>
      <w:r>
        <w:rPr>
          <w:rFonts w:ascii="Times New Roman" w:eastAsia="Times New Roman" w:hAnsi="Times New Roman" w:cs="Times New Roman"/>
          <w:sz w:val="20"/>
          <w:szCs w:val="20"/>
          <w:lang w:eastAsia="en-IN"/>
        </w:rPr>
        <w:t>and</w:t>
      </w:r>
      <w:r w:rsidRPr="009E0FF6">
        <w:rPr>
          <w:rFonts w:ascii="Times New Roman" w:eastAsia="Times New Roman" w:hAnsi="Times New Roman" w:cs="Times New Roman"/>
          <w:sz w:val="20"/>
          <w:szCs w:val="20"/>
          <w:lang w:eastAsia="en-IN"/>
        </w:rPr>
        <w:t xml:space="preserve"> delved into important technical details and showed how to </w:t>
      </w:r>
      <w:hyperlink r:id="rId6" w:tgtFrame="_blank" w:history="1">
        <w:r w:rsidRPr="009E0FF6">
          <w:rPr>
            <w:rFonts w:ascii="Times New Roman" w:eastAsia="Times New Roman" w:hAnsi="Times New Roman" w:cs="Times New Roman"/>
            <w:color w:val="0000FF"/>
            <w:sz w:val="20"/>
            <w:szCs w:val="20"/>
            <w:u w:val="single"/>
            <w:lang w:eastAsia="en-IN"/>
          </w:rPr>
          <w:t xml:space="preserve">make self-contained </w:t>
        </w:r>
        <w:proofErr w:type="spellStart"/>
        <w:r w:rsidRPr="009E0FF6">
          <w:rPr>
            <w:rFonts w:ascii="Courier New" w:eastAsia="Times New Roman" w:hAnsi="Courier New" w:cs="Courier New"/>
            <w:color w:val="0000FF"/>
            <w:sz w:val="20"/>
            <w:szCs w:val="20"/>
            <w:u w:val="single"/>
            <w:lang w:eastAsia="en-IN"/>
          </w:rPr>
          <w:t>MCHTest</w:t>
        </w:r>
        <w:proofErr w:type="spellEnd"/>
        <w:r w:rsidRPr="009E0FF6">
          <w:rPr>
            <w:rFonts w:ascii="Times New Roman" w:eastAsia="Times New Roman" w:hAnsi="Times New Roman" w:cs="Times New Roman"/>
            <w:color w:val="0000FF"/>
            <w:sz w:val="20"/>
            <w:szCs w:val="20"/>
            <w:u w:val="single"/>
            <w:lang w:eastAsia="en-IN"/>
          </w:rPr>
          <w:t xml:space="preserve"> objects</w:t>
        </w:r>
      </w:hyperlink>
      <w:r w:rsidRPr="009E0FF6">
        <w:rPr>
          <w:rFonts w:ascii="Times New Roman" w:eastAsia="Times New Roman" w:hAnsi="Times New Roman" w:cs="Times New Roman"/>
          <w:sz w:val="20"/>
          <w:szCs w:val="20"/>
          <w:lang w:eastAsia="en-IN"/>
        </w:rPr>
        <w:t xml:space="preserve"> that don’t suffer side effects from changes in the global namespace. In this article I show how to perform maximized Monte Carlo hypothesis testing using </w:t>
      </w:r>
      <w:r w:rsidRPr="009E0FF6">
        <w:rPr>
          <w:rFonts w:ascii="Times New Roman" w:eastAsia="Times New Roman" w:hAnsi="Times New Roman" w:cs="Times New Roman"/>
          <w:b/>
          <w:bCs/>
          <w:sz w:val="20"/>
          <w:szCs w:val="20"/>
          <w:lang w:eastAsia="en-IN"/>
        </w:rPr>
        <w:t>MCHT</w:t>
      </w:r>
      <w:r w:rsidRPr="009E0FF6">
        <w:rPr>
          <w:rFonts w:ascii="Times New Roman" w:eastAsia="Times New Roman" w:hAnsi="Times New Roman" w:cs="Times New Roman"/>
          <w:sz w:val="20"/>
          <w:szCs w:val="20"/>
          <w:lang w:eastAsia="en-IN"/>
        </w:rPr>
        <w:t>, as described in [1].</w:t>
      </w:r>
    </w:p>
    <w:p w14:paraId="3B159EEB"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t>Maximized Monte Carlo Hypothesis Testing</w:t>
      </w:r>
    </w:p>
    <w:p w14:paraId="477E81B3"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The usual procedure for Monte Carlo hypothesis testing is:</w:t>
      </w:r>
    </w:p>
    <w:p w14:paraId="5B42922F" w14:textId="77777777" w:rsidR="009E0FF6" w:rsidRPr="009E0FF6" w:rsidRDefault="009E0FF6" w:rsidP="009E0F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Compute a test statistic for the data on which you wish to test a hypothesis</w:t>
      </w:r>
    </w:p>
    <w:p w14:paraId="23EEECF8" w14:textId="77777777" w:rsidR="009E0FF6" w:rsidRPr="009E0FF6" w:rsidRDefault="009E0FF6" w:rsidP="009E0F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Generate </w:t>
      </w:r>
      <w:r w:rsidRPr="009E0FF6">
        <w:rPr>
          <w:rFonts w:ascii="Times New Roman" w:eastAsia="Times New Roman" w:hAnsi="Times New Roman" w:cs="Times New Roman"/>
          <w:noProof/>
          <w:sz w:val="20"/>
          <w:szCs w:val="20"/>
          <w:lang w:eastAsia="en-IN"/>
        </w:rPr>
        <w:drawing>
          <wp:inline distT="0" distB="0" distL="0" distR="0" wp14:anchorId="7DB64E0D" wp14:editId="55DD4BB2">
            <wp:extent cx="144780" cy="114300"/>
            <wp:effectExtent l="0" t="0" r="7620" b="0"/>
            <wp:docPr id="1" name="Picture 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random datasets like the one of interest but with the data generating process (DGP) being the one prescribed by the null hypothesis, and compute the test statistic on each of these datasets</w:t>
      </w:r>
    </w:p>
    <w:p w14:paraId="20059C0B" w14:textId="77777777" w:rsidR="009E0FF6" w:rsidRPr="009E0FF6" w:rsidRDefault="009E0FF6" w:rsidP="009E0F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Use the </w:t>
      </w:r>
      <w:hyperlink r:id="rId8" w:tgtFrame="_blank" w:history="1">
        <w:r w:rsidRPr="009E0FF6">
          <w:rPr>
            <w:rFonts w:ascii="Times New Roman" w:eastAsia="Times New Roman" w:hAnsi="Times New Roman" w:cs="Times New Roman"/>
            <w:color w:val="0000FF"/>
            <w:sz w:val="20"/>
            <w:szCs w:val="20"/>
            <w:u w:val="single"/>
            <w:lang w:eastAsia="en-IN"/>
          </w:rPr>
          <w:t>empirical distribution function</w:t>
        </w:r>
      </w:hyperlink>
      <w:r w:rsidRPr="009E0FF6">
        <w:rPr>
          <w:rFonts w:ascii="Times New Roman" w:eastAsia="Times New Roman" w:hAnsi="Times New Roman" w:cs="Times New Roman"/>
          <w:sz w:val="20"/>
          <w:szCs w:val="20"/>
          <w:lang w:eastAsia="en-IN"/>
        </w:rPr>
        <w:t xml:space="preserve"> of the simulated test statistics to compute the </w:t>
      </w:r>
      <w:r w:rsidRPr="009E0FF6">
        <w:rPr>
          <w:rFonts w:ascii="Times New Roman" w:eastAsia="Times New Roman" w:hAnsi="Times New Roman" w:cs="Times New Roman"/>
          <w:noProof/>
          <w:sz w:val="20"/>
          <w:szCs w:val="20"/>
          <w:lang w:eastAsia="en-IN"/>
        </w:rPr>
        <w:drawing>
          <wp:inline distT="0" distB="0" distL="0" distR="0" wp14:anchorId="25ADD8FD" wp14:editId="196A15EA">
            <wp:extent cx="83820" cy="114300"/>
            <wp:effectExtent l="0" t="0" r="0" b="0"/>
            <wp:docPr id="2" name="Picture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-value of the test</w:t>
      </w:r>
    </w:p>
    <w:p w14:paraId="12402372"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Monte Carlo tests often make strong distributional assumptions, such as what distribution generated the dataset being tested, but when those assumptions hold, they are exact tests (see [2]). They are not as powerful as if we had the exact distribution of the test statistic under those assumptions but the power increases with </w:t>
      </w:r>
      <w:r w:rsidRPr="009E0FF6">
        <w:rPr>
          <w:rFonts w:ascii="Times New Roman" w:eastAsia="Times New Roman" w:hAnsi="Times New Roman" w:cs="Times New Roman"/>
          <w:noProof/>
          <w:sz w:val="20"/>
          <w:szCs w:val="20"/>
          <w:lang w:eastAsia="en-IN"/>
        </w:rPr>
        <w:drawing>
          <wp:inline distT="0" distB="0" distL="0" distR="0" wp14:anchorId="15D767BC" wp14:editId="03B353D8">
            <wp:extent cx="144780" cy="114300"/>
            <wp:effectExtent l="0" t="0" r="7620" b="0"/>
            <wp:docPr id="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(see [3]) and given the power of modern computers getting a large </w:t>
      </w:r>
      <w:r w:rsidRPr="009E0FF6">
        <w:rPr>
          <w:rFonts w:ascii="Times New Roman" w:eastAsia="Times New Roman" w:hAnsi="Times New Roman" w:cs="Times New Roman"/>
          <w:noProof/>
          <w:sz w:val="20"/>
          <w:szCs w:val="20"/>
          <w:lang w:eastAsia="en-IN"/>
        </w:rPr>
        <w:drawing>
          <wp:inline distT="0" distB="0" distL="0" distR="0" wp14:anchorId="11A42FF5" wp14:editId="62D07D1A">
            <wp:extent cx="144780" cy="114300"/>
            <wp:effectExtent l="0" t="0" r="7620" b="0"/>
            <wp:docPr id="4" name="Picture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is usually not a problem. </w:t>
      </w:r>
      <w:proofErr w:type="gramStart"/>
      <w:r w:rsidRPr="009E0FF6">
        <w:rPr>
          <w:rFonts w:ascii="Times New Roman" w:eastAsia="Times New Roman" w:hAnsi="Times New Roman" w:cs="Times New Roman"/>
          <w:sz w:val="20"/>
          <w:szCs w:val="20"/>
          <w:lang w:eastAsia="en-IN"/>
        </w:rPr>
        <w:t>Thus</w:t>
      </w:r>
      <w:proofErr w:type="gramEnd"/>
      <w:r w:rsidRPr="009E0FF6">
        <w:rPr>
          <w:rFonts w:ascii="Times New Roman" w:eastAsia="Times New Roman" w:hAnsi="Times New Roman" w:cs="Times New Roman"/>
          <w:sz w:val="20"/>
          <w:szCs w:val="20"/>
          <w:lang w:eastAsia="en-IN"/>
        </w:rPr>
        <w:t xml:space="preserve"> Monte Carlo tests are attractive in small sample situations where we do not want to rely on an asymptotic distribution for inference.</w:t>
      </w:r>
    </w:p>
    <w:p w14:paraId="419C90E6"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However, the procedure outlined above does not allow for nuisance parameters (parameters that are not the subject of interest but whose values are needed in order to conduct inference). In the introductory blog post, while one may view the population standard deviation </w:t>
      </w:r>
      <w:r w:rsidRPr="009E0FF6">
        <w:rPr>
          <w:rFonts w:ascii="Times New Roman" w:eastAsia="Times New Roman" w:hAnsi="Times New Roman" w:cs="Times New Roman"/>
          <w:noProof/>
          <w:sz w:val="20"/>
          <w:szCs w:val="20"/>
          <w:lang w:eastAsia="en-IN"/>
        </w:rPr>
        <w:drawing>
          <wp:inline distT="0" distB="0" distL="0" distR="0" wp14:anchorId="735C4A00" wp14:editId="368FCFFF">
            <wp:extent cx="99060" cy="76200"/>
            <wp:effectExtent l="0" t="0" r="0" b="0"/>
            <wp:docPr id="5" name="Picture 5"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as a nuisance parameter, the test statistic </w:t>
      </w:r>
      <w:r w:rsidRPr="009E0FF6">
        <w:rPr>
          <w:rFonts w:ascii="Times New Roman" w:eastAsia="Times New Roman" w:hAnsi="Times New Roman" w:cs="Times New Roman"/>
          <w:noProof/>
          <w:sz w:val="20"/>
          <w:szCs w:val="20"/>
          <w:lang w:eastAsia="en-IN"/>
        </w:rPr>
        <w:drawing>
          <wp:inline distT="0" distB="0" distL="0" distR="0" wp14:anchorId="462B35FD" wp14:editId="02C30846">
            <wp:extent cx="312420" cy="297180"/>
            <wp:effectExtent l="0" t="0" r="0" b="7620"/>
            <wp:docPr id="6" name="Picture 6" descr="\frac{\bar{X} - \mu_0}{\frac{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bar{X} - \mu_0}{\frac{S}{\sqrt{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 cy="29718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does not depend on it when the data follows a </w:t>
      </w:r>
      <w:hyperlink r:id="rId12" w:tgtFrame="_blank" w:history="1">
        <w:r w:rsidRPr="009E0FF6">
          <w:rPr>
            <w:rFonts w:ascii="Times New Roman" w:eastAsia="Times New Roman" w:hAnsi="Times New Roman" w:cs="Times New Roman"/>
            <w:color w:val="0000FF"/>
            <w:sz w:val="20"/>
            <w:szCs w:val="20"/>
            <w:u w:val="single"/>
            <w:lang w:eastAsia="en-IN"/>
          </w:rPr>
          <w:t>Gaussian distribution</w:t>
        </w:r>
      </w:hyperlink>
      <w:r w:rsidRPr="009E0FF6">
        <w:rPr>
          <w:rFonts w:ascii="Times New Roman" w:eastAsia="Times New Roman" w:hAnsi="Times New Roman" w:cs="Times New Roman"/>
          <w:sz w:val="20"/>
          <w:szCs w:val="20"/>
          <w:lang w:eastAsia="en-IN"/>
        </w:rPr>
        <w:t xml:space="preserve"> so there was no need to worry about it. In the case when we switched to data following the exponential distribution, it was still not a problem since its value was specified under the null hypothesis (</w:t>
      </w:r>
      <w:r w:rsidRPr="009E0FF6">
        <w:rPr>
          <w:rFonts w:ascii="Times New Roman" w:eastAsia="Times New Roman" w:hAnsi="Times New Roman" w:cs="Times New Roman"/>
          <w:noProof/>
          <w:sz w:val="20"/>
          <w:szCs w:val="20"/>
          <w:lang w:eastAsia="en-IN"/>
        </w:rPr>
        <w:drawing>
          <wp:inline distT="0" distB="0" distL="0" distR="0" wp14:anchorId="0F212559" wp14:editId="05A2787E">
            <wp:extent cx="457200" cy="114300"/>
            <wp:effectExtent l="0" t="0" r="0" b="0"/>
            <wp:docPr id="7" name="Picture 7" descr="\sigma =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ma = \mu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 </w:t>
      </w:r>
      <w:proofErr w:type="gramStart"/>
      <w:r w:rsidRPr="009E0FF6">
        <w:rPr>
          <w:rFonts w:ascii="Times New Roman" w:eastAsia="Times New Roman" w:hAnsi="Times New Roman" w:cs="Times New Roman"/>
          <w:sz w:val="20"/>
          <w:szCs w:val="20"/>
          <w:lang w:eastAsia="en-IN"/>
        </w:rPr>
        <w:t>Thus</w:t>
      </w:r>
      <w:proofErr w:type="gramEnd"/>
      <w:r w:rsidRPr="009E0FF6">
        <w:rPr>
          <w:rFonts w:ascii="Times New Roman" w:eastAsia="Times New Roman" w:hAnsi="Times New Roman" w:cs="Times New Roman"/>
          <w:sz w:val="20"/>
          <w:szCs w:val="20"/>
          <w:lang w:eastAsia="en-IN"/>
        </w:rPr>
        <w:t xml:space="preserve"> it was no longer a nuisance parameter.</w:t>
      </w:r>
    </w:p>
    <w:p w14:paraId="2E6FA225"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That said, nuisance parameters can still appear when we need to perform inference. Suppose, for example, that our data follows a </w:t>
      </w:r>
      <w:hyperlink r:id="rId14" w:tgtFrame="_blank" w:history="1">
        <w:r w:rsidRPr="009E0FF6">
          <w:rPr>
            <w:rFonts w:ascii="Times New Roman" w:eastAsia="Times New Roman" w:hAnsi="Times New Roman" w:cs="Times New Roman"/>
            <w:color w:val="0000FF"/>
            <w:sz w:val="20"/>
            <w:szCs w:val="20"/>
            <w:u w:val="single"/>
            <w:lang w:eastAsia="en-IN"/>
          </w:rPr>
          <w:t>Weibull distribution</w:t>
        </w:r>
      </w:hyperlink>
      <w:r w:rsidRPr="009E0FF6">
        <w:rPr>
          <w:rFonts w:ascii="Times New Roman" w:eastAsia="Times New Roman" w:hAnsi="Times New Roman" w:cs="Times New Roman"/>
          <w:sz w:val="20"/>
          <w:szCs w:val="20"/>
          <w:lang w:eastAsia="en-IN"/>
        </w:rPr>
        <w:t xml:space="preserve">, denoted by </w:t>
      </w:r>
      <w:r w:rsidRPr="009E0FF6">
        <w:rPr>
          <w:rFonts w:ascii="Times New Roman" w:eastAsia="Times New Roman" w:hAnsi="Times New Roman" w:cs="Times New Roman"/>
          <w:noProof/>
          <w:sz w:val="20"/>
          <w:szCs w:val="20"/>
          <w:lang w:eastAsia="en-IN"/>
        </w:rPr>
        <w:drawing>
          <wp:inline distT="0" distB="0" distL="0" distR="0" wp14:anchorId="44F523E2" wp14:editId="0B6E7217">
            <wp:extent cx="1059180" cy="160020"/>
            <wp:effectExtent l="0" t="0" r="7620" b="0"/>
            <wp:docPr id="8" name="Picture 8" descr="X_i \sim \text{WEI}(k,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_i \sim \text{WEI}(k, \lamb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 with </w:t>
      </w:r>
      <w:r w:rsidRPr="009E0FF6">
        <w:rPr>
          <w:rFonts w:ascii="Times New Roman" w:eastAsia="Times New Roman" w:hAnsi="Times New Roman" w:cs="Times New Roman"/>
          <w:noProof/>
          <w:sz w:val="20"/>
          <w:szCs w:val="20"/>
          <w:lang w:eastAsia="en-IN"/>
        </w:rPr>
        <w:drawing>
          <wp:inline distT="0" distB="0" distL="0" distR="0" wp14:anchorId="271B9FCB" wp14:editId="69CDF481">
            <wp:extent cx="83820" cy="114300"/>
            <wp:effectExtent l="0" t="0" r="0" b="0"/>
            <wp:docPr id="9" name="Picture 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being the shape parameter and </w:t>
      </w:r>
      <w:r w:rsidRPr="009E0FF6">
        <w:rPr>
          <w:rFonts w:ascii="Times New Roman" w:eastAsia="Times New Roman" w:hAnsi="Times New Roman" w:cs="Times New Roman"/>
          <w:noProof/>
          <w:sz w:val="20"/>
          <w:szCs w:val="20"/>
          <w:lang w:eastAsia="en-IN"/>
        </w:rPr>
        <w:drawing>
          <wp:inline distT="0" distB="0" distL="0" distR="0" wp14:anchorId="1D29D6D3" wp14:editId="69232DF3">
            <wp:extent cx="83820" cy="121920"/>
            <wp:effectExtent l="0" t="0" r="0" b="0"/>
            <wp:docPr id="10" name="Picture 1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mb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the scale parameter. We want to test the set of hypotheses:</w:t>
      </w:r>
    </w:p>
    <w:p w14:paraId="0BAC3013"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noProof/>
          <w:sz w:val="20"/>
          <w:szCs w:val="20"/>
          <w:lang w:eastAsia="en-IN"/>
        </w:rPr>
        <w:drawing>
          <wp:inline distT="0" distB="0" distL="0" distR="0" wp14:anchorId="05A6A031" wp14:editId="645C3444">
            <wp:extent cx="762000" cy="144780"/>
            <wp:effectExtent l="0" t="0" r="0" b="7620"/>
            <wp:docPr id="11" name="Picture 11" descr="H_0: \lambda = \lambd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_0: \lambda = \lambda_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144780"/>
                    </a:xfrm>
                    <a:prstGeom prst="rect">
                      <a:avLst/>
                    </a:prstGeom>
                    <a:noFill/>
                    <a:ln>
                      <a:noFill/>
                    </a:ln>
                  </pic:spPr>
                </pic:pic>
              </a:graphicData>
            </a:graphic>
          </wp:inline>
        </w:drawing>
      </w:r>
    </w:p>
    <w:p w14:paraId="67BCF914"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noProof/>
          <w:sz w:val="20"/>
          <w:szCs w:val="20"/>
          <w:lang w:eastAsia="en-IN"/>
        </w:rPr>
        <w:drawing>
          <wp:inline distT="0" distB="0" distL="0" distR="0" wp14:anchorId="404E04F2" wp14:editId="0C209581">
            <wp:extent cx="792480" cy="152400"/>
            <wp:effectExtent l="0" t="0" r="7620" b="0"/>
            <wp:docPr id="12" name="Picture 12" descr="H_A: \lambda \neq \lambd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_A: \lambda \neq \lambd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p>
    <w:p w14:paraId="57AC6C99"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We can use the generalized likelihood ratio test to form a test statistic (which I won’t repeat </w:t>
      </w:r>
      <w:proofErr w:type="gramStart"/>
      <w:r w:rsidRPr="009E0FF6">
        <w:rPr>
          <w:rFonts w:ascii="Times New Roman" w:eastAsia="Times New Roman" w:hAnsi="Times New Roman" w:cs="Times New Roman"/>
          <w:sz w:val="20"/>
          <w:szCs w:val="20"/>
          <w:lang w:eastAsia="en-IN"/>
        </w:rPr>
        <w:t>hear</w:t>
      </w:r>
      <w:proofErr w:type="gramEnd"/>
      <w:r w:rsidRPr="009E0FF6">
        <w:rPr>
          <w:rFonts w:ascii="Times New Roman" w:eastAsia="Times New Roman" w:hAnsi="Times New Roman" w:cs="Times New Roman"/>
          <w:sz w:val="20"/>
          <w:szCs w:val="20"/>
          <w:lang w:eastAsia="en-IN"/>
        </w:rPr>
        <w:t xml:space="preserve"> but does appear in the code below). While </w:t>
      </w:r>
      <w:hyperlink r:id="rId20" w:tgtFrame="_blank" w:history="1">
        <w:r w:rsidRPr="009E0FF6">
          <w:rPr>
            <w:rFonts w:ascii="Times New Roman" w:eastAsia="Times New Roman" w:hAnsi="Times New Roman" w:cs="Times New Roman"/>
            <w:color w:val="0000FF"/>
            <w:sz w:val="20"/>
            <w:szCs w:val="20"/>
            <w:u w:val="single"/>
            <w:lang w:eastAsia="en-IN"/>
          </w:rPr>
          <w:t>Wilks’ theorem</w:t>
        </w:r>
      </w:hyperlink>
      <w:r w:rsidRPr="009E0FF6">
        <w:rPr>
          <w:rFonts w:ascii="Times New Roman" w:eastAsia="Times New Roman" w:hAnsi="Times New Roman" w:cs="Times New Roman"/>
          <w:sz w:val="20"/>
          <w:szCs w:val="20"/>
          <w:lang w:eastAsia="en-IN"/>
        </w:rPr>
        <w:t xml:space="preserve"> tells us about the asymptotic distribution of the test statistic, it says nothing about the exact distribution of the test statistic at a particular sample size, and it’s not given that the test statistic is </w:t>
      </w:r>
      <w:hyperlink r:id="rId21" w:tgtFrame="_blank" w:history="1">
        <w:r w:rsidRPr="009E0FF6">
          <w:rPr>
            <w:rFonts w:ascii="Times New Roman" w:eastAsia="Times New Roman" w:hAnsi="Times New Roman" w:cs="Times New Roman"/>
            <w:color w:val="0000FF"/>
            <w:sz w:val="20"/>
            <w:szCs w:val="20"/>
            <w:u w:val="single"/>
            <w:lang w:eastAsia="en-IN"/>
          </w:rPr>
          <w:t>pivotal</w:t>
        </w:r>
      </w:hyperlink>
      <w:r w:rsidRPr="009E0FF6">
        <w:rPr>
          <w:rFonts w:ascii="Times New Roman" w:eastAsia="Times New Roman" w:hAnsi="Times New Roman" w:cs="Times New Roman"/>
          <w:sz w:val="20"/>
          <w:szCs w:val="20"/>
          <w:lang w:eastAsia="en-IN"/>
        </w:rPr>
        <w:t xml:space="preserve"> and thus independent of the value of nuisance parameters under the null hypothesis (the nuisance parameter, in this case, being the shape parameter </w:t>
      </w:r>
      <w:r w:rsidRPr="009E0FF6">
        <w:rPr>
          <w:rFonts w:ascii="Times New Roman" w:eastAsia="Times New Roman" w:hAnsi="Times New Roman" w:cs="Times New Roman"/>
          <w:noProof/>
          <w:sz w:val="20"/>
          <w:szCs w:val="20"/>
          <w:lang w:eastAsia="en-IN"/>
        </w:rPr>
        <w:drawing>
          <wp:inline distT="0" distB="0" distL="0" distR="0" wp14:anchorId="59142451" wp14:editId="74C228F0">
            <wp:extent cx="83820" cy="114300"/>
            <wp:effectExtent l="0" t="0" r="0" b="0"/>
            <wp:docPr id="13" name="Picture 1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w:t>
      </w:r>
    </w:p>
    <w:p w14:paraId="0CCF1ED9"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What then can we do? A bootstrap test would estimate the value of the nuisance parameter under the null hypothesis and use that estimate as the actual value when generating new, simulated test statistics. Bootstrap tests, however, are not exact tests (see [2]) and we’ve decided that we want a test with stronger guarantees.</w:t>
      </w:r>
    </w:p>
    <w:p w14:paraId="00DF2894"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[1] introduced the maximized Monte Carlo (MMC) test, which proceeds as described below:</w:t>
      </w:r>
    </w:p>
    <w:p w14:paraId="0C245CA8" w14:textId="77777777" w:rsidR="009E0FF6" w:rsidRPr="009E0FF6" w:rsidRDefault="009E0FF6" w:rsidP="009E0F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Compute the test statistic from the data.</w:t>
      </w:r>
    </w:p>
    <w:p w14:paraId="6A0356EC" w14:textId="77777777" w:rsidR="009E0FF6" w:rsidRPr="009E0FF6" w:rsidRDefault="009E0FF6" w:rsidP="009E0F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Generate </w:t>
      </w:r>
      <w:r w:rsidRPr="009E0FF6">
        <w:rPr>
          <w:rFonts w:ascii="Times New Roman" w:eastAsia="Times New Roman" w:hAnsi="Times New Roman" w:cs="Times New Roman"/>
          <w:noProof/>
          <w:sz w:val="20"/>
          <w:szCs w:val="20"/>
          <w:lang w:eastAsia="en-IN"/>
        </w:rPr>
        <w:drawing>
          <wp:inline distT="0" distB="0" distL="0" distR="0" wp14:anchorId="57A98682" wp14:editId="1D9A04DE">
            <wp:extent cx="144780" cy="114300"/>
            <wp:effectExtent l="0" t="0" r="7620" b="0"/>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collections of random numbers, such as uniformly distributed random numbers, and use those random numbers for generating random copies of test statistics that depend on the values of nuisance parameters (notice that the random numbers are effectively </w:t>
      </w:r>
      <w:r w:rsidRPr="009E0FF6">
        <w:rPr>
          <w:rFonts w:ascii="Times New Roman" w:eastAsia="Times New Roman" w:hAnsi="Times New Roman" w:cs="Times New Roman"/>
          <w:i/>
          <w:iCs/>
          <w:sz w:val="24"/>
          <w:szCs w:val="24"/>
          <w:lang w:eastAsia="en-IN"/>
        </w:rPr>
        <w:t>not</w:t>
      </w:r>
      <w:r w:rsidRPr="009E0FF6">
        <w:rPr>
          <w:rFonts w:ascii="Times New Roman" w:eastAsia="Times New Roman" w:hAnsi="Times New Roman" w:cs="Times New Roman"/>
          <w:sz w:val="20"/>
          <w:szCs w:val="20"/>
          <w:lang w:eastAsia="en-IN"/>
        </w:rPr>
        <w:t xml:space="preserve"> discarded)</w:t>
      </w:r>
    </w:p>
    <w:p w14:paraId="1D2A826D" w14:textId="77777777" w:rsidR="009E0FF6" w:rsidRPr="009E0FF6" w:rsidRDefault="009E0FF6" w:rsidP="009E0FF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lastRenderedPageBreak/>
        <w:t xml:space="preserve">Use an optimization procedure ([1] suggested simulated annealing) to pick values for the nuisance parameters such that the </w:t>
      </w:r>
      <w:r w:rsidRPr="009E0FF6">
        <w:rPr>
          <w:rFonts w:ascii="Times New Roman" w:eastAsia="Times New Roman" w:hAnsi="Times New Roman" w:cs="Times New Roman"/>
          <w:noProof/>
          <w:sz w:val="20"/>
          <w:szCs w:val="20"/>
          <w:lang w:eastAsia="en-IN"/>
        </w:rPr>
        <w:drawing>
          <wp:inline distT="0" distB="0" distL="0" distR="0" wp14:anchorId="38B971BF" wp14:editId="3D4D6F99">
            <wp:extent cx="83820" cy="114300"/>
            <wp:effectExtent l="0" t="0" r="0" b="0"/>
            <wp:docPr id="15" name="Picture 1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is maximized; the maximally chosen </w:t>
      </w:r>
      <w:r w:rsidRPr="009E0FF6">
        <w:rPr>
          <w:rFonts w:ascii="Times New Roman" w:eastAsia="Times New Roman" w:hAnsi="Times New Roman" w:cs="Times New Roman"/>
          <w:noProof/>
          <w:sz w:val="20"/>
          <w:szCs w:val="20"/>
          <w:lang w:eastAsia="en-IN"/>
        </w:rPr>
        <w:drawing>
          <wp:inline distT="0" distB="0" distL="0" distR="0" wp14:anchorId="5EBF17CC" wp14:editId="6400D76E">
            <wp:extent cx="83820" cy="114300"/>
            <wp:effectExtent l="0" t="0" r="0" b="0"/>
            <wp:docPr id="16" name="Picture 1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is the </w:t>
      </w:r>
      <w:r w:rsidRPr="009E0FF6">
        <w:rPr>
          <w:rFonts w:ascii="Times New Roman" w:eastAsia="Times New Roman" w:hAnsi="Times New Roman" w:cs="Times New Roman"/>
          <w:noProof/>
          <w:sz w:val="20"/>
          <w:szCs w:val="20"/>
          <w:lang w:eastAsia="en-IN"/>
        </w:rPr>
        <w:drawing>
          <wp:inline distT="0" distB="0" distL="0" distR="0" wp14:anchorId="0F558D80" wp14:editId="6022289C">
            <wp:extent cx="83820" cy="114300"/>
            <wp:effectExtent l="0" t="0" r="0" b="0"/>
            <wp:docPr id="17" name="Picture 1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-value of the test</w:t>
      </w:r>
    </w:p>
    <w:p w14:paraId="02DA53F0"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[1] showed that this procedure yields </w:t>
      </w:r>
      <w:r w:rsidRPr="009E0FF6">
        <w:rPr>
          <w:rFonts w:ascii="Times New Roman" w:eastAsia="Times New Roman" w:hAnsi="Times New Roman" w:cs="Times New Roman"/>
          <w:noProof/>
          <w:sz w:val="20"/>
          <w:szCs w:val="20"/>
          <w:lang w:eastAsia="en-IN"/>
        </w:rPr>
        <w:drawing>
          <wp:inline distT="0" distB="0" distL="0" distR="0" wp14:anchorId="197CE2F5" wp14:editId="671B9543">
            <wp:extent cx="83820" cy="114300"/>
            <wp:effectExtent l="0" t="0" r="0" b="0"/>
            <wp:docPr id="18" name="Picture 1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-values that, while not as precise as if we knew the values of the nuisance parameters that produced the data, are at least </w:t>
      </w:r>
      <w:r w:rsidRPr="009E0FF6">
        <w:rPr>
          <w:rFonts w:ascii="Times New Roman" w:eastAsia="Times New Roman" w:hAnsi="Times New Roman" w:cs="Times New Roman"/>
          <w:i/>
          <w:iCs/>
          <w:sz w:val="24"/>
          <w:szCs w:val="24"/>
          <w:lang w:eastAsia="en-IN"/>
        </w:rPr>
        <w:t>conservative</w:t>
      </w:r>
      <w:r w:rsidRPr="009E0FF6">
        <w:rPr>
          <w:rFonts w:ascii="Times New Roman" w:eastAsia="Times New Roman" w:hAnsi="Times New Roman" w:cs="Times New Roman"/>
          <w:sz w:val="20"/>
          <w:szCs w:val="20"/>
          <w:lang w:eastAsia="en-IN"/>
        </w:rPr>
        <w:t xml:space="preserve">, in the sense that they’re no smaller than they should be (thus biasing our conclusions in </w:t>
      </w:r>
      <w:proofErr w:type="spellStart"/>
      <w:r w:rsidRPr="009E0FF6">
        <w:rPr>
          <w:rFonts w:ascii="Times New Roman" w:eastAsia="Times New Roman" w:hAnsi="Times New Roman" w:cs="Times New Roman"/>
          <w:sz w:val="20"/>
          <w:szCs w:val="20"/>
          <w:lang w:eastAsia="en-IN"/>
        </w:rPr>
        <w:t>favor</w:t>
      </w:r>
      <w:proofErr w:type="spellEnd"/>
      <w:r w:rsidRPr="009E0FF6">
        <w:rPr>
          <w:rFonts w:ascii="Times New Roman" w:eastAsia="Times New Roman" w:hAnsi="Times New Roman" w:cs="Times New Roman"/>
          <w:sz w:val="20"/>
          <w:szCs w:val="20"/>
          <w:lang w:eastAsia="en-IN"/>
        </w:rPr>
        <w:t xml:space="preserve"> of the null hypothesis). This is the best we can hope for in this context.</w:t>
      </w:r>
    </w:p>
    <w:p w14:paraId="0CD2C47B"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MMC is intuitive and compelling, and the theoretical guarantee gives us confidence in our conclusions, but it’s not a panacea. First, the optimization procedure is costly in work and time. Second (and, in my opinion, the biggest problem), the procedure may be </w:t>
      </w:r>
      <w:r w:rsidRPr="009E0FF6">
        <w:rPr>
          <w:rFonts w:ascii="Times New Roman" w:eastAsia="Times New Roman" w:hAnsi="Times New Roman" w:cs="Times New Roman"/>
          <w:i/>
          <w:iCs/>
          <w:sz w:val="24"/>
          <w:szCs w:val="24"/>
          <w:lang w:eastAsia="en-IN"/>
        </w:rPr>
        <w:t>too</w:t>
      </w:r>
      <w:r w:rsidRPr="009E0FF6">
        <w:rPr>
          <w:rFonts w:ascii="Times New Roman" w:eastAsia="Times New Roman" w:hAnsi="Times New Roman" w:cs="Times New Roman"/>
          <w:sz w:val="20"/>
          <w:szCs w:val="20"/>
          <w:lang w:eastAsia="en-IN"/>
        </w:rPr>
        <w:t xml:space="preserve"> conservative. There’s a strong chance that the procedure will find </w:t>
      </w:r>
      <w:r w:rsidRPr="009E0FF6">
        <w:rPr>
          <w:rFonts w:ascii="Times New Roman" w:eastAsia="Times New Roman" w:hAnsi="Times New Roman" w:cs="Times New Roman"/>
          <w:i/>
          <w:iCs/>
          <w:sz w:val="24"/>
          <w:szCs w:val="24"/>
          <w:lang w:eastAsia="en-IN"/>
        </w:rPr>
        <w:t>some</w:t>
      </w:r>
      <w:r w:rsidRPr="009E0FF6">
        <w:rPr>
          <w:rFonts w:ascii="Times New Roman" w:eastAsia="Times New Roman" w:hAnsi="Times New Roman" w:cs="Times New Roman"/>
          <w:sz w:val="20"/>
          <w:szCs w:val="20"/>
          <w:lang w:eastAsia="en-IN"/>
        </w:rPr>
        <w:t xml:space="preserve"> values for nuisance parameters that yield a large </w:t>
      </w:r>
      <w:r w:rsidRPr="009E0FF6">
        <w:rPr>
          <w:rFonts w:ascii="Times New Roman" w:eastAsia="Times New Roman" w:hAnsi="Times New Roman" w:cs="Times New Roman"/>
          <w:noProof/>
          <w:sz w:val="20"/>
          <w:szCs w:val="20"/>
          <w:lang w:eastAsia="en-IN"/>
        </w:rPr>
        <w:drawing>
          <wp:inline distT="0" distB="0" distL="0" distR="0" wp14:anchorId="283A1763" wp14:editId="57A007F5">
            <wp:extent cx="83820" cy="114300"/>
            <wp:effectExtent l="0" t="0" r="0" b="0"/>
            <wp:docPr id="19" name="Picture 1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perhaps a combination not at all resembling the actual values of the nuisance parameters that produced the data. In short, MMC can be severely lacking in </w:t>
      </w:r>
      <w:hyperlink r:id="rId22" w:tgtFrame="_blank" w:history="1">
        <w:r w:rsidRPr="009E0FF6">
          <w:rPr>
            <w:rFonts w:ascii="Times New Roman" w:eastAsia="Times New Roman" w:hAnsi="Times New Roman" w:cs="Times New Roman"/>
            <w:color w:val="0000FF"/>
            <w:sz w:val="20"/>
            <w:szCs w:val="20"/>
            <w:u w:val="single"/>
            <w:lang w:eastAsia="en-IN"/>
          </w:rPr>
          <w:t>power</w:t>
        </w:r>
      </w:hyperlink>
      <w:r w:rsidRPr="009E0FF6">
        <w:rPr>
          <w:rFonts w:ascii="Times New Roman" w:eastAsia="Times New Roman" w:hAnsi="Times New Roman" w:cs="Times New Roman"/>
          <w:sz w:val="20"/>
          <w:szCs w:val="20"/>
          <w:lang w:eastAsia="en-IN"/>
        </w:rPr>
        <w:t>. When it does reject the null hypothesis, it’s compelling, but otherwise it’s not convincing that the alternative hypothesis is false.</w:t>
      </w:r>
    </w:p>
    <w:p w14:paraId="0CC84F32"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t>MMC in MCHT</w:t>
      </w:r>
    </w:p>
    <w:p w14:paraId="7B92F795"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Creating an implementation of MMC in R was my original goal in developing </w:t>
      </w:r>
      <w:r w:rsidRPr="009E0FF6">
        <w:rPr>
          <w:rFonts w:ascii="Times New Roman" w:eastAsia="Times New Roman" w:hAnsi="Times New Roman" w:cs="Times New Roman"/>
          <w:b/>
          <w:bCs/>
          <w:sz w:val="20"/>
          <w:szCs w:val="20"/>
          <w:lang w:eastAsia="en-IN"/>
        </w:rPr>
        <w:t>MCHT</w:t>
      </w:r>
      <w:r w:rsidRPr="009E0FF6">
        <w:rPr>
          <w:rFonts w:ascii="Times New Roman" w:eastAsia="Times New Roman" w:hAnsi="Times New Roman" w:cs="Times New Roman"/>
          <w:sz w:val="20"/>
          <w:szCs w:val="20"/>
          <w:lang w:eastAsia="en-IN"/>
        </w:rPr>
        <w:t xml:space="preserve">, and all that needs to be done to perform MMC is pass a value the </w:t>
      </w:r>
      <w:proofErr w:type="spellStart"/>
      <w:r w:rsidRPr="009E0FF6">
        <w:rPr>
          <w:rFonts w:ascii="Courier New" w:eastAsia="Times New Roman" w:hAnsi="Courier New" w:cs="Courier New"/>
          <w:sz w:val="20"/>
          <w:szCs w:val="20"/>
          <w:lang w:eastAsia="en-IN"/>
        </w:rPr>
        <w:t>nuisance_params</w:t>
      </w:r>
      <w:proofErr w:type="spellEnd"/>
      <w:r w:rsidRPr="009E0FF6">
        <w:rPr>
          <w:rFonts w:ascii="Times New Roman" w:eastAsia="Times New Roman" w:hAnsi="Times New Roman" w:cs="Times New Roman"/>
          <w:sz w:val="20"/>
          <w:szCs w:val="20"/>
          <w:lang w:eastAsia="en-IN"/>
        </w:rPr>
        <w:t xml:space="preserve"> parameter and an appropriate list to </w:t>
      </w:r>
      <w:proofErr w:type="spellStart"/>
      <w:r w:rsidRPr="009E0FF6">
        <w:rPr>
          <w:rFonts w:ascii="Courier New" w:eastAsia="Times New Roman" w:hAnsi="Courier New" w:cs="Courier New"/>
          <w:sz w:val="20"/>
          <w:szCs w:val="20"/>
          <w:lang w:eastAsia="en-IN"/>
        </w:rPr>
        <w:t>optim_control</w:t>
      </w:r>
      <w:proofErr w:type="spellEnd"/>
      <w:r w:rsidRPr="009E0FF6">
        <w:rPr>
          <w:rFonts w:ascii="Times New Roman" w:eastAsia="Times New Roman" w:hAnsi="Times New Roman" w:cs="Times New Roman"/>
          <w:sz w:val="20"/>
          <w:szCs w:val="20"/>
          <w:lang w:eastAsia="en-IN"/>
        </w:rPr>
        <w:t>.</w:t>
      </w:r>
    </w:p>
    <w:p w14:paraId="50311C8C"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Let’s take the hypothesis test mentioned above and prepare to implement it using </w:t>
      </w:r>
      <w:r w:rsidRPr="009E0FF6">
        <w:rPr>
          <w:rFonts w:ascii="Times New Roman" w:eastAsia="Times New Roman" w:hAnsi="Times New Roman" w:cs="Times New Roman"/>
          <w:b/>
          <w:bCs/>
          <w:sz w:val="20"/>
          <w:szCs w:val="20"/>
          <w:lang w:eastAsia="en-IN"/>
        </w:rPr>
        <w:t>MCHT</w:t>
      </w:r>
      <w:r w:rsidRPr="009E0FF6">
        <w:rPr>
          <w:rFonts w:ascii="Times New Roman" w:eastAsia="Times New Roman" w:hAnsi="Times New Roman" w:cs="Times New Roman"/>
          <w:sz w:val="20"/>
          <w:szCs w:val="20"/>
          <w:lang w:eastAsia="en-IN"/>
        </w:rPr>
        <w:t xml:space="preserve">. I will be using </w:t>
      </w:r>
      <w:proofErr w:type="spellStart"/>
      <w:r w:rsidRPr="009E0FF6">
        <w:rPr>
          <w:rFonts w:ascii="Times New Roman" w:eastAsia="Times New Roman" w:hAnsi="Times New Roman" w:cs="Times New Roman"/>
          <w:b/>
          <w:bCs/>
          <w:sz w:val="20"/>
          <w:szCs w:val="20"/>
          <w:lang w:eastAsia="en-IN"/>
        </w:rPr>
        <w:t>fitdistrplus</w:t>
      </w:r>
      <w:proofErr w:type="spellEnd"/>
      <w:r w:rsidRPr="009E0FF6">
        <w:rPr>
          <w:rFonts w:ascii="Times New Roman" w:eastAsia="Times New Roman" w:hAnsi="Times New Roman" w:cs="Times New Roman"/>
          <w:sz w:val="20"/>
          <w:szCs w:val="20"/>
          <w:lang w:eastAsia="en-IN"/>
        </w:rPr>
        <w:t xml:space="preserve"> for maximum likelihood estimation, as required by the test statistic (see </w:t>
      </w:r>
      <w:hyperlink r:id="rId23" w:tgtFrame="_blank" w:history="1">
        <w:r w:rsidRPr="009E0FF6">
          <w:rPr>
            <w:rFonts w:ascii="Times New Roman" w:eastAsia="Times New Roman" w:hAnsi="Times New Roman" w:cs="Times New Roman"/>
            <w:color w:val="0000FF"/>
            <w:sz w:val="20"/>
            <w:szCs w:val="20"/>
            <w:u w:val="single"/>
            <w:lang w:eastAsia="en-IN"/>
          </w:rPr>
          <w:t>[4]</w:t>
        </w:r>
      </w:hyperlink>
      <w:r w:rsidRPr="009E0FF6">
        <w:rPr>
          <w:rFonts w:ascii="Times New Roman" w:eastAsia="Times New Roman" w:hAnsi="Times New Roman" w:cs="Times New Roman"/>
          <w:sz w:val="20"/>
          <w:szCs w:val="20"/>
          <w:lang w:eastAsia="en-IN"/>
        </w:rPr>
        <w:t>).</w:t>
      </w:r>
    </w:p>
    <w:p w14:paraId="0720FEC1"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0FF6">
        <w:rPr>
          <w:rFonts w:ascii="Courier New" w:eastAsia="Times New Roman" w:hAnsi="Courier New" w:cs="Courier New"/>
          <w:sz w:val="20"/>
          <w:szCs w:val="20"/>
          <w:lang w:eastAsia="en-IN"/>
        </w:rPr>
        <w:t>library(</w:t>
      </w:r>
      <w:proofErr w:type="gramEnd"/>
      <w:r w:rsidRPr="009E0FF6">
        <w:rPr>
          <w:rFonts w:ascii="Courier New" w:eastAsia="Times New Roman" w:hAnsi="Courier New" w:cs="Courier New"/>
          <w:sz w:val="20"/>
          <w:szCs w:val="20"/>
          <w:lang w:eastAsia="en-IN"/>
        </w:rPr>
        <w:t>MCHT)</w:t>
      </w:r>
    </w:p>
    <w:p w14:paraId="17D9E810"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w:t>
      </w:r>
    </w:p>
    <w:p w14:paraId="1DA87F4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|M.--. ||C.--. ||H.--. ||T.--. |</w:t>
      </w:r>
    </w:p>
    <w:p w14:paraId="6426F1D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 (\/) || :/\: || :/\: || :/\: |</w:t>
      </w:r>
    </w:p>
    <w:p w14:paraId="4518063E"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 :\/: || :\/: || (__) || (__) |</w:t>
      </w:r>
    </w:p>
    <w:p w14:paraId="45B44327"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 '--'M|| '--'C|| '--'H|| '--'T|</w:t>
      </w:r>
    </w:p>
    <w:p w14:paraId="2F8105B6"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 v. 0.1.0</w:t>
      </w:r>
    </w:p>
    <w:p w14:paraId="03C4E91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Type citation("MCHT") for citing this R package in publications</w:t>
      </w:r>
    </w:p>
    <w:p w14:paraId="342EE642"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library(</w:t>
      </w:r>
      <w:proofErr w:type="spellStart"/>
      <w:r w:rsidRPr="009E0FF6">
        <w:rPr>
          <w:rFonts w:ascii="Courier New" w:eastAsia="Times New Roman" w:hAnsi="Courier New" w:cs="Courier New"/>
          <w:sz w:val="20"/>
          <w:szCs w:val="20"/>
          <w:lang w:eastAsia="en-IN"/>
        </w:rPr>
        <w:t>fitdistrplus</w:t>
      </w:r>
      <w:proofErr w:type="spellEnd"/>
      <w:r w:rsidRPr="009E0FF6">
        <w:rPr>
          <w:rFonts w:ascii="Courier New" w:eastAsia="Times New Roman" w:hAnsi="Courier New" w:cs="Courier New"/>
          <w:sz w:val="20"/>
          <w:szCs w:val="20"/>
          <w:lang w:eastAsia="en-IN"/>
        </w:rPr>
        <w:t>)</w:t>
      </w:r>
    </w:p>
    <w:p w14:paraId="06442FB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0FF6">
        <w:rPr>
          <w:rFonts w:ascii="Courier New" w:eastAsia="Times New Roman" w:hAnsi="Courier New" w:cs="Courier New"/>
          <w:sz w:val="20"/>
          <w:szCs w:val="20"/>
          <w:lang w:eastAsia="en-IN"/>
        </w:rPr>
        <w:t>registerDoParallel</w:t>
      </w:r>
      <w:proofErr w:type="spellEnd"/>
      <w:r w:rsidRPr="009E0FF6">
        <w:rPr>
          <w:rFonts w:ascii="Courier New" w:eastAsia="Times New Roman" w:hAnsi="Courier New" w:cs="Courier New"/>
          <w:sz w:val="20"/>
          <w:szCs w:val="20"/>
          <w:lang w:eastAsia="en-IN"/>
        </w:rPr>
        <w:t>(</w:t>
      </w:r>
      <w:proofErr w:type="spellStart"/>
      <w:proofErr w:type="gramStart"/>
      <w:r w:rsidRPr="009E0FF6">
        <w:rPr>
          <w:rFonts w:ascii="Courier New" w:eastAsia="Times New Roman" w:hAnsi="Courier New" w:cs="Courier New"/>
          <w:sz w:val="20"/>
          <w:szCs w:val="20"/>
          <w:lang w:eastAsia="en-IN"/>
        </w:rPr>
        <w:t>detectCores</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w:t>
      </w:r>
    </w:p>
    <w:p w14:paraId="00E7731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743F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To be passed to </w:t>
      </w:r>
      <w:proofErr w:type="spellStart"/>
      <w:r w:rsidRPr="009E0FF6">
        <w:rPr>
          <w:rFonts w:ascii="Courier New" w:eastAsia="Times New Roman" w:hAnsi="Courier New" w:cs="Courier New"/>
          <w:sz w:val="20"/>
          <w:szCs w:val="20"/>
          <w:lang w:eastAsia="en-IN"/>
        </w:rPr>
        <w:t>test_stat</w:t>
      </w:r>
      <w:proofErr w:type="spellEnd"/>
    </w:p>
    <w:p w14:paraId="453782A5"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0FF6">
        <w:rPr>
          <w:rFonts w:ascii="Courier New" w:eastAsia="Times New Roman" w:hAnsi="Courier New" w:cs="Courier New"/>
          <w:sz w:val="20"/>
          <w:szCs w:val="20"/>
          <w:lang w:eastAsia="en-IN"/>
        </w:rPr>
        <w:t>ts</w:t>
      </w:r>
      <w:proofErr w:type="spellEnd"/>
      <w:r w:rsidRPr="009E0FF6">
        <w:rPr>
          <w:rFonts w:ascii="Courier New" w:eastAsia="Times New Roman" w:hAnsi="Courier New" w:cs="Courier New"/>
          <w:sz w:val="20"/>
          <w:szCs w:val="20"/>
          <w:lang w:eastAsia="en-IN"/>
        </w:rPr>
        <w:t xml:space="preserve"> &lt;- </w:t>
      </w:r>
      <w:proofErr w:type="gramStart"/>
      <w:r w:rsidRPr="009E0FF6">
        <w:rPr>
          <w:rFonts w:ascii="Courier New" w:eastAsia="Times New Roman" w:hAnsi="Courier New" w:cs="Courier New"/>
          <w:sz w:val="20"/>
          <w:szCs w:val="20"/>
          <w:lang w:eastAsia="en-IN"/>
        </w:rPr>
        <w:t>function(</w:t>
      </w:r>
      <w:proofErr w:type="gramEnd"/>
      <w:r w:rsidRPr="009E0FF6">
        <w:rPr>
          <w:rFonts w:ascii="Courier New" w:eastAsia="Times New Roman" w:hAnsi="Courier New" w:cs="Courier New"/>
          <w:sz w:val="20"/>
          <w:szCs w:val="20"/>
          <w:lang w:eastAsia="en-IN"/>
        </w:rPr>
        <w:t>x, scale = 1) {</w:t>
      </w:r>
    </w:p>
    <w:p w14:paraId="7D9BDB6A"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fit_null</w:t>
      </w:r>
      <w:proofErr w:type="spellEnd"/>
      <w:r w:rsidRPr="009E0FF6">
        <w:rPr>
          <w:rFonts w:ascii="Courier New" w:eastAsia="Times New Roman" w:hAnsi="Courier New" w:cs="Courier New"/>
          <w:sz w:val="20"/>
          <w:szCs w:val="20"/>
          <w:lang w:eastAsia="en-IN"/>
        </w:rPr>
        <w:t xml:space="preserve"> &lt;- </w:t>
      </w:r>
      <w:proofErr w:type="spellStart"/>
      <w:proofErr w:type="gramStart"/>
      <w:r w:rsidRPr="009E0FF6">
        <w:rPr>
          <w:rFonts w:ascii="Courier New" w:eastAsia="Times New Roman" w:hAnsi="Courier New" w:cs="Courier New"/>
          <w:sz w:val="20"/>
          <w:szCs w:val="20"/>
          <w:lang w:eastAsia="en-IN"/>
        </w:rPr>
        <w:t>coef</w:t>
      </w:r>
      <w:proofErr w:type="spellEnd"/>
      <w:r w:rsidRPr="009E0FF6">
        <w:rPr>
          <w:rFonts w:ascii="Courier New" w:eastAsia="Times New Roman" w:hAnsi="Courier New" w:cs="Courier New"/>
          <w:sz w:val="20"/>
          <w:szCs w:val="20"/>
          <w:lang w:eastAsia="en-IN"/>
        </w:rPr>
        <w:t>(</w:t>
      </w:r>
      <w:proofErr w:type="spellStart"/>
      <w:proofErr w:type="gramEnd"/>
      <w:r w:rsidRPr="009E0FF6">
        <w:rPr>
          <w:rFonts w:ascii="Courier New" w:eastAsia="Times New Roman" w:hAnsi="Courier New" w:cs="Courier New"/>
          <w:sz w:val="20"/>
          <w:szCs w:val="20"/>
          <w:lang w:eastAsia="en-IN"/>
        </w:rPr>
        <w:t>fitdist</w:t>
      </w:r>
      <w:proofErr w:type="spellEnd"/>
      <w:r w:rsidRPr="009E0FF6">
        <w:rPr>
          <w:rFonts w:ascii="Courier New" w:eastAsia="Times New Roman" w:hAnsi="Courier New" w:cs="Courier New"/>
          <w:sz w:val="20"/>
          <w:szCs w:val="20"/>
          <w:lang w:eastAsia="en-IN"/>
        </w:rPr>
        <w:t>(x, "</w:t>
      </w:r>
      <w:proofErr w:type="spellStart"/>
      <w:r w:rsidRPr="009E0FF6">
        <w:rPr>
          <w:rFonts w:ascii="Courier New" w:eastAsia="Times New Roman" w:hAnsi="Courier New" w:cs="Courier New"/>
          <w:sz w:val="20"/>
          <w:szCs w:val="20"/>
          <w:lang w:eastAsia="en-IN"/>
        </w:rPr>
        <w:t>weibull</w:t>
      </w:r>
      <w:proofErr w:type="spellEnd"/>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fix.arg</w:t>
      </w:r>
      <w:proofErr w:type="spellEnd"/>
      <w:r w:rsidRPr="009E0FF6">
        <w:rPr>
          <w:rFonts w:ascii="Courier New" w:eastAsia="Times New Roman" w:hAnsi="Courier New" w:cs="Courier New"/>
          <w:sz w:val="20"/>
          <w:szCs w:val="20"/>
          <w:lang w:eastAsia="en-IN"/>
        </w:rPr>
        <w:t xml:space="preserve"> = list("scale" = scale)))</w:t>
      </w:r>
    </w:p>
    <w:p w14:paraId="5F3D6BCA"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kt &lt;- </w:t>
      </w:r>
      <w:proofErr w:type="spellStart"/>
      <w:r w:rsidRPr="009E0FF6">
        <w:rPr>
          <w:rFonts w:ascii="Courier New" w:eastAsia="Times New Roman" w:hAnsi="Courier New" w:cs="Courier New"/>
          <w:sz w:val="20"/>
          <w:szCs w:val="20"/>
          <w:lang w:eastAsia="en-IN"/>
        </w:rPr>
        <w:t>fit_null</w:t>
      </w:r>
      <w:proofErr w:type="spellEnd"/>
      <w:r w:rsidRPr="009E0FF6">
        <w:rPr>
          <w:rFonts w:ascii="Courier New" w:eastAsia="Times New Roman" w:hAnsi="Courier New" w:cs="Courier New"/>
          <w:sz w:val="20"/>
          <w:szCs w:val="20"/>
          <w:lang w:eastAsia="en-IN"/>
        </w:rPr>
        <w:t>[["shape"]]</w:t>
      </w:r>
    </w:p>
    <w:p w14:paraId="525D0F01"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l0 &lt;- scale</w:t>
      </w:r>
    </w:p>
    <w:p w14:paraId="5715856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fit_all</w:t>
      </w:r>
      <w:proofErr w:type="spellEnd"/>
      <w:r w:rsidRPr="009E0FF6">
        <w:rPr>
          <w:rFonts w:ascii="Courier New" w:eastAsia="Times New Roman" w:hAnsi="Courier New" w:cs="Courier New"/>
          <w:sz w:val="20"/>
          <w:szCs w:val="20"/>
          <w:lang w:eastAsia="en-IN"/>
        </w:rPr>
        <w:t xml:space="preserve"> &lt;- </w:t>
      </w:r>
      <w:proofErr w:type="spellStart"/>
      <w:proofErr w:type="gramStart"/>
      <w:r w:rsidRPr="009E0FF6">
        <w:rPr>
          <w:rFonts w:ascii="Courier New" w:eastAsia="Times New Roman" w:hAnsi="Courier New" w:cs="Courier New"/>
          <w:sz w:val="20"/>
          <w:szCs w:val="20"/>
          <w:lang w:eastAsia="en-IN"/>
        </w:rPr>
        <w:t>coef</w:t>
      </w:r>
      <w:proofErr w:type="spellEnd"/>
      <w:r w:rsidRPr="009E0FF6">
        <w:rPr>
          <w:rFonts w:ascii="Courier New" w:eastAsia="Times New Roman" w:hAnsi="Courier New" w:cs="Courier New"/>
          <w:sz w:val="20"/>
          <w:szCs w:val="20"/>
          <w:lang w:eastAsia="en-IN"/>
        </w:rPr>
        <w:t>(</w:t>
      </w:r>
      <w:proofErr w:type="spellStart"/>
      <w:proofErr w:type="gramEnd"/>
      <w:r w:rsidRPr="009E0FF6">
        <w:rPr>
          <w:rFonts w:ascii="Courier New" w:eastAsia="Times New Roman" w:hAnsi="Courier New" w:cs="Courier New"/>
          <w:sz w:val="20"/>
          <w:szCs w:val="20"/>
          <w:lang w:eastAsia="en-IN"/>
        </w:rPr>
        <w:t>fitdist</w:t>
      </w:r>
      <w:proofErr w:type="spellEnd"/>
      <w:r w:rsidRPr="009E0FF6">
        <w:rPr>
          <w:rFonts w:ascii="Courier New" w:eastAsia="Times New Roman" w:hAnsi="Courier New" w:cs="Courier New"/>
          <w:sz w:val="20"/>
          <w:szCs w:val="20"/>
          <w:lang w:eastAsia="en-IN"/>
        </w:rPr>
        <w:t>(x, "</w:t>
      </w:r>
      <w:proofErr w:type="spellStart"/>
      <w:r w:rsidRPr="009E0FF6">
        <w:rPr>
          <w:rFonts w:ascii="Courier New" w:eastAsia="Times New Roman" w:hAnsi="Courier New" w:cs="Courier New"/>
          <w:sz w:val="20"/>
          <w:szCs w:val="20"/>
          <w:lang w:eastAsia="en-IN"/>
        </w:rPr>
        <w:t>weibull</w:t>
      </w:r>
      <w:proofErr w:type="spellEnd"/>
      <w:r w:rsidRPr="009E0FF6">
        <w:rPr>
          <w:rFonts w:ascii="Courier New" w:eastAsia="Times New Roman" w:hAnsi="Courier New" w:cs="Courier New"/>
          <w:sz w:val="20"/>
          <w:szCs w:val="20"/>
          <w:lang w:eastAsia="en-IN"/>
        </w:rPr>
        <w:t>"))</w:t>
      </w:r>
    </w:p>
    <w:p w14:paraId="6FABE422"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xml:space="preserve"> &lt;- </w:t>
      </w:r>
      <w:proofErr w:type="spellStart"/>
      <w:r w:rsidRPr="009E0FF6">
        <w:rPr>
          <w:rFonts w:ascii="Courier New" w:eastAsia="Times New Roman" w:hAnsi="Courier New" w:cs="Courier New"/>
          <w:sz w:val="20"/>
          <w:szCs w:val="20"/>
          <w:lang w:eastAsia="en-IN"/>
        </w:rPr>
        <w:t>fit_all</w:t>
      </w:r>
      <w:proofErr w:type="spellEnd"/>
      <w:r w:rsidRPr="009E0FF6">
        <w:rPr>
          <w:rFonts w:ascii="Courier New" w:eastAsia="Times New Roman" w:hAnsi="Courier New" w:cs="Courier New"/>
          <w:sz w:val="20"/>
          <w:szCs w:val="20"/>
          <w:lang w:eastAsia="en-IN"/>
        </w:rPr>
        <w:t>[["shape"]]</w:t>
      </w:r>
    </w:p>
    <w:p w14:paraId="305BE822"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lh</w:t>
      </w:r>
      <w:proofErr w:type="spellEnd"/>
      <w:r w:rsidRPr="009E0FF6">
        <w:rPr>
          <w:rFonts w:ascii="Courier New" w:eastAsia="Times New Roman" w:hAnsi="Courier New" w:cs="Courier New"/>
          <w:sz w:val="20"/>
          <w:szCs w:val="20"/>
          <w:lang w:eastAsia="en-IN"/>
        </w:rPr>
        <w:t xml:space="preserve"> &lt;- </w:t>
      </w:r>
      <w:proofErr w:type="spellStart"/>
      <w:r w:rsidRPr="009E0FF6">
        <w:rPr>
          <w:rFonts w:ascii="Courier New" w:eastAsia="Times New Roman" w:hAnsi="Courier New" w:cs="Courier New"/>
          <w:sz w:val="20"/>
          <w:szCs w:val="20"/>
          <w:lang w:eastAsia="en-IN"/>
        </w:rPr>
        <w:t>fit_all</w:t>
      </w:r>
      <w:proofErr w:type="spellEnd"/>
      <w:r w:rsidRPr="009E0FF6">
        <w:rPr>
          <w:rFonts w:ascii="Courier New" w:eastAsia="Times New Roman" w:hAnsi="Courier New" w:cs="Courier New"/>
          <w:sz w:val="20"/>
          <w:szCs w:val="20"/>
          <w:lang w:eastAsia="en-IN"/>
        </w:rPr>
        <w:t>[["scale"]]</w:t>
      </w:r>
    </w:p>
    <w:p w14:paraId="50E53CE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n &lt;- length(x)</w:t>
      </w:r>
    </w:p>
    <w:p w14:paraId="055DB6D2"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B4E6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 Test statistic, based on the negative-log-likelihood ratio</w:t>
      </w:r>
    </w:p>
    <w:p w14:paraId="393BEDDC"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proofErr w:type="gramStart"/>
      <w:r w:rsidRPr="009E0FF6">
        <w:rPr>
          <w:rFonts w:ascii="Courier New" w:eastAsia="Times New Roman" w:hAnsi="Courier New" w:cs="Courier New"/>
          <w:sz w:val="20"/>
          <w:szCs w:val="20"/>
          <w:lang w:eastAsia="en-IN"/>
        </w:rPr>
        <w:t>suppressWarnings</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n * ((kt - 1) * log(l0) - (</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xml:space="preserve"> - 1) * log(</w:t>
      </w:r>
      <w:proofErr w:type="spellStart"/>
      <w:r w:rsidRPr="009E0FF6">
        <w:rPr>
          <w:rFonts w:ascii="Courier New" w:eastAsia="Times New Roman" w:hAnsi="Courier New" w:cs="Courier New"/>
          <w:sz w:val="20"/>
          <w:szCs w:val="20"/>
          <w:lang w:eastAsia="en-IN"/>
        </w:rPr>
        <w:t>lh</w:t>
      </w:r>
      <w:proofErr w:type="spellEnd"/>
      <w:r w:rsidRPr="009E0FF6">
        <w:rPr>
          <w:rFonts w:ascii="Courier New" w:eastAsia="Times New Roman" w:hAnsi="Courier New" w:cs="Courier New"/>
          <w:sz w:val="20"/>
          <w:szCs w:val="20"/>
          <w:lang w:eastAsia="en-IN"/>
        </w:rPr>
        <w:t>) -</w:t>
      </w:r>
    </w:p>
    <w:p w14:paraId="4B20D0FC"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log(kt/</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 log(</w:t>
      </w:r>
      <w:proofErr w:type="spellStart"/>
      <w:r w:rsidRPr="009E0FF6">
        <w:rPr>
          <w:rFonts w:ascii="Courier New" w:eastAsia="Times New Roman" w:hAnsi="Courier New" w:cs="Courier New"/>
          <w:sz w:val="20"/>
          <w:szCs w:val="20"/>
          <w:lang w:eastAsia="en-IN"/>
        </w:rPr>
        <w:t>lh</w:t>
      </w:r>
      <w:proofErr w:type="spellEnd"/>
      <w:r w:rsidRPr="009E0FF6">
        <w:rPr>
          <w:rFonts w:ascii="Courier New" w:eastAsia="Times New Roman" w:hAnsi="Courier New" w:cs="Courier New"/>
          <w:sz w:val="20"/>
          <w:szCs w:val="20"/>
          <w:lang w:eastAsia="en-IN"/>
        </w:rPr>
        <w:t xml:space="preserve">/l0)) - (kt - </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 sum(log(x)) + l0^(-kt) *</w:t>
      </w:r>
    </w:p>
    <w:p w14:paraId="44FE3900"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sum(</w:t>
      </w:r>
      <w:proofErr w:type="spellStart"/>
      <w:r w:rsidRPr="009E0FF6">
        <w:rPr>
          <w:rFonts w:ascii="Courier New" w:eastAsia="Times New Roman" w:hAnsi="Courier New" w:cs="Courier New"/>
          <w:sz w:val="20"/>
          <w:szCs w:val="20"/>
          <w:lang w:eastAsia="en-IN"/>
        </w:rPr>
        <w:t>x^kt</w:t>
      </w:r>
      <w:proofErr w:type="spellEnd"/>
      <w:r w:rsidRPr="009E0FF6">
        <w:rPr>
          <w:rFonts w:ascii="Courier New" w:eastAsia="Times New Roman" w:hAnsi="Courier New" w:cs="Courier New"/>
          <w:sz w:val="20"/>
          <w:szCs w:val="20"/>
          <w:lang w:eastAsia="en-IN"/>
        </w:rPr>
        <w:t xml:space="preserve">) - </w:t>
      </w:r>
      <w:proofErr w:type="spellStart"/>
      <w:r w:rsidRPr="009E0FF6">
        <w:rPr>
          <w:rFonts w:ascii="Courier New" w:eastAsia="Times New Roman" w:hAnsi="Courier New" w:cs="Courier New"/>
          <w:sz w:val="20"/>
          <w:szCs w:val="20"/>
          <w:lang w:eastAsia="en-IN"/>
        </w:rPr>
        <w:t>lh</w:t>
      </w:r>
      <w:proofErr w:type="spellEnd"/>
      <w:r w:rsidRPr="009E0FF6">
        <w:rPr>
          <w:rFonts w:ascii="Courier New" w:eastAsia="Times New Roman" w:hAnsi="Courier New" w:cs="Courier New"/>
          <w:sz w:val="20"/>
          <w:szCs w:val="20"/>
          <w:lang w:eastAsia="en-IN"/>
        </w:rPr>
        <w:t>^(-</w:t>
      </w:r>
      <w:proofErr w:type="spellStart"/>
      <w:r w:rsidRPr="009E0FF6">
        <w:rPr>
          <w:rFonts w:ascii="Courier New" w:eastAsia="Times New Roman" w:hAnsi="Courier New" w:cs="Courier New"/>
          <w:sz w:val="20"/>
          <w:szCs w:val="20"/>
          <w:lang w:eastAsia="en-IN"/>
        </w:rPr>
        <w:t>kh</w:t>
      </w:r>
      <w:proofErr w:type="spellEnd"/>
      <w:r w:rsidRPr="009E0FF6">
        <w:rPr>
          <w:rFonts w:ascii="Courier New" w:eastAsia="Times New Roman" w:hAnsi="Courier New" w:cs="Courier New"/>
          <w:sz w:val="20"/>
          <w:szCs w:val="20"/>
          <w:lang w:eastAsia="en-IN"/>
        </w:rPr>
        <w:t>) * sum(</w:t>
      </w:r>
      <w:proofErr w:type="spellStart"/>
      <w:r w:rsidRPr="009E0FF6">
        <w:rPr>
          <w:rFonts w:ascii="Courier New" w:eastAsia="Times New Roman" w:hAnsi="Courier New" w:cs="Courier New"/>
          <w:sz w:val="20"/>
          <w:szCs w:val="20"/>
          <w:lang w:eastAsia="en-IN"/>
        </w:rPr>
        <w:t>x^kh</w:t>
      </w:r>
      <w:proofErr w:type="spellEnd"/>
      <w:r w:rsidRPr="009E0FF6">
        <w:rPr>
          <w:rFonts w:ascii="Courier New" w:eastAsia="Times New Roman" w:hAnsi="Courier New" w:cs="Courier New"/>
          <w:sz w:val="20"/>
          <w:szCs w:val="20"/>
          <w:lang w:eastAsia="en-IN"/>
        </w:rPr>
        <w:t>))</w:t>
      </w:r>
    </w:p>
    <w:p w14:paraId="67DD8C97"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w:t>
      </w:r>
    </w:p>
    <w:p w14:paraId="396763A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705F6"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To be passed to </w:t>
      </w:r>
      <w:proofErr w:type="spellStart"/>
      <w:r w:rsidRPr="009E0FF6">
        <w:rPr>
          <w:rFonts w:ascii="Courier New" w:eastAsia="Times New Roman" w:hAnsi="Courier New" w:cs="Courier New"/>
          <w:sz w:val="20"/>
          <w:szCs w:val="20"/>
          <w:lang w:eastAsia="en-IN"/>
        </w:rPr>
        <w:t>stat_gen</w:t>
      </w:r>
      <w:proofErr w:type="spellEnd"/>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localize_functions</w:t>
      </w:r>
      <w:proofErr w:type="spellEnd"/>
      <w:r w:rsidRPr="009E0FF6">
        <w:rPr>
          <w:rFonts w:ascii="Courier New" w:eastAsia="Times New Roman" w:hAnsi="Courier New" w:cs="Courier New"/>
          <w:sz w:val="20"/>
          <w:szCs w:val="20"/>
          <w:lang w:eastAsia="en-IN"/>
        </w:rPr>
        <w:t xml:space="preserve"> will be TRUE</w:t>
      </w:r>
    </w:p>
    <w:p w14:paraId="615C97B7"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sg &lt;- </w:t>
      </w:r>
      <w:proofErr w:type="gramStart"/>
      <w:r w:rsidRPr="009E0FF6">
        <w:rPr>
          <w:rFonts w:ascii="Courier New" w:eastAsia="Times New Roman" w:hAnsi="Courier New" w:cs="Courier New"/>
          <w:sz w:val="20"/>
          <w:szCs w:val="20"/>
          <w:lang w:eastAsia="en-IN"/>
        </w:rPr>
        <w:t>function(</w:t>
      </w:r>
      <w:proofErr w:type="gramEnd"/>
      <w:r w:rsidRPr="009E0FF6">
        <w:rPr>
          <w:rFonts w:ascii="Courier New" w:eastAsia="Times New Roman" w:hAnsi="Courier New" w:cs="Courier New"/>
          <w:sz w:val="20"/>
          <w:szCs w:val="20"/>
          <w:lang w:eastAsia="en-IN"/>
        </w:rPr>
        <w:t>x, scale = 1, shape = 1) {</w:t>
      </w:r>
    </w:p>
    <w:p w14:paraId="3835302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x &lt;- </w:t>
      </w:r>
      <w:proofErr w:type="spellStart"/>
      <w:proofErr w:type="gramStart"/>
      <w:r w:rsidRPr="009E0FF6">
        <w:rPr>
          <w:rFonts w:ascii="Courier New" w:eastAsia="Times New Roman" w:hAnsi="Courier New" w:cs="Courier New"/>
          <w:sz w:val="20"/>
          <w:szCs w:val="20"/>
          <w:lang w:eastAsia="en-IN"/>
        </w:rPr>
        <w:t>qweibull</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x, shape = shape, scale = scale)</w:t>
      </w:r>
    </w:p>
    <w:p w14:paraId="6B853EDA"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test_</w:t>
      </w:r>
      <w:proofErr w:type="gramStart"/>
      <w:r w:rsidRPr="009E0FF6">
        <w:rPr>
          <w:rFonts w:ascii="Courier New" w:eastAsia="Times New Roman" w:hAnsi="Courier New" w:cs="Courier New"/>
          <w:sz w:val="20"/>
          <w:szCs w:val="20"/>
          <w:lang w:eastAsia="en-IN"/>
        </w:rPr>
        <w:t>stat</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x, scale = scale)</w:t>
      </w:r>
    </w:p>
    <w:p w14:paraId="71C9269B"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w:t>
      </w:r>
    </w:p>
    <w:p w14:paraId="4CDAFA6D"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lastRenderedPageBreak/>
        <w:t xml:space="preserve">The </w:t>
      </w:r>
      <w:proofErr w:type="spellStart"/>
      <w:proofErr w:type="gramStart"/>
      <w:r w:rsidRPr="009E0FF6">
        <w:rPr>
          <w:rFonts w:ascii="Courier New" w:eastAsia="Times New Roman" w:hAnsi="Courier New" w:cs="Courier New"/>
          <w:sz w:val="20"/>
          <w:szCs w:val="20"/>
          <w:lang w:eastAsia="en-IN"/>
        </w:rPr>
        <w:t>MCHTest</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parameter </w:t>
      </w:r>
      <w:proofErr w:type="spellStart"/>
      <w:r w:rsidRPr="009E0FF6">
        <w:rPr>
          <w:rFonts w:ascii="Courier New" w:eastAsia="Times New Roman" w:hAnsi="Courier New" w:cs="Courier New"/>
          <w:sz w:val="20"/>
          <w:szCs w:val="20"/>
          <w:lang w:eastAsia="en-IN"/>
        </w:rPr>
        <w:t>nuisance_params</w:t>
      </w:r>
      <w:proofErr w:type="spellEnd"/>
      <w:r w:rsidRPr="009E0FF6">
        <w:rPr>
          <w:rFonts w:ascii="Times New Roman" w:eastAsia="Times New Roman" w:hAnsi="Times New Roman" w:cs="Times New Roman"/>
          <w:sz w:val="20"/>
          <w:szCs w:val="20"/>
          <w:lang w:eastAsia="en-IN"/>
        </w:rPr>
        <w:t xml:space="preserve"> accepts a character vector giving the names of nuisance parameters the distribution of the test statistic may depend upon, and those names must be among the arguments of the function passed to </w:t>
      </w:r>
      <w:proofErr w:type="spellStart"/>
      <w:r w:rsidRPr="009E0FF6">
        <w:rPr>
          <w:rFonts w:ascii="Courier New" w:eastAsia="Times New Roman" w:hAnsi="Courier New" w:cs="Courier New"/>
          <w:sz w:val="20"/>
          <w:szCs w:val="20"/>
          <w:lang w:eastAsia="en-IN"/>
        </w:rPr>
        <w:t>stat_gen</w:t>
      </w:r>
      <w:proofErr w:type="spellEnd"/>
      <w:r w:rsidRPr="009E0FF6">
        <w:rPr>
          <w:rFonts w:ascii="Times New Roman" w:eastAsia="Times New Roman" w:hAnsi="Times New Roman" w:cs="Times New Roman"/>
          <w:sz w:val="20"/>
          <w:szCs w:val="20"/>
          <w:lang w:eastAsia="en-IN"/>
        </w:rPr>
        <w:t xml:space="preserve">; that function is expected to know how to handle those parameters. In this case, </w:t>
      </w:r>
      <w:proofErr w:type="spellStart"/>
      <w:r w:rsidRPr="009E0FF6">
        <w:rPr>
          <w:rFonts w:ascii="Courier New" w:eastAsia="Times New Roman" w:hAnsi="Courier New" w:cs="Courier New"/>
          <w:sz w:val="20"/>
          <w:szCs w:val="20"/>
          <w:lang w:eastAsia="en-IN"/>
        </w:rPr>
        <w:t>rand_gen</w:t>
      </w:r>
      <w:proofErr w:type="spellEnd"/>
      <w:r w:rsidRPr="009E0FF6">
        <w:rPr>
          <w:rFonts w:ascii="Times New Roman" w:eastAsia="Times New Roman" w:hAnsi="Times New Roman" w:cs="Times New Roman"/>
          <w:sz w:val="20"/>
          <w:szCs w:val="20"/>
          <w:lang w:eastAsia="en-IN"/>
        </w:rPr>
        <w:t xml:space="preserve"> will not be specified since by default it gives uniformly distributed random variables. It’s a well-known fact in probability that the inverse of the CDF of a random variable (which are the </w:t>
      </w:r>
      <w:r w:rsidRPr="009E0FF6">
        <w:rPr>
          <w:rFonts w:ascii="Courier New" w:eastAsia="Times New Roman" w:hAnsi="Courier New" w:cs="Courier New"/>
          <w:sz w:val="20"/>
          <w:szCs w:val="20"/>
          <w:lang w:eastAsia="en-IN"/>
        </w:rPr>
        <w:t>q</w:t>
      </w:r>
      <w:r w:rsidRPr="009E0FF6">
        <w:rPr>
          <w:rFonts w:ascii="Times New Roman" w:eastAsia="Times New Roman" w:hAnsi="Times New Roman" w:cs="Times New Roman"/>
          <w:sz w:val="20"/>
          <w:szCs w:val="20"/>
          <w:lang w:eastAsia="en-IN"/>
        </w:rPr>
        <w:t xml:space="preserve"> functions in R) applied to a uniformly distributed random variable yields a random variable that follows the distribution prescribed by the CDF. Hence the use of </w:t>
      </w:r>
      <w:proofErr w:type="spellStart"/>
      <w:proofErr w:type="gramStart"/>
      <w:r w:rsidRPr="009E0FF6">
        <w:rPr>
          <w:rFonts w:ascii="Courier New" w:eastAsia="Times New Roman" w:hAnsi="Courier New" w:cs="Courier New"/>
          <w:sz w:val="20"/>
          <w:szCs w:val="20"/>
          <w:lang w:eastAsia="en-IN"/>
        </w:rPr>
        <w:t>qweibull</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above, which is being applied to datasets of uniformly distributed random variables that are effectively fixed when </w:t>
      </w:r>
      <w:proofErr w:type="spellStart"/>
      <w:r w:rsidRPr="009E0FF6">
        <w:rPr>
          <w:rFonts w:ascii="Courier New" w:eastAsia="Times New Roman" w:hAnsi="Courier New" w:cs="Courier New"/>
          <w:sz w:val="20"/>
          <w:szCs w:val="20"/>
          <w:lang w:eastAsia="en-IN"/>
        </w:rPr>
        <w:t>stat_gen</w:t>
      </w:r>
      <w:proofErr w:type="spellEnd"/>
      <w:r w:rsidRPr="009E0FF6">
        <w:rPr>
          <w:rFonts w:ascii="Times New Roman" w:eastAsia="Times New Roman" w:hAnsi="Times New Roman" w:cs="Times New Roman"/>
          <w:sz w:val="20"/>
          <w:szCs w:val="20"/>
          <w:lang w:eastAsia="en-IN"/>
        </w:rPr>
        <w:t xml:space="preserve"> will be called. Then the test statistic computed will be computed from data that follows the scale parameter </w:t>
      </w:r>
      <w:r w:rsidRPr="009E0FF6">
        <w:rPr>
          <w:rFonts w:ascii="Times New Roman" w:eastAsia="Times New Roman" w:hAnsi="Times New Roman" w:cs="Times New Roman"/>
          <w:noProof/>
          <w:sz w:val="20"/>
          <w:szCs w:val="20"/>
          <w:lang w:eastAsia="en-IN"/>
        </w:rPr>
        <w:drawing>
          <wp:inline distT="0" distB="0" distL="0" distR="0" wp14:anchorId="315E176C" wp14:editId="01B566C6">
            <wp:extent cx="83820" cy="121920"/>
            <wp:effectExtent l="0" t="0" r="0" b="0"/>
            <wp:docPr id="20" name="Picture 2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mb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prescribed by the null hypothesis but for some set value of </w:t>
      </w:r>
      <w:r w:rsidRPr="009E0FF6">
        <w:rPr>
          <w:rFonts w:ascii="Times New Roman" w:eastAsia="Times New Roman" w:hAnsi="Times New Roman" w:cs="Times New Roman"/>
          <w:noProof/>
          <w:sz w:val="20"/>
          <w:szCs w:val="20"/>
          <w:lang w:eastAsia="en-IN"/>
        </w:rPr>
        <w:drawing>
          <wp:inline distT="0" distB="0" distL="0" distR="0" wp14:anchorId="273479EC" wp14:editId="23360ADC">
            <wp:extent cx="83820" cy="114300"/>
            <wp:effectExtent l="0" t="0" r="0" b="0"/>
            <wp:docPr id="21" name="Picture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the shape parameter.</w:t>
      </w:r>
    </w:p>
    <w:p w14:paraId="07C5F3A7"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The </w:t>
      </w:r>
      <w:proofErr w:type="spellStart"/>
      <w:r w:rsidRPr="009E0FF6">
        <w:rPr>
          <w:rFonts w:ascii="Courier New" w:eastAsia="Times New Roman" w:hAnsi="Courier New" w:cs="Courier New"/>
          <w:sz w:val="20"/>
          <w:szCs w:val="20"/>
          <w:lang w:eastAsia="en-IN"/>
        </w:rPr>
        <w:t>MCHTest</w:t>
      </w:r>
      <w:proofErr w:type="spellEnd"/>
      <w:r w:rsidRPr="009E0FF6">
        <w:rPr>
          <w:rFonts w:ascii="Times New Roman" w:eastAsia="Times New Roman" w:hAnsi="Times New Roman" w:cs="Times New Roman"/>
          <w:sz w:val="20"/>
          <w:szCs w:val="20"/>
          <w:lang w:eastAsia="en-IN"/>
        </w:rPr>
        <w:t xml:space="preserve"> object will then perform simulated annealing to choose the value of the nuisance parameter that maximizes the </w:t>
      </w:r>
      <w:r w:rsidRPr="009E0FF6">
        <w:rPr>
          <w:rFonts w:ascii="Times New Roman" w:eastAsia="Times New Roman" w:hAnsi="Times New Roman" w:cs="Times New Roman"/>
          <w:noProof/>
          <w:sz w:val="20"/>
          <w:szCs w:val="20"/>
          <w:lang w:eastAsia="en-IN"/>
        </w:rPr>
        <w:drawing>
          <wp:inline distT="0" distB="0" distL="0" distR="0" wp14:anchorId="6B4B6646" wp14:editId="469F68CA">
            <wp:extent cx="83820" cy="114300"/>
            <wp:effectExtent l="0" t="0" r="0" b="0"/>
            <wp:docPr id="22" name="Picture 2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under the null hypothesis for the given dataset. Simulated annealing is implemented in the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function provided by the </w:t>
      </w:r>
      <w:r w:rsidRPr="009E0FF6">
        <w:rPr>
          <w:rFonts w:ascii="Times New Roman" w:eastAsia="Times New Roman" w:hAnsi="Times New Roman" w:cs="Times New Roman"/>
          <w:b/>
          <w:bCs/>
          <w:sz w:val="20"/>
          <w:szCs w:val="20"/>
          <w:lang w:eastAsia="en-IN"/>
        </w:rPr>
        <w:t>GenSA</w:t>
      </w:r>
      <w:r w:rsidRPr="009E0FF6">
        <w:rPr>
          <w:rFonts w:ascii="Times New Roman" w:eastAsia="Times New Roman" w:hAnsi="Times New Roman" w:cs="Times New Roman"/>
          <w:sz w:val="20"/>
          <w:szCs w:val="20"/>
          <w:lang w:eastAsia="en-IN"/>
        </w:rPr>
        <w:t xml:space="preserve"> package (see </w:t>
      </w:r>
      <w:hyperlink r:id="rId24" w:tgtFrame="_blank" w:history="1">
        <w:r w:rsidRPr="009E0FF6">
          <w:rPr>
            <w:rFonts w:ascii="Times New Roman" w:eastAsia="Times New Roman" w:hAnsi="Times New Roman" w:cs="Times New Roman"/>
            <w:color w:val="0000FF"/>
            <w:sz w:val="20"/>
            <w:szCs w:val="20"/>
            <w:u w:val="single"/>
            <w:lang w:eastAsia="en-IN"/>
          </w:rPr>
          <w:t>[5]</w:t>
        </w:r>
      </w:hyperlink>
      <w:r w:rsidRPr="009E0FF6">
        <w:rPr>
          <w:rFonts w:ascii="Times New Roman" w:eastAsia="Times New Roman" w:hAnsi="Times New Roman" w:cs="Times New Roman"/>
          <w:sz w:val="20"/>
          <w:szCs w:val="20"/>
          <w:lang w:eastAsia="en-IN"/>
        </w:rPr>
        <w:t xml:space="preserve">).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needs a description of what set of parameter values over which to optimize and there is no general method for choosing this, so </w:t>
      </w:r>
      <w:proofErr w:type="spellStart"/>
      <w:r w:rsidRPr="009E0FF6">
        <w:rPr>
          <w:rFonts w:ascii="Courier New" w:eastAsia="Times New Roman" w:hAnsi="Courier New" w:cs="Courier New"/>
          <w:sz w:val="20"/>
          <w:szCs w:val="20"/>
          <w:lang w:eastAsia="en-IN"/>
        </w:rPr>
        <w:t>MCHTest</w:t>
      </w:r>
      <w:proofErr w:type="spell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will require that a list be passed to </w:t>
      </w:r>
      <w:proofErr w:type="spellStart"/>
      <w:r w:rsidRPr="009E0FF6">
        <w:rPr>
          <w:rFonts w:ascii="Courier New" w:eastAsia="Times New Roman" w:hAnsi="Courier New" w:cs="Courier New"/>
          <w:sz w:val="20"/>
          <w:szCs w:val="20"/>
          <w:lang w:eastAsia="en-IN"/>
        </w:rPr>
        <w:t>optim_control</w:t>
      </w:r>
      <w:proofErr w:type="spellEnd"/>
      <w:r w:rsidRPr="009E0FF6">
        <w:rPr>
          <w:rFonts w:ascii="Times New Roman" w:eastAsia="Times New Roman" w:hAnsi="Times New Roman" w:cs="Times New Roman"/>
          <w:sz w:val="20"/>
          <w:szCs w:val="20"/>
          <w:lang w:eastAsia="en-IN"/>
        </w:rPr>
        <w:t xml:space="preserve"> that effectively contains the parameters that will be passed to </w:t>
      </w:r>
      <w:r w:rsidRPr="009E0FF6">
        <w:rPr>
          <w:rFonts w:ascii="Courier New" w:eastAsia="Times New Roman" w:hAnsi="Courier New" w:cs="Courier New"/>
          <w:sz w:val="20"/>
          <w:szCs w:val="20"/>
          <w:lang w:eastAsia="en-IN"/>
        </w:rPr>
        <w:t>GenSA()</w:t>
      </w:r>
      <w:r w:rsidRPr="009E0FF6">
        <w:rPr>
          <w:rFonts w:ascii="Times New Roman" w:eastAsia="Times New Roman" w:hAnsi="Times New Roman" w:cs="Times New Roman"/>
          <w:sz w:val="20"/>
          <w:szCs w:val="20"/>
          <w:lang w:eastAsia="en-IN"/>
        </w:rPr>
        <w:t xml:space="preserve">. At minimum, this list must contain an </w:t>
      </w:r>
      <w:r w:rsidRPr="009E0FF6">
        <w:rPr>
          <w:rFonts w:ascii="Courier New" w:eastAsia="Times New Roman" w:hAnsi="Courier New" w:cs="Courier New"/>
          <w:sz w:val="20"/>
          <w:szCs w:val="20"/>
          <w:lang w:eastAsia="en-IN"/>
        </w:rPr>
        <w:t>upper</w:t>
      </w:r>
      <w:r w:rsidRPr="009E0FF6">
        <w:rPr>
          <w:rFonts w:ascii="Times New Roman" w:eastAsia="Times New Roman" w:hAnsi="Times New Roman" w:cs="Times New Roman"/>
          <w:sz w:val="20"/>
          <w:szCs w:val="20"/>
          <w:lang w:eastAsia="en-IN"/>
        </w:rPr>
        <w:t xml:space="preserve"> and a </w:t>
      </w:r>
      <w:r w:rsidRPr="009E0FF6">
        <w:rPr>
          <w:rFonts w:ascii="Courier New" w:eastAsia="Times New Roman" w:hAnsi="Courier New" w:cs="Courier New"/>
          <w:sz w:val="20"/>
          <w:szCs w:val="20"/>
          <w:lang w:eastAsia="en-IN"/>
        </w:rPr>
        <w:t>lower</w:t>
      </w:r>
      <w:r w:rsidRPr="009E0FF6">
        <w:rPr>
          <w:rFonts w:ascii="Times New Roman" w:eastAsia="Times New Roman" w:hAnsi="Times New Roman" w:cs="Times New Roman"/>
          <w:sz w:val="20"/>
          <w:szCs w:val="20"/>
          <w:lang w:eastAsia="en-IN"/>
        </w:rPr>
        <w:t xml:space="preserve"> element, each of which are numeric vectors with names exactly like the character vector passed to </w:t>
      </w:r>
      <w:proofErr w:type="spellStart"/>
      <w:r w:rsidRPr="009E0FF6">
        <w:rPr>
          <w:rFonts w:ascii="Courier New" w:eastAsia="Times New Roman" w:hAnsi="Courier New" w:cs="Courier New"/>
          <w:sz w:val="20"/>
          <w:szCs w:val="20"/>
          <w:lang w:eastAsia="en-IN"/>
        </w:rPr>
        <w:t>nuisance_params</w:t>
      </w:r>
      <w:proofErr w:type="spellEnd"/>
      <w:r w:rsidRPr="009E0FF6">
        <w:rPr>
          <w:rFonts w:ascii="Times New Roman" w:eastAsia="Times New Roman" w:hAnsi="Times New Roman" w:cs="Times New Roman"/>
          <w:sz w:val="20"/>
          <w:szCs w:val="20"/>
          <w:lang w:eastAsia="en-IN"/>
        </w:rPr>
        <w:t xml:space="preserve">; these vectors specify the space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will search to find the optima. Other elements can be passed to control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and I highly recommend reading the function’s documentation for more details.</w:t>
      </w:r>
    </w:p>
    <w:p w14:paraId="50210F28"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There’s an additional parameter of </w:t>
      </w:r>
      <w:proofErr w:type="spellStart"/>
      <w:proofErr w:type="gramStart"/>
      <w:r w:rsidRPr="009E0FF6">
        <w:rPr>
          <w:rFonts w:ascii="Courier New" w:eastAsia="Times New Roman" w:hAnsi="Courier New" w:cs="Courier New"/>
          <w:sz w:val="20"/>
          <w:szCs w:val="20"/>
          <w:lang w:eastAsia="en-IN"/>
        </w:rPr>
        <w:t>MCHTest</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w:t>
      </w:r>
      <w:proofErr w:type="spellStart"/>
      <w:r w:rsidRPr="009E0FF6">
        <w:rPr>
          <w:rFonts w:ascii="Courier New" w:eastAsia="Times New Roman" w:hAnsi="Courier New" w:cs="Courier New"/>
          <w:sz w:val="20"/>
          <w:szCs w:val="20"/>
          <w:lang w:eastAsia="en-IN"/>
        </w:rPr>
        <w:t>threshold_pval</w:t>
      </w:r>
      <w:proofErr w:type="spellEnd"/>
      <w:r w:rsidRPr="009E0FF6">
        <w:rPr>
          <w:rFonts w:ascii="Times New Roman" w:eastAsia="Times New Roman" w:hAnsi="Times New Roman" w:cs="Times New Roman"/>
          <w:sz w:val="20"/>
          <w:szCs w:val="20"/>
          <w:lang w:eastAsia="en-IN"/>
        </w:rPr>
        <w:t xml:space="preserve">, that matters to the optimization. </w:t>
      </w:r>
      <w:proofErr w:type="gramStart"/>
      <w:r w:rsidRPr="009E0FF6">
        <w:rPr>
          <w:rFonts w:ascii="Courier New" w:eastAsia="Times New Roman" w:hAnsi="Courier New" w:cs="Courier New"/>
          <w:sz w:val="20"/>
          <w:szCs w:val="20"/>
          <w:lang w:eastAsia="en-IN"/>
        </w:rPr>
        <w:t>GenSA(</w:t>
      </w:r>
      <w:proofErr w:type="gramEnd"/>
      <w:r w:rsidRPr="009E0FF6">
        <w:rPr>
          <w:rFonts w:ascii="Courier New" w:eastAsia="Times New Roman" w:hAnsi="Courier New" w:cs="Courier New"/>
          <w:sz w:val="20"/>
          <w:szCs w:val="20"/>
          <w:lang w:eastAsia="en-IN"/>
        </w:rPr>
        <w:t>)</w:t>
      </w:r>
      <w:r w:rsidRPr="009E0FF6">
        <w:rPr>
          <w:rFonts w:ascii="Times New Roman" w:eastAsia="Times New Roman" w:hAnsi="Times New Roman" w:cs="Times New Roman"/>
          <w:sz w:val="20"/>
          <w:szCs w:val="20"/>
          <w:lang w:eastAsia="en-IN"/>
        </w:rPr>
        <w:t xml:space="preserve"> will take many steps to make sure it reaches a good optimal value, perhaps taking too long. The authors of </w:t>
      </w:r>
      <w:r w:rsidRPr="009E0FF6">
        <w:rPr>
          <w:rFonts w:ascii="Times New Roman" w:eastAsia="Times New Roman" w:hAnsi="Times New Roman" w:cs="Times New Roman"/>
          <w:b/>
          <w:bCs/>
          <w:sz w:val="20"/>
          <w:szCs w:val="20"/>
          <w:lang w:eastAsia="en-IN"/>
        </w:rPr>
        <w:t>GenSA</w:t>
      </w:r>
      <w:r w:rsidRPr="009E0FF6">
        <w:rPr>
          <w:rFonts w:ascii="Times New Roman" w:eastAsia="Times New Roman" w:hAnsi="Times New Roman" w:cs="Times New Roman"/>
          <w:sz w:val="20"/>
          <w:szCs w:val="20"/>
          <w:lang w:eastAsia="en-IN"/>
        </w:rPr>
        <w:t xml:space="preserve"> recommend specifying an additional terminating condition to speed up the process. </w:t>
      </w:r>
      <w:proofErr w:type="spellStart"/>
      <w:r w:rsidRPr="009E0FF6">
        <w:rPr>
          <w:rFonts w:ascii="Courier New" w:eastAsia="Times New Roman" w:hAnsi="Courier New" w:cs="Courier New"/>
          <w:sz w:val="20"/>
          <w:szCs w:val="20"/>
          <w:lang w:eastAsia="en-IN"/>
        </w:rPr>
        <w:t>threshold_pval</w:t>
      </w:r>
      <w:proofErr w:type="spellEnd"/>
      <w:r w:rsidRPr="009E0FF6">
        <w:rPr>
          <w:rFonts w:ascii="Times New Roman" w:eastAsia="Times New Roman" w:hAnsi="Times New Roman" w:cs="Times New Roman"/>
          <w:sz w:val="20"/>
          <w:szCs w:val="20"/>
          <w:lang w:eastAsia="en-IN"/>
        </w:rPr>
        <w:t xml:space="preserve"> will alter the </w:t>
      </w:r>
      <w:proofErr w:type="spellStart"/>
      <w:proofErr w:type="gramStart"/>
      <w:r w:rsidRPr="009E0FF6">
        <w:rPr>
          <w:rFonts w:ascii="Courier New" w:eastAsia="Times New Roman" w:hAnsi="Courier New" w:cs="Courier New"/>
          <w:sz w:val="20"/>
          <w:szCs w:val="20"/>
          <w:lang w:eastAsia="en-IN"/>
        </w:rPr>
        <w:t>threshold.stop</w:t>
      </w:r>
      <w:proofErr w:type="spellEnd"/>
      <w:proofErr w:type="gramEnd"/>
      <w:r w:rsidRPr="009E0FF6">
        <w:rPr>
          <w:rFonts w:ascii="Times New Roman" w:eastAsia="Times New Roman" w:hAnsi="Times New Roman" w:cs="Times New Roman"/>
          <w:sz w:val="20"/>
          <w:szCs w:val="20"/>
          <w:lang w:eastAsia="en-IN"/>
        </w:rPr>
        <w:t xml:space="preserve"> parameter in the </w:t>
      </w:r>
      <w:r w:rsidRPr="009E0FF6">
        <w:rPr>
          <w:rFonts w:ascii="Courier New" w:eastAsia="Times New Roman" w:hAnsi="Courier New" w:cs="Courier New"/>
          <w:sz w:val="20"/>
          <w:szCs w:val="20"/>
          <w:lang w:eastAsia="en-IN"/>
        </w:rPr>
        <w:t>control</w:t>
      </w:r>
      <w:r w:rsidRPr="009E0FF6">
        <w:rPr>
          <w:rFonts w:ascii="Times New Roman" w:eastAsia="Times New Roman" w:hAnsi="Times New Roman" w:cs="Times New Roman"/>
          <w:sz w:val="20"/>
          <w:szCs w:val="20"/>
          <w:lang w:eastAsia="en-IN"/>
        </w:rPr>
        <w:t xml:space="preserve"> list of </w:t>
      </w:r>
      <w:proofErr w:type="spellStart"/>
      <w:r w:rsidRPr="009E0FF6">
        <w:rPr>
          <w:rFonts w:ascii="Courier New" w:eastAsia="Times New Roman" w:hAnsi="Courier New" w:cs="Courier New"/>
          <w:sz w:val="20"/>
          <w:szCs w:val="20"/>
          <w:lang w:eastAsia="en-IN"/>
        </w:rPr>
        <w:t>optim_control</w:t>
      </w:r>
      <w:proofErr w:type="spellEnd"/>
      <w:r w:rsidRPr="009E0FF6">
        <w:rPr>
          <w:rFonts w:ascii="Times New Roman" w:eastAsia="Times New Roman" w:hAnsi="Times New Roman" w:cs="Times New Roman"/>
          <w:sz w:val="20"/>
          <w:szCs w:val="20"/>
          <w:lang w:eastAsia="en-IN"/>
        </w:rPr>
        <w:t xml:space="preserve"> so that the algorithm terminates when the estimated </w:t>
      </w:r>
      <w:r w:rsidRPr="009E0FF6">
        <w:rPr>
          <w:rFonts w:ascii="Times New Roman" w:eastAsia="Times New Roman" w:hAnsi="Times New Roman" w:cs="Times New Roman"/>
          <w:noProof/>
          <w:sz w:val="20"/>
          <w:szCs w:val="20"/>
          <w:lang w:eastAsia="en-IN"/>
        </w:rPr>
        <w:drawing>
          <wp:inline distT="0" distB="0" distL="0" distR="0" wp14:anchorId="6C83F3CF" wp14:editId="1D2D31A8">
            <wp:extent cx="83820" cy="114300"/>
            <wp:effectExtent l="0" t="0" r="0" b="0"/>
            <wp:docPr id="23" name="Picture 2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 xml:space="preserve">-value crosses </w:t>
      </w:r>
      <w:proofErr w:type="spellStart"/>
      <w:r w:rsidRPr="009E0FF6">
        <w:rPr>
          <w:rFonts w:ascii="Courier New" w:eastAsia="Times New Roman" w:hAnsi="Courier New" w:cs="Courier New"/>
          <w:sz w:val="20"/>
          <w:szCs w:val="20"/>
          <w:lang w:eastAsia="en-IN"/>
        </w:rPr>
        <w:t>threshold_pval</w:t>
      </w:r>
      <w:r w:rsidRPr="009E0FF6">
        <w:rPr>
          <w:rFonts w:ascii="Times New Roman" w:eastAsia="Times New Roman" w:hAnsi="Times New Roman" w:cs="Times New Roman"/>
          <w:sz w:val="20"/>
          <w:szCs w:val="20"/>
          <w:lang w:eastAsia="en-IN"/>
        </w:rPr>
        <w:t>‘s</w:t>
      </w:r>
      <w:proofErr w:type="spellEnd"/>
      <w:r w:rsidRPr="009E0FF6">
        <w:rPr>
          <w:rFonts w:ascii="Times New Roman" w:eastAsia="Times New Roman" w:hAnsi="Times New Roman" w:cs="Times New Roman"/>
          <w:sz w:val="20"/>
          <w:szCs w:val="20"/>
          <w:lang w:eastAsia="en-IN"/>
        </w:rPr>
        <w:t xml:space="preserve"> value. Effectively, this means that we know that whatever the true </w:t>
      </w:r>
      <w:r w:rsidRPr="009E0FF6">
        <w:rPr>
          <w:rFonts w:ascii="Times New Roman" w:eastAsia="Times New Roman" w:hAnsi="Times New Roman" w:cs="Times New Roman"/>
          <w:noProof/>
          <w:sz w:val="20"/>
          <w:szCs w:val="20"/>
          <w:lang w:eastAsia="en-IN"/>
        </w:rPr>
        <w:drawing>
          <wp:inline distT="0" distB="0" distL="0" distR="0" wp14:anchorId="69D6AB68" wp14:editId="6B7AA984">
            <wp:extent cx="83820" cy="114300"/>
            <wp:effectExtent l="0" t="0" r="0" b="0"/>
            <wp:docPr id="24" name="Picture 2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0FF6">
        <w:rPr>
          <w:rFonts w:ascii="Times New Roman" w:eastAsia="Times New Roman" w:hAnsi="Times New Roman" w:cs="Times New Roman"/>
          <w:sz w:val="20"/>
          <w:szCs w:val="20"/>
          <w:lang w:eastAsia="en-IN"/>
        </w:rPr>
        <w:t>-value of the test is, it’s larger than that threshold, and if the threshold is chosen appropriately, we know that we should not reject the null hypothesis based on the results of this test.</w:t>
      </w:r>
    </w:p>
    <w:p w14:paraId="1F4F41EE"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While giving </w:t>
      </w:r>
      <w:proofErr w:type="spellStart"/>
      <w:r w:rsidRPr="009E0FF6">
        <w:rPr>
          <w:rFonts w:ascii="Courier New" w:eastAsia="Times New Roman" w:hAnsi="Courier New" w:cs="Courier New"/>
          <w:sz w:val="20"/>
          <w:szCs w:val="20"/>
          <w:lang w:eastAsia="en-IN"/>
        </w:rPr>
        <w:t>threshold_pval</w:t>
      </w:r>
      <w:proofErr w:type="spellEnd"/>
      <w:r w:rsidRPr="009E0FF6">
        <w:rPr>
          <w:rFonts w:ascii="Times New Roman" w:eastAsia="Times New Roman" w:hAnsi="Times New Roman" w:cs="Times New Roman"/>
          <w:sz w:val="20"/>
          <w:szCs w:val="20"/>
          <w:lang w:eastAsia="en-IN"/>
        </w:rPr>
        <w:t xml:space="preserve"> a number less than 1 can help terminate the algorithm in the case of not rejecting the null hypothesis, the algorithm can still run for a long time if the test will eventually return a statistically significant result. For this reason, I recommend that </w:t>
      </w:r>
      <w:proofErr w:type="spellStart"/>
      <w:r w:rsidRPr="009E0FF6">
        <w:rPr>
          <w:rFonts w:ascii="Courier New" w:eastAsia="Times New Roman" w:hAnsi="Courier New" w:cs="Courier New"/>
          <w:sz w:val="20"/>
          <w:szCs w:val="20"/>
          <w:lang w:eastAsia="en-IN"/>
        </w:rPr>
        <w:t>optim_list</w:t>
      </w:r>
      <w:proofErr w:type="spellEnd"/>
      <w:r w:rsidRPr="009E0FF6">
        <w:rPr>
          <w:rFonts w:ascii="Times New Roman" w:eastAsia="Times New Roman" w:hAnsi="Times New Roman" w:cs="Times New Roman"/>
          <w:sz w:val="20"/>
          <w:szCs w:val="20"/>
          <w:lang w:eastAsia="en-IN"/>
        </w:rPr>
        <w:t xml:space="preserve"> contain a list called </w:t>
      </w:r>
      <w:r w:rsidRPr="009E0FF6">
        <w:rPr>
          <w:rFonts w:ascii="Courier New" w:eastAsia="Times New Roman" w:hAnsi="Courier New" w:cs="Courier New"/>
          <w:sz w:val="20"/>
          <w:szCs w:val="20"/>
          <w:lang w:eastAsia="en-IN"/>
        </w:rPr>
        <w:t>control</w:t>
      </w:r>
      <w:r w:rsidRPr="009E0FF6">
        <w:rPr>
          <w:rFonts w:ascii="Times New Roman" w:eastAsia="Times New Roman" w:hAnsi="Times New Roman" w:cs="Times New Roman"/>
          <w:sz w:val="20"/>
          <w:szCs w:val="20"/>
          <w:lang w:eastAsia="en-IN"/>
        </w:rPr>
        <w:t xml:space="preserve"> and that the list should have a </w:t>
      </w:r>
      <w:proofErr w:type="spellStart"/>
      <w:proofErr w:type="gramStart"/>
      <w:r w:rsidRPr="009E0FF6">
        <w:rPr>
          <w:rFonts w:ascii="Courier New" w:eastAsia="Times New Roman" w:hAnsi="Courier New" w:cs="Courier New"/>
          <w:sz w:val="20"/>
          <w:szCs w:val="20"/>
          <w:lang w:eastAsia="en-IN"/>
        </w:rPr>
        <w:t>max.time</w:t>
      </w:r>
      <w:proofErr w:type="spellEnd"/>
      <w:proofErr w:type="gramEnd"/>
      <w:r w:rsidRPr="009E0FF6">
        <w:rPr>
          <w:rFonts w:ascii="Times New Roman" w:eastAsia="Times New Roman" w:hAnsi="Times New Roman" w:cs="Times New Roman"/>
          <w:sz w:val="20"/>
          <w:szCs w:val="20"/>
          <w:lang w:eastAsia="en-IN"/>
        </w:rPr>
        <w:t xml:space="preserve"> element telling the algorithm the maximum running time (in seconds) it should have.</w:t>
      </w:r>
    </w:p>
    <w:p w14:paraId="3EA11D7B"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With all this in mind, we create the </w:t>
      </w:r>
      <w:proofErr w:type="spellStart"/>
      <w:r w:rsidRPr="009E0FF6">
        <w:rPr>
          <w:rFonts w:ascii="Courier New" w:eastAsia="Times New Roman" w:hAnsi="Courier New" w:cs="Courier New"/>
          <w:sz w:val="20"/>
          <w:szCs w:val="20"/>
          <w:lang w:eastAsia="en-IN"/>
        </w:rPr>
        <w:t>MCHTest</w:t>
      </w:r>
      <w:proofErr w:type="spellEnd"/>
      <w:r w:rsidRPr="009E0FF6">
        <w:rPr>
          <w:rFonts w:ascii="Times New Roman" w:eastAsia="Times New Roman" w:hAnsi="Times New Roman" w:cs="Times New Roman"/>
          <w:sz w:val="20"/>
          <w:szCs w:val="20"/>
          <w:lang w:eastAsia="en-IN"/>
        </w:rPr>
        <w:t xml:space="preserve"> object below:</w:t>
      </w:r>
    </w:p>
    <w:p w14:paraId="45F4BF3D"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0FF6">
        <w:rPr>
          <w:rFonts w:ascii="Courier New" w:eastAsia="Times New Roman" w:hAnsi="Courier New" w:cs="Courier New"/>
          <w:sz w:val="20"/>
          <w:szCs w:val="20"/>
          <w:lang w:eastAsia="en-IN"/>
        </w:rPr>
        <w:t>mc.wei.scale</w:t>
      </w:r>
      <w:proofErr w:type="gramEnd"/>
      <w:r w:rsidRPr="009E0FF6">
        <w:rPr>
          <w:rFonts w:ascii="Courier New" w:eastAsia="Times New Roman" w:hAnsi="Courier New" w:cs="Courier New"/>
          <w:sz w:val="20"/>
          <w:szCs w:val="20"/>
          <w:lang w:eastAsia="en-IN"/>
        </w:rPr>
        <w:t>.test</w:t>
      </w:r>
      <w:proofErr w:type="spellEnd"/>
      <w:r w:rsidRPr="009E0FF6">
        <w:rPr>
          <w:rFonts w:ascii="Courier New" w:eastAsia="Times New Roman" w:hAnsi="Courier New" w:cs="Courier New"/>
          <w:sz w:val="20"/>
          <w:szCs w:val="20"/>
          <w:lang w:eastAsia="en-IN"/>
        </w:rPr>
        <w:t xml:space="preserve"> &lt;- </w:t>
      </w:r>
      <w:proofErr w:type="spellStart"/>
      <w:r w:rsidRPr="009E0FF6">
        <w:rPr>
          <w:rFonts w:ascii="Courier New" w:eastAsia="Times New Roman" w:hAnsi="Courier New" w:cs="Courier New"/>
          <w:sz w:val="20"/>
          <w:szCs w:val="20"/>
          <w:lang w:eastAsia="en-IN"/>
        </w:rPr>
        <w:t>MCHTest</w:t>
      </w:r>
      <w:proofErr w:type="spellEnd"/>
      <w:r w:rsidRPr="009E0FF6">
        <w:rPr>
          <w:rFonts w:ascii="Courier New" w:eastAsia="Times New Roman" w:hAnsi="Courier New" w:cs="Courier New"/>
          <w:sz w:val="20"/>
          <w:szCs w:val="20"/>
          <w:lang w:eastAsia="en-IN"/>
        </w:rPr>
        <w:t>(</w:t>
      </w:r>
      <w:proofErr w:type="spellStart"/>
      <w:r w:rsidRPr="009E0FF6">
        <w:rPr>
          <w:rFonts w:ascii="Courier New" w:eastAsia="Times New Roman" w:hAnsi="Courier New" w:cs="Courier New"/>
          <w:sz w:val="20"/>
          <w:szCs w:val="20"/>
          <w:lang w:eastAsia="en-IN"/>
        </w:rPr>
        <w:t>ts</w:t>
      </w:r>
      <w:proofErr w:type="spellEnd"/>
      <w:r w:rsidRPr="009E0FF6">
        <w:rPr>
          <w:rFonts w:ascii="Courier New" w:eastAsia="Times New Roman" w:hAnsi="Courier New" w:cs="Courier New"/>
          <w:sz w:val="20"/>
          <w:szCs w:val="20"/>
          <w:lang w:eastAsia="en-IN"/>
        </w:rPr>
        <w:t>, sg, N = 1000, seed = 123,</w:t>
      </w:r>
    </w:p>
    <w:p w14:paraId="595972E8"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test_params</w:t>
      </w:r>
      <w:proofErr w:type="spellEnd"/>
      <w:r w:rsidRPr="009E0FF6">
        <w:rPr>
          <w:rFonts w:ascii="Courier New" w:eastAsia="Times New Roman" w:hAnsi="Courier New" w:cs="Courier New"/>
          <w:sz w:val="20"/>
          <w:szCs w:val="20"/>
          <w:lang w:eastAsia="en-IN"/>
        </w:rPr>
        <w:t xml:space="preserve"> = "scale", </w:t>
      </w:r>
      <w:proofErr w:type="spellStart"/>
      <w:r w:rsidRPr="009E0FF6">
        <w:rPr>
          <w:rFonts w:ascii="Courier New" w:eastAsia="Times New Roman" w:hAnsi="Courier New" w:cs="Courier New"/>
          <w:sz w:val="20"/>
          <w:szCs w:val="20"/>
          <w:lang w:eastAsia="en-IN"/>
        </w:rPr>
        <w:t>nuisance_params</w:t>
      </w:r>
      <w:proofErr w:type="spellEnd"/>
      <w:r w:rsidRPr="009E0FF6">
        <w:rPr>
          <w:rFonts w:ascii="Courier New" w:eastAsia="Times New Roman" w:hAnsi="Courier New" w:cs="Courier New"/>
          <w:sz w:val="20"/>
          <w:szCs w:val="20"/>
          <w:lang w:eastAsia="en-IN"/>
        </w:rPr>
        <w:t xml:space="preserve"> = "shape",</w:t>
      </w:r>
    </w:p>
    <w:p w14:paraId="579A0FC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optim_control</w:t>
      </w:r>
      <w:proofErr w:type="spellEnd"/>
      <w:r w:rsidRPr="009E0FF6">
        <w:rPr>
          <w:rFonts w:ascii="Courier New" w:eastAsia="Times New Roman" w:hAnsi="Courier New" w:cs="Courier New"/>
          <w:sz w:val="20"/>
          <w:szCs w:val="20"/>
          <w:lang w:eastAsia="en-IN"/>
        </w:rPr>
        <w:t xml:space="preserve"> = </w:t>
      </w:r>
      <w:proofErr w:type="gramStart"/>
      <w:r w:rsidRPr="009E0FF6">
        <w:rPr>
          <w:rFonts w:ascii="Courier New" w:eastAsia="Times New Roman" w:hAnsi="Courier New" w:cs="Courier New"/>
          <w:sz w:val="20"/>
          <w:szCs w:val="20"/>
          <w:lang w:eastAsia="en-IN"/>
        </w:rPr>
        <w:t>list(</w:t>
      </w:r>
      <w:proofErr w:type="gramEnd"/>
      <w:r w:rsidRPr="009E0FF6">
        <w:rPr>
          <w:rFonts w:ascii="Courier New" w:eastAsia="Times New Roman" w:hAnsi="Courier New" w:cs="Courier New"/>
          <w:sz w:val="20"/>
          <w:szCs w:val="20"/>
          <w:lang w:eastAsia="en-IN"/>
        </w:rPr>
        <w:t>"lower" = c("shape" = 0),</w:t>
      </w:r>
    </w:p>
    <w:p w14:paraId="4C5B91BE"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"upper" = </w:t>
      </w:r>
      <w:proofErr w:type="gramStart"/>
      <w:r w:rsidRPr="009E0FF6">
        <w:rPr>
          <w:rFonts w:ascii="Courier New" w:eastAsia="Times New Roman" w:hAnsi="Courier New" w:cs="Courier New"/>
          <w:sz w:val="20"/>
          <w:szCs w:val="20"/>
          <w:lang w:eastAsia="en-IN"/>
        </w:rPr>
        <w:t>c(</w:t>
      </w:r>
      <w:proofErr w:type="gramEnd"/>
      <w:r w:rsidRPr="009E0FF6">
        <w:rPr>
          <w:rFonts w:ascii="Courier New" w:eastAsia="Times New Roman" w:hAnsi="Courier New" w:cs="Courier New"/>
          <w:sz w:val="20"/>
          <w:szCs w:val="20"/>
          <w:lang w:eastAsia="en-IN"/>
        </w:rPr>
        <w:t>"shape" = 100),</w:t>
      </w:r>
    </w:p>
    <w:p w14:paraId="6FF3010F"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"control" = </w:t>
      </w:r>
      <w:proofErr w:type="gramStart"/>
      <w:r w:rsidRPr="009E0FF6">
        <w:rPr>
          <w:rFonts w:ascii="Courier New" w:eastAsia="Times New Roman" w:hAnsi="Courier New" w:cs="Courier New"/>
          <w:sz w:val="20"/>
          <w:szCs w:val="20"/>
          <w:lang w:eastAsia="en-IN"/>
        </w:rPr>
        <w:t>list(</w:t>
      </w:r>
      <w:proofErr w:type="gramEnd"/>
    </w:p>
    <w:p w14:paraId="587C90E3"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proofErr w:type="gramStart"/>
      <w:r w:rsidRPr="009E0FF6">
        <w:rPr>
          <w:rFonts w:ascii="Courier New" w:eastAsia="Times New Roman" w:hAnsi="Courier New" w:cs="Courier New"/>
          <w:sz w:val="20"/>
          <w:szCs w:val="20"/>
          <w:lang w:eastAsia="en-IN"/>
        </w:rPr>
        <w:t>max.time</w:t>
      </w:r>
      <w:proofErr w:type="spellEnd"/>
      <w:proofErr w:type="gramEnd"/>
      <w:r w:rsidRPr="009E0FF6">
        <w:rPr>
          <w:rFonts w:ascii="Courier New" w:eastAsia="Times New Roman" w:hAnsi="Courier New" w:cs="Courier New"/>
          <w:sz w:val="20"/>
          <w:szCs w:val="20"/>
          <w:lang w:eastAsia="en-IN"/>
        </w:rPr>
        <w:t>" = 10</w:t>
      </w:r>
    </w:p>
    <w:p w14:paraId="3DCF38CB"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 </w:t>
      </w:r>
      <w:proofErr w:type="spellStart"/>
      <w:r w:rsidRPr="009E0FF6">
        <w:rPr>
          <w:rFonts w:ascii="Courier New" w:eastAsia="Times New Roman" w:hAnsi="Courier New" w:cs="Courier New"/>
          <w:sz w:val="20"/>
          <w:szCs w:val="20"/>
          <w:lang w:eastAsia="en-IN"/>
        </w:rPr>
        <w:t>threshold_pval</w:t>
      </w:r>
      <w:proofErr w:type="spellEnd"/>
      <w:r w:rsidRPr="009E0FF6">
        <w:rPr>
          <w:rFonts w:ascii="Courier New" w:eastAsia="Times New Roman" w:hAnsi="Courier New" w:cs="Courier New"/>
          <w:sz w:val="20"/>
          <w:szCs w:val="20"/>
          <w:lang w:eastAsia="en-IN"/>
        </w:rPr>
        <w:t xml:space="preserve"> = .2,</w:t>
      </w:r>
    </w:p>
    <w:p w14:paraId="51C2A5E7"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roofErr w:type="spellStart"/>
      <w:r w:rsidRPr="009E0FF6">
        <w:rPr>
          <w:rFonts w:ascii="Courier New" w:eastAsia="Times New Roman" w:hAnsi="Courier New" w:cs="Courier New"/>
          <w:sz w:val="20"/>
          <w:szCs w:val="20"/>
          <w:lang w:eastAsia="en-IN"/>
        </w:rPr>
        <w:t>localize_functions</w:t>
      </w:r>
      <w:proofErr w:type="spellEnd"/>
      <w:r w:rsidRPr="009E0FF6">
        <w:rPr>
          <w:rFonts w:ascii="Courier New" w:eastAsia="Times New Roman" w:hAnsi="Courier New" w:cs="Courier New"/>
          <w:sz w:val="20"/>
          <w:szCs w:val="20"/>
          <w:lang w:eastAsia="en-IN"/>
        </w:rPr>
        <w:t xml:space="preserve"> = TRUE)</w:t>
      </w:r>
    </w:p>
    <w:p w14:paraId="336366CF"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BEF84"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0FF6">
        <w:rPr>
          <w:rFonts w:ascii="Courier New" w:eastAsia="Times New Roman" w:hAnsi="Courier New" w:cs="Courier New"/>
          <w:sz w:val="20"/>
          <w:szCs w:val="20"/>
          <w:lang w:eastAsia="en-IN"/>
        </w:rPr>
        <w:t>mc.wei.scale</w:t>
      </w:r>
      <w:proofErr w:type="gramEnd"/>
      <w:r w:rsidRPr="009E0FF6">
        <w:rPr>
          <w:rFonts w:ascii="Courier New" w:eastAsia="Times New Roman" w:hAnsi="Courier New" w:cs="Courier New"/>
          <w:sz w:val="20"/>
          <w:szCs w:val="20"/>
          <w:lang w:eastAsia="en-IN"/>
        </w:rPr>
        <w:t>.test</w:t>
      </w:r>
      <w:proofErr w:type="spellEnd"/>
      <w:r w:rsidRPr="009E0FF6">
        <w:rPr>
          <w:rFonts w:ascii="Courier New" w:eastAsia="Times New Roman" w:hAnsi="Courier New" w:cs="Courier New"/>
          <w:sz w:val="20"/>
          <w:szCs w:val="20"/>
          <w:lang w:eastAsia="en-IN"/>
        </w:rPr>
        <w:t>(</w:t>
      </w:r>
      <w:proofErr w:type="spellStart"/>
      <w:r w:rsidRPr="009E0FF6">
        <w:rPr>
          <w:rFonts w:ascii="Courier New" w:eastAsia="Times New Roman" w:hAnsi="Courier New" w:cs="Courier New"/>
          <w:sz w:val="20"/>
          <w:szCs w:val="20"/>
          <w:lang w:eastAsia="en-IN"/>
        </w:rPr>
        <w:t>rweibull</w:t>
      </w:r>
      <w:proofErr w:type="spellEnd"/>
      <w:r w:rsidRPr="009E0FF6">
        <w:rPr>
          <w:rFonts w:ascii="Courier New" w:eastAsia="Times New Roman" w:hAnsi="Courier New" w:cs="Courier New"/>
          <w:sz w:val="20"/>
          <w:szCs w:val="20"/>
          <w:lang w:eastAsia="en-IN"/>
        </w:rPr>
        <w:t>(10, 2, 2), scale = 4)</w:t>
      </w:r>
    </w:p>
    <w:p w14:paraId="52D04609"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
    <w:p w14:paraId="1B1BB21F"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r w:rsidRPr="009E0FF6">
        <w:rPr>
          <w:rFonts w:ascii="Courier New" w:eastAsia="Times New Roman" w:hAnsi="Courier New" w:cs="Courier New"/>
          <w:sz w:val="20"/>
          <w:szCs w:val="20"/>
          <w:lang w:eastAsia="en-IN"/>
        </w:rPr>
        <w:tab/>
        <w:t>Monte Carlo Test</w:t>
      </w:r>
    </w:p>
    <w:p w14:paraId="108D037D"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w:t>
      </w:r>
    </w:p>
    <w:p w14:paraId="0CCB9D0B"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xml:space="preserve">## data:  </w:t>
      </w:r>
      <w:proofErr w:type="spellStart"/>
      <w:proofErr w:type="gramStart"/>
      <w:r w:rsidRPr="009E0FF6">
        <w:rPr>
          <w:rFonts w:ascii="Courier New" w:eastAsia="Times New Roman" w:hAnsi="Courier New" w:cs="Courier New"/>
          <w:sz w:val="20"/>
          <w:szCs w:val="20"/>
          <w:lang w:eastAsia="en-IN"/>
        </w:rPr>
        <w:t>rweibull</w:t>
      </w:r>
      <w:proofErr w:type="spellEnd"/>
      <w:r w:rsidRPr="009E0FF6">
        <w:rPr>
          <w:rFonts w:ascii="Courier New" w:eastAsia="Times New Roman" w:hAnsi="Courier New" w:cs="Courier New"/>
          <w:sz w:val="20"/>
          <w:szCs w:val="20"/>
          <w:lang w:eastAsia="en-IN"/>
        </w:rPr>
        <w:t>(</w:t>
      </w:r>
      <w:proofErr w:type="gramEnd"/>
      <w:r w:rsidRPr="009E0FF6">
        <w:rPr>
          <w:rFonts w:ascii="Courier New" w:eastAsia="Times New Roman" w:hAnsi="Courier New" w:cs="Courier New"/>
          <w:sz w:val="20"/>
          <w:szCs w:val="20"/>
          <w:lang w:eastAsia="en-IN"/>
        </w:rPr>
        <w:t>10, 2, 2)</w:t>
      </w:r>
    </w:p>
    <w:p w14:paraId="7A545F2C" w14:textId="77777777" w:rsidR="009E0FF6" w:rsidRPr="009E0FF6" w:rsidRDefault="009E0FF6" w:rsidP="009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FF6">
        <w:rPr>
          <w:rFonts w:ascii="Courier New" w:eastAsia="Times New Roman" w:hAnsi="Courier New" w:cs="Courier New"/>
          <w:sz w:val="20"/>
          <w:szCs w:val="20"/>
          <w:lang w:eastAsia="en-IN"/>
        </w:rPr>
        <w:t>## S = 7.2983, p-value &lt; 2.2e-16</w:t>
      </w:r>
    </w:p>
    <w:p w14:paraId="11D41353"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t>Conclusion</w:t>
      </w:r>
    </w:p>
    <w:p w14:paraId="0FF5FFD7" w14:textId="77777777" w:rsidR="009E0FF6" w:rsidRPr="009E0FF6" w:rsidRDefault="009E0FF6" w:rsidP="009E0FF6">
      <w:p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lastRenderedPageBreak/>
        <w:t xml:space="preserve">The MMC procedure is </w:t>
      </w:r>
      <w:proofErr w:type="spellStart"/>
      <w:r w:rsidRPr="009E0FF6">
        <w:rPr>
          <w:rFonts w:ascii="Times New Roman" w:eastAsia="Times New Roman" w:hAnsi="Times New Roman" w:cs="Times New Roman"/>
          <w:sz w:val="20"/>
          <w:szCs w:val="20"/>
          <w:lang w:eastAsia="en-IN"/>
        </w:rPr>
        <w:t>intersting</w:t>
      </w:r>
      <w:proofErr w:type="spellEnd"/>
      <w:r w:rsidRPr="009E0FF6">
        <w:rPr>
          <w:rFonts w:ascii="Times New Roman" w:eastAsia="Times New Roman" w:hAnsi="Times New Roman" w:cs="Times New Roman"/>
          <w:sz w:val="20"/>
          <w:szCs w:val="20"/>
          <w:lang w:eastAsia="en-IN"/>
        </w:rPr>
        <w:t xml:space="preserve"> and I don’t think any package implements it to the level I have in </w:t>
      </w:r>
      <w:r w:rsidRPr="009E0FF6">
        <w:rPr>
          <w:rFonts w:ascii="Times New Roman" w:eastAsia="Times New Roman" w:hAnsi="Times New Roman" w:cs="Times New Roman"/>
          <w:b/>
          <w:bCs/>
          <w:sz w:val="20"/>
          <w:szCs w:val="20"/>
          <w:lang w:eastAsia="en-IN"/>
        </w:rPr>
        <w:t>MCHT</w:t>
      </w:r>
      <w:r w:rsidRPr="009E0FF6">
        <w:rPr>
          <w:rFonts w:ascii="Times New Roman" w:eastAsia="Times New Roman" w:hAnsi="Times New Roman" w:cs="Times New Roman"/>
          <w:sz w:val="20"/>
          <w:szCs w:val="20"/>
          <w:lang w:eastAsia="en-IN"/>
        </w:rPr>
        <w:t xml:space="preserve">. The power of the procedure itself concerns me, though. Fortunately, the package also supports bootstrap testing, which I will discuss </w:t>
      </w:r>
      <w:hyperlink r:id="rId25" w:tgtFrame="_blank" w:history="1">
        <w:r w:rsidRPr="009E0FF6">
          <w:rPr>
            <w:rFonts w:ascii="Times New Roman" w:eastAsia="Times New Roman" w:hAnsi="Times New Roman" w:cs="Times New Roman"/>
            <w:color w:val="0000FF"/>
            <w:sz w:val="20"/>
            <w:szCs w:val="20"/>
            <w:u w:val="single"/>
            <w:lang w:eastAsia="en-IN"/>
          </w:rPr>
          <w:t>next week</w:t>
        </w:r>
      </w:hyperlink>
      <w:r w:rsidRPr="009E0FF6">
        <w:rPr>
          <w:rFonts w:ascii="Times New Roman" w:eastAsia="Times New Roman" w:hAnsi="Times New Roman" w:cs="Times New Roman"/>
          <w:sz w:val="20"/>
          <w:szCs w:val="20"/>
          <w:lang w:eastAsia="en-IN"/>
        </w:rPr>
        <w:t>.</w:t>
      </w:r>
    </w:p>
    <w:p w14:paraId="6B64A6C8" w14:textId="77777777" w:rsidR="009E0FF6" w:rsidRPr="009E0FF6" w:rsidRDefault="009E0FF6" w:rsidP="009E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0FF6">
        <w:rPr>
          <w:rFonts w:ascii="Times New Roman" w:eastAsia="Times New Roman" w:hAnsi="Times New Roman" w:cs="Times New Roman"/>
          <w:b/>
          <w:bCs/>
          <w:sz w:val="36"/>
          <w:szCs w:val="36"/>
          <w:lang w:eastAsia="en-IN"/>
        </w:rPr>
        <w:t>References</w:t>
      </w:r>
    </w:p>
    <w:p w14:paraId="0F5F3208"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J-M Dufour, </w:t>
      </w:r>
      <w:r w:rsidRPr="009E0FF6">
        <w:rPr>
          <w:rFonts w:ascii="Times New Roman" w:eastAsia="Times New Roman" w:hAnsi="Times New Roman" w:cs="Times New Roman"/>
          <w:i/>
          <w:iCs/>
          <w:sz w:val="24"/>
          <w:szCs w:val="24"/>
          <w:lang w:eastAsia="en-IN"/>
        </w:rPr>
        <w:t xml:space="preserve">Monte Carlo tests with nuisance parameters: A general approach to finite-sample inference and nonstandard </w:t>
      </w:r>
      <w:proofErr w:type="spellStart"/>
      <w:r w:rsidRPr="009E0FF6">
        <w:rPr>
          <w:rFonts w:ascii="Times New Roman" w:eastAsia="Times New Roman" w:hAnsi="Times New Roman" w:cs="Times New Roman"/>
          <w:i/>
          <w:iCs/>
          <w:sz w:val="24"/>
          <w:szCs w:val="24"/>
          <w:lang w:eastAsia="en-IN"/>
        </w:rPr>
        <w:t>asymptotics</w:t>
      </w:r>
      <w:proofErr w:type="spellEnd"/>
      <w:r w:rsidRPr="009E0FF6">
        <w:rPr>
          <w:rFonts w:ascii="Times New Roman" w:eastAsia="Times New Roman" w:hAnsi="Times New Roman" w:cs="Times New Roman"/>
          <w:sz w:val="20"/>
          <w:szCs w:val="20"/>
          <w:lang w:eastAsia="en-IN"/>
        </w:rPr>
        <w:t>, Journal of Econometrics, vol. 133 no. 2 (2006) pp. 443-477</w:t>
      </w:r>
    </w:p>
    <w:p w14:paraId="520F1B9F"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J. G. MacKinnon, </w:t>
      </w:r>
      <w:r w:rsidRPr="009E0FF6">
        <w:rPr>
          <w:rFonts w:ascii="Times New Roman" w:eastAsia="Times New Roman" w:hAnsi="Times New Roman" w:cs="Times New Roman"/>
          <w:i/>
          <w:iCs/>
          <w:sz w:val="24"/>
          <w:szCs w:val="24"/>
          <w:lang w:eastAsia="en-IN"/>
        </w:rPr>
        <w:t>Bootstrap hypothesis testing</w:t>
      </w:r>
      <w:r w:rsidRPr="009E0FF6">
        <w:rPr>
          <w:rFonts w:ascii="Times New Roman" w:eastAsia="Times New Roman" w:hAnsi="Times New Roman" w:cs="Times New Roman"/>
          <w:sz w:val="20"/>
          <w:szCs w:val="20"/>
          <w:lang w:eastAsia="en-IN"/>
        </w:rPr>
        <w:t xml:space="preserve"> in </w:t>
      </w:r>
      <w:r w:rsidRPr="009E0FF6">
        <w:rPr>
          <w:rFonts w:ascii="Times New Roman" w:eastAsia="Times New Roman" w:hAnsi="Times New Roman" w:cs="Times New Roman"/>
          <w:i/>
          <w:iCs/>
          <w:sz w:val="24"/>
          <w:szCs w:val="24"/>
          <w:lang w:eastAsia="en-IN"/>
        </w:rPr>
        <w:t>Handbook of computational econometrics</w:t>
      </w:r>
      <w:r w:rsidRPr="009E0FF6">
        <w:rPr>
          <w:rFonts w:ascii="Times New Roman" w:eastAsia="Times New Roman" w:hAnsi="Times New Roman" w:cs="Times New Roman"/>
          <w:sz w:val="20"/>
          <w:szCs w:val="20"/>
          <w:lang w:eastAsia="en-IN"/>
        </w:rPr>
        <w:t xml:space="preserve"> (2009) pp. 183-213</w:t>
      </w:r>
    </w:p>
    <w:p w14:paraId="28A37DE0"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A. C. A. Hope, </w:t>
      </w:r>
      <w:r w:rsidRPr="009E0FF6">
        <w:rPr>
          <w:rFonts w:ascii="Times New Roman" w:eastAsia="Times New Roman" w:hAnsi="Times New Roman" w:cs="Times New Roman"/>
          <w:i/>
          <w:iCs/>
          <w:sz w:val="24"/>
          <w:szCs w:val="24"/>
          <w:lang w:eastAsia="en-IN"/>
        </w:rPr>
        <w:t>A simplified Monte Carlo test procedure</w:t>
      </w:r>
      <w:r w:rsidRPr="009E0FF6">
        <w:rPr>
          <w:rFonts w:ascii="Times New Roman" w:eastAsia="Times New Roman" w:hAnsi="Times New Roman" w:cs="Times New Roman"/>
          <w:sz w:val="20"/>
          <w:szCs w:val="20"/>
          <w:lang w:eastAsia="en-IN"/>
        </w:rPr>
        <w:t>, JRSSB, vol. 30 (1968) pp. 582-598</w:t>
      </w:r>
    </w:p>
    <w:p w14:paraId="2320CF6C"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M. L. </w:t>
      </w:r>
      <w:proofErr w:type="spellStart"/>
      <w:r w:rsidRPr="009E0FF6">
        <w:rPr>
          <w:rFonts w:ascii="Times New Roman" w:eastAsia="Times New Roman" w:hAnsi="Times New Roman" w:cs="Times New Roman"/>
          <w:sz w:val="20"/>
          <w:szCs w:val="20"/>
          <w:lang w:eastAsia="en-IN"/>
        </w:rPr>
        <w:t>Delignette</w:t>
      </w:r>
      <w:proofErr w:type="spellEnd"/>
      <w:r w:rsidRPr="009E0FF6">
        <w:rPr>
          <w:rFonts w:ascii="Times New Roman" w:eastAsia="Times New Roman" w:hAnsi="Times New Roman" w:cs="Times New Roman"/>
          <w:sz w:val="20"/>
          <w:szCs w:val="20"/>
          <w:lang w:eastAsia="en-IN"/>
        </w:rPr>
        <w:t xml:space="preserve">-Muller and C. </w:t>
      </w:r>
      <w:proofErr w:type="spellStart"/>
      <w:r w:rsidRPr="009E0FF6">
        <w:rPr>
          <w:rFonts w:ascii="Times New Roman" w:eastAsia="Times New Roman" w:hAnsi="Times New Roman" w:cs="Times New Roman"/>
          <w:sz w:val="20"/>
          <w:szCs w:val="20"/>
          <w:lang w:eastAsia="en-IN"/>
        </w:rPr>
        <w:t>Dulag</w:t>
      </w:r>
      <w:proofErr w:type="spellEnd"/>
      <w:r w:rsidRPr="009E0FF6">
        <w:rPr>
          <w:rFonts w:ascii="Times New Roman" w:eastAsia="Times New Roman" w:hAnsi="Times New Roman" w:cs="Times New Roman"/>
          <w:sz w:val="20"/>
          <w:szCs w:val="20"/>
          <w:lang w:eastAsia="en-IN"/>
        </w:rPr>
        <w:t xml:space="preserve">, </w:t>
      </w:r>
      <w:proofErr w:type="spellStart"/>
      <w:r w:rsidRPr="009E0FF6">
        <w:rPr>
          <w:rFonts w:ascii="Times New Roman" w:eastAsia="Times New Roman" w:hAnsi="Times New Roman" w:cs="Times New Roman"/>
          <w:i/>
          <w:iCs/>
          <w:sz w:val="24"/>
          <w:szCs w:val="24"/>
          <w:lang w:eastAsia="en-IN"/>
        </w:rPr>
        <w:t>fitdistrplus</w:t>
      </w:r>
      <w:proofErr w:type="spellEnd"/>
      <w:r w:rsidRPr="009E0FF6">
        <w:rPr>
          <w:rFonts w:ascii="Times New Roman" w:eastAsia="Times New Roman" w:hAnsi="Times New Roman" w:cs="Times New Roman"/>
          <w:i/>
          <w:iCs/>
          <w:sz w:val="24"/>
          <w:szCs w:val="24"/>
          <w:lang w:eastAsia="en-IN"/>
        </w:rPr>
        <w:t>: an R package for fitting distributions</w:t>
      </w:r>
      <w:r w:rsidRPr="009E0FF6">
        <w:rPr>
          <w:rFonts w:ascii="Times New Roman" w:eastAsia="Times New Roman" w:hAnsi="Times New Roman" w:cs="Times New Roman"/>
          <w:sz w:val="20"/>
          <w:szCs w:val="20"/>
          <w:lang w:eastAsia="en-IN"/>
        </w:rPr>
        <w:t>, J. Stat. Soft., vol. 64 no. 4 (2015)</w:t>
      </w:r>
    </w:p>
    <w:p w14:paraId="3CC21BEE" w14:textId="77777777" w:rsidR="009E0FF6" w:rsidRPr="009E0FF6" w:rsidRDefault="009E0FF6" w:rsidP="009E0F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0FF6">
        <w:rPr>
          <w:rFonts w:ascii="Times New Roman" w:eastAsia="Times New Roman" w:hAnsi="Times New Roman" w:cs="Times New Roman"/>
          <w:sz w:val="20"/>
          <w:szCs w:val="20"/>
          <w:lang w:eastAsia="en-IN"/>
        </w:rPr>
        <w:t xml:space="preserve">Y. Xiang et. al., </w:t>
      </w:r>
      <w:r w:rsidRPr="009E0FF6">
        <w:rPr>
          <w:rFonts w:ascii="Times New Roman" w:eastAsia="Times New Roman" w:hAnsi="Times New Roman" w:cs="Times New Roman"/>
          <w:i/>
          <w:iCs/>
          <w:sz w:val="24"/>
          <w:szCs w:val="24"/>
          <w:lang w:eastAsia="en-IN"/>
        </w:rPr>
        <w:t>Generalized simulated annealing for global optimization: the GenSA package</w:t>
      </w:r>
      <w:r w:rsidRPr="009E0FF6">
        <w:rPr>
          <w:rFonts w:ascii="Times New Roman" w:eastAsia="Times New Roman" w:hAnsi="Times New Roman" w:cs="Times New Roman"/>
          <w:sz w:val="20"/>
          <w:szCs w:val="20"/>
          <w:lang w:eastAsia="en-IN"/>
        </w:rPr>
        <w:t>, R Journal, vol. 5 no. 1 (2013) pp. 13-28</w:t>
      </w:r>
    </w:p>
    <w:p w14:paraId="7D8DE5FC"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25CC"/>
    <w:multiLevelType w:val="multilevel"/>
    <w:tmpl w:val="8BEE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56D78"/>
    <w:multiLevelType w:val="multilevel"/>
    <w:tmpl w:val="E420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A46FD"/>
    <w:multiLevelType w:val="multilevel"/>
    <w:tmpl w:val="3A9A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F6"/>
    <w:rsid w:val="0028704C"/>
    <w:rsid w:val="009E0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7BC2"/>
  <w15:chartTrackingRefBased/>
  <w15:docId w15:val="{055FDFDE-9953-4EF2-AB50-2E1250CC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15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pirical_distribution_functio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Pivotal_quantity" TargetMode="External"/><Relationship Id="rId7" Type="http://schemas.openxmlformats.org/officeDocument/2006/relationships/image" Target="media/image1.png"/><Relationship Id="rId12" Type="http://schemas.openxmlformats.org/officeDocument/2006/relationships/hyperlink" Target="https://en.wikipedia.org/wiki/Normal_distribution" TargetMode="External"/><Relationship Id="rId17" Type="http://schemas.openxmlformats.org/officeDocument/2006/relationships/image" Target="media/image8.png"/><Relationship Id="rId25" Type="http://schemas.openxmlformats.org/officeDocument/2006/relationships/hyperlink" Target="https://wp.me/p27liZ-TU"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Wilks%27_theorem" TargetMode="External"/><Relationship Id="rId1" Type="http://schemas.openxmlformats.org/officeDocument/2006/relationships/numbering" Target="numbering.xml"/><Relationship Id="rId6" Type="http://schemas.openxmlformats.org/officeDocument/2006/relationships/hyperlink" Target="https://wp.me/p27liZ-TG" TargetMode="External"/><Relationship Id="rId11" Type="http://schemas.openxmlformats.org/officeDocument/2006/relationships/image" Target="media/image4.png"/><Relationship Id="rId24" Type="http://schemas.openxmlformats.org/officeDocument/2006/relationships/hyperlink" Target="https://journal.r-project.org/archive/2013/RJ-2013-002/index.html" TargetMode="External"/><Relationship Id="rId5" Type="http://schemas.openxmlformats.org/officeDocument/2006/relationships/hyperlink" Target="https://wp.me/p27liZ-TD" TargetMode="External"/><Relationship Id="rId15" Type="http://schemas.openxmlformats.org/officeDocument/2006/relationships/image" Target="media/image6.png"/><Relationship Id="rId23" Type="http://schemas.openxmlformats.org/officeDocument/2006/relationships/hyperlink" Target="https://www.jstatsoft.org/article/view/v064i04"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Weibull_distribution" TargetMode="External"/><Relationship Id="rId22" Type="http://schemas.openxmlformats.org/officeDocument/2006/relationships/hyperlink" Target="https://en.wikipedia.org/wiki/Power_(statist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2021-12-10T07:43:00Z</dcterms:created>
  <dcterms:modified xsi:type="dcterms:W3CDTF">2021-12-10T07:44:00Z</dcterms:modified>
</cp:coreProperties>
</file>