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AB013" w14:textId="279A272D" w:rsidR="007D5BC9" w:rsidRPr="007D5BC9" w:rsidRDefault="00EC596B" w:rsidP="007D5BC9">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C</w:t>
      </w:r>
      <w:r w:rsidR="007D5BC9" w:rsidRPr="007D5BC9">
        <w:rPr>
          <w:rFonts w:ascii="Times New Roman" w:eastAsia="Times New Roman" w:hAnsi="Times New Roman" w:cs="Times New Roman"/>
          <w:sz w:val="20"/>
          <w:szCs w:val="20"/>
          <w:lang w:eastAsia="en-IN"/>
        </w:rPr>
        <w:t>onsidering installing photo voltaic (PV) solar panels. We had solar thermal (hot water) panels in our old house, but our new property has a very different heating system. The air source heatpump which heats our home is excellent and means we have no use for gas, but our electricity use is much higher now it is our only energy source!</w:t>
      </w:r>
    </w:p>
    <w:p w14:paraId="7D816BD1" w14:textId="219E97AD" w:rsidR="007D5BC9" w:rsidRPr="007D5BC9" w:rsidRDefault="007D5BC9" w:rsidP="007D5BC9">
      <w:pPr>
        <w:spacing w:before="100" w:beforeAutospacing="1" w:after="100" w:afterAutospacing="1" w:line="240" w:lineRule="auto"/>
        <w:rPr>
          <w:rFonts w:ascii="Times New Roman" w:eastAsia="Times New Roman" w:hAnsi="Times New Roman" w:cs="Times New Roman"/>
          <w:sz w:val="20"/>
          <w:szCs w:val="20"/>
          <w:lang w:eastAsia="en-IN"/>
        </w:rPr>
      </w:pPr>
      <w:r w:rsidRPr="007D5BC9">
        <w:rPr>
          <w:rFonts w:ascii="Times New Roman" w:eastAsia="Times New Roman" w:hAnsi="Times New Roman" w:cs="Times New Roman"/>
          <w:sz w:val="20"/>
          <w:szCs w:val="20"/>
          <w:lang w:eastAsia="en-IN"/>
        </w:rPr>
        <w:t xml:space="preserve">To help understand electricity use, and hence how we might specify a PV system, I got from the </w:t>
      </w:r>
      <w:hyperlink r:id="rId4" w:tgtFrame="_blank" w:history="1">
        <w:r w:rsidRPr="007D5BC9">
          <w:rPr>
            <w:rFonts w:ascii="Times New Roman" w:eastAsia="Times New Roman" w:hAnsi="Times New Roman" w:cs="Times New Roman"/>
            <w:color w:val="0000FF"/>
            <w:sz w:val="20"/>
            <w:szCs w:val="20"/>
            <w:u w:val="single"/>
            <w:lang w:eastAsia="en-IN"/>
          </w:rPr>
          <w:t>Open Energy Monitor project</w:t>
        </w:r>
      </w:hyperlink>
      <w:r w:rsidRPr="007D5BC9">
        <w:rPr>
          <w:rFonts w:ascii="Times New Roman" w:eastAsia="Times New Roman" w:hAnsi="Times New Roman" w:cs="Times New Roman"/>
          <w:sz w:val="20"/>
          <w:szCs w:val="20"/>
          <w:lang w:eastAsia="en-IN"/>
        </w:rPr>
        <w:t xml:space="preserve">. The hardware and software they use are all open source, which appeals greatly. One worry I had with all the commercial energy monitoring products I’d seen was how easily I could access my data. This isn’t a worry when it’s sitting in an </w:t>
      </w:r>
      <w:hyperlink r:id="rId5" w:tgtFrame="_blank" w:history="1">
        <w:r w:rsidRPr="007D5BC9">
          <w:rPr>
            <w:rFonts w:ascii="Times New Roman" w:eastAsia="Times New Roman" w:hAnsi="Times New Roman" w:cs="Times New Roman"/>
            <w:color w:val="0000FF"/>
            <w:sz w:val="20"/>
            <w:szCs w:val="20"/>
            <w:u w:val="single"/>
            <w:lang w:eastAsia="en-IN"/>
          </w:rPr>
          <w:t>ODBC</w:t>
        </w:r>
      </w:hyperlink>
      <w:r w:rsidRPr="007D5BC9">
        <w:rPr>
          <w:rFonts w:ascii="Times New Roman" w:eastAsia="Times New Roman" w:hAnsi="Times New Roman" w:cs="Times New Roman"/>
          <w:sz w:val="20"/>
          <w:szCs w:val="20"/>
          <w:lang w:eastAsia="en-IN"/>
        </w:rPr>
        <w:t xml:space="preserve"> compliant database on a </w:t>
      </w:r>
      <w:hyperlink r:id="rId6" w:tgtFrame="_blank" w:history="1">
        <w:r w:rsidRPr="007D5BC9">
          <w:rPr>
            <w:rFonts w:ascii="Times New Roman" w:eastAsia="Times New Roman" w:hAnsi="Times New Roman" w:cs="Times New Roman"/>
            <w:color w:val="0000FF"/>
            <w:sz w:val="20"/>
            <w:szCs w:val="20"/>
            <w:u w:val="single"/>
            <w:lang w:eastAsia="en-IN"/>
          </w:rPr>
          <w:t>Raspberry Pi</w:t>
        </w:r>
      </w:hyperlink>
      <w:r w:rsidRPr="007D5BC9">
        <w:rPr>
          <w:rFonts w:ascii="Times New Roman" w:eastAsia="Times New Roman" w:hAnsi="Times New Roman" w:cs="Times New Roman"/>
          <w:sz w:val="20"/>
          <w:szCs w:val="20"/>
          <w:lang w:eastAsia="en-IN"/>
        </w:rPr>
        <w:t xml:space="preserve"> server!</w:t>
      </w:r>
    </w:p>
    <w:p w14:paraId="6912237E" w14:textId="77777777" w:rsidR="007D5BC9" w:rsidRPr="007D5BC9" w:rsidRDefault="007D5BC9" w:rsidP="007D5BC9">
      <w:pPr>
        <w:spacing w:before="100" w:beforeAutospacing="1" w:after="100" w:afterAutospacing="1" w:line="240" w:lineRule="auto"/>
        <w:rPr>
          <w:rFonts w:ascii="Times New Roman" w:eastAsia="Times New Roman" w:hAnsi="Times New Roman" w:cs="Times New Roman"/>
          <w:sz w:val="20"/>
          <w:szCs w:val="20"/>
          <w:lang w:eastAsia="en-IN"/>
        </w:rPr>
      </w:pPr>
      <w:r w:rsidRPr="007D5BC9">
        <w:rPr>
          <w:rFonts w:ascii="Times New Roman" w:eastAsia="Times New Roman" w:hAnsi="Times New Roman" w:cs="Times New Roman"/>
          <w:sz w:val="20"/>
          <w:szCs w:val="20"/>
          <w:lang w:eastAsia="en-IN"/>
        </w:rPr>
        <w:t xml:space="preserve">Today I made my first download from the server. It wasn’t automated, but a few clicks through a web interface. Data are hosted in a component called EmonCMS, which is a suite of tools build around a MySQL database. I </w:t>
      </w:r>
      <w:r w:rsidRPr="007D5BC9">
        <w:rPr>
          <w:rFonts w:ascii="Times New Roman" w:eastAsia="Times New Roman" w:hAnsi="Times New Roman" w:cs="Times New Roman"/>
          <w:i/>
          <w:iCs/>
          <w:sz w:val="24"/>
          <w:szCs w:val="24"/>
          <w:lang w:eastAsia="en-IN"/>
        </w:rPr>
        <w:t>could</w:t>
      </w:r>
      <w:r w:rsidRPr="007D5BC9">
        <w:rPr>
          <w:rFonts w:ascii="Times New Roman" w:eastAsia="Times New Roman" w:hAnsi="Times New Roman" w:cs="Times New Roman"/>
          <w:sz w:val="20"/>
          <w:szCs w:val="20"/>
          <w:lang w:eastAsia="en-IN"/>
        </w:rPr>
        <w:t xml:space="preserve"> extract data directly from this database into R, but EmonCMS also has the functionality to build dashboard apps for data visualisation. This will be more useful in the long term, as I will then be viewing live data with no additional effort.</w:t>
      </w:r>
    </w:p>
    <w:p w14:paraId="77E87F33" w14:textId="77777777" w:rsidR="007D5BC9" w:rsidRPr="007D5BC9" w:rsidRDefault="007D5BC9" w:rsidP="007D5BC9">
      <w:pPr>
        <w:spacing w:before="100" w:beforeAutospacing="1" w:after="100" w:afterAutospacing="1" w:line="240" w:lineRule="auto"/>
        <w:rPr>
          <w:rFonts w:ascii="Times New Roman" w:eastAsia="Times New Roman" w:hAnsi="Times New Roman" w:cs="Times New Roman"/>
          <w:sz w:val="20"/>
          <w:szCs w:val="20"/>
          <w:lang w:eastAsia="en-IN"/>
        </w:rPr>
      </w:pPr>
      <w:r w:rsidRPr="007D5BC9">
        <w:rPr>
          <w:rFonts w:ascii="Times New Roman" w:eastAsia="Times New Roman" w:hAnsi="Times New Roman" w:cs="Times New Roman"/>
          <w:sz w:val="20"/>
          <w:szCs w:val="20"/>
          <w:lang w:eastAsia="en-IN"/>
        </w:rPr>
        <w:t xml:space="preserve">Back to the problem at hand, I wanted to visualise our electricity use. I wanted to do this by day and also by hour. The latter is particularly important for solar, as I need to understand how much of our electricity use is during daylight hours. So with a bit of </w:t>
      </w:r>
      <w:hyperlink r:id="rId7" w:tgtFrame="_blank" w:history="1">
        <w:r w:rsidRPr="007D5BC9">
          <w:rPr>
            <w:rFonts w:ascii="Times New Roman" w:eastAsia="Times New Roman" w:hAnsi="Times New Roman" w:cs="Times New Roman"/>
            <w:color w:val="0000FF"/>
            <w:sz w:val="20"/>
            <w:szCs w:val="20"/>
            <w:u w:val="single"/>
            <w:lang w:eastAsia="en-IN"/>
          </w:rPr>
          <w:t>dplyr</w:t>
        </w:r>
      </w:hyperlink>
      <w:r w:rsidRPr="007D5BC9">
        <w:rPr>
          <w:rFonts w:ascii="Times New Roman" w:eastAsia="Times New Roman" w:hAnsi="Times New Roman" w:cs="Times New Roman"/>
          <w:sz w:val="20"/>
          <w:szCs w:val="20"/>
          <w:lang w:eastAsia="en-IN"/>
        </w:rPr>
        <w:t xml:space="preserve"> and </w:t>
      </w:r>
      <w:hyperlink r:id="rId8" w:tgtFrame="_blank" w:history="1">
        <w:r w:rsidRPr="007D5BC9">
          <w:rPr>
            <w:rFonts w:ascii="Times New Roman" w:eastAsia="Times New Roman" w:hAnsi="Times New Roman" w:cs="Times New Roman"/>
            <w:color w:val="0000FF"/>
            <w:sz w:val="20"/>
            <w:szCs w:val="20"/>
            <w:u w:val="single"/>
            <w:lang w:eastAsia="en-IN"/>
          </w:rPr>
          <w:t>ggplot</w:t>
        </w:r>
      </w:hyperlink>
      <w:r w:rsidRPr="007D5BC9">
        <w:rPr>
          <w:rFonts w:ascii="Times New Roman" w:eastAsia="Times New Roman" w:hAnsi="Times New Roman" w:cs="Times New Roman"/>
          <w:sz w:val="20"/>
          <w:szCs w:val="20"/>
          <w:lang w:eastAsia="en-IN"/>
        </w:rPr>
        <w:t xml:space="preserve"> magic, I created these two plots:</w:t>
      </w:r>
    </w:p>
    <w:p w14:paraId="2D64ACFB" w14:textId="77777777" w:rsidR="007D5BC9" w:rsidRPr="007D5BC9" w:rsidRDefault="007D5BC9" w:rsidP="007D5BC9">
      <w:pPr>
        <w:spacing w:before="100" w:beforeAutospacing="1" w:after="100" w:afterAutospacing="1" w:line="240" w:lineRule="auto"/>
        <w:rPr>
          <w:rFonts w:ascii="Times New Roman" w:eastAsia="Times New Roman" w:hAnsi="Times New Roman" w:cs="Times New Roman"/>
          <w:sz w:val="20"/>
          <w:szCs w:val="20"/>
          <w:lang w:eastAsia="en-IN"/>
        </w:rPr>
      </w:pPr>
      <w:r w:rsidRPr="007D5BC9">
        <w:rPr>
          <w:rFonts w:ascii="Times New Roman" w:eastAsia="Times New Roman" w:hAnsi="Times New Roman" w:cs="Times New Roman"/>
          <w:noProof/>
          <w:color w:val="0000FF"/>
          <w:sz w:val="20"/>
          <w:szCs w:val="20"/>
          <w:lang w:eastAsia="en-IN"/>
        </w:rPr>
        <w:drawing>
          <wp:inline distT="0" distB="0" distL="0" distR="0" wp14:anchorId="19E4A574" wp14:editId="73AC01F8">
            <wp:extent cx="4335780" cy="1546860"/>
            <wp:effectExtent l="0" t="0" r="7620" b="0"/>
            <wp:docPr id="2" name="Picture 2" descr="Electric_us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ectric_us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1546860"/>
                    </a:xfrm>
                    <a:prstGeom prst="rect">
                      <a:avLst/>
                    </a:prstGeom>
                    <a:noFill/>
                    <a:ln>
                      <a:noFill/>
                    </a:ln>
                  </pic:spPr>
                </pic:pic>
              </a:graphicData>
            </a:graphic>
          </wp:inline>
        </w:drawing>
      </w:r>
    </w:p>
    <w:p w14:paraId="0A4CF0EE" w14:textId="77777777" w:rsidR="007D5BC9" w:rsidRPr="007D5BC9" w:rsidRDefault="007D5BC9" w:rsidP="007D5BC9">
      <w:pPr>
        <w:spacing w:before="100" w:beforeAutospacing="1" w:after="100" w:afterAutospacing="1" w:line="240" w:lineRule="auto"/>
        <w:rPr>
          <w:rFonts w:ascii="Times New Roman" w:eastAsia="Times New Roman" w:hAnsi="Times New Roman" w:cs="Times New Roman"/>
          <w:sz w:val="20"/>
          <w:szCs w:val="20"/>
          <w:lang w:eastAsia="en-IN"/>
        </w:rPr>
      </w:pPr>
      <w:r w:rsidRPr="007D5BC9">
        <w:rPr>
          <w:rFonts w:ascii="Times New Roman" w:eastAsia="Times New Roman" w:hAnsi="Times New Roman" w:cs="Times New Roman"/>
          <w:sz w:val="20"/>
          <w:szCs w:val="20"/>
          <w:lang w:eastAsia="en-IN"/>
        </w:rPr>
        <w:t>Downloaded data showed an instantaneous electricity use in Watts, recorded every 10 seconds. These values were converted to kWh and summed to hourly or daily. Days or hours with incomplete records were discarded. Here’s the code to make the plots:</w:t>
      </w:r>
    </w:p>
    <w:p w14:paraId="44C38279" w14:textId="77777777" w:rsidR="007D5BC9" w:rsidRPr="007D5BC9" w:rsidRDefault="007D5BC9" w:rsidP="007D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BC9">
        <w:rPr>
          <w:rFonts w:ascii="Courier New" w:eastAsia="Times New Roman" w:hAnsi="Courier New" w:cs="Courier New"/>
          <w:sz w:val="20"/>
          <w:szCs w:val="20"/>
          <w:lang w:eastAsia="en-IN"/>
        </w:rPr>
        <w:t>library(tidyverse)</w:t>
      </w:r>
    </w:p>
    <w:p w14:paraId="1B7135A6" w14:textId="77777777" w:rsidR="007D5BC9" w:rsidRPr="007D5BC9" w:rsidRDefault="007D5BC9" w:rsidP="007D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BC9">
        <w:rPr>
          <w:rFonts w:ascii="Courier New" w:eastAsia="Times New Roman" w:hAnsi="Courier New" w:cs="Courier New"/>
          <w:sz w:val="20"/>
          <w:szCs w:val="20"/>
          <w:lang w:eastAsia="en-IN"/>
        </w:rPr>
        <w:t>library(patchwork)</w:t>
      </w:r>
    </w:p>
    <w:p w14:paraId="6123E50A" w14:textId="77777777" w:rsidR="007D5BC9" w:rsidRPr="007D5BC9" w:rsidRDefault="007D5BC9" w:rsidP="007D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169244" w14:textId="77777777" w:rsidR="007D5BC9" w:rsidRPr="007D5BC9" w:rsidRDefault="007D5BC9" w:rsidP="007D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BC9">
        <w:rPr>
          <w:rFonts w:ascii="Courier New" w:eastAsia="Times New Roman" w:hAnsi="Courier New" w:cs="Courier New"/>
          <w:sz w:val="20"/>
          <w:szCs w:val="20"/>
          <w:lang w:eastAsia="en-IN"/>
        </w:rPr>
        <w:t>elec = read_csv("~/Downloads/file.csv", col_names=c("time", "use"))</w:t>
      </w:r>
    </w:p>
    <w:p w14:paraId="31F6082E" w14:textId="77777777" w:rsidR="007D5BC9" w:rsidRPr="007D5BC9" w:rsidRDefault="007D5BC9" w:rsidP="007D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A49F82" w14:textId="77777777" w:rsidR="007D5BC9" w:rsidRPr="007D5BC9" w:rsidRDefault="007D5BC9" w:rsidP="007D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BC9">
        <w:rPr>
          <w:rFonts w:ascii="Courier New" w:eastAsia="Times New Roman" w:hAnsi="Courier New" w:cs="Courier New"/>
          <w:sz w:val="20"/>
          <w:szCs w:val="20"/>
          <w:lang w:eastAsia="en-IN"/>
        </w:rPr>
        <w:t>elec_hrly = elec %&gt;%</w:t>
      </w:r>
    </w:p>
    <w:p w14:paraId="34880D0D" w14:textId="77777777" w:rsidR="007D5BC9" w:rsidRPr="007D5BC9" w:rsidRDefault="007D5BC9" w:rsidP="007D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BC9">
        <w:rPr>
          <w:rFonts w:ascii="Courier New" w:eastAsia="Times New Roman" w:hAnsi="Courier New" w:cs="Courier New"/>
          <w:sz w:val="20"/>
          <w:szCs w:val="20"/>
          <w:lang w:eastAsia="en-IN"/>
        </w:rPr>
        <w:t xml:space="preserve">   mutate(hr = str_sub(time, 12, 13),</w:t>
      </w:r>
    </w:p>
    <w:p w14:paraId="626988DB" w14:textId="77777777" w:rsidR="007D5BC9" w:rsidRPr="007D5BC9" w:rsidRDefault="007D5BC9" w:rsidP="007D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BC9">
        <w:rPr>
          <w:rFonts w:ascii="Courier New" w:eastAsia="Times New Roman" w:hAnsi="Courier New" w:cs="Courier New"/>
          <w:sz w:val="20"/>
          <w:szCs w:val="20"/>
          <w:lang w:eastAsia="en-IN"/>
        </w:rPr>
        <w:t xml:space="preserve">          date = as.Date(str_sub(time, 1, 10), format="%d/%m/%Y")) %&gt;%</w:t>
      </w:r>
    </w:p>
    <w:p w14:paraId="05B4314C" w14:textId="77777777" w:rsidR="007D5BC9" w:rsidRPr="007D5BC9" w:rsidRDefault="007D5BC9" w:rsidP="007D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BC9">
        <w:rPr>
          <w:rFonts w:ascii="Courier New" w:eastAsia="Times New Roman" w:hAnsi="Courier New" w:cs="Courier New"/>
          <w:sz w:val="20"/>
          <w:szCs w:val="20"/>
          <w:lang w:eastAsia="en-IN"/>
        </w:rPr>
        <w:t xml:space="preserve">   group_by(date, hr) %&gt;%</w:t>
      </w:r>
    </w:p>
    <w:p w14:paraId="6CD3EE20" w14:textId="77777777" w:rsidR="007D5BC9" w:rsidRPr="007D5BC9" w:rsidRDefault="007D5BC9" w:rsidP="007D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BC9">
        <w:rPr>
          <w:rFonts w:ascii="Courier New" w:eastAsia="Times New Roman" w:hAnsi="Courier New" w:cs="Courier New"/>
          <w:sz w:val="20"/>
          <w:szCs w:val="20"/>
          <w:lang w:eastAsia="en-IN"/>
        </w:rPr>
        <w:t xml:space="preserve">   summarise(use_hr = sum(use/360000),</w:t>
      </w:r>
    </w:p>
    <w:p w14:paraId="19632056" w14:textId="77777777" w:rsidR="007D5BC9" w:rsidRPr="007D5BC9" w:rsidRDefault="007D5BC9" w:rsidP="007D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BC9">
        <w:rPr>
          <w:rFonts w:ascii="Courier New" w:eastAsia="Times New Roman" w:hAnsi="Courier New" w:cs="Courier New"/>
          <w:sz w:val="20"/>
          <w:szCs w:val="20"/>
          <w:lang w:eastAsia="en-IN"/>
        </w:rPr>
        <w:t xml:space="preserve">             n=n()) %&gt;%</w:t>
      </w:r>
    </w:p>
    <w:p w14:paraId="0ADC4D80" w14:textId="77777777" w:rsidR="007D5BC9" w:rsidRPr="007D5BC9" w:rsidRDefault="007D5BC9" w:rsidP="007D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BC9">
        <w:rPr>
          <w:rFonts w:ascii="Courier New" w:eastAsia="Times New Roman" w:hAnsi="Courier New" w:cs="Courier New"/>
          <w:sz w:val="20"/>
          <w:szCs w:val="20"/>
          <w:lang w:eastAsia="en-IN"/>
        </w:rPr>
        <w:t xml:space="preserve">   filter(n==360)</w:t>
      </w:r>
    </w:p>
    <w:p w14:paraId="4095DB33" w14:textId="77777777" w:rsidR="007D5BC9" w:rsidRPr="007D5BC9" w:rsidRDefault="007D5BC9" w:rsidP="007D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071A1B" w14:textId="77777777" w:rsidR="007D5BC9" w:rsidRPr="007D5BC9" w:rsidRDefault="007D5BC9" w:rsidP="007D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BC9">
        <w:rPr>
          <w:rFonts w:ascii="Courier New" w:eastAsia="Times New Roman" w:hAnsi="Courier New" w:cs="Courier New"/>
          <w:sz w:val="20"/>
          <w:szCs w:val="20"/>
          <w:lang w:eastAsia="en-IN"/>
        </w:rPr>
        <w:t>elec_daily = elec %&gt;%</w:t>
      </w:r>
    </w:p>
    <w:p w14:paraId="3B814AD6" w14:textId="77777777" w:rsidR="007D5BC9" w:rsidRPr="007D5BC9" w:rsidRDefault="007D5BC9" w:rsidP="007D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BC9">
        <w:rPr>
          <w:rFonts w:ascii="Courier New" w:eastAsia="Times New Roman" w:hAnsi="Courier New" w:cs="Courier New"/>
          <w:sz w:val="20"/>
          <w:szCs w:val="20"/>
          <w:lang w:eastAsia="en-IN"/>
        </w:rPr>
        <w:t xml:space="preserve">   mutate(date = as.Date(str_sub(time, 1, 10), format="%d/%m/%Y")) %&gt;%</w:t>
      </w:r>
    </w:p>
    <w:p w14:paraId="6A20C317" w14:textId="77777777" w:rsidR="007D5BC9" w:rsidRPr="007D5BC9" w:rsidRDefault="007D5BC9" w:rsidP="007D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BC9">
        <w:rPr>
          <w:rFonts w:ascii="Courier New" w:eastAsia="Times New Roman" w:hAnsi="Courier New" w:cs="Courier New"/>
          <w:sz w:val="20"/>
          <w:szCs w:val="20"/>
          <w:lang w:eastAsia="en-IN"/>
        </w:rPr>
        <w:t xml:space="preserve">   group_by(date) %&gt;%</w:t>
      </w:r>
    </w:p>
    <w:p w14:paraId="05E930E9" w14:textId="77777777" w:rsidR="007D5BC9" w:rsidRPr="007D5BC9" w:rsidRDefault="007D5BC9" w:rsidP="007D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BC9">
        <w:rPr>
          <w:rFonts w:ascii="Courier New" w:eastAsia="Times New Roman" w:hAnsi="Courier New" w:cs="Courier New"/>
          <w:sz w:val="20"/>
          <w:szCs w:val="20"/>
          <w:lang w:eastAsia="en-IN"/>
        </w:rPr>
        <w:t xml:space="preserve">   summarise(use_dly = sum(use/360000),</w:t>
      </w:r>
    </w:p>
    <w:p w14:paraId="5E060F2B" w14:textId="77777777" w:rsidR="007D5BC9" w:rsidRPr="007D5BC9" w:rsidRDefault="007D5BC9" w:rsidP="007D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BC9">
        <w:rPr>
          <w:rFonts w:ascii="Courier New" w:eastAsia="Times New Roman" w:hAnsi="Courier New" w:cs="Courier New"/>
          <w:sz w:val="20"/>
          <w:szCs w:val="20"/>
          <w:lang w:eastAsia="en-IN"/>
        </w:rPr>
        <w:t xml:space="preserve">             n=n()) %&gt;%</w:t>
      </w:r>
    </w:p>
    <w:p w14:paraId="2980CB20" w14:textId="77777777" w:rsidR="007D5BC9" w:rsidRPr="007D5BC9" w:rsidRDefault="007D5BC9" w:rsidP="007D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BC9">
        <w:rPr>
          <w:rFonts w:ascii="Courier New" w:eastAsia="Times New Roman" w:hAnsi="Courier New" w:cs="Courier New"/>
          <w:sz w:val="20"/>
          <w:szCs w:val="20"/>
          <w:lang w:eastAsia="en-IN"/>
        </w:rPr>
        <w:t xml:space="preserve">   filter(n==8640)</w:t>
      </w:r>
    </w:p>
    <w:p w14:paraId="4CFD50AF" w14:textId="77777777" w:rsidR="007D5BC9" w:rsidRPr="007D5BC9" w:rsidRDefault="007D5BC9" w:rsidP="007D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0D1D0C" w14:textId="77777777" w:rsidR="007D5BC9" w:rsidRPr="007D5BC9" w:rsidRDefault="007D5BC9" w:rsidP="007D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BC9">
        <w:rPr>
          <w:rFonts w:ascii="Courier New" w:eastAsia="Times New Roman" w:hAnsi="Courier New" w:cs="Courier New"/>
          <w:sz w:val="20"/>
          <w:szCs w:val="20"/>
          <w:lang w:eastAsia="en-IN"/>
        </w:rPr>
        <w:t>png("~/Cloud/House/Electric_use.png", width=1400, height=500)</w:t>
      </w:r>
    </w:p>
    <w:p w14:paraId="6B20162C" w14:textId="77777777" w:rsidR="007D5BC9" w:rsidRPr="007D5BC9" w:rsidRDefault="007D5BC9" w:rsidP="007D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BC9">
        <w:rPr>
          <w:rFonts w:ascii="Courier New" w:eastAsia="Times New Roman" w:hAnsi="Courier New" w:cs="Courier New"/>
          <w:sz w:val="20"/>
          <w:szCs w:val="20"/>
          <w:lang w:eastAsia="en-IN"/>
        </w:rPr>
        <w:t>ggplot(elec_hrly, aes(hr, use_hr)) +</w:t>
      </w:r>
    </w:p>
    <w:p w14:paraId="48FF7465" w14:textId="77777777" w:rsidR="007D5BC9" w:rsidRPr="007D5BC9" w:rsidRDefault="007D5BC9" w:rsidP="007D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BC9">
        <w:rPr>
          <w:rFonts w:ascii="Courier New" w:eastAsia="Times New Roman" w:hAnsi="Courier New" w:cs="Courier New"/>
          <w:sz w:val="20"/>
          <w:szCs w:val="20"/>
          <w:lang w:eastAsia="en-IN"/>
        </w:rPr>
        <w:t xml:space="preserve">   geom_boxplot() +</w:t>
      </w:r>
    </w:p>
    <w:p w14:paraId="0B211B70" w14:textId="77777777" w:rsidR="007D5BC9" w:rsidRPr="007D5BC9" w:rsidRDefault="007D5BC9" w:rsidP="007D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BC9">
        <w:rPr>
          <w:rFonts w:ascii="Courier New" w:eastAsia="Times New Roman" w:hAnsi="Courier New" w:cs="Courier New"/>
          <w:sz w:val="20"/>
          <w:szCs w:val="20"/>
          <w:lang w:eastAsia="en-IN"/>
        </w:rPr>
        <w:lastRenderedPageBreak/>
        <w:t xml:space="preserve">   labs(title=paste("Home electricity use:",</w:t>
      </w:r>
    </w:p>
    <w:p w14:paraId="10265BE0" w14:textId="77777777" w:rsidR="007D5BC9" w:rsidRPr="007D5BC9" w:rsidRDefault="007D5BC9" w:rsidP="007D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BC9">
        <w:rPr>
          <w:rFonts w:ascii="Courier New" w:eastAsia="Times New Roman" w:hAnsi="Courier New" w:cs="Courier New"/>
          <w:sz w:val="20"/>
          <w:szCs w:val="20"/>
          <w:lang w:eastAsia="en-IN"/>
        </w:rPr>
        <w:t xml:space="preserve">                    min(elec_hrly$date), "to", max(elec_hrly$date)),</w:t>
      </w:r>
    </w:p>
    <w:p w14:paraId="2A9F5F17" w14:textId="77777777" w:rsidR="007D5BC9" w:rsidRPr="007D5BC9" w:rsidRDefault="007D5BC9" w:rsidP="007D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BC9">
        <w:rPr>
          <w:rFonts w:ascii="Courier New" w:eastAsia="Times New Roman" w:hAnsi="Courier New" w:cs="Courier New"/>
          <w:sz w:val="20"/>
          <w:szCs w:val="20"/>
          <w:lang w:eastAsia="en-IN"/>
        </w:rPr>
        <w:t xml:space="preserve">        subtitle="By hour of the day (GMT)",</w:t>
      </w:r>
    </w:p>
    <w:p w14:paraId="3F0FD078" w14:textId="77777777" w:rsidR="007D5BC9" w:rsidRPr="007D5BC9" w:rsidRDefault="007D5BC9" w:rsidP="007D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BC9">
        <w:rPr>
          <w:rFonts w:ascii="Courier New" w:eastAsia="Times New Roman" w:hAnsi="Courier New" w:cs="Courier New"/>
          <w:sz w:val="20"/>
          <w:szCs w:val="20"/>
          <w:lang w:eastAsia="en-IN"/>
        </w:rPr>
        <w:t xml:space="preserve">        x="Hour of the day (GMT)",</w:t>
      </w:r>
    </w:p>
    <w:p w14:paraId="5CBD60A3" w14:textId="77777777" w:rsidR="007D5BC9" w:rsidRPr="007D5BC9" w:rsidRDefault="007D5BC9" w:rsidP="007D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BC9">
        <w:rPr>
          <w:rFonts w:ascii="Courier New" w:eastAsia="Times New Roman" w:hAnsi="Courier New" w:cs="Courier New"/>
          <w:sz w:val="20"/>
          <w:szCs w:val="20"/>
          <w:lang w:eastAsia="en-IN"/>
        </w:rPr>
        <w:t xml:space="preserve">        y="Electricity use (kWh)") +</w:t>
      </w:r>
    </w:p>
    <w:p w14:paraId="68312D45" w14:textId="77777777" w:rsidR="007D5BC9" w:rsidRPr="007D5BC9" w:rsidRDefault="007D5BC9" w:rsidP="007D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BC9">
        <w:rPr>
          <w:rFonts w:ascii="Courier New" w:eastAsia="Times New Roman" w:hAnsi="Courier New" w:cs="Courier New"/>
          <w:sz w:val="20"/>
          <w:szCs w:val="20"/>
          <w:lang w:eastAsia="en-IN"/>
        </w:rPr>
        <w:t xml:space="preserve">   theme_grey(base_size = 22) +</w:t>
      </w:r>
    </w:p>
    <w:p w14:paraId="41A2AB06" w14:textId="77777777" w:rsidR="007D5BC9" w:rsidRPr="007D5BC9" w:rsidRDefault="007D5BC9" w:rsidP="007D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BC9">
        <w:rPr>
          <w:rFonts w:ascii="Courier New" w:eastAsia="Times New Roman" w:hAnsi="Courier New" w:cs="Courier New"/>
          <w:sz w:val="20"/>
          <w:szCs w:val="20"/>
          <w:lang w:eastAsia="en-IN"/>
        </w:rPr>
        <w:t>ggplot(elec_daily, aes(use_dly)) +</w:t>
      </w:r>
    </w:p>
    <w:p w14:paraId="1887E1CB" w14:textId="77777777" w:rsidR="007D5BC9" w:rsidRPr="007D5BC9" w:rsidRDefault="007D5BC9" w:rsidP="007D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BC9">
        <w:rPr>
          <w:rFonts w:ascii="Courier New" w:eastAsia="Times New Roman" w:hAnsi="Courier New" w:cs="Courier New"/>
          <w:sz w:val="20"/>
          <w:szCs w:val="20"/>
          <w:lang w:eastAsia="en-IN"/>
        </w:rPr>
        <w:t xml:space="preserve">   geom_histogram(bins=20) +</w:t>
      </w:r>
    </w:p>
    <w:p w14:paraId="2FEDEFB4" w14:textId="77777777" w:rsidR="007D5BC9" w:rsidRPr="007D5BC9" w:rsidRDefault="007D5BC9" w:rsidP="007D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BC9">
        <w:rPr>
          <w:rFonts w:ascii="Courier New" w:eastAsia="Times New Roman" w:hAnsi="Courier New" w:cs="Courier New"/>
          <w:sz w:val="20"/>
          <w:szCs w:val="20"/>
          <w:lang w:eastAsia="en-IN"/>
        </w:rPr>
        <w:t xml:space="preserve">   labs(subtitle="By daily use",</w:t>
      </w:r>
    </w:p>
    <w:p w14:paraId="5611A6C1" w14:textId="77777777" w:rsidR="007D5BC9" w:rsidRPr="007D5BC9" w:rsidRDefault="007D5BC9" w:rsidP="007D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BC9">
        <w:rPr>
          <w:rFonts w:ascii="Courier New" w:eastAsia="Times New Roman" w:hAnsi="Courier New" w:cs="Courier New"/>
          <w:sz w:val="20"/>
          <w:szCs w:val="20"/>
          <w:lang w:eastAsia="en-IN"/>
        </w:rPr>
        <w:t xml:space="preserve">        x="Daily use (kWh)",</w:t>
      </w:r>
    </w:p>
    <w:p w14:paraId="7E371632" w14:textId="77777777" w:rsidR="007D5BC9" w:rsidRPr="007D5BC9" w:rsidRDefault="007D5BC9" w:rsidP="007D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BC9">
        <w:rPr>
          <w:rFonts w:ascii="Courier New" w:eastAsia="Times New Roman" w:hAnsi="Courier New" w:cs="Courier New"/>
          <w:sz w:val="20"/>
          <w:szCs w:val="20"/>
          <w:lang w:eastAsia="en-IN"/>
        </w:rPr>
        <w:t xml:space="preserve">        y="Count of days") +</w:t>
      </w:r>
    </w:p>
    <w:p w14:paraId="225B856F" w14:textId="77777777" w:rsidR="007D5BC9" w:rsidRPr="007D5BC9" w:rsidRDefault="007D5BC9" w:rsidP="007D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BC9">
        <w:rPr>
          <w:rFonts w:ascii="Courier New" w:eastAsia="Times New Roman" w:hAnsi="Courier New" w:cs="Courier New"/>
          <w:sz w:val="20"/>
          <w:szCs w:val="20"/>
          <w:lang w:eastAsia="en-IN"/>
        </w:rPr>
        <w:t xml:space="preserve">   theme_grey(base_size = 22)</w:t>
      </w:r>
    </w:p>
    <w:p w14:paraId="2C1AC42C" w14:textId="77777777" w:rsidR="007D5BC9" w:rsidRPr="007D5BC9" w:rsidRDefault="007D5BC9" w:rsidP="007D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BC9">
        <w:rPr>
          <w:rFonts w:ascii="Courier New" w:eastAsia="Times New Roman" w:hAnsi="Courier New" w:cs="Courier New"/>
          <w:sz w:val="20"/>
          <w:szCs w:val="20"/>
          <w:lang w:eastAsia="en-IN"/>
        </w:rPr>
        <w:t>dev.off()</w:t>
      </w:r>
    </w:p>
    <w:p w14:paraId="78E6C15C"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C9"/>
    <w:rsid w:val="007D5BC9"/>
    <w:rsid w:val="009A0A97"/>
    <w:rsid w:val="00EC59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11264"/>
  <w15:chartTrackingRefBased/>
  <w15:docId w15:val="{E9D93527-211A-46B1-B911-1C7DFC1FA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54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gplot2.tidyverse.org/reference/" TargetMode="External"/><Relationship Id="rId3" Type="http://schemas.openxmlformats.org/officeDocument/2006/relationships/webSettings" Target="webSettings.xml"/><Relationship Id="rId7" Type="http://schemas.openxmlformats.org/officeDocument/2006/relationships/hyperlink" Target="https://dplyr.tidyverse.or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spberrypi.org/" TargetMode="External"/><Relationship Id="rId11" Type="http://schemas.openxmlformats.org/officeDocument/2006/relationships/fontTable" Target="fontTable.xml"/><Relationship Id="rId5" Type="http://schemas.openxmlformats.org/officeDocument/2006/relationships/hyperlink" Target="https://en.wikipedia.org/wiki/Open_Database_Connectivity" TargetMode="External"/><Relationship Id="rId10" Type="http://schemas.openxmlformats.org/officeDocument/2006/relationships/image" Target="media/image1.png"/><Relationship Id="rId4" Type="http://schemas.openxmlformats.org/officeDocument/2006/relationships/hyperlink" Target="https://openenergymonitor.org/" TargetMode="External"/><Relationship Id="rId9" Type="http://schemas.openxmlformats.org/officeDocument/2006/relationships/hyperlink" Target="https://scottishsnow.files.wordpress.com/2018/10/electric_us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481</Words>
  <Characters>2747</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2021-12-11T06:10:00Z</dcterms:created>
  <dcterms:modified xsi:type="dcterms:W3CDTF">2022-01-18T08:17:00Z</dcterms:modified>
</cp:coreProperties>
</file>