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DF6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Multiple comparisons of group-level means is a tricky problem in statistical inference. A standard practice is to adjust the threshold for statistical significance according to the number of pairwise tests performed. For example, according to the widely-known </w:t>
      </w:r>
      <w:hyperlink r:id="rId4" w:tgtFrame="_blank" w:history="1">
        <w:r w:rsidRPr="0037503A">
          <w:rPr>
            <w:rFonts w:ascii="Times New Roman" w:eastAsia="Times New Roman" w:hAnsi="Times New Roman" w:cs="Times New Roman"/>
            <w:color w:val="0000FF"/>
            <w:sz w:val="20"/>
            <w:szCs w:val="20"/>
            <w:u w:val="single"/>
            <w:lang w:eastAsia="en-IN"/>
          </w:rPr>
          <w:t>Bonferonni method</w:t>
        </w:r>
      </w:hyperlink>
      <w:r w:rsidRPr="0037503A">
        <w:rPr>
          <w:rFonts w:ascii="Times New Roman" w:eastAsia="Times New Roman" w:hAnsi="Times New Roman" w:cs="Times New Roman"/>
          <w:sz w:val="20"/>
          <w:szCs w:val="20"/>
          <w:lang w:eastAsia="en-IN"/>
        </w:rPr>
        <w:t xml:space="preserve">, if we have 3 different groups for which we want to compare the means of a given variable, we would divide the standard significance level (.05 by convention) by the number of tests performed (3 in this case), and only conclude that a given comparison is statistically significant if its </w:t>
      </w:r>
      <w:r w:rsidRPr="0037503A">
        <w:rPr>
          <w:rFonts w:ascii="Times New Roman" w:eastAsia="Times New Roman" w:hAnsi="Times New Roman" w:cs="Times New Roman"/>
          <w:i/>
          <w:iCs/>
          <w:sz w:val="20"/>
          <w:szCs w:val="20"/>
          <w:lang w:eastAsia="en-IN"/>
        </w:rPr>
        <w:t>p</w:t>
      </w:r>
      <w:r w:rsidRPr="0037503A">
        <w:rPr>
          <w:rFonts w:ascii="Times New Roman" w:eastAsia="Times New Roman" w:hAnsi="Times New Roman" w:cs="Times New Roman"/>
          <w:sz w:val="20"/>
          <w:szCs w:val="20"/>
          <w:lang w:eastAsia="en-IN"/>
        </w:rPr>
        <w:t>-value falls below .017 (e.g. .05/3).</w:t>
      </w:r>
    </w:p>
    <w:p w14:paraId="71D3C529" w14:textId="735F4E36"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this post, we’ll employ an approach and use a multi-level model to examine pairwise comparisons of group means. In this method, we use the results of a model built with all the available data to draw simulations for each group from the posterior distribution estimated from our model. We use these simulations to compare group means, without resorting to the expensive corrections typical of standard multiple comparison analyses (e.g. the Bonferroni method referenced above).</w:t>
      </w:r>
    </w:p>
    <w:p w14:paraId="643F9AD2"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p>
    <w:p w14:paraId="77235DE6"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The Data</w:t>
      </w:r>
    </w:p>
    <w:p w14:paraId="22D64B2D" w14:textId="2A485432"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return to a </w:t>
      </w:r>
      <w:hyperlink r:id="rId5" w:tgtFrame="_blank" w:history="1">
        <w:r w:rsidRPr="0037503A">
          <w:rPr>
            <w:rFonts w:ascii="Times New Roman" w:eastAsia="Times New Roman" w:hAnsi="Times New Roman" w:cs="Times New Roman"/>
            <w:color w:val="0000FF"/>
            <w:sz w:val="20"/>
            <w:szCs w:val="20"/>
            <w:u w:val="single"/>
            <w:lang w:eastAsia="en-IN"/>
          </w:rPr>
          <w:t>data source</w:t>
        </w:r>
      </w:hyperlink>
      <w:r w:rsidRPr="0037503A">
        <w:rPr>
          <w:rFonts w:ascii="Times New Roman" w:eastAsia="Times New Roman" w:hAnsi="Times New Roman" w:cs="Times New Roman"/>
          <w:sz w:val="20"/>
          <w:szCs w:val="20"/>
          <w:lang w:eastAsia="en-IN"/>
        </w:rPr>
        <w:t xml:space="preserve">: walking data from the Accupedo app on phone. </w:t>
      </w:r>
      <w:hyperlink r:id="rId6" w:tgtFrame="_blank" w:history="1">
        <w:r w:rsidRPr="0037503A">
          <w:rPr>
            <w:rFonts w:ascii="Times New Roman" w:eastAsia="Times New Roman" w:hAnsi="Times New Roman" w:cs="Times New Roman"/>
            <w:color w:val="0000FF"/>
            <w:sz w:val="20"/>
            <w:szCs w:val="20"/>
            <w:u w:val="single"/>
            <w:lang w:eastAsia="en-IN"/>
          </w:rPr>
          <w:t>Accupedo</w:t>
        </w:r>
      </w:hyperlink>
      <w:r w:rsidRPr="0037503A">
        <w:rPr>
          <w:rFonts w:ascii="Times New Roman" w:eastAsia="Times New Roman" w:hAnsi="Times New Roman" w:cs="Times New Roman"/>
          <w:sz w:val="20"/>
          <w:szCs w:val="20"/>
          <w:lang w:eastAsia="en-IN"/>
        </w:rPr>
        <w:t xml:space="preserve"> is a free step-counting app that I’ve been using for more than 3 years to track how many steps I walk each day. It’s </w:t>
      </w:r>
      <w:hyperlink r:id="rId7" w:tgtFrame="_blank" w:history="1">
        <w:r w:rsidRPr="0037503A">
          <w:rPr>
            <w:rFonts w:ascii="Times New Roman" w:eastAsia="Times New Roman" w:hAnsi="Times New Roman" w:cs="Times New Roman"/>
            <w:color w:val="0000FF"/>
            <w:sz w:val="20"/>
            <w:szCs w:val="20"/>
            <w:u w:val="single"/>
            <w:lang w:eastAsia="en-IN"/>
          </w:rPr>
          <w:t>relatively straightforward</w:t>
        </w:r>
      </w:hyperlink>
      <w:r w:rsidRPr="0037503A">
        <w:rPr>
          <w:rFonts w:ascii="Times New Roman" w:eastAsia="Times New Roman" w:hAnsi="Times New Roman" w:cs="Times New Roman"/>
          <w:sz w:val="20"/>
          <w:szCs w:val="20"/>
          <w:lang w:eastAsia="en-IN"/>
        </w:rPr>
        <w:t xml:space="preserve"> to import these data into R and to extract the cumulative number of steps taken per hour.</w:t>
      </w:r>
    </w:p>
    <w:p w14:paraId="120EB253"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the data used for this post, I exclude all measurements taken before 6 AM (because the step counts are cumulative we don’t lose any steps by excluding these observations). This results in 18,117 observations of cumulative hourly step counts for 1113 days. The first observation is on 3 March 2015 and the last on 22 March 2018, resulting in just over 3 years of data!</w:t>
      </w:r>
    </w:p>
    <w:p w14:paraId="58DBDDB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A sample of the dataset, called </w:t>
      </w:r>
      <w:r w:rsidRPr="0037503A">
        <w:rPr>
          <w:rFonts w:ascii="Times New Roman" w:eastAsia="Times New Roman" w:hAnsi="Times New Roman" w:cs="Times New Roman"/>
          <w:i/>
          <w:iCs/>
          <w:sz w:val="20"/>
          <w:szCs w:val="20"/>
          <w:lang w:eastAsia="en-IN"/>
        </w:rPr>
        <w:t>aggregate_day_hour</w:t>
      </w:r>
      <w:r w:rsidRPr="0037503A">
        <w:rPr>
          <w:rFonts w:ascii="Times New Roman" w:eastAsia="Times New Roman" w:hAnsi="Times New Roman" w:cs="Times New Roman"/>
          <w:sz w:val="20"/>
          <w:szCs w:val="20"/>
          <w:lang w:eastAsia="en-IN"/>
        </w:rPr>
        <w:t xml:space="preserve">, is shown below: </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457"/>
        <w:gridCol w:w="524"/>
        <w:gridCol w:w="630"/>
        <w:gridCol w:w="1564"/>
      </w:tblGrid>
      <w:tr w:rsidR="0037503A" w:rsidRPr="0037503A" w14:paraId="1C16F515" w14:textId="77777777" w:rsidTr="0037503A">
        <w:trPr>
          <w:tblHeader/>
        </w:trPr>
        <w:tc>
          <w:tcPr>
            <w:tcW w:w="0" w:type="auto"/>
            <w:vAlign w:val="center"/>
            <w:hideMark/>
          </w:tcPr>
          <w:p w14:paraId="05D66F5C"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7ACBC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oneday</w:t>
            </w:r>
          </w:p>
        </w:tc>
        <w:tc>
          <w:tcPr>
            <w:tcW w:w="0" w:type="auto"/>
            <w:vAlign w:val="center"/>
            <w:hideMark/>
          </w:tcPr>
          <w:p w14:paraId="17E86358"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dow</w:t>
            </w:r>
          </w:p>
        </w:tc>
        <w:tc>
          <w:tcPr>
            <w:tcW w:w="0" w:type="auto"/>
            <w:vAlign w:val="center"/>
            <w:hideMark/>
          </w:tcPr>
          <w:p w14:paraId="4937D67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w:t>
            </w:r>
          </w:p>
        </w:tc>
        <w:tc>
          <w:tcPr>
            <w:tcW w:w="0" w:type="auto"/>
            <w:vAlign w:val="center"/>
            <w:hideMark/>
          </w:tcPr>
          <w:p w14:paraId="7E2BBFF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steps</w:t>
            </w:r>
          </w:p>
        </w:tc>
        <w:tc>
          <w:tcPr>
            <w:tcW w:w="0" w:type="auto"/>
            <w:vAlign w:val="center"/>
            <w:hideMark/>
          </w:tcPr>
          <w:p w14:paraId="6F6F4E2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t>
            </w:r>
          </w:p>
        </w:tc>
      </w:tr>
      <w:tr w:rsidR="0037503A" w:rsidRPr="0037503A" w14:paraId="78096C6C" w14:textId="77777777" w:rsidTr="0037503A">
        <w:tc>
          <w:tcPr>
            <w:tcW w:w="0" w:type="auto"/>
            <w:vAlign w:val="center"/>
            <w:hideMark/>
          </w:tcPr>
          <w:p w14:paraId="37C4ED4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18CFEE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7BF89F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0BFBC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w:t>
            </w:r>
          </w:p>
        </w:tc>
        <w:tc>
          <w:tcPr>
            <w:tcW w:w="0" w:type="auto"/>
            <w:vAlign w:val="center"/>
            <w:hideMark/>
          </w:tcPr>
          <w:p w14:paraId="55829A3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0E629C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70013AC" w14:textId="77777777" w:rsidTr="0037503A">
        <w:tc>
          <w:tcPr>
            <w:tcW w:w="0" w:type="auto"/>
            <w:vAlign w:val="center"/>
            <w:hideMark/>
          </w:tcPr>
          <w:p w14:paraId="1C9152F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E2783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CF255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17C962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w:t>
            </w:r>
          </w:p>
        </w:tc>
        <w:tc>
          <w:tcPr>
            <w:tcW w:w="0" w:type="auto"/>
            <w:vAlign w:val="center"/>
            <w:hideMark/>
          </w:tcPr>
          <w:p w14:paraId="23D3FB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14942</w:t>
            </w:r>
          </w:p>
        </w:tc>
        <w:tc>
          <w:tcPr>
            <w:tcW w:w="0" w:type="auto"/>
            <w:vAlign w:val="center"/>
            <w:hideMark/>
          </w:tcPr>
          <w:p w14:paraId="166335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EA4BD52" w14:textId="77777777" w:rsidTr="0037503A">
        <w:tc>
          <w:tcPr>
            <w:tcW w:w="0" w:type="auto"/>
            <w:vAlign w:val="center"/>
            <w:hideMark/>
          </w:tcPr>
          <w:p w14:paraId="58FFABB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636C4E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4CFAFA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537364A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w:t>
            </w:r>
          </w:p>
        </w:tc>
        <w:tc>
          <w:tcPr>
            <w:tcW w:w="0" w:type="auto"/>
            <w:vAlign w:val="center"/>
            <w:hideMark/>
          </w:tcPr>
          <w:p w14:paraId="0CE95B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14991</w:t>
            </w:r>
          </w:p>
        </w:tc>
        <w:tc>
          <w:tcPr>
            <w:tcW w:w="0" w:type="auto"/>
            <w:vAlign w:val="center"/>
            <w:hideMark/>
          </w:tcPr>
          <w:p w14:paraId="6F7B0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6FBC56E" w14:textId="77777777" w:rsidTr="0037503A">
        <w:tc>
          <w:tcPr>
            <w:tcW w:w="0" w:type="auto"/>
            <w:vAlign w:val="center"/>
            <w:hideMark/>
          </w:tcPr>
          <w:p w14:paraId="70FFECF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2533D6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50B0C5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88A1A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19</w:t>
            </w:r>
          </w:p>
        </w:tc>
        <w:tc>
          <w:tcPr>
            <w:tcW w:w="0" w:type="auto"/>
            <w:vAlign w:val="center"/>
            <w:hideMark/>
          </w:tcPr>
          <w:p w14:paraId="551768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E0A2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C702A4C" w14:textId="77777777" w:rsidTr="0037503A">
        <w:tc>
          <w:tcPr>
            <w:tcW w:w="0" w:type="auto"/>
            <w:vAlign w:val="center"/>
            <w:hideMark/>
          </w:tcPr>
          <w:p w14:paraId="63D1FA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97B76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607EA8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760F5A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w:t>
            </w:r>
          </w:p>
        </w:tc>
        <w:tc>
          <w:tcPr>
            <w:tcW w:w="0" w:type="auto"/>
            <w:vAlign w:val="center"/>
            <w:hideMark/>
          </w:tcPr>
          <w:p w14:paraId="4608F3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05F20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5FDF3C72" w14:textId="77777777" w:rsidTr="0037503A">
        <w:tc>
          <w:tcPr>
            <w:tcW w:w="0" w:type="auto"/>
            <w:vAlign w:val="center"/>
            <w:hideMark/>
          </w:tcPr>
          <w:p w14:paraId="3613691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21B496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281141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3914346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w:t>
            </w:r>
          </w:p>
        </w:tc>
        <w:tc>
          <w:tcPr>
            <w:tcW w:w="0" w:type="auto"/>
            <w:vAlign w:val="center"/>
            <w:hideMark/>
          </w:tcPr>
          <w:p w14:paraId="572BEC9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4B2184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353E941A" w14:textId="77777777" w:rsidTr="0037503A">
        <w:tc>
          <w:tcPr>
            <w:tcW w:w="0" w:type="auto"/>
            <w:vAlign w:val="center"/>
            <w:hideMark/>
          </w:tcPr>
          <w:p w14:paraId="121ED3C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43AE73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16A4D2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4C1F1E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w:t>
            </w:r>
          </w:p>
        </w:tc>
        <w:tc>
          <w:tcPr>
            <w:tcW w:w="0" w:type="auto"/>
            <w:vAlign w:val="center"/>
            <w:hideMark/>
          </w:tcPr>
          <w:p w14:paraId="60D56F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7720829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61351875" w14:textId="77777777" w:rsidTr="0037503A">
        <w:tc>
          <w:tcPr>
            <w:tcW w:w="0" w:type="auto"/>
            <w:vAlign w:val="center"/>
            <w:hideMark/>
          </w:tcPr>
          <w:p w14:paraId="3CC47A9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589FE83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99B8A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Sat</w:t>
            </w:r>
          </w:p>
        </w:tc>
        <w:tc>
          <w:tcPr>
            <w:tcW w:w="0" w:type="auto"/>
            <w:vAlign w:val="center"/>
            <w:hideMark/>
          </w:tcPr>
          <w:p w14:paraId="2F2B7C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23</w:t>
            </w:r>
          </w:p>
        </w:tc>
        <w:tc>
          <w:tcPr>
            <w:tcW w:w="0" w:type="auto"/>
            <w:vAlign w:val="center"/>
            <w:hideMark/>
          </w:tcPr>
          <w:p w14:paraId="3254457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15011</w:t>
            </w:r>
          </w:p>
        </w:tc>
        <w:tc>
          <w:tcPr>
            <w:tcW w:w="0" w:type="auto"/>
            <w:vAlign w:val="center"/>
            <w:hideMark/>
          </w:tcPr>
          <w:p w14:paraId="65FACA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1078E307" w14:textId="77777777" w:rsidTr="0037503A">
        <w:tc>
          <w:tcPr>
            <w:tcW w:w="0" w:type="auto"/>
            <w:vAlign w:val="center"/>
            <w:hideMark/>
          </w:tcPr>
          <w:p w14:paraId="4CF81E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65AFCC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245020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30EF1A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w:t>
            </w:r>
          </w:p>
        </w:tc>
        <w:tc>
          <w:tcPr>
            <w:tcW w:w="0" w:type="auto"/>
            <w:vAlign w:val="center"/>
            <w:hideMark/>
          </w:tcPr>
          <w:p w14:paraId="5FC7CF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2181</w:t>
            </w:r>
          </w:p>
        </w:tc>
        <w:tc>
          <w:tcPr>
            <w:tcW w:w="0" w:type="auto"/>
            <w:vAlign w:val="center"/>
            <w:hideMark/>
          </w:tcPr>
          <w:p w14:paraId="0F60D2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r w:rsidR="0037503A" w:rsidRPr="0037503A" w14:paraId="7B81F5D5" w14:textId="77777777" w:rsidTr="0037503A">
        <w:tc>
          <w:tcPr>
            <w:tcW w:w="0" w:type="auto"/>
            <w:vAlign w:val="center"/>
            <w:hideMark/>
          </w:tcPr>
          <w:p w14:paraId="08AA4B8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082129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B30C6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Sun</w:t>
            </w:r>
          </w:p>
        </w:tc>
        <w:tc>
          <w:tcPr>
            <w:tcW w:w="0" w:type="auto"/>
            <w:vAlign w:val="center"/>
            <w:hideMark/>
          </w:tcPr>
          <w:p w14:paraId="19490E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w:t>
            </w:r>
          </w:p>
        </w:tc>
        <w:tc>
          <w:tcPr>
            <w:tcW w:w="0" w:type="auto"/>
            <w:vAlign w:val="center"/>
            <w:hideMark/>
          </w:tcPr>
          <w:p w14:paraId="22B4C00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2428</w:t>
            </w:r>
          </w:p>
        </w:tc>
        <w:tc>
          <w:tcPr>
            <w:tcW w:w="0" w:type="auto"/>
            <w:vAlign w:val="center"/>
            <w:hideMark/>
          </w:tcPr>
          <w:p w14:paraId="0B37ECB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r>
    </w:tbl>
    <w:p w14:paraId="43C0F12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Oneday </w:t>
      </w:r>
      <w:r w:rsidRPr="0037503A">
        <w:rPr>
          <w:rFonts w:ascii="Times New Roman" w:eastAsia="Times New Roman" w:hAnsi="Times New Roman" w:cs="Times New Roman"/>
          <w:sz w:val="20"/>
          <w:szCs w:val="20"/>
          <w:lang w:eastAsia="en-IN"/>
        </w:rPr>
        <w:t xml:space="preserve">represents the calendar year/month/day the observation was recorded, </w:t>
      </w:r>
      <w:r w:rsidRPr="0037503A">
        <w:rPr>
          <w:rFonts w:ascii="Times New Roman" w:eastAsia="Times New Roman" w:hAnsi="Times New Roman" w:cs="Times New Roman"/>
          <w:i/>
          <w:iCs/>
          <w:sz w:val="20"/>
          <w:szCs w:val="20"/>
          <w:lang w:eastAsia="en-IN"/>
        </w:rPr>
        <w:t xml:space="preserve">dow </w:t>
      </w:r>
      <w:r w:rsidRPr="0037503A">
        <w:rPr>
          <w:rFonts w:ascii="Times New Roman" w:eastAsia="Times New Roman" w:hAnsi="Times New Roman" w:cs="Times New Roman"/>
          <w:sz w:val="20"/>
          <w:szCs w:val="20"/>
          <w:lang w:eastAsia="en-IN"/>
        </w:rPr>
        <w:t xml:space="preserve">contains the name of the day of the week, </w:t>
      </w:r>
      <w:r w:rsidRPr="0037503A">
        <w:rPr>
          <w:rFonts w:ascii="Times New Roman" w:eastAsia="Times New Roman" w:hAnsi="Times New Roman" w:cs="Times New Roman"/>
          <w:i/>
          <w:iCs/>
          <w:sz w:val="20"/>
          <w:szCs w:val="20"/>
          <w:lang w:eastAsia="en-IN"/>
        </w:rPr>
        <w:t xml:space="preserve">hour </w:t>
      </w:r>
      <w:r w:rsidRPr="0037503A">
        <w:rPr>
          <w:rFonts w:ascii="Times New Roman" w:eastAsia="Times New Roman" w:hAnsi="Times New Roman" w:cs="Times New Roman"/>
          <w:sz w:val="20"/>
          <w:szCs w:val="20"/>
          <w:lang w:eastAsia="en-IN"/>
        </w:rPr>
        <w:t xml:space="preserve">is the hour of the day (in 24-hour or “military” style), </w:t>
      </w:r>
      <w:r w:rsidRPr="0037503A">
        <w:rPr>
          <w:rFonts w:ascii="Times New Roman" w:eastAsia="Times New Roman" w:hAnsi="Times New Roman" w:cs="Times New Roman"/>
          <w:i/>
          <w:iCs/>
          <w:sz w:val="20"/>
          <w:szCs w:val="20"/>
          <w:lang w:eastAsia="en-IN"/>
        </w:rPr>
        <w:t xml:space="preserve">steps </w:t>
      </w:r>
      <w:r w:rsidRPr="0037503A">
        <w:rPr>
          <w:rFonts w:ascii="Times New Roman" w:eastAsia="Times New Roman" w:hAnsi="Times New Roman" w:cs="Times New Roman"/>
          <w:sz w:val="20"/>
          <w:szCs w:val="20"/>
          <w:lang w:eastAsia="en-IN"/>
        </w:rPr>
        <w:t xml:space="preserve">gives the cumulative step count and </w:t>
      </w:r>
      <w:r w:rsidRPr="0037503A">
        <w:rPr>
          <w:rFonts w:ascii="Times New Roman" w:eastAsia="Times New Roman" w:hAnsi="Times New Roman" w:cs="Times New Roman"/>
          <w:i/>
          <w:iCs/>
          <w:sz w:val="20"/>
          <w:szCs w:val="20"/>
          <w:lang w:eastAsia="en-IN"/>
        </w:rPr>
        <w:t xml:space="preserve">week_weekend </w:t>
      </w:r>
      <w:r w:rsidRPr="0037503A">
        <w:rPr>
          <w:rFonts w:ascii="Times New Roman" w:eastAsia="Times New Roman" w:hAnsi="Times New Roman" w:cs="Times New Roman"/>
          <w:sz w:val="20"/>
          <w:szCs w:val="20"/>
          <w:lang w:eastAsia="en-IN"/>
        </w:rPr>
        <w:t>indicates whether the day in question is a weekday or a weekend.</w:t>
      </w:r>
    </w:p>
    <w:p w14:paraId="5BF039E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Analytical Goal </w:t>
      </w:r>
    </w:p>
    <w:p w14:paraId="29EA8A3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ultimate purpose here is to compare step counts across a large number of days, without having to adjust our threshold for statistical significance. In this example, we will compare the step counts for 50 different days. The standard Bonferonni correction would require us to divide the significance level by the number of possible pairwise comparisons, 1225 in this case. The resulting significance level is .05/1225, or .00004, which imposes a very strict threshold, making it more difficult to conclude that a given comparison is statistically significant.</w:t>
      </w:r>
    </w:p>
    <w:p w14:paraId="7978B8D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brief (see the paper for more details), we calculate a multilevel model using flat priors (e.g. the standard out-of-the-box model in the </w:t>
      </w:r>
      <w:hyperlink r:id="rId8" w:tgtFrame="_blank" w:history="1">
        <w:r w:rsidRPr="0037503A">
          <w:rPr>
            <w:rFonts w:ascii="Times New Roman" w:eastAsia="Times New Roman" w:hAnsi="Times New Roman" w:cs="Times New Roman"/>
            <w:b/>
            <w:bCs/>
            <w:color w:val="0000FF"/>
            <w:sz w:val="20"/>
            <w:szCs w:val="20"/>
            <w:u w:val="single"/>
            <w:lang w:eastAsia="en-IN"/>
          </w:rPr>
          <w:t>lme4</w:t>
        </w:r>
      </w:hyperlink>
      <w:r w:rsidRPr="0037503A">
        <w:rPr>
          <w:rFonts w:ascii="Times New Roman" w:eastAsia="Times New Roman" w:hAnsi="Times New Roman" w:cs="Times New Roman"/>
          <w:sz w:val="20"/>
          <w:szCs w:val="20"/>
          <w:lang w:eastAsia="en-IN"/>
        </w:rPr>
        <w:t xml:space="preserve"> package). We extract the coefficients from the model and the standard deviation of the residual error of estimated step counts per day (also known as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and use these values to simulate step count totals for each day (based on the estimated total step count and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We then compare the simulations for each day against each other in order to make pairwise comparisons across days.</w:t>
      </w:r>
    </w:p>
    <w:p w14:paraId="2758583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Sound confusing? You’re not alone! I’m still grappling with how this works, but I’ll gently walk through the steps below, explaining the basic ideas and the code along the way.</w:t>
      </w:r>
    </w:p>
    <w:p w14:paraId="033DFC4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1: Calculate the Model</w:t>
      </w:r>
    </w:p>
    <w:p w14:paraId="7C04A4CE" w14:textId="2FA13CE0"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order to perform our pairwise comparisons of 50 days of step counts, we will construct a multi-level model using all of the available data. We’ll employ a model similar to one. The model predicts step count from A) the hour of the day and B) whether the day is a weekday or a weekend. We specify fixed effects (meaning regression coefficients that are the same across all days) for hour of the day and time period (weekday vs. weekend). We specify a random effect for the variable that indicates the day each measurement was taken (e.g. a random intercept per day, allowing the average number of estimated steps to be different on each day). We center the hour variable at 6 PM (more on this below).</w:t>
      </w:r>
    </w:p>
    <w:p w14:paraId="593371B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calculate this model using the </w:t>
      </w:r>
      <w:hyperlink r:id="rId9" w:tgtFrame="_blank" w:history="1">
        <w:r w:rsidRPr="0037503A">
          <w:rPr>
            <w:rFonts w:ascii="Times New Roman" w:eastAsia="Times New Roman" w:hAnsi="Times New Roman" w:cs="Times New Roman"/>
            <w:b/>
            <w:bCs/>
            <w:color w:val="0000FF"/>
            <w:sz w:val="20"/>
            <w:szCs w:val="20"/>
            <w:u w:val="single"/>
            <w:lang w:eastAsia="en-IN"/>
          </w:rPr>
          <w:t>lme4</w:t>
        </w:r>
      </w:hyperlink>
      <w:r w:rsidRPr="0037503A">
        <w:rPr>
          <w:rFonts w:ascii="Times New Roman" w:eastAsia="Times New Roman" w:hAnsi="Times New Roman" w:cs="Times New Roman"/>
          <w:sz w:val="20"/>
          <w:szCs w:val="20"/>
          <w:lang w:eastAsia="en-IN"/>
        </w:rPr>
        <w:t xml:space="preserve"> package. We will also load the </w:t>
      </w:r>
      <w:hyperlink r:id="rId10" w:tgtFrame="_blank" w:history="1">
        <w:r w:rsidRPr="0037503A">
          <w:rPr>
            <w:rFonts w:ascii="Times New Roman" w:eastAsia="Times New Roman" w:hAnsi="Times New Roman" w:cs="Times New Roman"/>
            <w:b/>
            <w:bCs/>
            <w:color w:val="0000FF"/>
            <w:sz w:val="20"/>
            <w:szCs w:val="20"/>
            <w:u w:val="single"/>
            <w:lang w:eastAsia="en-IN"/>
          </w:rPr>
          <w:t>arm</w:t>
        </w:r>
      </w:hyperlink>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package (written to accompany Gelman and Hill’s (2007) book) to extract model parameters we’ll need to compute our simulations below.</w:t>
      </w:r>
    </w:p>
    <w:p w14:paraId="259D71A3"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lme4 package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lme4</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load the arm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to extract the estimate of the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xml:space="preserve"># standard deviation of our residuals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(sigma hat)</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arm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center the hour variable for 6 pm</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hour_centered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hour</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CCCCC"/>
          <w:sz w:val="20"/>
          <w:szCs w:val="20"/>
          <w:lang w:eastAsia="en-IN"/>
        </w:rPr>
        <w:t>18</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compute the model</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lmer(</w:t>
      </w:r>
      <w:r w:rsidRPr="0037503A">
        <w:rPr>
          <w:rFonts w:ascii="Courier New" w:eastAsia="Times New Roman" w:hAnsi="Courier New" w:cs="Courier New"/>
          <w:color w:val="C1C144"/>
          <w:sz w:val="20"/>
          <w:szCs w:val="20"/>
          <w:lang w:eastAsia="en-IN"/>
        </w:rPr>
        <w:t>steps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hour_centered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week_weekend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oneday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t xml:space="preserve">                  </w:t>
      </w:r>
      <w:r w:rsidRPr="0037503A">
        <w:rPr>
          <w:rFonts w:ascii="Courier New" w:eastAsia="Times New Roman" w:hAnsi="Courier New" w:cs="Courier New"/>
          <w:color w:val="C1C144"/>
          <w:sz w:val="20"/>
          <w:szCs w:val="20"/>
          <w:lang w:eastAsia="en-IN"/>
        </w:rPr>
        <w:t>data</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view the model results</w:t>
      </w:r>
      <w:r w:rsidRPr="0037503A">
        <w:rPr>
          <w:rFonts w:ascii="Courier New" w:eastAsia="Times New Roman" w:hAnsi="Courier New" w:cs="Courier New"/>
          <w:color w:val="DADADA"/>
          <w:sz w:val="20"/>
          <w:szCs w:val="20"/>
          <w:lang w:eastAsia="en-IN"/>
        </w:rPr>
        <w:br/>
        <w:t>summary(</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p>
    <w:p w14:paraId="241D47F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estimates of the fixed effects are as follows:</w:t>
      </w:r>
    </w:p>
    <w:tbl>
      <w:tblPr>
        <w:tblW w:w="0" w:type="auto"/>
        <w:tblCellMar>
          <w:top w:w="15" w:type="dxa"/>
          <w:left w:w="15" w:type="dxa"/>
          <w:bottom w:w="15" w:type="dxa"/>
          <w:right w:w="15" w:type="dxa"/>
        </w:tblCellMar>
        <w:tblLook w:val="04A0" w:firstRow="1" w:lastRow="0" w:firstColumn="1" w:lastColumn="0" w:noHBand="0" w:noVBand="1"/>
      </w:tblPr>
      <w:tblGrid>
        <w:gridCol w:w="2416"/>
        <w:gridCol w:w="937"/>
        <w:gridCol w:w="1097"/>
        <w:gridCol w:w="717"/>
      </w:tblGrid>
      <w:tr w:rsidR="0037503A" w:rsidRPr="0037503A" w14:paraId="7D73D9E5" w14:textId="77777777" w:rsidTr="0037503A">
        <w:trPr>
          <w:tblHeader/>
        </w:trPr>
        <w:tc>
          <w:tcPr>
            <w:tcW w:w="0" w:type="auto"/>
            <w:vAlign w:val="center"/>
            <w:hideMark/>
          </w:tcPr>
          <w:p w14:paraId="125FA39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13497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Estimate</w:t>
            </w:r>
          </w:p>
        </w:tc>
        <w:tc>
          <w:tcPr>
            <w:tcW w:w="0" w:type="auto"/>
            <w:vAlign w:val="center"/>
            <w:hideMark/>
          </w:tcPr>
          <w:p w14:paraId="50F65F3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Std. Error</w:t>
            </w:r>
          </w:p>
        </w:tc>
        <w:tc>
          <w:tcPr>
            <w:tcW w:w="0" w:type="auto"/>
            <w:vAlign w:val="center"/>
            <w:hideMark/>
          </w:tcPr>
          <w:p w14:paraId="16B01DC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t value</w:t>
            </w:r>
          </w:p>
        </w:tc>
      </w:tr>
      <w:tr w:rsidR="0037503A" w:rsidRPr="0037503A" w14:paraId="44DA24F3" w14:textId="77777777" w:rsidTr="0037503A">
        <w:tc>
          <w:tcPr>
            <w:tcW w:w="0" w:type="auto"/>
            <w:vAlign w:val="center"/>
            <w:hideMark/>
          </w:tcPr>
          <w:p w14:paraId="607B2EA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(Intercept)</w:t>
            </w:r>
          </w:p>
        </w:tc>
        <w:tc>
          <w:tcPr>
            <w:tcW w:w="0" w:type="auto"/>
            <w:vAlign w:val="center"/>
            <w:hideMark/>
          </w:tcPr>
          <w:p w14:paraId="70B8F43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13709.05</w:t>
            </w:r>
          </w:p>
        </w:tc>
        <w:tc>
          <w:tcPr>
            <w:tcW w:w="0" w:type="auto"/>
            <w:vAlign w:val="center"/>
            <w:hideMark/>
          </w:tcPr>
          <w:p w14:paraId="027DA3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143.67</w:t>
            </w:r>
          </w:p>
        </w:tc>
        <w:tc>
          <w:tcPr>
            <w:tcW w:w="0" w:type="auto"/>
            <w:vAlign w:val="center"/>
            <w:hideMark/>
          </w:tcPr>
          <w:p w14:paraId="28E3C3C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95.42</w:t>
            </w:r>
          </w:p>
        </w:tc>
      </w:tr>
      <w:tr w:rsidR="0037503A" w:rsidRPr="0037503A" w14:paraId="3A1A7E42" w14:textId="77777777" w:rsidTr="0037503A">
        <w:tc>
          <w:tcPr>
            <w:tcW w:w="0" w:type="auto"/>
            <w:vAlign w:val="center"/>
            <w:hideMark/>
          </w:tcPr>
          <w:p w14:paraId="7FC85A9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hour_centered</w:t>
            </w:r>
          </w:p>
        </w:tc>
        <w:tc>
          <w:tcPr>
            <w:tcW w:w="0" w:type="auto"/>
            <w:vAlign w:val="center"/>
            <w:hideMark/>
          </w:tcPr>
          <w:p w14:paraId="444824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A588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4.55</w:t>
            </w:r>
          </w:p>
        </w:tc>
        <w:tc>
          <w:tcPr>
            <w:tcW w:w="0" w:type="auto"/>
            <w:vAlign w:val="center"/>
            <w:hideMark/>
          </w:tcPr>
          <w:p w14:paraId="4F819A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253.58</w:t>
            </w:r>
          </w:p>
        </w:tc>
      </w:tr>
      <w:tr w:rsidR="0037503A" w:rsidRPr="0037503A" w14:paraId="7F724AEF" w14:textId="77777777" w:rsidTr="0037503A">
        <w:tc>
          <w:tcPr>
            <w:tcW w:w="0" w:type="auto"/>
            <w:vAlign w:val="center"/>
            <w:hideMark/>
          </w:tcPr>
          <w:p w14:paraId="256A80E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week_weekendWeekend</w:t>
            </w:r>
          </w:p>
        </w:tc>
        <w:tc>
          <w:tcPr>
            <w:tcW w:w="0" w:type="auto"/>
            <w:vAlign w:val="center"/>
            <w:hideMark/>
          </w:tcPr>
          <w:p w14:paraId="01DF9F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AFC37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268.35</w:t>
            </w:r>
          </w:p>
        </w:tc>
        <w:tc>
          <w:tcPr>
            <w:tcW w:w="0" w:type="auto"/>
            <w:vAlign w:val="center"/>
            <w:hideMark/>
          </w:tcPr>
          <w:p w14:paraId="38DFDE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-6.93</w:t>
            </w:r>
          </w:p>
        </w:tc>
      </w:tr>
    </w:tbl>
    <w:p w14:paraId="5EB1C07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Because we have centered our hour variable at 6 PM, the intercept value gives the estimated step count at 6 PM during a weekday (e.g. when the </w:t>
      </w:r>
      <w:r w:rsidRPr="0037503A">
        <w:rPr>
          <w:rFonts w:ascii="Times New Roman" w:eastAsia="Times New Roman" w:hAnsi="Times New Roman" w:cs="Times New Roman"/>
          <w:i/>
          <w:iCs/>
          <w:sz w:val="20"/>
          <w:szCs w:val="20"/>
          <w:lang w:eastAsia="en-IN"/>
        </w:rPr>
        <w:t xml:space="preserve">week_weekend </w:t>
      </w:r>
      <w:r w:rsidRPr="0037503A">
        <w:rPr>
          <w:rFonts w:ascii="Times New Roman" w:eastAsia="Times New Roman" w:hAnsi="Times New Roman" w:cs="Times New Roman"/>
          <w:sz w:val="20"/>
          <w:szCs w:val="20"/>
          <w:lang w:eastAsia="en-IN"/>
        </w:rPr>
        <w:t xml:space="preserve">variable is 0, as is the case for weekdays in our data). The model thus estimates that at 6 PM on a weekday I have walked 13,709.05 steps. The </w:t>
      </w:r>
      <w:r w:rsidRPr="0037503A">
        <w:rPr>
          <w:rFonts w:ascii="Times New Roman" w:eastAsia="Times New Roman" w:hAnsi="Times New Roman" w:cs="Times New Roman"/>
          <w:i/>
          <w:iCs/>
          <w:sz w:val="20"/>
          <w:szCs w:val="20"/>
          <w:lang w:eastAsia="en-IN"/>
        </w:rPr>
        <w:t xml:space="preserve">hour_centered </w:t>
      </w:r>
      <w:r w:rsidRPr="0037503A">
        <w:rPr>
          <w:rFonts w:ascii="Times New Roman" w:eastAsia="Times New Roman" w:hAnsi="Times New Roman" w:cs="Times New Roman"/>
          <w:sz w:val="20"/>
          <w:szCs w:val="20"/>
          <w:lang w:eastAsia="en-IN"/>
        </w:rPr>
        <w:t xml:space="preserve">coefficient gives the estimate of the number of steps per hour: 1,154.39. Finally, the </w:t>
      </w:r>
      <w:r w:rsidRPr="0037503A">
        <w:rPr>
          <w:rFonts w:ascii="Times New Roman" w:eastAsia="Times New Roman" w:hAnsi="Times New Roman" w:cs="Times New Roman"/>
          <w:i/>
          <w:iCs/>
          <w:sz w:val="20"/>
          <w:szCs w:val="20"/>
          <w:lang w:eastAsia="en-IN"/>
        </w:rPr>
        <w:t xml:space="preserve">week_weekendWeekend </w:t>
      </w:r>
      <w:r w:rsidRPr="0037503A">
        <w:rPr>
          <w:rFonts w:ascii="Times New Roman" w:eastAsia="Times New Roman" w:hAnsi="Times New Roman" w:cs="Times New Roman"/>
          <w:sz w:val="20"/>
          <w:szCs w:val="20"/>
          <w:lang w:eastAsia="en-IN"/>
        </w:rPr>
        <w:t>variable gives the estimated difference in the total number of steps per day I walk on a weekend, compared to a weekday. In other words, I walk 1,860.15 fewer steps on a weekend day compared to a weekday.</w:t>
      </w:r>
    </w:p>
    <w:p w14:paraId="64306E3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2: Extract Model Output </w:t>
      </w:r>
    </w:p>
    <w:p w14:paraId="3101128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Coefficients</w:t>
      </w:r>
    </w:p>
    <w:p w14:paraId="11311AD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order to compare the step counts across days, we will make use of the coefficients from our multilevel model. We can examine the coefficients (random intercepts and fixed effects for hour and day of week) with the following code:</w:t>
      </w:r>
    </w:p>
    <w:p w14:paraId="23DE7FDF"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examine the coefficients</w:t>
      </w:r>
      <w:r w:rsidRPr="0037503A">
        <w:rPr>
          <w:rFonts w:ascii="Courier New" w:eastAsia="Times New Roman" w:hAnsi="Courier New" w:cs="Courier New"/>
          <w:color w:val="DADADA"/>
          <w:sz w:val="20"/>
          <w:szCs w:val="20"/>
          <w:lang w:eastAsia="en-IN"/>
        </w:rPr>
        <w:br/>
        <w:t>coef(</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p>
    <w:p w14:paraId="29DC4D7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the gives the coefficient estimates for each day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1150"/>
        <w:gridCol w:w="1137"/>
        <w:gridCol w:w="1523"/>
        <w:gridCol w:w="2524"/>
      </w:tblGrid>
      <w:tr w:rsidR="0037503A" w:rsidRPr="0037503A" w14:paraId="5E3C32C2" w14:textId="77777777" w:rsidTr="0037503A">
        <w:trPr>
          <w:tblHeader/>
        </w:trPr>
        <w:tc>
          <w:tcPr>
            <w:tcW w:w="0" w:type="auto"/>
            <w:vAlign w:val="center"/>
            <w:hideMark/>
          </w:tcPr>
          <w:p w14:paraId="03951565"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626F8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205D4B7D"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hour_centered</w:t>
            </w:r>
          </w:p>
        </w:tc>
        <w:tc>
          <w:tcPr>
            <w:tcW w:w="0" w:type="auto"/>
            <w:vAlign w:val="center"/>
            <w:hideMark/>
          </w:tcPr>
          <w:p w14:paraId="3625ABC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week_weekendWeekend</w:t>
            </w:r>
          </w:p>
        </w:tc>
      </w:tr>
      <w:tr w:rsidR="0037503A" w:rsidRPr="0037503A" w14:paraId="57764EF5" w14:textId="77777777" w:rsidTr="0037503A">
        <w:tc>
          <w:tcPr>
            <w:tcW w:w="0" w:type="auto"/>
            <w:vAlign w:val="center"/>
            <w:hideMark/>
          </w:tcPr>
          <w:p w14:paraId="4674162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E83335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3A560B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20B52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70A5796D" w14:textId="77777777" w:rsidTr="0037503A">
        <w:tc>
          <w:tcPr>
            <w:tcW w:w="0" w:type="auto"/>
            <w:vAlign w:val="center"/>
            <w:hideMark/>
          </w:tcPr>
          <w:p w14:paraId="70BFFE1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082D60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065A7E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8B69CA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E53E786" w14:textId="77777777" w:rsidTr="0037503A">
        <w:tc>
          <w:tcPr>
            <w:tcW w:w="0" w:type="auto"/>
            <w:vAlign w:val="center"/>
            <w:hideMark/>
          </w:tcPr>
          <w:p w14:paraId="17304FF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2015-03-05</w:t>
            </w:r>
          </w:p>
        </w:tc>
        <w:tc>
          <w:tcPr>
            <w:tcW w:w="0" w:type="auto"/>
            <w:vAlign w:val="center"/>
            <w:hideMark/>
          </w:tcPr>
          <w:p w14:paraId="3378C3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3AE62B4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1777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CE9AF94" w14:textId="77777777" w:rsidTr="0037503A">
        <w:tc>
          <w:tcPr>
            <w:tcW w:w="0" w:type="auto"/>
            <w:vAlign w:val="center"/>
            <w:hideMark/>
          </w:tcPr>
          <w:p w14:paraId="33E5C9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1169B0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EB52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7D5B7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5682FBED" w14:textId="77777777" w:rsidTr="0037503A">
        <w:tc>
          <w:tcPr>
            <w:tcW w:w="0" w:type="auto"/>
            <w:vAlign w:val="center"/>
            <w:hideMark/>
          </w:tcPr>
          <w:p w14:paraId="3C018D5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2015-03-07</w:t>
            </w:r>
          </w:p>
        </w:tc>
        <w:tc>
          <w:tcPr>
            <w:tcW w:w="0" w:type="auto"/>
            <w:vAlign w:val="center"/>
            <w:hideMark/>
          </w:tcPr>
          <w:p w14:paraId="229834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43128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CFBE4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3FA37A5D" w14:textId="77777777" w:rsidTr="0037503A">
        <w:tc>
          <w:tcPr>
            <w:tcW w:w="0" w:type="auto"/>
            <w:vAlign w:val="center"/>
            <w:hideMark/>
          </w:tcPr>
          <w:p w14:paraId="7A07A8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12C736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7F7121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227E5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25AEB9AB" w14:textId="77777777" w:rsidTr="0037503A">
        <w:tc>
          <w:tcPr>
            <w:tcW w:w="0" w:type="auto"/>
            <w:vAlign w:val="center"/>
            <w:hideMark/>
          </w:tcPr>
          <w:p w14:paraId="7D9A0B1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9A757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43CFF3B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BC668C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60F4F9A8" w14:textId="77777777" w:rsidTr="0037503A">
        <w:tc>
          <w:tcPr>
            <w:tcW w:w="0" w:type="auto"/>
            <w:vAlign w:val="center"/>
            <w:hideMark/>
          </w:tcPr>
          <w:p w14:paraId="3B15960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4628B01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21F8CC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0C782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5BFD87B" w14:textId="77777777" w:rsidTr="0037503A">
        <w:tc>
          <w:tcPr>
            <w:tcW w:w="0" w:type="auto"/>
            <w:vAlign w:val="center"/>
            <w:hideMark/>
          </w:tcPr>
          <w:p w14:paraId="311A8EE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62E90A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215182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4EFC727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r w:rsidR="0037503A" w:rsidRPr="0037503A" w14:paraId="44C98335" w14:textId="77777777" w:rsidTr="0037503A">
        <w:tc>
          <w:tcPr>
            <w:tcW w:w="0" w:type="auto"/>
            <w:vAlign w:val="center"/>
            <w:hideMark/>
          </w:tcPr>
          <w:p w14:paraId="6BE0C8B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297FF8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2D63BA3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5ECB4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r>
    </w:tbl>
    <w:p w14:paraId="01BB661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extract these coefficients from the model output, and merge in the day of the week (week vs. weekend) for every date in our dataset. We will then create a binary variable for </w:t>
      </w:r>
      <w:r w:rsidRPr="0037503A">
        <w:rPr>
          <w:rFonts w:ascii="Times New Roman" w:eastAsia="Times New Roman" w:hAnsi="Times New Roman" w:cs="Times New Roman"/>
          <w:i/>
          <w:iCs/>
          <w:sz w:val="20"/>
          <w:szCs w:val="20"/>
          <w:lang w:eastAsia="en-IN"/>
        </w:rPr>
        <w:t>week_weekend</w:t>
      </w:r>
      <w:r w:rsidRPr="0037503A">
        <w:rPr>
          <w:rFonts w:ascii="Times New Roman" w:eastAsia="Times New Roman" w:hAnsi="Times New Roman" w:cs="Times New Roman"/>
          <w:sz w:val="20"/>
          <w:szCs w:val="20"/>
          <w:lang w:eastAsia="en-IN"/>
        </w:rPr>
        <w:t xml:space="preserve">, which takes on a value of 0 for weekdays and 1 for weekends (akin to that automatically created when running the multilevel model with the </w:t>
      </w:r>
      <w:r w:rsidRPr="0037503A">
        <w:rPr>
          <w:rFonts w:ascii="Times New Roman" w:eastAsia="Times New Roman" w:hAnsi="Times New Roman" w:cs="Times New Roman"/>
          <w:b/>
          <w:bCs/>
          <w:sz w:val="20"/>
          <w:szCs w:val="20"/>
          <w:lang w:eastAsia="en-IN"/>
        </w:rPr>
        <w:t xml:space="preserve">lme4 </w:t>
      </w:r>
      <w:r w:rsidRPr="0037503A">
        <w:rPr>
          <w:rFonts w:ascii="Times New Roman" w:eastAsia="Times New Roman" w:hAnsi="Times New Roman" w:cs="Times New Roman"/>
          <w:sz w:val="20"/>
          <w:szCs w:val="20"/>
          <w:lang w:eastAsia="en-IN"/>
        </w:rPr>
        <w:t>package):</w:t>
      </w:r>
    </w:p>
    <w:p w14:paraId="0D475D8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extract coefficients from the lme_model</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as.data.frame(coef(</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names(</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"hour_centered"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"week_weekendWeekend"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row.names(</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create a day-level dataset with the indicator</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of day (week vs. weekend)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week_weekend_df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unique( </w:t>
      </w:r>
      <w:r w:rsidRPr="0037503A">
        <w:rPr>
          <w:rFonts w:ascii="Courier New" w:eastAsia="Times New Roman" w:hAnsi="Courier New" w:cs="Courier New"/>
          <w:color w:val="C1C144"/>
          <w:sz w:val="20"/>
          <w:szCs w:val="20"/>
          <w:lang w:eastAsia="en-IN"/>
        </w:rPr>
        <w:t>aggregate_day_hour</w:t>
      </w:r>
      <w:r w:rsidRPr="0037503A">
        <w:rPr>
          <w:rFonts w:ascii="Courier New" w:eastAsia="Times New Roman" w:hAnsi="Courier New" w:cs="Courier New"/>
          <w:color w:val="DADADA"/>
          <w:sz w:val="20"/>
          <w:szCs w:val="20"/>
          <w:lang w:eastAsia="en-IN"/>
        </w:rPr>
        <w:t>[ , c(</w:t>
      </w:r>
      <w:r w:rsidRPr="0037503A">
        <w:rPr>
          <w:rFonts w:ascii="Courier New" w:eastAsia="Times New Roman" w:hAnsi="Courier New" w:cs="Courier New"/>
          <w:color w:val="AD9361"/>
          <w:sz w:val="20"/>
          <w:szCs w:val="20"/>
          <w:lang w:eastAsia="en-IN"/>
        </w:rPr>
        <w:t>'oneday'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'week_weekend'</w:t>
      </w:r>
      <w:r w:rsidRPr="0037503A">
        <w:rPr>
          <w:rFonts w:ascii="Courier New" w:eastAsia="Times New Roman" w:hAnsi="Courier New" w:cs="Courier New"/>
          <w:color w:val="DADADA"/>
          <w:sz w:val="20"/>
          <w:szCs w:val="20"/>
          <w:lang w:eastAsia="en-IN"/>
        </w:rPr>
        <w:t>) ]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join the week/weekend dataframe to the coefficients dataframe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plyr</w:t>
      </w:r>
      <w:r w:rsidRPr="0037503A">
        <w:rPr>
          <w:rFonts w:ascii="Courier New" w:eastAsia="Times New Roman" w:hAnsi="Courier New" w:cs="Courier New"/>
          <w:color w:val="DADADA"/>
          <w:sz w:val="20"/>
          <w:szCs w:val="20"/>
          <w:lang w:eastAsia="en-IN"/>
        </w:rPr>
        <w:t>); library(</w:t>
      </w:r>
      <w:r w:rsidRPr="0037503A">
        <w:rPr>
          <w:rFonts w:ascii="Courier New" w:eastAsia="Times New Roman" w:hAnsi="Courier New" w:cs="Courier New"/>
          <w:color w:val="C1C144"/>
          <w:sz w:val="20"/>
          <w:szCs w:val="20"/>
          <w:lang w:eastAsia="en-IN"/>
        </w:rPr>
        <w:t>dplyr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 xml:space="preserve">coefficients_lme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left_join(</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week_weekend_df</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'oneday'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'week_weekend'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by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'oneday'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make a dummy variable for weekend which</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takes on the value of 0 for weekday</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1 for the weekend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 xml:space="preserve">coefficients_lme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ifelse(</w:t>
      </w:r>
      <w:r w:rsidRPr="0037503A">
        <w:rPr>
          <w:rFonts w:ascii="Courier New" w:eastAsia="Times New Roman" w:hAnsi="Courier New" w:cs="Courier New"/>
          <w:color w:val="C1C144"/>
          <w:sz w:val="20"/>
          <w:szCs w:val="20"/>
          <w:lang w:eastAsia="en-IN"/>
        </w:rPr>
        <w:t xml:space="preserve">coefficients_lme </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week_weekend</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w:t>
      </w:r>
    </w:p>
    <w:p w14:paraId="05DC35E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resulting dataframe looks like this:</w:t>
      </w:r>
    </w:p>
    <w:tbl>
      <w:tblPr>
        <w:tblW w:w="0" w:type="auto"/>
        <w:tblCellMar>
          <w:top w:w="15" w:type="dxa"/>
          <w:left w:w="15" w:type="dxa"/>
          <w:bottom w:w="15" w:type="dxa"/>
          <w:right w:w="15" w:type="dxa"/>
        </w:tblCellMar>
        <w:tblLook w:val="04A0" w:firstRow="1" w:lastRow="0" w:firstColumn="1" w:lastColumn="0" w:noHBand="0" w:noVBand="1"/>
      </w:tblPr>
      <w:tblGrid>
        <w:gridCol w:w="270"/>
        <w:gridCol w:w="950"/>
        <w:gridCol w:w="1523"/>
        <w:gridCol w:w="2524"/>
        <w:gridCol w:w="1150"/>
        <w:gridCol w:w="1564"/>
        <w:gridCol w:w="924"/>
      </w:tblGrid>
      <w:tr w:rsidR="0037503A" w:rsidRPr="0037503A" w14:paraId="27F3EE26" w14:textId="77777777" w:rsidTr="0037503A">
        <w:trPr>
          <w:tblHeader/>
        </w:trPr>
        <w:tc>
          <w:tcPr>
            <w:tcW w:w="0" w:type="auto"/>
            <w:vAlign w:val="center"/>
            <w:hideMark/>
          </w:tcPr>
          <w:p w14:paraId="6C0D97CF"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85BF29"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06036E7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hour_centered</w:t>
            </w:r>
          </w:p>
        </w:tc>
        <w:tc>
          <w:tcPr>
            <w:tcW w:w="0" w:type="auto"/>
            <w:vAlign w:val="center"/>
            <w:hideMark/>
          </w:tcPr>
          <w:p w14:paraId="4CB1E4F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week_weekendWeekend</w:t>
            </w:r>
          </w:p>
        </w:tc>
        <w:tc>
          <w:tcPr>
            <w:tcW w:w="0" w:type="auto"/>
            <w:vAlign w:val="center"/>
            <w:hideMark/>
          </w:tcPr>
          <w:p w14:paraId="5FAA66E5"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273A46BF"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t>
            </w:r>
          </w:p>
        </w:tc>
        <w:tc>
          <w:tcPr>
            <w:tcW w:w="0" w:type="auto"/>
            <w:vAlign w:val="center"/>
            <w:hideMark/>
          </w:tcPr>
          <w:p w14:paraId="01B8C1E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1306C05A" w14:textId="77777777" w:rsidTr="0037503A">
        <w:tc>
          <w:tcPr>
            <w:tcW w:w="0" w:type="auto"/>
            <w:vAlign w:val="center"/>
            <w:hideMark/>
          </w:tcPr>
          <w:p w14:paraId="5403ED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35C921C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-184.31</w:t>
            </w:r>
          </w:p>
        </w:tc>
        <w:tc>
          <w:tcPr>
            <w:tcW w:w="0" w:type="auto"/>
            <w:vAlign w:val="center"/>
            <w:hideMark/>
          </w:tcPr>
          <w:p w14:paraId="0020ED9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A4772B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2091E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2015-03-03</w:t>
            </w:r>
          </w:p>
        </w:tc>
        <w:tc>
          <w:tcPr>
            <w:tcW w:w="0" w:type="auto"/>
            <w:vAlign w:val="center"/>
            <w:hideMark/>
          </w:tcPr>
          <w:p w14:paraId="62D9FC1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5FA9E0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B86B77D" w14:textId="77777777" w:rsidTr="0037503A">
        <w:tc>
          <w:tcPr>
            <w:tcW w:w="0" w:type="auto"/>
            <w:vAlign w:val="center"/>
            <w:hideMark/>
          </w:tcPr>
          <w:p w14:paraId="050E090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067DEE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11088.64</w:t>
            </w:r>
          </w:p>
        </w:tc>
        <w:tc>
          <w:tcPr>
            <w:tcW w:w="0" w:type="auto"/>
            <w:vAlign w:val="center"/>
            <w:hideMark/>
          </w:tcPr>
          <w:p w14:paraId="283BEF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514F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06E652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2015-03-04</w:t>
            </w:r>
          </w:p>
        </w:tc>
        <w:tc>
          <w:tcPr>
            <w:tcW w:w="0" w:type="auto"/>
            <w:vAlign w:val="center"/>
            <w:hideMark/>
          </w:tcPr>
          <w:p w14:paraId="162A62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3186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16D62A6" w14:textId="77777777" w:rsidTr="0037503A">
        <w:tc>
          <w:tcPr>
            <w:tcW w:w="0" w:type="auto"/>
            <w:vAlign w:val="center"/>
            <w:hideMark/>
          </w:tcPr>
          <w:p w14:paraId="4A39F4F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2C77E7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9564.42</w:t>
            </w:r>
          </w:p>
        </w:tc>
        <w:tc>
          <w:tcPr>
            <w:tcW w:w="0" w:type="auto"/>
            <w:vAlign w:val="center"/>
            <w:hideMark/>
          </w:tcPr>
          <w:p w14:paraId="0F0BFE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F830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519318A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2015-03-05</w:t>
            </w:r>
          </w:p>
        </w:tc>
        <w:tc>
          <w:tcPr>
            <w:tcW w:w="0" w:type="auto"/>
            <w:vAlign w:val="center"/>
            <w:hideMark/>
          </w:tcPr>
          <w:p w14:paraId="1324DE5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871664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1B13EBB" w14:textId="77777777" w:rsidTr="0037503A">
        <w:tc>
          <w:tcPr>
            <w:tcW w:w="0" w:type="auto"/>
            <w:vAlign w:val="center"/>
            <w:hideMark/>
          </w:tcPr>
          <w:p w14:paraId="5C6E3E4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0C5786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9301.65</w:t>
            </w:r>
          </w:p>
        </w:tc>
        <w:tc>
          <w:tcPr>
            <w:tcW w:w="0" w:type="auto"/>
            <w:vAlign w:val="center"/>
            <w:hideMark/>
          </w:tcPr>
          <w:p w14:paraId="14DE32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B3D195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0185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2015-03-06</w:t>
            </w:r>
          </w:p>
        </w:tc>
        <w:tc>
          <w:tcPr>
            <w:tcW w:w="0" w:type="auto"/>
            <w:vAlign w:val="center"/>
            <w:hideMark/>
          </w:tcPr>
          <w:p w14:paraId="6F68A59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CA5DA3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3AD5B33" w14:textId="77777777" w:rsidTr="0037503A">
        <w:tc>
          <w:tcPr>
            <w:tcW w:w="0" w:type="auto"/>
            <w:vAlign w:val="center"/>
            <w:hideMark/>
          </w:tcPr>
          <w:p w14:paraId="27C0621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1A8054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15159.48</w:t>
            </w:r>
          </w:p>
        </w:tc>
        <w:tc>
          <w:tcPr>
            <w:tcW w:w="0" w:type="auto"/>
            <w:vAlign w:val="center"/>
            <w:hideMark/>
          </w:tcPr>
          <w:p w14:paraId="48475EB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5088E8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450D64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2015-03-07</w:t>
            </w:r>
          </w:p>
        </w:tc>
        <w:tc>
          <w:tcPr>
            <w:tcW w:w="0" w:type="auto"/>
            <w:vAlign w:val="center"/>
            <w:hideMark/>
          </w:tcPr>
          <w:p w14:paraId="0C38C7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7938D0C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0DE35B9" w14:textId="77777777" w:rsidTr="0037503A">
        <w:tc>
          <w:tcPr>
            <w:tcW w:w="0" w:type="auto"/>
            <w:vAlign w:val="center"/>
            <w:hideMark/>
          </w:tcPr>
          <w:p w14:paraId="7C907A55"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4DB201A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10097.27</w:t>
            </w:r>
          </w:p>
        </w:tc>
        <w:tc>
          <w:tcPr>
            <w:tcW w:w="0" w:type="auto"/>
            <w:vAlign w:val="center"/>
            <w:hideMark/>
          </w:tcPr>
          <w:p w14:paraId="40F6E17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A33DAE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262DAB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2015-03-08</w:t>
            </w:r>
          </w:p>
        </w:tc>
        <w:tc>
          <w:tcPr>
            <w:tcW w:w="0" w:type="auto"/>
            <w:vAlign w:val="center"/>
            <w:hideMark/>
          </w:tcPr>
          <w:p w14:paraId="756D7AC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040C8F3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1A9459C8" w14:textId="77777777" w:rsidTr="0037503A">
        <w:tc>
          <w:tcPr>
            <w:tcW w:w="0" w:type="auto"/>
            <w:vAlign w:val="center"/>
            <w:hideMark/>
          </w:tcPr>
          <w:p w14:paraId="17BFDBC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365EB4D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15163.94</w:t>
            </w:r>
          </w:p>
        </w:tc>
        <w:tc>
          <w:tcPr>
            <w:tcW w:w="0" w:type="auto"/>
            <w:vAlign w:val="center"/>
            <w:hideMark/>
          </w:tcPr>
          <w:p w14:paraId="6A4D40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0BAD88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B1087E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2015-03-09</w:t>
            </w:r>
          </w:p>
        </w:tc>
        <w:tc>
          <w:tcPr>
            <w:tcW w:w="0" w:type="auto"/>
            <w:vAlign w:val="center"/>
            <w:hideMark/>
          </w:tcPr>
          <w:p w14:paraId="143AAE3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A3A532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446B9F8" w14:textId="77777777" w:rsidTr="0037503A">
        <w:tc>
          <w:tcPr>
            <w:tcW w:w="0" w:type="auto"/>
            <w:vAlign w:val="center"/>
            <w:hideMark/>
          </w:tcPr>
          <w:p w14:paraId="48450EF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1C5D0F1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18008.48</w:t>
            </w:r>
          </w:p>
        </w:tc>
        <w:tc>
          <w:tcPr>
            <w:tcW w:w="0" w:type="auto"/>
            <w:vAlign w:val="center"/>
            <w:hideMark/>
          </w:tcPr>
          <w:p w14:paraId="391910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194C6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39A8CB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2015-03-10</w:t>
            </w:r>
          </w:p>
        </w:tc>
        <w:tc>
          <w:tcPr>
            <w:tcW w:w="0" w:type="auto"/>
            <w:vAlign w:val="center"/>
            <w:hideMark/>
          </w:tcPr>
          <w:p w14:paraId="2B1553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C24A1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8689166" w14:textId="77777777" w:rsidTr="0037503A">
        <w:tc>
          <w:tcPr>
            <w:tcW w:w="0" w:type="auto"/>
            <w:vAlign w:val="center"/>
            <w:hideMark/>
          </w:tcPr>
          <w:p w14:paraId="38593B7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w:t>
            </w:r>
          </w:p>
        </w:tc>
        <w:tc>
          <w:tcPr>
            <w:tcW w:w="0" w:type="auto"/>
            <w:vAlign w:val="center"/>
            <w:hideMark/>
          </w:tcPr>
          <w:p w14:paraId="524BB6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15260.7</w:t>
            </w:r>
          </w:p>
        </w:tc>
        <w:tc>
          <w:tcPr>
            <w:tcW w:w="0" w:type="auto"/>
            <w:vAlign w:val="center"/>
            <w:hideMark/>
          </w:tcPr>
          <w:p w14:paraId="3D95C3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585B72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5D08D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2015-03-11</w:t>
            </w:r>
          </w:p>
        </w:tc>
        <w:tc>
          <w:tcPr>
            <w:tcW w:w="0" w:type="auto"/>
            <w:vAlign w:val="center"/>
            <w:hideMark/>
          </w:tcPr>
          <w:p w14:paraId="0CCC111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0BB84C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3F8458A6" w14:textId="77777777" w:rsidTr="0037503A">
        <w:tc>
          <w:tcPr>
            <w:tcW w:w="0" w:type="auto"/>
            <w:vAlign w:val="center"/>
            <w:hideMark/>
          </w:tcPr>
          <w:p w14:paraId="1E9EBFD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4B33318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10892.19</w:t>
            </w:r>
          </w:p>
        </w:tc>
        <w:tc>
          <w:tcPr>
            <w:tcW w:w="0" w:type="auto"/>
            <w:vAlign w:val="center"/>
            <w:hideMark/>
          </w:tcPr>
          <w:p w14:paraId="060054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A627A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24D22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2015-03-12</w:t>
            </w:r>
          </w:p>
        </w:tc>
        <w:tc>
          <w:tcPr>
            <w:tcW w:w="0" w:type="auto"/>
            <w:vAlign w:val="center"/>
            <w:hideMark/>
          </w:tcPr>
          <w:p w14:paraId="4438AA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4CDFC48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5349A2B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These coefficients will allow us to create an estimate of the daily step counts for each day.</w:t>
      </w:r>
    </w:p>
    <w:p w14:paraId="4AF3E1C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Standard Deviation of Residual Errors: Sigma Hat </w:t>
      </w:r>
    </w:p>
    <w:p w14:paraId="0928877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In order to simulate draws from the posterior distribution implied for each day, we need the estimated step counts per day (also known as </w:t>
      </w:r>
      <w:r w:rsidRPr="0037503A">
        <w:rPr>
          <w:rFonts w:ascii="Times New Roman" w:eastAsia="Times New Roman" w:hAnsi="Times New Roman" w:cs="Times New Roman"/>
          <w:i/>
          <w:iCs/>
          <w:sz w:val="20"/>
          <w:szCs w:val="20"/>
          <w:lang w:eastAsia="en-IN"/>
        </w:rPr>
        <w:t>y hat</w:t>
      </w:r>
      <w:r w:rsidRPr="0037503A">
        <w:rPr>
          <w:rFonts w:ascii="Times New Roman" w:eastAsia="Times New Roman" w:hAnsi="Times New Roman" w:cs="Times New Roman"/>
          <w:sz w:val="20"/>
          <w:szCs w:val="20"/>
          <w:lang w:eastAsia="en-IN"/>
        </w:rPr>
        <w:t xml:space="preserve">, which we’ll calculate using the coefficient dataframe above), and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(e.g. the standard deviation of the residual error from our estimated step counts) from the model. As Gelman and Hill explain in their book, we can simply extract the standard deviation using the </w:t>
      </w:r>
      <w:r w:rsidRPr="0037503A">
        <w:rPr>
          <w:rFonts w:ascii="Times New Roman" w:eastAsia="Times New Roman" w:hAnsi="Times New Roman" w:cs="Times New Roman"/>
          <w:i/>
          <w:iCs/>
          <w:sz w:val="20"/>
          <w:szCs w:val="20"/>
          <w:lang w:eastAsia="en-IN"/>
        </w:rPr>
        <w:t>sigma.hat</w:t>
      </w:r>
      <w:r w:rsidRPr="0037503A">
        <w:rPr>
          <w:rFonts w:ascii="Times New Roman" w:eastAsia="Times New Roman" w:hAnsi="Times New Roman" w:cs="Times New Roman"/>
          <w:sz w:val="20"/>
          <w:szCs w:val="20"/>
          <w:lang w:eastAsia="en-IN"/>
        </w:rPr>
        <w:t xml:space="preserve"> command (this function is part of their </w:t>
      </w:r>
      <w:r w:rsidRPr="0037503A">
        <w:rPr>
          <w:rFonts w:ascii="Times New Roman" w:eastAsia="Times New Roman" w:hAnsi="Times New Roman" w:cs="Times New Roman"/>
          <w:b/>
          <w:bCs/>
          <w:sz w:val="20"/>
          <w:szCs w:val="20"/>
          <w:lang w:eastAsia="en-IN"/>
        </w:rPr>
        <w:t xml:space="preserve">arm </w:t>
      </w:r>
      <w:r w:rsidRPr="0037503A">
        <w:rPr>
          <w:rFonts w:ascii="Times New Roman" w:eastAsia="Times New Roman" w:hAnsi="Times New Roman" w:cs="Times New Roman"/>
          <w:sz w:val="20"/>
          <w:szCs w:val="20"/>
          <w:lang w:eastAsia="en-IN"/>
        </w:rPr>
        <w:t xml:space="preserve">package, which we loaded above). We’ll store the sigma hat value in a variable called </w:t>
      </w:r>
      <w:r w:rsidRPr="0037503A">
        <w:rPr>
          <w:rFonts w:ascii="Times New Roman" w:eastAsia="Times New Roman" w:hAnsi="Times New Roman" w:cs="Times New Roman"/>
          <w:i/>
          <w:iCs/>
          <w:sz w:val="20"/>
          <w:szCs w:val="20"/>
          <w:lang w:eastAsia="en-IN"/>
        </w:rPr>
        <w:t>sigma_y_hat</w:t>
      </w:r>
      <w:r w:rsidRPr="0037503A">
        <w:rPr>
          <w:rFonts w:ascii="Times New Roman" w:eastAsia="Times New Roman" w:hAnsi="Times New Roman" w:cs="Times New Roman"/>
          <w:sz w:val="20"/>
          <w:szCs w:val="20"/>
          <w:lang w:eastAsia="en-IN"/>
        </w:rPr>
        <w:t>. In this analysis, the standard deviation of the residual error of our estimated step counts is 2193.09.</w:t>
      </w:r>
    </w:p>
    <w:p w14:paraId="72E1148D"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extract the standard deviation of the residual error of predicted step counts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store in a variable called "sigma_y_hat"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sigma_y_hat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sigma.hat(</w:t>
      </w:r>
      <w:r w:rsidRPr="0037503A">
        <w:rPr>
          <w:rFonts w:ascii="Courier New" w:eastAsia="Times New Roman" w:hAnsi="Courier New" w:cs="Courier New"/>
          <w:color w:val="C1C144"/>
          <w:sz w:val="20"/>
          <w:szCs w:val="20"/>
          <w:lang w:eastAsia="en-IN"/>
        </w:rPr>
        <w:t>lme_model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sigma</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data</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2913.093</w:t>
      </w:r>
    </w:p>
    <w:p w14:paraId="3FDE53E4"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3: Sample 50 days and plot</w:t>
      </w:r>
    </w:p>
    <w:p w14:paraId="4F45369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For this exercise, we’ll randomly select 50 days for our pairwise comparisons. We’ll then plot the model estimated step count for the selected days. Here, I calculate the estimated step counts at 6 PM (using the formula and coefficients from the model) directly in the </w:t>
      </w:r>
      <w:hyperlink r:id="rId11" w:tgtFrame="_blank" w:history="1">
        <w:r w:rsidRPr="0037503A">
          <w:rPr>
            <w:rFonts w:ascii="Times New Roman" w:eastAsia="Times New Roman" w:hAnsi="Times New Roman" w:cs="Times New Roman"/>
            <w:b/>
            <w:bCs/>
            <w:color w:val="0000FF"/>
            <w:sz w:val="20"/>
            <w:szCs w:val="20"/>
            <w:u w:val="single"/>
            <w:lang w:eastAsia="en-IN"/>
          </w:rPr>
          <w:t>ggplot2</w:t>
        </w:r>
      </w:hyperlink>
      <w:r w:rsidRPr="0037503A">
        <w:rPr>
          <w:rFonts w:ascii="Times New Roman" w:eastAsia="Times New Roman" w:hAnsi="Times New Roman" w:cs="Times New Roman"/>
          <w:b/>
          <w:bCs/>
          <w:sz w:val="20"/>
          <w:szCs w:val="20"/>
          <w:lang w:eastAsia="en-IN"/>
        </w:rPr>
        <w:t xml:space="preserve"> </w:t>
      </w:r>
      <w:r w:rsidRPr="0037503A">
        <w:rPr>
          <w:rFonts w:ascii="Times New Roman" w:eastAsia="Times New Roman" w:hAnsi="Times New Roman" w:cs="Times New Roman"/>
          <w:sz w:val="20"/>
          <w:szCs w:val="20"/>
          <w:lang w:eastAsia="en-IN"/>
        </w:rPr>
        <w:t xml:space="preserve">code. </w:t>
      </w:r>
    </w:p>
    <w:p w14:paraId="2D4CBDEA"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sample 50 random days</w:t>
      </w:r>
      <w:r w:rsidRPr="0037503A">
        <w:rPr>
          <w:rFonts w:ascii="Courier New" w:eastAsia="Times New Roman" w:hAnsi="Courier New" w:cs="Courier New"/>
          <w:color w:val="DADADA"/>
          <w:sz w:val="20"/>
          <w:szCs w:val="20"/>
          <w:lang w:eastAsia="en-IN"/>
        </w:rPr>
        <w:br/>
        <w:t>set.seed(</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[sample(nrow(</w:t>
      </w:r>
      <w:r w:rsidRPr="0037503A">
        <w:rPr>
          <w:rFonts w:ascii="Courier New" w:eastAsia="Times New Roman" w:hAnsi="Courier New" w:cs="Courier New"/>
          <w:color w:val="C1C144"/>
          <w:sz w:val="20"/>
          <w:szCs w:val="20"/>
          <w:lang w:eastAsia="en-IN"/>
        </w:rPr>
        <w:t>coefficients_lme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50</w:t>
      </w:r>
      <w:r w:rsidRPr="0037503A">
        <w:rPr>
          <w:rFonts w:ascii="Courier New" w:eastAsia="Times New Roman" w:hAnsi="Courier New" w:cs="Courier New"/>
          <w:color w:val="DADADA"/>
          <w:sz w:val="20"/>
          <w:szCs w:val="20"/>
          <w:lang w:eastAsia="en-IN"/>
        </w:rPr>
        <w:t>), ]</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visualize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each date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ggplot2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ggplot(</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DADADA"/>
          <w:sz w:val="20"/>
          <w:szCs w:val="20"/>
          <w:lang w:eastAsia="en-IN"/>
        </w:rPr>
        <w:t>, aes(</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week_weekendWeekend</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color</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week_weekend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point plot</w:t>
      </w:r>
      <w:r w:rsidRPr="0037503A">
        <w:rPr>
          <w:rFonts w:ascii="Courier New" w:eastAsia="Times New Roman" w:hAnsi="Courier New" w:cs="Courier New"/>
          <w:color w:val="DADADA"/>
          <w:sz w:val="20"/>
          <w:szCs w:val="20"/>
          <w:lang w:eastAsia="en-IN"/>
        </w:rPr>
        <w:br/>
        <w:t xml:space="preserve">  geom_point()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title</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"Model Estimated Step Count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y axis title</w:t>
      </w:r>
      <w:r w:rsidRPr="0037503A">
        <w:rPr>
          <w:rFonts w:ascii="Courier New" w:eastAsia="Times New Roman" w:hAnsi="Courier New" w:cs="Courier New"/>
          <w:color w:val="DADADA"/>
          <w:sz w:val="20"/>
          <w:szCs w:val="20"/>
          <w:lang w:eastAsia="en-IN"/>
        </w:rPr>
        <w:br/>
        <w:t xml:space="preserve">  ylab(</w:t>
      </w:r>
      <w:r w:rsidRPr="0037503A">
        <w:rPr>
          <w:rFonts w:ascii="Courier New" w:eastAsia="Times New Roman" w:hAnsi="Courier New" w:cs="Courier New"/>
          <w:color w:val="AD9361"/>
          <w:sz w:val="20"/>
          <w:szCs w:val="20"/>
          <w:lang w:eastAsia="en-IN"/>
        </w:rPr>
        <w:t>'Estimated Number of Steps at 6 PM'</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turn off x axis title, make dates on x axis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horizontal</w:t>
      </w:r>
      <w:r w:rsidRPr="0037503A">
        <w:rPr>
          <w:rFonts w:ascii="Courier New" w:eastAsia="Times New Roman" w:hAnsi="Courier New" w:cs="Courier New"/>
          <w:color w:val="DADADA"/>
          <w:sz w:val="20"/>
          <w:szCs w:val="20"/>
          <w:lang w:eastAsia="en-IN"/>
        </w:rPr>
        <w:br/>
        <w:t xml:space="preserve">  theme(</w:t>
      </w:r>
      <w:r w:rsidRPr="0037503A">
        <w:rPr>
          <w:rFonts w:ascii="Courier New" w:eastAsia="Times New Roman" w:hAnsi="Courier New" w:cs="Courier New"/>
          <w:color w:val="C1C144"/>
          <w:sz w:val="20"/>
          <w:szCs w:val="20"/>
          <w:lang w:eastAsia="en-IN"/>
        </w:rPr>
        <w:t>axis.title.x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element_blank(),</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axis.text.x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element_text(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vjust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set the legend title</w:t>
      </w:r>
      <w:r w:rsidRPr="0037503A">
        <w:rPr>
          <w:rFonts w:ascii="Courier New" w:eastAsia="Times New Roman" w:hAnsi="Courier New" w:cs="Courier New"/>
          <w:color w:val="DADADA"/>
          <w:sz w:val="20"/>
          <w:szCs w:val="20"/>
          <w:lang w:eastAsia="en-IN"/>
        </w:rPr>
        <w:br/>
        <w:t xml:space="preserve">  scale_colour_discrete(</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AD9361"/>
          <w:sz w:val="20"/>
          <w:szCs w:val="20"/>
          <w:lang w:eastAsia="en-IN"/>
        </w:rPr>
        <w:t>"Week/Weekend"</w:t>
      </w:r>
      <w:r w:rsidRPr="0037503A">
        <w:rPr>
          <w:rFonts w:ascii="Courier New" w:eastAsia="Times New Roman" w:hAnsi="Courier New" w:cs="Courier New"/>
          <w:color w:val="DADADA"/>
          <w:sz w:val="20"/>
          <w:szCs w:val="20"/>
          <w:lang w:eastAsia="en-IN"/>
        </w:rPr>
        <w:t>)</w:t>
      </w:r>
    </w:p>
    <w:p w14:paraId="741E79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sampled dates dataframe looks like this (first 10 rows shown): </w:t>
      </w:r>
    </w:p>
    <w:tbl>
      <w:tblPr>
        <w:tblW w:w="0" w:type="auto"/>
        <w:tblCellMar>
          <w:top w:w="15" w:type="dxa"/>
          <w:left w:w="15" w:type="dxa"/>
          <w:bottom w:w="15" w:type="dxa"/>
          <w:right w:w="15" w:type="dxa"/>
        </w:tblCellMar>
        <w:tblLook w:val="04A0" w:firstRow="1" w:lastRow="0" w:firstColumn="1" w:lastColumn="0" w:noHBand="0" w:noVBand="1"/>
      </w:tblPr>
      <w:tblGrid>
        <w:gridCol w:w="510"/>
        <w:gridCol w:w="950"/>
        <w:gridCol w:w="1523"/>
        <w:gridCol w:w="2524"/>
        <w:gridCol w:w="1031"/>
        <w:gridCol w:w="1564"/>
        <w:gridCol w:w="924"/>
      </w:tblGrid>
      <w:tr w:rsidR="0037503A" w:rsidRPr="0037503A" w14:paraId="07BC1876" w14:textId="77777777" w:rsidTr="0037503A">
        <w:trPr>
          <w:tblHeader/>
        </w:trPr>
        <w:tc>
          <w:tcPr>
            <w:tcW w:w="0" w:type="auto"/>
            <w:vAlign w:val="center"/>
            <w:hideMark/>
          </w:tcPr>
          <w:p w14:paraId="501B6B8B"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F9965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intercept</w:t>
            </w:r>
          </w:p>
        </w:tc>
        <w:tc>
          <w:tcPr>
            <w:tcW w:w="0" w:type="auto"/>
            <w:vAlign w:val="center"/>
            <w:hideMark/>
          </w:tcPr>
          <w:p w14:paraId="7008DE6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hour_centered</w:t>
            </w:r>
          </w:p>
        </w:tc>
        <w:tc>
          <w:tcPr>
            <w:tcW w:w="0" w:type="auto"/>
            <w:vAlign w:val="center"/>
            <w:hideMark/>
          </w:tcPr>
          <w:p w14:paraId="1F48A6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week_weekendWeekend</w:t>
            </w:r>
          </w:p>
        </w:tc>
        <w:tc>
          <w:tcPr>
            <w:tcW w:w="0" w:type="auto"/>
            <w:vAlign w:val="center"/>
            <w:hideMark/>
          </w:tcPr>
          <w:p w14:paraId="411FC6B0"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date</w:t>
            </w:r>
          </w:p>
        </w:tc>
        <w:tc>
          <w:tcPr>
            <w:tcW w:w="0" w:type="auto"/>
            <w:vAlign w:val="center"/>
            <w:hideMark/>
          </w:tcPr>
          <w:p w14:paraId="7B16200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week_weekend</w:t>
            </w:r>
          </w:p>
        </w:tc>
        <w:tc>
          <w:tcPr>
            <w:tcW w:w="0" w:type="auto"/>
            <w:vAlign w:val="center"/>
            <w:hideMark/>
          </w:tcPr>
          <w:p w14:paraId="1AD8BC4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weekend</w:t>
            </w:r>
          </w:p>
        </w:tc>
      </w:tr>
      <w:tr w:rsidR="0037503A" w:rsidRPr="0037503A" w14:paraId="6EE46A67" w14:textId="77777777" w:rsidTr="0037503A">
        <w:tc>
          <w:tcPr>
            <w:tcW w:w="0" w:type="auto"/>
            <w:vAlign w:val="center"/>
            <w:hideMark/>
          </w:tcPr>
          <w:p w14:paraId="5603157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296</w:t>
            </w:r>
          </w:p>
        </w:tc>
        <w:tc>
          <w:tcPr>
            <w:tcW w:w="0" w:type="auto"/>
            <w:vAlign w:val="center"/>
            <w:hideMark/>
          </w:tcPr>
          <w:p w14:paraId="4F5B9C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3985.94</w:t>
            </w:r>
          </w:p>
        </w:tc>
        <w:tc>
          <w:tcPr>
            <w:tcW w:w="0" w:type="auto"/>
            <w:vAlign w:val="center"/>
            <w:hideMark/>
          </w:tcPr>
          <w:p w14:paraId="087E511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70F922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09F898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236CFB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270110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08F7B108" w14:textId="77777777" w:rsidTr="0037503A">
        <w:tc>
          <w:tcPr>
            <w:tcW w:w="0" w:type="auto"/>
            <w:vAlign w:val="center"/>
            <w:hideMark/>
          </w:tcPr>
          <w:p w14:paraId="4BD2DD5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414</w:t>
            </w:r>
          </w:p>
        </w:tc>
        <w:tc>
          <w:tcPr>
            <w:tcW w:w="0" w:type="auto"/>
            <w:vAlign w:val="center"/>
            <w:hideMark/>
          </w:tcPr>
          <w:p w14:paraId="73813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16165.61</w:t>
            </w:r>
          </w:p>
        </w:tc>
        <w:tc>
          <w:tcPr>
            <w:tcW w:w="0" w:type="auto"/>
            <w:vAlign w:val="center"/>
            <w:hideMark/>
          </w:tcPr>
          <w:p w14:paraId="3EED8D5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3A5444E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DE44D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4A7469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EFA075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F6DAD81" w14:textId="77777777" w:rsidTr="0037503A">
        <w:tc>
          <w:tcPr>
            <w:tcW w:w="0" w:type="auto"/>
            <w:vAlign w:val="center"/>
            <w:hideMark/>
          </w:tcPr>
          <w:p w14:paraId="214F241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637</w:t>
            </w:r>
          </w:p>
        </w:tc>
        <w:tc>
          <w:tcPr>
            <w:tcW w:w="0" w:type="auto"/>
            <w:vAlign w:val="center"/>
            <w:hideMark/>
          </w:tcPr>
          <w:p w14:paraId="7428A2A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11963.4</w:t>
            </w:r>
          </w:p>
        </w:tc>
        <w:tc>
          <w:tcPr>
            <w:tcW w:w="0" w:type="auto"/>
            <w:vAlign w:val="center"/>
            <w:hideMark/>
          </w:tcPr>
          <w:p w14:paraId="55F4DD1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D3E33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34C0F0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68CF97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7EFBDD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EB6D3A2" w14:textId="77777777" w:rsidTr="0037503A">
        <w:tc>
          <w:tcPr>
            <w:tcW w:w="0" w:type="auto"/>
            <w:vAlign w:val="center"/>
            <w:hideMark/>
          </w:tcPr>
          <w:p w14:paraId="4DA5E94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1009</w:t>
            </w:r>
          </w:p>
        </w:tc>
        <w:tc>
          <w:tcPr>
            <w:tcW w:w="0" w:type="auto"/>
            <w:vAlign w:val="center"/>
            <w:hideMark/>
          </w:tcPr>
          <w:p w14:paraId="70F34A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10950.75</w:t>
            </w:r>
          </w:p>
        </w:tc>
        <w:tc>
          <w:tcPr>
            <w:tcW w:w="0" w:type="auto"/>
            <w:vAlign w:val="center"/>
            <w:hideMark/>
          </w:tcPr>
          <w:p w14:paraId="40808D9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EC4CFD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7F6754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3A29948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8339A6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59FC1E0D" w14:textId="77777777" w:rsidTr="0037503A">
        <w:tc>
          <w:tcPr>
            <w:tcW w:w="0" w:type="auto"/>
            <w:vAlign w:val="center"/>
            <w:hideMark/>
          </w:tcPr>
          <w:p w14:paraId="66E1B78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224</w:t>
            </w:r>
          </w:p>
        </w:tc>
        <w:tc>
          <w:tcPr>
            <w:tcW w:w="0" w:type="auto"/>
            <w:vAlign w:val="center"/>
            <w:hideMark/>
          </w:tcPr>
          <w:p w14:paraId="7C49BEE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14669.36</w:t>
            </w:r>
          </w:p>
        </w:tc>
        <w:tc>
          <w:tcPr>
            <w:tcW w:w="0" w:type="auto"/>
            <w:vAlign w:val="center"/>
            <w:hideMark/>
          </w:tcPr>
          <w:p w14:paraId="342DAB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717BE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44EDB55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6E53C5F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1EDE876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10122EED" w14:textId="77777777" w:rsidTr="0037503A">
        <w:tc>
          <w:tcPr>
            <w:tcW w:w="0" w:type="auto"/>
            <w:vAlign w:val="center"/>
            <w:hideMark/>
          </w:tcPr>
          <w:p w14:paraId="3819D10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996</w:t>
            </w:r>
          </w:p>
        </w:tc>
        <w:tc>
          <w:tcPr>
            <w:tcW w:w="0" w:type="auto"/>
            <w:vAlign w:val="center"/>
            <w:hideMark/>
          </w:tcPr>
          <w:p w14:paraId="5175FB5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13273.51</w:t>
            </w:r>
          </w:p>
        </w:tc>
        <w:tc>
          <w:tcPr>
            <w:tcW w:w="0" w:type="auto"/>
            <w:vAlign w:val="center"/>
            <w:hideMark/>
          </w:tcPr>
          <w:p w14:paraId="363869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2D31BA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67DD6D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34BC633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3A37F72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2BCF1F77" w14:textId="77777777" w:rsidTr="0037503A">
        <w:tc>
          <w:tcPr>
            <w:tcW w:w="0" w:type="auto"/>
            <w:vAlign w:val="center"/>
            <w:hideMark/>
          </w:tcPr>
          <w:p w14:paraId="249EE8B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1046</w:t>
            </w:r>
          </w:p>
        </w:tc>
        <w:tc>
          <w:tcPr>
            <w:tcW w:w="0" w:type="auto"/>
            <w:vAlign w:val="center"/>
            <w:hideMark/>
          </w:tcPr>
          <w:p w14:paraId="7F521A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17883.73</w:t>
            </w:r>
          </w:p>
        </w:tc>
        <w:tc>
          <w:tcPr>
            <w:tcW w:w="0" w:type="auto"/>
            <w:vAlign w:val="center"/>
            <w:hideMark/>
          </w:tcPr>
          <w:p w14:paraId="0BCEB9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14AB5A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CB3B9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5E8D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3179E1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BFD17B2" w14:textId="77777777" w:rsidTr="0037503A">
        <w:tc>
          <w:tcPr>
            <w:tcW w:w="0" w:type="auto"/>
            <w:vAlign w:val="center"/>
            <w:hideMark/>
          </w:tcPr>
          <w:p w14:paraId="43F6DD0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731</w:t>
            </w:r>
          </w:p>
        </w:tc>
        <w:tc>
          <w:tcPr>
            <w:tcW w:w="0" w:type="auto"/>
            <w:vAlign w:val="center"/>
            <w:hideMark/>
          </w:tcPr>
          <w:p w14:paraId="7089B2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10716</w:t>
            </w:r>
          </w:p>
        </w:tc>
        <w:tc>
          <w:tcPr>
            <w:tcW w:w="0" w:type="auto"/>
            <w:vAlign w:val="center"/>
            <w:hideMark/>
          </w:tcPr>
          <w:p w14:paraId="6D93AB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552FFC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2D08C6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44BEB6D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6378CA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7320F222" w14:textId="77777777" w:rsidTr="0037503A">
        <w:tc>
          <w:tcPr>
            <w:tcW w:w="0" w:type="auto"/>
            <w:vAlign w:val="center"/>
            <w:hideMark/>
          </w:tcPr>
          <w:p w14:paraId="2782CBED"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696</w:t>
            </w:r>
          </w:p>
        </w:tc>
        <w:tc>
          <w:tcPr>
            <w:tcW w:w="0" w:type="auto"/>
            <w:vAlign w:val="center"/>
            <w:hideMark/>
          </w:tcPr>
          <w:p w14:paraId="5FD608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16334.55</w:t>
            </w:r>
          </w:p>
        </w:tc>
        <w:tc>
          <w:tcPr>
            <w:tcW w:w="0" w:type="auto"/>
            <w:vAlign w:val="center"/>
            <w:hideMark/>
          </w:tcPr>
          <w:p w14:paraId="311BB7A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0F613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1E9705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22C430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Weekend</w:t>
            </w:r>
          </w:p>
        </w:tc>
        <w:tc>
          <w:tcPr>
            <w:tcW w:w="0" w:type="auto"/>
            <w:vAlign w:val="center"/>
            <w:hideMark/>
          </w:tcPr>
          <w:p w14:paraId="5B80B1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r>
      <w:tr w:rsidR="0037503A" w:rsidRPr="0037503A" w14:paraId="20EC97D0" w14:textId="77777777" w:rsidTr="0037503A">
        <w:tc>
          <w:tcPr>
            <w:tcW w:w="0" w:type="auto"/>
            <w:vAlign w:val="center"/>
            <w:hideMark/>
          </w:tcPr>
          <w:p w14:paraId="51F5E8C7"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w:t>
            </w:r>
          </w:p>
        </w:tc>
        <w:tc>
          <w:tcPr>
            <w:tcW w:w="0" w:type="auto"/>
            <w:vAlign w:val="center"/>
            <w:hideMark/>
          </w:tcPr>
          <w:p w14:paraId="61EFFFD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15280.03</w:t>
            </w:r>
          </w:p>
        </w:tc>
        <w:tc>
          <w:tcPr>
            <w:tcW w:w="0" w:type="auto"/>
            <w:vAlign w:val="center"/>
            <w:hideMark/>
          </w:tcPr>
          <w:p w14:paraId="4F35F9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1154.39</w:t>
            </w:r>
          </w:p>
        </w:tc>
        <w:tc>
          <w:tcPr>
            <w:tcW w:w="0" w:type="auto"/>
            <w:vAlign w:val="center"/>
            <w:hideMark/>
          </w:tcPr>
          <w:p w14:paraId="64BEDC8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-1860.15</w:t>
            </w:r>
          </w:p>
        </w:tc>
        <w:tc>
          <w:tcPr>
            <w:tcW w:w="0" w:type="auto"/>
            <w:vAlign w:val="center"/>
            <w:hideMark/>
          </w:tcPr>
          <w:p w14:paraId="091E6FE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6FB78A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Weekday</w:t>
            </w:r>
          </w:p>
        </w:tc>
        <w:tc>
          <w:tcPr>
            <w:tcW w:w="0" w:type="auto"/>
            <w:vAlign w:val="center"/>
            <w:hideMark/>
          </w:tcPr>
          <w:p w14:paraId="6F36B5E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bl>
    <w:p w14:paraId="2F88D2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And our plot looks like this:</w:t>
      </w:r>
    </w:p>
    <w:p w14:paraId="2EEDB9EC"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3212BF83" wp14:editId="1449C6FB">
            <wp:extent cx="15240000" cy="10149840"/>
            <wp:effectExtent l="0" t="0" r="0" b="3810"/>
            <wp:docPr id="3" name="Picture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71025DBC"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We can see that ‘2015-12-25’ (Christmas 2015) was day in which I walked very few steps. The highest step count is on ‘2016-08-08’, while the second-highest date is ‘2016-04-23’.</w:t>
      </w:r>
    </w:p>
    <w:p w14:paraId="02D2EEAF"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the samples dataframe shown above is no longer in chronological order. However,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is smart enough to understand that the x-axis is a date, and orders the values in the plot accordingly.</w:t>
      </w:r>
    </w:p>
    <w:p w14:paraId="711B6CF0"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4: Simulate Posterior Distributions of Step Counts Per Day</w:t>
      </w:r>
    </w:p>
    <w:p w14:paraId="442F2A53" w14:textId="0C8F502A"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now need to simulate posterior distributions of step counts per day. The method below is, as far as I can understand it. I have adapted the logic from this paper and the Gelman and Hill book (particularly Chapter 12). </w:t>
      </w:r>
    </w:p>
    <w:p w14:paraId="60779BB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are we doing?</w:t>
      </w:r>
    </w:p>
    <w:p w14:paraId="679E05C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Our model estimates the overall step counts as a function of our predictor variables. However, the model is not perfect, and the predicted step counts do not perfectly match the observed step counts. This difference between the observed and the predicted step counts for each day is called “residual error” – it’s what your model misses.</w:t>
      </w:r>
    </w:p>
    <w:p w14:paraId="3450DA58"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make 1000 simulations for each day with step count values that we did not actually see, but according to the model estimate and the uncertainty of that estimate (e.g.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we </w:t>
      </w:r>
      <w:r w:rsidRPr="0037503A">
        <w:rPr>
          <w:rFonts w:ascii="Times New Roman" w:eastAsia="Times New Roman" w:hAnsi="Times New Roman" w:cs="Times New Roman"/>
          <w:i/>
          <w:iCs/>
          <w:sz w:val="20"/>
          <w:szCs w:val="20"/>
          <w:lang w:eastAsia="en-IN"/>
        </w:rPr>
        <w:t>could have seen</w:t>
      </w:r>
      <w:r w:rsidRPr="0037503A">
        <w:rPr>
          <w:rFonts w:ascii="Times New Roman" w:eastAsia="Times New Roman" w:hAnsi="Times New Roman" w:cs="Times New Roman"/>
          <w:sz w:val="20"/>
          <w:szCs w:val="20"/>
          <w:lang w:eastAsia="en-IN"/>
        </w:rPr>
        <w:t xml:space="preserve">. To do this, we simply calculate the model-predicted step count for each day, and use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(the standard deviation of our residual error) to sample 1000 values from each day’s implied posterior distribution. </w:t>
      </w:r>
    </w:p>
    <w:p w14:paraId="1CD5322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 xml:space="preserve">How do we do it? </w:t>
      </w:r>
    </w:p>
    <w:p w14:paraId="39F1768E"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I wrote a simple function to do this. It takes our sample data frame and, for each row (date) in the dataset, it calculates the estimated step count using the regression formula and parameter estimates and passes this value, along with the </w:t>
      </w:r>
      <w:r w:rsidRPr="0037503A">
        <w:rPr>
          <w:rFonts w:ascii="Times New Roman" w:eastAsia="Times New Roman" w:hAnsi="Times New Roman" w:cs="Times New Roman"/>
          <w:i/>
          <w:iCs/>
          <w:sz w:val="20"/>
          <w:szCs w:val="20"/>
          <w:lang w:eastAsia="en-IN"/>
        </w:rPr>
        <w:t>sigma hat</w:t>
      </w:r>
      <w:r w:rsidRPr="0037503A">
        <w:rPr>
          <w:rFonts w:ascii="Times New Roman" w:eastAsia="Times New Roman" w:hAnsi="Times New Roman" w:cs="Times New Roman"/>
          <w:sz w:val="20"/>
          <w:szCs w:val="20"/>
          <w:lang w:eastAsia="en-IN"/>
        </w:rPr>
        <w:t xml:space="preserve"> value, to the </w:t>
      </w:r>
      <w:hyperlink r:id="rId14" w:tgtFrame="_blank" w:history="1">
        <w:r w:rsidRPr="0037503A">
          <w:rPr>
            <w:rFonts w:ascii="Times New Roman" w:eastAsia="Times New Roman" w:hAnsi="Times New Roman" w:cs="Times New Roman"/>
            <w:i/>
            <w:iCs/>
            <w:color w:val="0000FF"/>
            <w:sz w:val="20"/>
            <w:szCs w:val="20"/>
            <w:u w:val="single"/>
            <w:lang w:eastAsia="en-IN"/>
          </w:rPr>
          <w:t>rnrom</w:t>
        </w:r>
      </w:hyperlink>
      <w:r w:rsidRPr="0037503A">
        <w:rPr>
          <w:rFonts w:ascii="Times New Roman" w:eastAsia="Times New Roman" w:hAnsi="Times New Roman" w:cs="Times New Roman"/>
          <w:i/>
          <w:iCs/>
          <w:sz w:val="20"/>
          <w:szCs w:val="20"/>
          <w:lang w:eastAsia="en-IN"/>
        </w:rPr>
        <w:t xml:space="preserve"> </w:t>
      </w:r>
      <w:r w:rsidRPr="0037503A">
        <w:rPr>
          <w:rFonts w:ascii="Times New Roman" w:eastAsia="Times New Roman" w:hAnsi="Times New Roman" w:cs="Times New Roman"/>
          <w:sz w:val="20"/>
          <w:szCs w:val="20"/>
          <w:lang w:eastAsia="en-IN"/>
        </w:rPr>
        <w:t>function, drawing 1000 samples from the implied posterior distribution for that day.</w:t>
      </w:r>
    </w:p>
    <w:p w14:paraId="7F5DF98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Note that I’m not including the </w:t>
      </w:r>
      <w:r w:rsidRPr="0037503A">
        <w:rPr>
          <w:rFonts w:ascii="Times New Roman" w:eastAsia="Times New Roman" w:hAnsi="Times New Roman" w:cs="Times New Roman"/>
          <w:i/>
          <w:iCs/>
          <w:sz w:val="20"/>
          <w:szCs w:val="20"/>
          <w:lang w:eastAsia="en-IN"/>
        </w:rPr>
        <w:t xml:space="preserve">hour_centered </w:t>
      </w:r>
      <w:r w:rsidRPr="0037503A">
        <w:rPr>
          <w:rFonts w:ascii="Times New Roman" w:eastAsia="Times New Roman" w:hAnsi="Times New Roman" w:cs="Times New Roman"/>
          <w:sz w:val="20"/>
          <w:szCs w:val="20"/>
          <w:lang w:eastAsia="en-IN"/>
        </w:rPr>
        <w:t xml:space="preserve">variable in this function. This is because I’m choosing to estimate the step count when </w:t>
      </w:r>
      <w:r w:rsidRPr="0037503A">
        <w:rPr>
          <w:rFonts w:ascii="Times New Roman" w:eastAsia="Times New Roman" w:hAnsi="Times New Roman" w:cs="Times New Roman"/>
          <w:i/>
          <w:iCs/>
          <w:sz w:val="20"/>
          <w:szCs w:val="20"/>
          <w:lang w:eastAsia="en-IN"/>
        </w:rPr>
        <w:t xml:space="preserve">hour_centered </w:t>
      </w:r>
      <w:r w:rsidRPr="0037503A">
        <w:rPr>
          <w:rFonts w:ascii="Times New Roman" w:eastAsia="Times New Roman" w:hAnsi="Times New Roman" w:cs="Times New Roman"/>
          <w:sz w:val="20"/>
          <w:szCs w:val="20"/>
          <w:lang w:eastAsia="en-IN"/>
        </w:rPr>
        <w:t>is zero (e.g. 6 PM because we centered on this value above).</w:t>
      </w:r>
    </w:p>
    <w:p w14:paraId="5339B47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this function calculates the estimated step count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then draws 1000 samples from the model-implied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posterior distribution</w:t>
      </w:r>
      <w:r w:rsidRPr="0037503A">
        <w:rPr>
          <w:rFonts w:ascii="Courier New" w:eastAsia="Times New Roman" w:hAnsi="Courier New" w:cs="Courier New"/>
          <w:color w:val="DADADA"/>
          <w:sz w:val="20"/>
          <w:szCs w:val="20"/>
          <w:lang w:eastAsia="en-IN"/>
        </w:rPr>
        <w:br/>
        <w:t xml:space="preserve">lme_create_samples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function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w_wk_coef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w_wk_dum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intercept_f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w_wk_coef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w_wk_dum</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y_tilde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rnorm(</w:t>
      </w:r>
      <w:r w:rsidRPr="0037503A">
        <w:rPr>
          <w:rFonts w:ascii="Courier New" w:eastAsia="Times New Roman" w:hAnsi="Courier New" w:cs="Courier New"/>
          <w:color w:val="CCCCCC"/>
          <w:sz w:val="20"/>
          <w:szCs w:val="20"/>
          <w:lang w:eastAsia="en-IN"/>
        </w:rPr>
        <w:t>1000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intercept_f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sigma_y_hat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here we apply the function to our sampled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store the results in a matrix called</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"posterior_samples"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mapply(</w:t>
      </w:r>
      <w:r w:rsidRPr="0037503A">
        <w:rPr>
          <w:rFonts w:ascii="Courier New" w:eastAsia="Times New Roman" w:hAnsi="Courier New" w:cs="Courier New"/>
          <w:color w:val="C1C144"/>
          <w:sz w:val="20"/>
          <w:szCs w:val="20"/>
          <w:lang w:eastAsia="en-IN"/>
        </w:rPr>
        <w:t>lme_create_samples</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intercept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week_weekendWeekend</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weekend</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dim(</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1000   50</w:t>
      </w:r>
    </w:p>
    <w:p w14:paraId="67CDE52B"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resulting </w:t>
      </w:r>
      <w:r w:rsidRPr="0037503A">
        <w:rPr>
          <w:rFonts w:ascii="Times New Roman" w:eastAsia="Times New Roman" w:hAnsi="Times New Roman" w:cs="Times New Roman"/>
          <w:i/>
          <w:iCs/>
          <w:sz w:val="20"/>
          <w:szCs w:val="20"/>
          <w:lang w:eastAsia="en-IN"/>
        </w:rPr>
        <w:t>posterior_samples</w:t>
      </w:r>
      <w:r w:rsidRPr="0037503A">
        <w:rPr>
          <w:rFonts w:ascii="Times New Roman" w:eastAsia="Times New Roman" w:hAnsi="Times New Roman" w:cs="Times New Roman"/>
          <w:sz w:val="20"/>
          <w:szCs w:val="20"/>
          <w:lang w:eastAsia="en-IN"/>
        </w:rPr>
        <w:t xml:space="preserve"> matrix has 1 column for each day, with 1000 samples for each day contained in the rows. Below I show a small subset of the entire matrix – just the first 10 rows for the first 5 columns. It is interesting to note that the first column, representing the first day (‘2015-12-25’) in our dataframe of samples above, has smaller values than the second column (representing the second day, ‘2016-04-21’). If we look at the intercepts in the samples dataset, we can see that the first day is much lower than the second. This difference in our model-estimated intercepts is propagated to the simulations of daily step counts. </w:t>
      </w:r>
    </w:p>
    <w:tbl>
      <w:tblPr>
        <w:tblW w:w="0" w:type="auto"/>
        <w:tblCellMar>
          <w:top w:w="15" w:type="dxa"/>
          <w:left w:w="15" w:type="dxa"/>
          <w:bottom w:w="15" w:type="dxa"/>
          <w:right w:w="15" w:type="dxa"/>
        </w:tblCellMar>
        <w:tblLook w:val="04A0" w:firstRow="1" w:lastRow="0" w:firstColumn="1" w:lastColumn="0" w:noHBand="0" w:noVBand="1"/>
      </w:tblPr>
      <w:tblGrid>
        <w:gridCol w:w="810"/>
        <w:gridCol w:w="930"/>
        <w:gridCol w:w="930"/>
        <w:gridCol w:w="930"/>
        <w:gridCol w:w="930"/>
      </w:tblGrid>
      <w:tr w:rsidR="0037503A" w:rsidRPr="0037503A" w14:paraId="4DFB361A" w14:textId="77777777" w:rsidTr="0037503A">
        <w:tc>
          <w:tcPr>
            <w:tcW w:w="0" w:type="auto"/>
            <w:vAlign w:val="center"/>
            <w:hideMark/>
          </w:tcPr>
          <w:p w14:paraId="60DD80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3822.43</w:t>
            </w:r>
          </w:p>
        </w:tc>
        <w:tc>
          <w:tcPr>
            <w:tcW w:w="0" w:type="auto"/>
            <w:vAlign w:val="center"/>
            <w:hideMark/>
          </w:tcPr>
          <w:p w14:paraId="2C9AA56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12517.38</w:t>
            </w:r>
          </w:p>
        </w:tc>
        <w:tc>
          <w:tcPr>
            <w:tcW w:w="0" w:type="auto"/>
            <w:vAlign w:val="center"/>
            <w:hideMark/>
          </w:tcPr>
          <w:p w14:paraId="43C923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10611.98</w:t>
            </w:r>
          </w:p>
        </w:tc>
        <w:tc>
          <w:tcPr>
            <w:tcW w:w="0" w:type="auto"/>
            <w:vAlign w:val="center"/>
            <w:hideMark/>
          </w:tcPr>
          <w:p w14:paraId="1664150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7940.35</w:t>
            </w:r>
          </w:p>
        </w:tc>
        <w:tc>
          <w:tcPr>
            <w:tcW w:w="0" w:type="auto"/>
            <w:vAlign w:val="center"/>
            <w:hideMark/>
          </w:tcPr>
          <w:p w14:paraId="1888AA5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15046.33</w:t>
            </w:r>
          </w:p>
        </w:tc>
      </w:tr>
      <w:tr w:rsidR="0037503A" w:rsidRPr="0037503A" w14:paraId="19996ADC" w14:textId="77777777" w:rsidTr="0037503A">
        <w:tc>
          <w:tcPr>
            <w:tcW w:w="0" w:type="auto"/>
            <w:vAlign w:val="center"/>
            <w:hideMark/>
          </w:tcPr>
          <w:p w14:paraId="395758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3532.09</w:t>
            </w:r>
          </w:p>
        </w:tc>
        <w:tc>
          <w:tcPr>
            <w:tcW w:w="0" w:type="auto"/>
            <w:vAlign w:val="center"/>
            <w:hideMark/>
          </w:tcPr>
          <w:p w14:paraId="66E1F3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13224.83</w:t>
            </w:r>
          </w:p>
        </w:tc>
        <w:tc>
          <w:tcPr>
            <w:tcW w:w="0" w:type="auto"/>
            <w:vAlign w:val="center"/>
            <w:hideMark/>
          </w:tcPr>
          <w:p w14:paraId="0554F98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10720.97</w:t>
            </w:r>
          </w:p>
        </w:tc>
        <w:tc>
          <w:tcPr>
            <w:tcW w:w="0" w:type="auto"/>
            <w:vAlign w:val="center"/>
            <w:hideMark/>
          </w:tcPr>
          <w:p w14:paraId="27F5187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5916.09</w:t>
            </w:r>
          </w:p>
        </w:tc>
        <w:tc>
          <w:tcPr>
            <w:tcW w:w="0" w:type="auto"/>
            <w:vAlign w:val="center"/>
            <w:hideMark/>
          </w:tcPr>
          <w:p w14:paraId="00B7789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15879.66</w:t>
            </w:r>
          </w:p>
        </w:tc>
      </w:tr>
      <w:tr w:rsidR="0037503A" w:rsidRPr="0037503A" w14:paraId="6D6944C8" w14:textId="77777777" w:rsidTr="0037503A">
        <w:tc>
          <w:tcPr>
            <w:tcW w:w="0" w:type="auto"/>
            <w:vAlign w:val="center"/>
            <w:hideMark/>
          </w:tcPr>
          <w:p w14:paraId="2DA52A0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-298.5</w:t>
            </w:r>
          </w:p>
        </w:tc>
        <w:tc>
          <w:tcPr>
            <w:tcW w:w="0" w:type="auto"/>
            <w:vAlign w:val="center"/>
            <w:hideMark/>
          </w:tcPr>
          <w:p w14:paraId="344A250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18354.48</w:t>
            </w:r>
          </w:p>
        </w:tc>
        <w:tc>
          <w:tcPr>
            <w:tcW w:w="0" w:type="auto"/>
            <w:vAlign w:val="center"/>
            <w:hideMark/>
          </w:tcPr>
          <w:p w14:paraId="1B7C1F0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7002.13</w:t>
            </w:r>
          </w:p>
        </w:tc>
        <w:tc>
          <w:tcPr>
            <w:tcW w:w="0" w:type="auto"/>
            <w:vAlign w:val="center"/>
            <w:hideMark/>
          </w:tcPr>
          <w:p w14:paraId="03BF33B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7571.94</w:t>
            </w:r>
          </w:p>
        </w:tc>
        <w:tc>
          <w:tcPr>
            <w:tcW w:w="0" w:type="auto"/>
            <w:vAlign w:val="center"/>
            <w:hideMark/>
          </w:tcPr>
          <w:p w14:paraId="592EA47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18489.92</w:t>
            </w:r>
          </w:p>
        </w:tc>
      </w:tr>
      <w:tr w:rsidR="0037503A" w:rsidRPr="0037503A" w14:paraId="12A559EB" w14:textId="77777777" w:rsidTr="0037503A">
        <w:tc>
          <w:tcPr>
            <w:tcW w:w="0" w:type="auto"/>
            <w:vAlign w:val="center"/>
            <w:hideMark/>
          </w:tcPr>
          <w:p w14:paraId="7A80AE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2593.04</w:t>
            </w:r>
          </w:p>
        </w:tc>
        <w:tc>
          <w:tcPr>
            <w:tcW w:w="0" w:type="auto"/>
            <w:vAlign w:val="center"/>
            <w:hideMark/>
          </w:tcPr>
          <w:p w14:paraId="35B0A2E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12354.25</w:t>
            </w:r>
          </w:p>
        </w:tc>
        <w:tc>
          <w:tcPr>
            <w:tcW w:w="0" w:type="auto"/>
            <w:vAlign w:val="center"/>
            <w:hideMark/>
          </w:tcPr>
          <w:p w14:paraId="546561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8929.43</w:t>
            </w:r>
          </w:p>
        </w:tc>
        <w:tc>
          <w:tcPr>
            <w:tcW w:w="0" w:type="auto"/>
            <w:vAlign w:val="center"/>
            <w:hideMark/>
          </w:tcPr>
          <w:p w14:paraId="5055F0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6891.52</w:t>
            </w:r>
          </w:p>
        </w:tc>
        <w:tc>
          <w:tcPr>
            <w:tcW w:w="0" w:type="auto"/>
            <w:vAlign w:val="center"/>
            <w:hideMark/>
          </w:tcPr>
          <w:p w14:paraId="0BE606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9846.13</w:t>
            </w:r>
          </w:p>
        </w:tc>
      </w:tr>
      <w:tr w:rsidR="0037503A" w:rsidRPr="0037503A" w14:paraId="57B3BBB1" w14:textId="77777777" w:rsidTr="0037503A">
        <w:tc>
          <w:tcPr>
            <w:tcW w:w="0" w:type="auto"/>
            <w:vAlign w:val="center"/>
            <w:hideMark/>
          </w:tcPr>
          <w:p w14:paraId="6C7744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5203.44</w:t>
            </w:r>
          </w:p>
        </w:tc>
        <w:tc>
          <w:tcPr>
            <w:tcW w:w="0" w:type="auto"/>
            <w:vAlign w:val="center"/>
            <w:hideMark/>
          </w:tcPr>
          <w:p w14:paraId="3685B1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17702.38</w:t>
            </w:r>
          </w:p>
        </w:tc>
        <w:tc>
          <w:tcPr>
            <w:tcW w:w="0" w:type="auto"/>
            <w:vAlign w:val="center"/>
            <w:hideMark/>
          </w:tcPr>
          <w:p w14:paraId="4200B4D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14202.8</w:t>
            </w:r>
          </w:p>
        </w:tc>
        <w:tc>
          <w:tcPr>
            <w:tcW w:w="0" w:type="auto"/>
            <w:vAlign w:val="center"/>
            <w:hideMark/>
          </w:tcPr>
          <w:p w14:paraId="30268EB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8032.03</w:t>
            </w:r>
          </w:p>
        </w:tc>
        <w:tc>
          <w:tcPr>
            <w:tcW w:w="0" w:type="auto"/>
            <w:vAlign w:val="center"/>
            <w:hideMark/>
          </w:tcPr>
          <w:p w14:paraId="523F0BC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13051.09</w:t>
            </w:r>
          </w:p>
        </w:tc>
      </w:tr>
      <w:tr w:rsidR="0037503A" w:rsidRPr="0037503A" w14:paraId="78FE40B3" w14:textId="77777777" w:rsidTr="0037503A">
        <w:tc>
          <w:tcPr>
            <w:tcW w:w="0" w:type="auto"/>
            <w:vAlign w:val="center"/>
            <w:hideMark/>
          </w:tcPr>
          <w:p w14:paraId="25344C7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7943.9</w:t>
            </w:r>
          </w:p>
        </w:tc>
        <w:tc>
          <w:tcPr>
            <w:tcW w:w="0" w:type="auto"/>
            <w:vAlign w:val="center"/>
            <w:hideMark/>
          </w:tcPr>
          <w:p w14:paraId="62656E6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14611.36</w:t>
            </w:r>
          </w:p>
        </w:tc>
        <w:tc>
          <w:tcPr>
            <w:tcW w:w="0" w:type="auto"/>
            <w:vAlign w:val="center"/>
            <w:hideMark/>
          </w:tcPr>
          <w:p w14:paraId="6849601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9792.22</w:t>
            </w:r>
          </w:p>
        </w:tc>
        <w:tc>
          <w:tcPr>
            <w:tcW w:w="0" w:type="auto"/>
            <w:vAlign w:val="center"/>
            <w:hideMark/>
          </w:tcPr>
          <w:p w14:paraId="61F7A0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14878.74</w:t>
            </w:r>
          </w:p>
        </w:tc>
        <w:tc>
          <w:tcPr>
            <w:tcW w:w="0" w:type="auto"/>
            <w:vAlign w:val="center"/>
            <w:hideMark/>
          </w:tcPr>
          <w:p w14:paraId="73C21DC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9892.48</w:t>
            </w:r>
          </w:p>
        </w:tc>
      </w:tr>
      <w:tr w:rsidR="0037503A" w:rsidRPr="0037503A" w14:paraId="64449D50" w14:textId="77777777" w:rsidTr="0037503A">
        <w:tc>
          <w:tcPr>
            <w:tcW w:w="0" w:type="auto"/>
            <w:vAlign w:val="center"/>
            <w:hideMark/>
          </w:tcPr>
          <w:p w14:paraId="4D04FD5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3686.51</w:t>
            </w:r>
          </w:p>
        </w:tc>
        <w:tc>
          <w:tcPr>
            <w:tcW w:w="0" w:type="auto"/>
            <w:vAlign w:val="center"/>
            <w:hideMark/>
          </w:tcPr>
          <w:p w14:paraId="537835F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15005.1</w:t>
            </w:r>
          </w:p>
        </w:tc>
        <w:tc>
          <w:tcPr>
            <w:tcW w:w="0" w:type="auto"/>
            <w:vAlign w:val="center"/>
            <w:hideMark/>
          </w:tcPr>
          <w:p w14:paraId="45BA4CF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10546.27</w:t>
            </w:r>
          </w:p>
        </w:tc>
        <w:tc>
          <w:tcPr>
            <w:tcW w:w="0" w:type="auto"/>
            <w:vAlign w:val="center"/>
            <w:hideMark/>
          </w:tcPr>
          <w:p w14:paraId="1728A27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5777.57</w:t>
            </w:r>
          </w:p>
        </w:tc>
        <w:tc>
          <w:tcPr>
            <w:tcW w:w="0" w:type="auto"/>
            <w:vAlign w:val="center"/>
            <w:hideMark/>
          </w:tcPr>
          <w:p w14:paraId="0CEC675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15511.05</w:t>
            </w:r>
          </w:p>
        </w:tc>
      </w:tr>
      <w:tr w:rsidR="0037503A" w:rsidRPr="0037503A" w14:paraId="4BF2C41D" w14:textId="77777777" w:rsidTr="0037503A">
        <w:tc>
          <w:tcPr>
            <w:tcW w:w="0" w:type="auto"/>
            <w:vAlign w:val="center"/>
            <w:hideMark/>
          </w:tcPr>
          <w:p w14:paraId="3753EED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5115.26</w:t>
            </w:r>
          </w:p>
        </w:tc>
        <w:tc>
          <w:tcPr>
            <w:tcW w:w="0" w:type="auto"/>
            <w:vAlign w:val="center"/>
            <w:hideMark/>
          </w:tcPr>
          <w:p w14:paraId="29FD78D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13865.52</w:t>
            </w:r>
          </w:p>
        </w:tc>
        <w:tc>
          <w:tcPr>
            <w:tcW w:w="0" w:type="auto"/>
            <w:vAlign w:val="center"/>
            <w:hideMark/>
          </w:tcPr>
          <w:p w14:paraId="7C1234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10934.97</w:t>
            </w:r>
          </w:p>
        </w:tc>
        <w:tc>
          <w:tcPr>
            <w:tcW w:w="0" w:type="auto"/>
            <w:vAlign w:val="center"/>
            <w:hideMark/>
          </w:tcPr>
          <w:p w14:paraId="61746B7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12029.68</w:t>
            </w:r>
          </w:p>
        </w:tc>
        <w:tc>
          <w:tcPr>
            <w:tcW w:w="0" w:type="auto"/>
            <w:vAlign w:val="center"/>
            <w:hideMark/>
          </w:tcPr>
          <w:p w14:paraId="4A4B75C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21345.46</w:t>
            </w:r>
          </w:p>
        </w:tc>
      </w:tr>
      <w:tr w:rsidR="0037503A" w:rsidRPr="0037503A" w14:paraId="2E2387CC" w14:textId="77777777" w:rsidTr="0037503A">
        <w:tc>
          <w:tcPr>
            <w:tcW w:w="0" w:type="auto"/>
            <w:vAlign w:val="center"/>
            <w:hideMark/>
          </w:tcPr>
          <w:p w14:paraId="3B5A5E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3829.2</w:t>
            </w:r>
          </w:p>
        </w:tc>
        <w:tc>
          <w:tcPr>
            <w:tcW w:w="0" w:type="auto"/>
            <w:vAlign w:val="center"/>
            <w:hideMark/>
          </w:tcPr>
          <w:p w14:paraId="14E5904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15495.18</w:t>
            </w:r>
          </w:p>
        </w:tc>
        <w:tc>
          <w:tcPr>
            <w:tcW w:w="0" w:type="auto"/>
            <w:vAlign w:val="center"/>
            <w:hideMark/>
          </w:tcPr>
          <w:p w14:paraId="45DBF5D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11781.92</w:t>
            </w:r>
          </w:p>
        </w:tc>
        <w:tc>
          <w:tcPr>
            <w:tcW w:w="0" w:type="auto"/>
            <w:vAlign w:val="center"/>
            <w:hideMark/>
          </w:tcPr>
          <w:p w14:paraId="2273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11072.98</w:t>
            </w:r>
          </w:p>
        </w:tc>
        <w:tc>
          <w:tcPr>
            <w:tcW w:w="0" w:type="auto"/>
            <w:vAlign w:val="center"/>
            <w:hideMark/>
          </w:tcPr>
          <w:p w14:paraId="31B955F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17209.84</w:t>
            </w:r>
          </w:p>
        </w:tc>
      </w:tr>
      <w:tr w:rsidR="0037503A" w:rsidRPr="0037503A" w14:paraId="1DC09399" w14:textId="77777777" w:rsidTr="0037503A">
        <w:tc>
          <w:tcPr>
            <w:tcW w:w="0" w:type="auto"/>
            <w:vAlign w:val="center"/>
            <w:hideMark/>
          </w:tcPr>
          <w:p w14:paraId="241D77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-25.57</w:t>
            </w:r>
          </w:p>
        </w:tc>
        <w:tc>
          <w:tcPr>
            <w:tcW w:w="0" w:type="auto"/>
            <w:vAlign w:val="center"/>
            <w:hideMark/>
          </w:tcPr>
          <w:p w14:paraId="1974996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18720.93</w:t>
            </w:r>
          </w:p>
        </w:tc>
        <w:tc>
          <w:tcPr>
            <w:tcW w:w="0" w:type="auto"/>
            <w:vAlign w:val="center"/>
            <w:hideMark/>
          </w:tcPr>
          <w:p w14:paraId="292F003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16681.49</w:t>
            </w:r>
          </w:p>
        </w:tc>
        <w:tc>
          <w:tcPr>
            <w:tcW w:w="0" w:type="auto"/>
            <w:vAlign w:val="center"/>
            <w:hideMark/>
          </w:tcPr>
          <w:p w14:paraId="0B28A72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10564.03</w:t>
            </w:r>
          </w:p>
        </w:tc>
        <w:tc>
          <w:tcPr>
            <w:tcW w:w="0" w:type="auto"/>
            <w:vAlign w:val="center"/>
            <w:hideMark/>
          </w:tcPr>
          <w:p w14:paraId="31A18D9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13591.19</w:t>
            </w:r>
          </w:p>
        </w:tc>
      </w:tr>
    </w:tbl>
    <w:p w14:paraId="7FEB1697"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 xml:space="preserve">Step 5: Compare the Simulations For Each Day </w:t>
      </w:r>
    </w:p>
    <w:p w14:paraId="78CEA00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can see in the above matrix of simulations that the first day (‘2015-12-25’, contained in the first column) has lower values than the second day (‘2016-04-21’, contained in the second column). In order to formally compare the the two columns, we will compare the simulations and see how many times the values in the first column are larger than those in the second column. If values in one column are larger more than 95% of the time, we will say that there is a meaningful (“significant”) difference in step counts between the two dates.</w:t>
      </w:r>
    </w:p>
    <w:p w14:paraId="29DE327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will apply this logic to all of the possible pairwise comparisons in our sampled 50 dates. The following code accomplishes this (adopted from this </w:t>
      </w:r>
      <w:hyperlink r:id="rId15" w:tgtFrame="_blank" w:history="1">
        <w:r w:rsidRPr="0037503A">
          <w:rPr>
            <w:rFonts w:ascii="Times New Roman" w:eastAsia="Times New Roman" w:hAnsi="Times New Roman" w:cs="Times New Roman"/>
            <w:color w:val="0000FF"/>
            <w:sz w:val="20"/>
            <w:szCs w:val="20"/>
            <w:u w:val="single"/>
            <w:lang w:eastAsia="en-IN"/>
          </w:rPr>
          <w:t>tremendous Stackoverflow question + answer</w:t>
        </w:r>
      </w:hyperlink>
      <w:r w:rsidRPr="0037503A">
        <w:rPr>
          <w:rFonts w:ascii="Times New Roman" w:eastAsia="Times New Roman" w:hAnsi="Times New Roman" w:cs="Times New Roman"/>
          <w:sz w:val="20"/>
          <w:szCs w:val="20"/>
          <w:lang w:eastAsia="en-IN"/>
        </w:rPr>
        <w:t>):</w:t>
      </w:r>
    </w:p>
    <w:p w14:paraId="4C41E34E"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do the pairwise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construct an empty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to contain results of comparisons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matrix(</w:t>
      </w:r>
      <w:r w:rsidRPr="0037503A">
        <w:rPr>
          <w:rFonts w:ascii="Courier New" w:eastAsia="Times New Roman" w:hAnsi="Courier New" w:cs="Courier New"/>
          <w:color w:val="C1C144"/>
          <w:sz w:val="20"/>
          <w:szCs w:val="20"/>
          <w:lang w:eastAsia="en-IN"/>
        </w:rPr>
        <w:t>nrow</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ncol</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give column and row names for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(these are our observed dates)</w:t>
      </w:r>
      <w:r w:rsidRPr="0037503A">
        <w:rPr>
          <w:rFonts w:ascii="Courier New" w:eastAsia="Times New Roman" w:hAnsi="Courier New" w:cs="Courier New"/>
          <w:color w:val="DADADA"/>
          <w:sz w:val="20"/>
          <w:szCs w:val="20"/>
          <w:lang w:eastAsia="en-IN"/>
        </w:rPr>
        <w:br/>
        <w:t>colnames(</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br/>
        <w:t>rownames(</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sampled_dates</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date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loop over the columns of the matrix</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count the number of times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each column are greater than the values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 the other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b/>
          <w:bCs/>
          <w:color w:val="6969FA"/>
          <w:sz w:val="20"/>
          <w:szCs w:val="20"/>
          <w:lang w:eastAsia="en-IN"/>
        </w:rPr>
        <w:t>for</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b/>
          <w:bCs/>
          <w:color w:val="6969FA"/>
          <w:sz w:val="20"/>
          <w:szCs w:val="20"/>
          <w:lang w:eastAsia="en-IN"/>
        </w:rPr>
        <w:t>in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1</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DADADA"/>
          <w:sz w:val="20"/>
          <w:szCs w:val="20"/>
          <w:lang w:eastAsia="en-IN"/>
        </w:rPr>
        <w:t>ncol(</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C1C144"/>
          <w:sz w:val="20"/>
          <w:szCs w:val="20"/>
          <w:lang w:eastAsia="en-IN"/>
        </w:rPr>
        <w:t>posterior_samples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lastRenderedPageBreak/>
        <w:t xml:space="preserve">  </w:t>
      </w:r>
      <w:r w:rsidRPr="0037503A">
        <w:rPr>
          <w:rFonts w:ascii="Courier New" w:eastAsia="Times New Roman" w:hAnsi="Courier New" w:cs="Courier New"/>
          <w:color w:val="C1C144"/>
          <w:sz w:val="20"/>
          <w:szCs w:val="20"/>
          <w:lang w:eastAsia="en-IN"/>
        </w:rPr>
        <w:t>comparisons_counts</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colSums(</w:t>
      </w:r>
      <w:r w:rsidRPr="0037503A">
        <w:rPr>
          <w:rFonts w:ascii="Courier New" w:eastAsia="Times New Roman" w:hAnsi="Courier New" w:cs="Courier New"/>
          <w:color w:val="C1C144"/>
          <w:sz w:val="20"/>
          <w:szCs w:val="20"/>
          <w:lang w:eastAsia="en-IN"/>
        </w:rPr>
        <w:t>comparisons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comparisons_counts</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555555"/>
          <w:sz w:val="20"/>
          <w:szCs w:val="20"/>
          <w:lang w:eastAsia="en-IN"/>
        </w:rPr>
        <w:t># Set the same column comparison to zero.</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col</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C1C144"/>
          <w:sz w:val="20"/>
          <w:szCs w:val="20"/>
          <w:lang w:eastAsia="en-IN"/>
        </w:rPr>
        <w:t>comparisons_counts</w:t>
      </w:r>
      <w:r w:rsidRPr="0037503A">
        <w:rPr>
          <w:rFonts w:ascii="Courier New" w:eastAsia="Times New Roman" w:hAnsi="Courier New" w:cs="Courier New"/>
          <w:color w:val="DADADA"/>
          <w:sz w:val="20"/>
          <w:szCs w:val="20"/>
          <w:lang w:eastAsia="en-IN"/>
        </w:rPr>
        <w:b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shape of output comparison matrix</w:t>
      </w:r>
      <w:r w:rsidRPr="0037503A">
        <w:rPr>
          <w:rFonts w:ascii="Courier New" w:eastAsia="Times New Roman" w:hAnsi="Courier New" w:cs="Courier New"/>
          <w:color w:val="DADADA"/>
          <w:sz w:val="20"/>
          <w:szCs w:val="20"/>
          <w:lang w:eastAsia="en-IN"/>
        </w:rPr>
        <w:br/>
        <w:t>dim(</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[1] 50 50</w:t>
      </w:r>
    </w:p>
    <w:p w14:paraId="16BA016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first 10 rows of the first 5 columns of our comparison matrix look like this:</w:t>
      </w:r>
    </w:p>
    <w:tbl>
      <w:tblPr>
        <w:tblW w:w="0" w:type="auto"/>
        <w:tblCellMar>
          <w:top w:w="15" w:type="dxa"/>
          <w:left w:w="15" w:type="dxa"/>
          <w:bottom w:w="15" w:type="dxa"/>
          <w:right w:w="15" w:type="dxa"/>
        </w:tblCellMar>
        <w:tblLook w:val="04A0" w:firstRow="1" w:lastRow="0" w:firstColumn="1" w:lastColumn="0" w:noHBand="0" w:noVBand="1"/>
      </w:tblPr>
      <w:tblGrid>
        <w:gridCol w:w="1150"/>
        <w:gridCol w:w="1150"/>
        <w:gridCol w:w="1150"/>
        <w:gridCol w:w="1150"/>
        <w:gridCol w:w="1150"/>
        <w:gridCol w:w="1150"/>
      </w:tblGrid>
      <w:tr w:rsidR="0037503A" w:rsidRPr="0037503A" w14:paraId="4A3E2FDE" w14:textId="77777777" w:rsidTr="0037503A">
        <w:trPr>
          <w:tblHeader/>
        </w:trPr>
        <w:tc>
          <w:tcPr>
            <w:tcW w:w="0" w:type="auto"/>
            <w:vAlign w:val="center"/>
            <w:hideMark/>
          </w:tcPr>
          <w:p w14:paraId="78D48CA1"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23EFE2"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2015-12-25</w:t>
            </w:r>
          </w:p>
        </w:tc>
        <w:tc>
          <w:tcPr>
            <w:tcW w:w="0" w:type="auto"/>
            <w:vAlign w:val="center"/>
            <w:hideMark/>
          </w:tcPr>
          <w:p w14:paraId="36B65A1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2016-04-21</w:t>
            </w:r>
          </w:p>
        </w:tc>
        <w:tc>
          <w:tcPr>
            <w:tcW w:w="0" w:type="auto"/>
            <w:vAlign w:val="center"/>
            <w:hideMark/>
          </w:tcPr>
          <w:p w14:paraId="0CAAE58C"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2016-11-30</w:t>
            </w:r>
          </w:p>
        </w:tc>
        <w:tc>
          <w:tcPr>
            <w:tcW w:w="0" w:type="auto"/>
            <w:vAlign w:val="center"/>
            <w:hideMark/>
          </w:tcPr>
          <w:p w14:paraId="1334E063"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2017-12-07</w:t>
            </w:r>
          </w:p>
        </w:tc>
        <w:tc>
          <w:tcPr>
            <w:tcW w:w="0" w:type="auto"/>
            <w:vAlign w:val="center"/>
            <w:hideMark/>
          </w:tcPr>
          <w:p w14:paraId="6E90F61A"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2015-10-14</w:t>
            </w:r>
          </w:p>
        </w:tc>
      </w:tr>
      <w:tr w:rsidR="0037503A" w:rsidRPr="0037503A" w14:paraId="23D6607B" w14:textId="77777777" w:rsidTr="0037503A">
        <w:tc>
          <w:tcPr>
            <w:tcW w:w="0" w:type="auto"/>
            <w:vAlign w:val="center"/>
            <w:hideMark/>
          </w:tcPr>
          <w:p w14:paraId="4EBF2B3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2015-12-25</w:t>
            </w:r>
          </w:p>
        </w:tc>
        <w:tc>
          <w:tcPr>
            <w:tcW w:w="0" w:type="auto"/>
            <w:vAlign w:val="center"/>
            <w:hideMark/>
          </w:tcPr>
          <w:p w14:paraId="16E8E4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7FA3F23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998</w:t>
            </w:r>
          </w:p>
        </w:tc>
        <w:tc>
          <w:tcPr>
            <w:tcW w:w="0" w:type="auto"/>
            <w:vAlign w:val="center"/>
            <w:hideMark/>
          </w:tcPr>
          <w:p w14:paraId="4F8F8A0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970</w:t>
            </w:r>
          </w:p>
        </w:tc>
        <w:tc>
          <w:tcPr>
            <w:tcW w:w="0" w:type="auto"/>
            <w:vAlign w:val="center"/>
            <w:hideMark/>
          </w:tcPr>
          <w:p w14:paraId="50AE55C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954</w:t>
            </w:r>
          </w:p>
        </w:tc>
        <w:tc>
          <w:tcPr>
            <w:tcW w:w="0" w:type="auto"/>
            <w:vAlign w:val="center"/>
            <w:hideMark/>
          </w:tcPr>
          <w:p w14:paraId="4B1C9D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995</w:t>
            </w:r>
          </w:p>
        </w:tc>
      </w:tr>
      <w:tr w:rsidR="0037503A" w:rsidRPr="0037503A" w14:paraId="6C931A4C" w14:textId="77777777" w:rsidTr="0037503A">
        <w:tc>
          <w:tcPr>
            <w:tcW w:w="0" w:type="auto"/>
            <w:vAlign w:val="center"/>
            <w:hideMark/>
          </w:tcPr>
          <w:p w14:paraId="7240121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2016-04-21</w:t>
            </w:r>
          </w:p>
        </w:tc>
        <w:tc>
          <w:tcPr>
            <w:tcW w:w="0" w:type="auto"/>
            <w:vAlign w:val="center"/>
            <w:hideMark/>
          </w:tcPr>
          <w:p w14:paraId="1F03F5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75DB9E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0569E97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4B2E2C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103</w:t>
            </w:r>
          </w:p>
        </w:tc>
        <w:tc>
          <w:tcPr>
            <w:tcW w:w="0" w:type="auto"/>
            <w:vAlign w:val="center"/>
            <w:hideMark/>
          </w:tcPr>
          <w:p w14:paraId="4579CBF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360</w:t>
            </w:r>
          </w:p>
        </w:tc>
      </w:tr>
      <w:tr w:rsidR="0037503A" w:rsidRPr="0037503A" w14:paraId="2F7A00A6" w14:textId="77777777" w:rsidTr="0037503A">
        <w:tc>
          <w:tcPr>
            <w:tcW w:w="0" w:type="auto"/>
            <w:vAlign w:val="center"/>
            <w:hideMark/>
          </w:tcPr>
          <w:p w14:paraId="6264C5B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2016-11-30</w:t>
            </w:r>
          </w:p>
        </w:tc>
        <w:tc>
          <w:tcPr>
            <w:tcW w:w="0" w:type="auto"/>
            <w:vAlign w:val="center"/>
            <w:hideMark/>
          </w:tcPr>
          <w:p w14:paraId="4F015A0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30</w:t>
            </w:r>
          </w:p>
        </w:tc>
        <w:tc>
          <w:tcPr>
            <w:tcW w:w="0" w:type="auto"/>
            <w:vAlign w:val="center"/>
            <w:hideMark/>
          </w:tcPr>
          <w:p w14:paraId="01E80EB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827</w:t>
            </w:r>
          </w:p>
        </w:tc>
        <w:tc>
          <w:tcPr>
            <w:tcW w:w="0" w:type="auto"/>
            <w:vAlign w:val="center"/>
            <w:hideMark/>
          </w:tcPr>
          <w:p w14:paraId="3E888D1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1798AD2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395</w:t>
            </w:r>
          </w:p>
        </w:tc>
        <w:tc>
          <w:tcPr>
            <w:tcW w:w="0" w:type="auto"/>
            <w:vAlign w:val="center"/>
            <w:hideMark/>
          </w:tcPr>
          <w:p w14:paraId="57388C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722</w:t>
            </w:r>
          </w:p>
        </w:tc>
      </w:tr>
      <w:tr w:rsidR="0037503A" w:rsidRPr="0037503A" w14:paraId="058B9ABC" w14:textId="77777777" w:rsidTr="0037503A">
        <w:tc>
          <w:tcPr>
            <w:tcW w:w="0" w:type="auto"/>
            <w:vAlign w:val="center"/>
            <w:hideMark/>
          </w:tcPr>
          <w:p w14:paraId="7677A9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2017-12-07</w:t>
            </w:r>
          </w:p>
        </w:tc>
        <w:tc>
          <w:tcPr>
            <w:tcW w:w="0" w:type="auto"/>
            <w:vAlign w:val="center"/>
            <w:hideMark/>
          </w:tcPr>
          <w:p w14:paraId="67ABEBF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46</w:t>
            </w:r>
          </w:p>
        </w:tc>
        <w:tc>
          <w:tcPr>
            <w:tcW w:w="0" w:type="auto"/>
            <w:vAlign w:val="center"/>
            <w:hideMark/>
          </w:tcPr>
          <w:p w14:paraId="4987C76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897</w:t>
            </w:r>
          </w:p>
        </w:tc>
        <w:tc>
          <w:tcPr>
            <w:tcW w:w="0" w:type="auto"/>
            <w:vAlign w:val="center"/>
            <w:hideMark/>
          </w:tcPr>
          <w:p w14:paraId="78F8C8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605</w:t>
            </w:r>
          </w:p>
        </w:tc>
        <w:tc>
          <w:tcPr>
            <w:tcW w:w="0" w:type="auto"/>
            <w:vAlign w:val="center"/>
            <w:hideMark/>
          </w:tcPr>
          <w:p w14:paraId="7B42F8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53447D6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822</w:t>
            </w:r>
          </w:p>
        </w:tc>
      </w:tr>
      <w:tr w:rsidR="0037503A" w:rsidRPr="0037503A" w14:paraId="0C2E10F8" w14:textId="77777777" w:rsidTr="0037503A">
        <w:tc>
          <w:tcPr>
            <w:tcW w:w="0" w:type="auto"/>
            <w:vAlign w:val="center"/>
            <w:hideMark/>
          </w:tcPr>
          <w:p w14:paraId="57BBC84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59FE5B0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0DF6E73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640</w:t>
            </w:r>
          </w:p>
        </w:tc>
        <w:tc>
          <w:tcPr>
            <w:tcW w:w="0" w:type="auto"/>
            <w:vAlign w:val="center"/>
            <w:hideMark/>
          </w:tcPr>
          <w:p w14:paraId="54113AB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278</w:t>
            </w:r>
          </w:p>
        </w:tc>
        <w:tc>
          <w:tcPr>
            <w:tcW w:w="0" w:type="auto"/>
            <w:vAlign w:val="center"/>
            <w:hideMark/>
          </w:tcPr>
          <w:p w14:paraId="3406637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178</w:t>
            </w:r>
          </w:p>
        </w:tc>
        <w:tc>
          <w:tcPr>
            <w:tcW w:w="0" w:type="auto"/>
            <w:vAlign w:val="center"/>
            <w:hideMark/>
          </w:tcPr>
          <w:p w14:paraId="7423603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r>
      <w:tr w:rsidR="0037503A" w:rsidRPr="0037503A" w14:paraId="79C5A7DB" w14:textId="77777777" w:rsidTr="0037503A">
        <w:tc>
          <w:tcPr>
            <w:tcW w:w="0" w:type="auto"/>
            <w:vAlign w:val="center"/>
            <w:hideMark/>
          </w:tcPr>
          <w:p w14:paraId="5E4DB390"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2017-11-24</w:t>
            </w:r>
          </w:p>
        </w:tc>
        <w:tc>
          <w:tcPr>
            <w:tcW w:w="0" w:type="auto"/>
            <w:vAlign w:val="center"/>
            <w:hideMark/>
          </w:tcPr>
          <w:p w14:paraId="65EE815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13</w:t>
            </w:r>
          </w:p>
        </w:tc>
        <w:tc>
          <w:tcPr>
            <w:tcW w:w="0" w:type="auto"/>
            <w:vAlign w:val="center"/>
            <w:hideMark/>
          </w:tcPr>
          <w:p w14:paraId="09E5B5C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755</w:t>
            </w:r>
          </w:p>
        </w:tc>
        <w:tc>
          <w:tcPr>
            <w:tcW w:w="0" w:type="auto"/>
            <w:vAlign w:val="center"/>
            <w:hideMark/>
          </w:tcPr>
          <w:p w14:paraId="4C7ABFA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384</w:t>
            </w:r>
          </w:p>
        </w:tc>
        <w:tc>
          <w:tcPr>
            <w:tcW w:w="0" w:type="auto"/>
            <w:vAlign w:val="center"/>
            <w:hideMark/>
          </w:tcPr>
          <w:p w14:paraId="1C180E6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299</w:t>
            </w:r>
          </w:p>
        </w:tc>
        <w:tc>
          <w:tcPr>
            <w:tcW w:w="0" w:type="auto"/>
            <w:vAlign w:val="center"/>
            <w:hideMark/>
          </w:tcPr>
          <w:p w14:paraId="61EDC5A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656</w:t>
            </w:r>
          </w:p>
        </w:tc>
      </w:tr>
      <w:tr w:rsidR="0037503A" w:rsidRPr="0037503A" w14:paraId="00B47291" w14:textId="77777777" w:rsidTr="0037503A">
        <w:tc>
          <w:tcPr>
            <w:tcW w:w="0" w:type="auto"/>
            <w:vAlign w:val="center"/>
            <w:hideMark/>
          </w:tcPr>
          <w:p w14:paraId="2EC5823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2018-01-13</w:t>
            </w:r>
          </w:p>
        </w:tc>
        <w:tc>
          <w:tcPr>
            <w:tcW w:w="0" w:type="auto"/>
            <w:vAlign w:val="center"/>
            <w:hideMark/>
          </w:tcPr>
          <w:p w14:paraId="6A21ED1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3290AB0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514</w:t>
            </w:r>
          </w:p>
        </w:tc>
        <w:tc>
          <w:tcPr>
            <w:tcW w:w="0" w:type="auto"/>
            <w:vAlign w:val="center"/>
            <w:hideMark/>
          </w:tcPr>
          <w:p w14:paraId="72FCE2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173</w:t>
            </w:r>
          </w:p>
        </w:tc>
        <w:tc>
          <w:tcPr>
            <w:tcW w:w="0" w:type="auto"/>
            <w:vAlign w:val="center"/>
            <w:hideMark/>
          </w:tcPr>
          <w:p w14:paraId="6A7F08D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2682BDB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379</w:t>
            </w:r>
          </w:p>
        </w:tc>
      </w:tr>
      <w:tr w:rsidR="0037503A" w:rsidRPr="0037503A" w14:paraId="13C5BB69" w14:textId="77777777" w:rsidTr="0037503A">
        <w:tc>
          <w:tcPr>
            <w:tcW w:w="0" w:type="auto"/>
            <w:vAlign w:val="center"/>
            <w:hideMark/>
          </w:tcPr>
          <w:p w14:paraId="259BE5CA"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2017-03-04</w:t>
            </w:r>
          </w:p>
        </w:tc>
        <w:tc>
          <w:tcPr>
            <w:tcW w:w="0" w:type="auto"/>
            <w:vAlign w:val="center"/>
            <w:hideMark/>
          </w:tcPr>
          <w:p w14:paraId="68CB4A4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114</w:t>
            </w:r>
          </w:p>
        </w:tc>
        <w:tc>
          <w:tcPr>
            <w:tcW w:w="0" w:type="auto"/>
            <w:vAlign w:val="center"/>
            <w:hideMark/>
          </w:tcPr>
          <w:p w14:paraId="59EE621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962</w:t>
            </w:r>
          </w:p>
        </w:tc>
        <w:tc>
          <w:tcPr>
            <w:tcW w:w="0" w:type="auto"/>
            <w:vAlign w:val="center"/>
            <w:hideMark/>
          </w:tcPr>
          <w:p w14:paraId="29362D7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786</w:t>
            </w:r>
          </w:p>
        </w:tc>
        <w:tc>
          <w:tcPr>
            <w:tcW w:w="0" w:type="auto"/>
            <w:vAlign w:val="center"/>
            <w:hideMark/>
          </w:tcPr>
          <w:p w14:paraId="1E7A82D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698</w:t>
            </w:r>
          </w:p>
        </w:tc>
        <w:tc>
          <w:tcPr>
            <w:tcW w:w="0" w:type="auto"/>
            <w:vAlign w:val="center"/>
            <w:hideMark/>
          </w:tcPr>
          <w:p w14:paraId="5CFA922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915</w:t>
            </w:r>
          </w:p>
        </w:tc>
      </w:tr>
      <w:tr w:rsidR="0037503A" w:rsidRPr="0037503A" w14:paraId="78AFD02F" w14:textId="77777777" w:rsidTr="0037503A">
        <w:tc>
          <w:tcPr>
            <w:tcW w:w="0" w:type="auto"/>
            <w:vAlign w:val="center"/>
            <w:hideMark/>
          </w:tcPr>
          <w:p w14:paraId="23B36B6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2017-01-28</w:t>
            </w:r>
          </w:p>
        </w:tc>
        <w:tc>
          <w:tcPr>
            <w:tcW w:w="0" w:type="auto"/>
            <w:vAlign w:val="center"/>
            <w:hideMark/>
          </w:tcPr>
          <w:p w14:paraId="352D55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272EF60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660</w:t>
            </w:r>
          </w:p>
        </w:tc>
        <w:tc>
          <w:tcPr>
            <w:tcW w:w="0" w:type="auto"/>
            <w:vAlign w:val="center"/>
            <w:hideMark/>
          </w:tcPr>
          <w:p w14:paraId="4FA0DF6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273</w:t>
            </w:r>
          </w:p>
        </w:tc>
        <w:tc>
          <w:tcPr>
            <w:tcW w:w="0" w:type="auto"/>
            <w:vAlign w:val="center"/>
            <w:hideMark/>
          </w:tcPr>
          <w:p w14:paraId="69A6639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2F48033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529</w:t>
            </w:r>
          </w:p>
        </w:tc>
      </w:tr>
      <w:tr w:rsidR="0037503A" w:rsidRPr="0037503A" w14:paraId="0E2D5D8E" w14:textId="77777777" w:rsidTr="0037503A">
        <w:tc>
          <w:tcPr>
            <w:tcW w:w="0" w:type="auto"/>
            <w:vAlign w:val="center"/>
            <w:hideMark/>
          </w:tcPr>
          <w:p w14:paraId="0BD2834E"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2603EDE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7FCB657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569</w:t>
            </w:r>
          </w:p>
        </w:tc>
        <w:tc>
          <w:tcPr>
            <w:tcW w:w="0" w:type="auto"/>
            <w:vAlign w:val="center"/>
            <w:hideMark/>
          </w:tcPr>
          <w:p w14:paraId="3900E4F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223</w:t>
            </w:r>
          </w:p>
        </w:tc>
        <w:tc>
          <w:tcPr>
            <w:tcW w:w="0" w:type="auto"/>
            <w:vAlign w:val="center"/>
            <w:hideMark/>
          </w:tcPr>
          <w:p w14:paraId="725DBED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152</w:t>
            </w:r>
          </w:p>
        </w:tc>
        <w:tc>
          <w:tcPr>
            <w:tcW w:w="0" w:type="auto"/>
            <w:vAlign w:val="center"/>
            <w:hideMark/>
          </w:tcPr>
          <w:p w14:paraId="116FEEE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436</w:t>
            </w:r>
          </w:p>
        </w:tc>
      </w:tr>
    </w:tbl>
    <w:p w14:paraId="7D6ABC31"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counts in each cell indicate the number of times (out of 1000) that the column value is greater than the row value (we set the diagonals – comparisons of a day with itself – to zero in the above code). The comparison we identified above (‘2015-12-25’ and ‘2016-04-21’) is shown in the first row, second column (and the second row, first column – this matrix contains the same information but in reverse above and below the diagonals). The samples from ‘2016-04-21’ were greater than those from ‘2015-12-25’ 998 times out of 1000!</w:t>
      </w:r>
    </w:p>
    <w:p w14:paraId="02C29911"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Step 6: Make the Pairwise Comparison Plot</w:t>
      </w:r>
    </w:p>
    <w:p w14:paraId="7E76DEF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We can make a heat map using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 xml:space="preserve"> to show which pairwise comparisons are “significantly” different from one another, akin to that used in Gelman et al. (2007).</w:t>
      </w:r>
    </w:p>
    <w:p w14:paraId="31558A7F" w14:textId="57A917BE"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 xml:space="preserve">Because </w:t>
      </w:r>
      <w:r w:rsidRPr="0037503A">
        <w:rPr>
          <w:rFonts w:ascii="Times New Roman" w:eastAsia="Times New Roman" w:hAnsi="Times New Roman" w:cs="Times New Roman"/>
          <w:b/>
          <w:bCs/>
          <w:sz w:val="20"/>
          <w:szCs w:val="20"/>
          <w:lang w:eastAsia="en-IN"/>
        </w:rPr>
        <w:t xml:space="preserve">ggplot2 </w:t>
      </w:r>
      <w:r w:rsidRPr="0037503A">
        <w:rPr>
          <w:rFonts w:ascii="Times New Roman" w:eastAsia="Times New Roman" w:hAnsi="Times New Roman" w:cs="Times New Roman"/>
          <w:sz w:val="20"/>
          <w:szCs w:val="20"/>
          <w:lang w:eastAsia="en-IN"/>
        </w:rPr>
        <w:t xml:space="preserve">requires data to be in a tidy format, we’ll have to melt the comparison matrix so that it has 1 row per pairwise comparison. The code to do this was based on of how to make a heatmap with </w:t>
      </w:r>
      <w:r w:rsidRPr="0037503A">
        <w:rPr>
          <w:rFonts w:ascii="Times New Roman" w:eastAsia="Times New Roman" w:hAnsi="Times New Roman" w:cs="Times New Roman"/>
          <w:b/>
          <w:bCs/>
          <w:sz w:val="20"/>
          <w:szCs w:val="20"/>
          <w:lang w:eastAsia="en-IN"/>
        </w:rPr>
        <w:t>ggplot2</w:t>
      </w:r>
      <w:r w:rsidRPr="0037503A">
        <w:rPr>
          <w:rFonts w:ascii="Times New Roman" w:eastAsia="Times New Roman" w:hAnsi="Times New Roman" w:cs="Times New Roman"/>
          <w:sz w:val="20"/>
          <w:szCs w:val="20"/>
          <w:lang w:eastAsia="en-IN"/>
        </w:rPr>
        <w:t>:</w:t>
      </w:r>
    </w:p>
    <w:p w14:paraId="39AEFAFC"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load the reshape2 package</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for melting our data</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reshape2</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melt the data</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melt(</w:t>
      </w:r>
      <w:r w:rsidRPr="0037503A">
        <w:rPr>
          <w:rFonts w:ascii="Courier New" w:eastAsia="Times New Roman" w:hAnsi="Courier New" w:cs="Courier New"/>
          <w:color w:val="C1C144"/>
          <w:sz w:val="20"/>
          <w:szCs w:val="20"/>
          <w:lang w:eastAsia="en-IN"/>
        </w:rPr>
        <w:t>comparison_matrix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rename the variables</w:t>
      </w:r>
      <w:r w:rsidRPr="0037503A">
        <w:rPr>
          <w:rFonts w:ascii="Courier New" w:eastAsia="Times New Roman" w:hAnsi="Courier New" w:cs="Courier New"/>
          <w:color w:val="DADADA"/>
          <w:sz w:val="20"/>
          <w:szCs w:val="20"/>
          <w:lang w:eastAsia="en-IN"/>
        </w:rPr>
        <w:br/>
        <w:t>names(</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AD9361"/>
          <w:sz w:val="20"/>
          <w:szCs w:val="20"/>
          <w:lang w:eastAsia="en-IN"/>
        </w:rPr>
        <w:t>"count"</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identify which comparisons are "significant"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factor(</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count</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CCCCCC"/>
          <w:sz w:val="20"/>
          <w:szCs w:val="20"/>
          <w:lang w:eastAsia="en-IN"/>
        </w:rPr>
        <w:t>950</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and set the levels</w:t>
      </w:r>
      <w:r w:rsidRPr="0037503A">
        <w:rPr>
          <w:rFonts w:ascii="Courier New" w:eastAsia="Times New Roman" w:hAnsi="Courier New" w:cs="Courier New"/>
          <w:color w:val="DADADA"/>
          <w:sz w:val="20"/>
          <w:szCs w:val="20"/>
          <w:lang w:eastAsia="en-IN"/>
        </w:rPr>
        <w:br/>
        <w:t>levels(</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meaningful_diff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c(</w:t>
      </w:r>
      <w:r w:rsidRPr="0037503A">
        <w:rPr>
          <w:rFonts w:ascii="Courier New" w:eastAsia="Times New Roman" w:hAnsi="Courier New" w:cs="Courier New"/>
          <w:color w:val="AD9361"/>
          <w:sz w:val="20"/>
          <w:szCs w:val="20"/>
          <w:lang w:eastAsia="en-IN"/>
        </w:rPr>
        <w:t>'No Difference'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AD9361"/>
          <w:sz w:val="20"/>
          <w:szCs w:val="20"/>
          <w:lang w:eastAsia="en-IN"/>
        </w:rPr>
        <w:t>'Row &gt; Column'</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sort the matrix by the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first turn the date columns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into date types in R using</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 lubridate package</w:t>
      </w:r>
      <w:r w:rsidRPr="0037503A">
        <w:rPr>
          <w:rFonts w:ascii="Courier New" w:eastAsia="Times New Roman" w:hAnsi="Courier New" w:cs="Courier New"/>
          <w:color w:val="DADADA"/>
          <w:sz w:val="20"/>
          <w:szCs w:val="20"/>
          <w:lang w:eastAsia="en-IN"/>
        </w:rPr>
        <w:br/>
        <w:t>library(</w:t>
      </w:r>
      <w:r w:rsidRPr="0037503A">
        <w:rPr>
          <w:rFonts w:ascii="Courier New" w:eastAsia="Times New Roman" w:hAnsi="Courier New" w:cs="Courier New"/>
          <w:color w:val="C1C144"/>
          <w:sz w:val="20"/>
          <w:szCs w:val="20"/>
          <w:lang w:eastAsia="en-IN"/>
        </w:rPr>
        <w:t>lubridate</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ymd(</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&lt;-</w:t>
      </w:r>
      <w:r w:rsidRPr="0037503A">
        <w:rPr>
          <w:rFonts w:ascii="Courier New" w:eastAsia="Times New Roman" w:hAnsi="Courier New" w:cs="Courier New"/>
          <w:color w:val="DADADA"/>
          <w:sz w:val="20"/>
          <w:szCs w:val="20"/>
          <w:lang w:eastAsia="en-IN"/>
        </w:rPr>
        <w:t xml:space="preserve"> ymd(</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A1A1FF"/>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555555"/>
          <w:sz w:val="20"/>
          <w:szCs w:val="20"/>
          <w:lang w:eastAsia="en-IN"/>
        </w:rPr>
        <w:t># then arrange the dataset by x and y dates</w:t>
      </w:r>
      <w:r w:rsidRPr="0037503A">
        <w:rPr>
          <w:rFonts w:ascii="Courier New" w:eastAsia="Times New Roman" w:hAnsi="Courier New" w:cs="Courier New"/>
          <w:color w:val="DADADA"/>
          <w:sz w:val="20"/>
          <w:szCs w:val="20"/>
          <w:lang w:eastAsia="en-IN"/>
        </w:rPr>
        <w:br/>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arrange(</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-&gt;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xml:space="preserve"> </w:t>
      </w:r>
    </w:p>
    <w:p w14:paraId="08DF6F0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Our final formatted matrix for plotting, called </w:t>
      </w:r>
      <w:r w:rsidRPr="0037503A">
        <w:rPr>
          <w:rFonts w:ascii="Times New Roman" w:eastAsia="Times New Roman" w:hAnsi="Times New Roman" w:cs="Times New Roman"/>
          <w:i/>
          <w:iCs/>
          <w:sz w:val="20"/>
          <w:szCs w:val="20"/>
          <w:lang w:eastAsia="en-IN"/>
        </w:rPr>
        <w:t>melted_cormat</w:t>
      </w:r>
      <w:r w:rsidRPr="0037503A">
        <w:rPr>
          <w:rFonts w:ascii="Times New Roman" w:eastAsia="Times New Roman" w:hAnsi="Times New Roman" w:cs="Times New Roman"/>
          <w:sz w:val="20"/>
          <w:szCs w:val="20"/>
          <w:lang w:eastAsia="en-IN"/>
        </w:rPr>
        <w:t>, looks like this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1150"/>
        <w:gridCol w:w="1150"/>
        <w:gridCol w:w="604"/>
        <w:gridCol w:w="1671"/>
      </w:tblGrid>
      <w:tr w:rsidR="0037503A" w:rsidRPr="0037503A" w14:paraId="6F3257E1" w14:textId="77777777" w:rsidTr="0037503A">
        <w:trPr>
          <w:tblHeader/>
        </w:trPr>
        <w:tc>
          <w:tcPr>
            <w:tcW w:w="0" w:type="auto"/>
            <w:vAlign w:val="center"/>
            <w:hideMark/>
          </w:tcPr>
          <w:p w14:paraId="7EB29B48" w14:textId="77777777" w:rsidR="0037503A" w:rsidRPr="0037503A" w:rsidRDefault="0037503A" w:rsidP="0037503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FC072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x</w:t>
            </w:r>
          </w:p>
        </w:tc>
        <w:tc>
          <w:tcPr>
            <w:tcW w:w="0" w:type="auto"/>
            <w:vAlign w:val="center"/>
            <w:hideMark/>
          </w:tcPr>
          <w:p w14:paraId="73AB2F84"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y</w:t>
            </w:r>
          </w:p>
        </w:tc>
        <w:tc>
          <w:tcPr>
            <w:tcW w:w="0" w:type="auto"/>
            <w:vAlign w:val="center"/>
            <w:hideMark/>
          </w:tcPr>
          <w:p w14:paraId="094ADEAE"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count</w:t>
            </w:r>
          </w:p>
        </w:tc>
        <w:tc>
          <w:tcPr>
            <w:tcW w:w="0" w:type="auto"/>
            <w:vAlign w:val="center"/>
            <w:hideMark/>
          </w:tcPr>
          <w:p w14:paraId="184D7947" w14:textId="77777777" w:rsidR="0037503A" w:rsidRPr="0037503A" w:rsidRDefault="0037503A" w:rsidP="0037503A">
            <w:pPr>
              <w:spacing w:before="240" w:after="240" w:line="240" w:lineRule="auto"/>
              <w:jc w:val="center"/>
              <w:rPr>
                <w:rFonts w:ascii="Times New Roman" w:eastAsia="Times New Roman" w:hAnsi="Times New Roman" w:cs="Times New Roman"/>
                <w:b/>
                <w:bCs/>
                <w:sz w:val="24"/>
                <w:szCs w:val="24"/>
                <w:lang w:eastAsia="en-IN"/>
              </w:rPr>
            </w:pPr>
            <w:r w:rsidRPr="0037503A">
              <w:rPr>
                <w:rFonts w:ascii="Times New Roman" w:eastAsia="Times New Roman" w:hAnsi="Times New Roman" w:cs="Times New Roman"/>
                <w:b/>
                <w:bCs/>
                <w:sz w:val="24"/>
                <w:szCs w:val="24"/>
                <w:lang w:eastAsia="en-IN"/>
              </w:rPr>
              <w:t>meaningful_diff</w:t>
            </w:r>
          </w:p>
        </w:tc>
      </w:tr>
      <w:tr w:rsidR="0037503A" w:rsidRPr="0037503A" w14:paraId="110B0A80" w14:textId="77777777" w:rsidTr="0037503A">
        <w:tc>
          <w:tcPr>
            <w:tcW w:w="0" w:type="auto"/>
            <w:vAlign w:val="center"/>
            <w:hideMark/>
          </w:tcPr>
          <w:p w14:paraId="796250B1"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w:t>
            </w:r>
          </w:p>
        </w:tc>
        <w:tc>
          <w:tcPr>
            <w:tcW w:w="0" w:type="auto"/>
            <w:vAlign w:val="center"/>
            <w:hideMark/>
          </w:tcPr>
          <w:p w14:paraId="4BBE7D2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5D5105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39E005F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0</w:t>
            </w:r>
          </w:p>
        </w:tc>
        <w:tc>
          <w:tcPr>
            <w:tcW w:w="0" w:type="auto"/>
            <w:vAlign w:val="center"/>
            <w:hideMark/>
          </w:tcPr>
          <w:p w14:paraId="6252797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C53C139" w14:textId="77777777" w:rsidTr="0037503A">
        <w:tc>
          <w:tcPr>
            <w:tcW w:w="0" w:type="auto"/>
            <w:vAlign w:val="center"/>
            <w:hideMark/>
          </w:tcPr>
          <w:p w14:paraId="6F9E876B"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w:t>
            </w:r>
          </w:p>
        </w:tc>
        <w:tc>
          <w:tcPr>
            <w:tcW w:w="0" w:type="auto"/>
            <w:vAlign w:val="center"/>
            <w:hideMark/>
          </w:tcPr>
          <w:p w14:paraId="2FBE198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AE6C52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2015-03-29</w:t>
            </w:r>
          </w:p>
        </w:tc>
        <w:tc>
          <w:tcPr>
            <w:tcW w:w="0" w:type="auto"/>
            <w:vAlign w:val="center"/>
            <w:hideMark/>
          </w:tcPr>
          <w:p w14:paraId="72258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24FE56C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7AB911B" w14:textId="77777777" w:rsidTr="0037503A">
        <w:tc>
          <w:tcPr>
            <w:tcW w:w="0" w:type="auto"/>
            <w:vAlign w:val="center"/>
            <w:hideMark/>
          </w:tcPr>
          <w:p w14:paraId="442872A3"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3</w:t>
            </w:r>
          </w:p>
        </w:tc>
        <w:tc>
          <w:tcPr>
            <w:tcW w:w="0" w:type="auto"/>
            <w:vAlign w:val="center"/>
            <w:hideMark/>
          </w:tcPr>
          <w:p w14:paraId="5EC2A34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BFE4F8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2015-05-12</w:t>
            </w:r>
          </w:p>
        </w:tc>
        <w:tc>
          <w:tcPr>
            <w:tcW w:w="0" w:type="auto"/>
            <w:vAlign w:val="center"/>
            <w:hideMark/>
          </w:tcPr>
          <w:p w14:paraId="163ECAFD"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737</w:t>
            </w:r>
          </w:p>
        </w:tc>
        <w:tc>
          <w:tcPr>
            <w:tcW w:w="0" w:type="auto"/>
            <w:vAlign w:val="center"/>
            <w:hideMark/>
          </w:tcPr>
          <w:p w14:paraId="01FDFBA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69D774A8" w14:textId="77777777" w:rsidTr="0037503A">
        <w:tc>
          <w:tcPr>
            <w:tcW w:w="0" w:type="auto"/>
            <w:vAlign w:val="center"/>
            <w:hideMark/>
          </w:tcPr>
          <w:p w14:paraId="5BEA7A12"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4</w:t>
            </w:r>
          </w:p>
        </w:tc>
        <w:tc>
          <w:tcPr>
            <w:tcW w:w="0" w:type="auto"/>
            <w:vAlign w:val="center"/>
            <w:hideMark/>
          </w:tcPr>
          <w:p w14:paraId="4D59FD63"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105AAF5C"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2015-06-29</w:t>
            </w:r>
          </w:p>
        </w:tc>
        <w:tc>
          <w:tcPr>
            <w:tcW w:w="0" w:type="auto"/>
            <w:vAlign w:val="center"/>
            <w:hideMark/>
          </w:tcPr>
          <w:p w14:paraId="0206219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222</w:t>
            </w:r>
          </w:p>
        </w:tc>
        <w:tc>
          <w:tcPr>
            <w:tcW w:w="0" w:type="auto"/>
            <w:vAlign w:val="center"/>
            <w:hideMark/>
          </w:tcPr>
          <w:p w14:paraId="40431DB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A80E8A2" w14:textId="77777777" w:rsidTr="0037503A">
        <w:tc>
          <w:tcPr>
            <w:tcW w:w="0" w:type="auto"/>
            <w:vAlign w:val="center"/>
            <w:hideMark/>
          </w:tcPr>
          <w:p w14:paraId="09A341F4"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w:t>
            </w:r>
          </w:p>
        </w:tc>
        <w:tc>
          <w:tcPr>
            <w:tcW w:w="0" w:type="auto"/>
            <w:vAlign w:val="center"/>
            <w:hideMark/>
          </w:tcPr>
          <w:p w14:paraId="5725D6D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1B03F4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2015-07-19</w:t>
            </w:r>
          </w:p>
        </w:tc>
        <w:tc>
          <w:tcPr>
            <w:tcW w:w="0" w:type="auto"/>
            <w:vAlign w:val="center"/>
            <w:hideMark/>
          </w:tcPr>
          <w:p w14:paraId="4178C8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515</w:t>
            </w:r>
          </w:p>
        </w:tc>
        <w:tc>
          <w:tcPr>
            <w:tcW w:w="0" w:type="auto"/>
            <w:vAlign w:val="center"/>
            <w:hideMark/>
          </w:tcPr>
          <w:p w14:paraId="51AD256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7D24FD2" w14:textId="77777777" w:rsidTr="0037503A">
        <w:tc>
          <w:tcPr>
            <w:tcW w:w="0" w:type="auto"/>
            <w:vAlign w:val="center"/>
            <w:hideMark/>
          </w:tcPr>
          <w:p w14:paraId="3E699799"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w:t>
            </w:r>
          </w:p>
        </w:tc>
        <w:tc>
          <w:tcPr>
            <w:tcW w:w="0" w:type="auto"/>
            <w:vAlign w:val="center"/>
            <w:hideMark/>
          </w:tcPr>
          <w:p w14:paraId="73E98F16"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62233C4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2015-09-15</w:t>
            </w:r>
          </w:p>
        </w:tc>
        <w:tc>
          <w:tcPr>
            <w:tcW w:w="0" w:type="auto"/>
            <w:vAlign w:val="center"/>
            <w:hideMark/>
          </w:tcPr>
          <w:p w14:paraId="7CCC17E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768</w:t>
            </w:r>
          </w:p>
        </w:tc>
        <w:tc>
          <w:tcPr>
            <w:tcW w:w="0" w:type="auto"/>
            <w:vAlign w:val="center"/>
            <w:hideMark/>
          </w:tcPr>
          <w:p w14:paraId="3CBCF36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452D39DC" w14:textId="77777777" w:rsidTr="0037503A">
        <w:tc>
          <w:tcPr>
            <w:tcW w:w="0" w:type="auto"/>
            <w:vAlign w:val="center"/>
            <w:hideMark/>
          </w:tcPr>
          <w:p w14:paraId="1A4CF4DF"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w:t>
            </w:r>
          </w:p>
        </w:tc>
        <w:tc>
          <w:tcPr>
            <w:tcW w:w="0" w:type="auto"/>
            <w:vAlign w:val="center"/>
            <w:hideMark/>
          </w:tcPr>
          <w:p w14:paraId="155AD0B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58062E8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2015-09-22</w:t>
            </w:r>
          </w:p>
        </w:tc>
        <w:tc>
          <w:tcPr>
            <w:tcW w:w="0" w:type="auto"/>
            <w:vAlign w:val="center"/>
            <w:hideMark/>
          </w:tcPr>
          <w:p w14:paraId="0033214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884</w:t>
            </w:r>
          </w:p>
        </w:tc>
        <w:tc>
          <w:tcPr>
            <w:tcW w:w="0" w:type="auto"/>
            <w:vAlign w:val="center"/>
            <w:hideMark/>
          </w:tcPr>
          <w:p w14:paraId="448F3691"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063EBCD0" w14:textId="77777777" w:rsidTr="0037503A">
        <w:tc>
          <w:tcPr>
            <w:tcW w:w="0" w:type="auto"/>
            <w:vAlign w:val="center"/>
            <w:hideMark/>
          </w:tcPr>
          <w:p w14:paraId="7311855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w:t>
            </w:r>
          </w:p>
        </w:tc>
        <w:tc>
          <w:tcPr>
            <w:tcW w:w="0" w:type="auto"/>
            <w:vAlign w:val="center"/>
            <w:hideMark/>
          </w:tcPr>
          <w:p w14:paraId="02351AF9"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4A587722"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2015-10-14</w:t>
            </w:r>
          </w:p>
        </w:tc>
        <w:tc>
          <w:tcPr>
            <w:tcW w:w="0" w:type="auto"/>
            <w:vAlign w:val="center"/>
            <w:hideMark/>
          </w:tcPr>
          <w:p w14:paraId="3EDF216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683</w:t>
            </w:r>
          </w:p>
        </w:tc>
        <w:tc>
          <w:tcPr>
            <w:tcW w:w="0" w:type="auto"/>
            <w:vAlign w:val="center"/>
            <w:hideMark/>
          </w:tcPr>
          <w:p w14:paraId="11124DC8"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7E63F960" w14:textId="77777777" w:rsidTr="0037503A">
        <w:tc>
          <w:tcPr>
            <w:tcW w:w="0" w:type="auto"/>
            <w:vAlign w:val="center"/>
            <w:hideMark/>
          </w:tcPr>
          <w:p w14:paraId="2FDE3228"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lastRenderedPageBreak/>
              <w:t>9</w:t>
            </w:r>
          </w:p>
        </w:tc>
        <w:tc>
          <w:tcPr>
            <w:tcW w:w="0" w:type="auto"/>
            <w:vAlign w:val="center"/>
            <w:hideMark/>
          </w:tcPr>
          <w:p w14:paraId="7A370404"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2BA20557"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2015-10-18</w:t>
            </w:r>
          </w:p>
        </w:tc>
        <w:tc>
          <w:tcPr>
            <w:tcW w:w="0" w:type="auto"/>
            <w:vAlign w:val="center"/>
            <w:hideMark/>
          </w:tcPr>
          <w:p w14:paraId="01B3A610"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837</w:t>
            </w:r>
          </w:p>
        </w:tc>
        <w:tc>
          <w:tcPr>
            <w:tcW w:w="0" w:type="auto"/>
            <w:vAlign w:val="center"/>
            <w:hideMark/>
          </w:tcPr>
          <w:p w14:paraId="63F663EA"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r w:rsidR="0037503A" w:rsidRPr="0037503A" w14:paraId="3D8B0A74" w14:textId="77777777" w:rsidTr="0037503A">
        <w:tc>
          <w:tcPr>
            <w:tcW w:w="0" w:type="auto"/>
            <w:vAlign w:val="center"/>
            <w:hideMark/>
          </w:tcPr>
          <w:p w14:paraId="5C62C1E6" w14:textId="77777777" w:rsidR="0037503A" w:rsidRPr="0037503A" w:rsidRDefault="0037503A" w:rsidP="0037503A">
            <w:pPr>
              <w:spacing w:before="240" w:after="240" w:line="240" w:lineRule="auto"/>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10</w:t>
            </w:r>
          </w:p>
        </w:tc>
        <w:tc>
          <w:tcPr>
            <w:tcW w:w="0" w:type="auto"/>
            <w:vAlign w:val="center"/>
            <w:hideMark/>
          </w:tcPr>
          <w:p w14:paraId="53B56F4B"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2015-03-18</w:t>
            </w:r>
          </w:p>
        </w:tc>
        <w:tc>
          <w:tcPr>
            <w:tcW w:w="0" w:type="auto"/>
            <w:vAlign w:val="center"/>
            <w:hideMark/>
          </w:tcPr>
          <w:p w14:paraId="727B68CF"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2015-10-22</w:t>
            </w:r>
          </w:p>
        </w:tc>
        <w:tc>
          <w:tcPr>
            <w:tcW w:w="0" w:type="auto"/>
            <w:vAlign w:val="center"/>
            <w:hideMark/>
          </w:tcPr>
          <w:p w14:paraId="0370C1DE"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728</w:t>
            </w:r>
          </w:p>
        </w:tc>
        <w:tc>
          <w:tcPr>
            <w:tcW w:w="0" w:type="auto"/>
            <w:vAlign w:val="center"/>
            <w:hideMark/>
          </w:tcPr>
          <w:p w14:paraId="17CA0E15" w14:textId="77777777" w:rsidR="0037503A" w:rsidRPr="0037503A" w:rsidRDefault="0037503A" w:rsidP="0037503A">
            <w:pPr>
              <w:spacing w:before="240" w:after="240" w:line="240" w:lineRule="auto"/>
              <w:jc w:val="center"/>
              <w:rPr>
                <w:rFonts w:ascii="Times New Roman" w:eastAsia="Times New Roman" w:hAnsi="Times New Roman" w:cs="Times New Roman"/>
                <w:sz w:val="24"/>
                <w:szCs w:val="24"/>
                <w:lang w:eastAsia="en-IN"/>
              </w:rPr>
            </w:pPr>
            <w:r w:rsidRPr="0037503A">
              <w:rPr>
                <w:rFonts w:ascii="Times New Roman" w:eastAsia="Times New Roman" w:hAnsi="Times New Roman" w:cs="Times New Roman"/>
                <w:sz w:val="24"/>
                <w:szCs w:val="24"/>
                <w:lang w:eastAsia="en-IN"/>
              </w:rPr>
              <w:t>No Difference</w:t>
            </w:r>
          </w:p>
        </w:tc>
      </w:tr>
    </w:tbl>
    <w:p w14:paraId="1A1CE147"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The </w:t>
      </w:r>
      <w:r w:rsidRPr="0037503A">
        <w:rPr>
          <w:rFonts w:ascii="Times New Roman" w:eastAsia="Times New Roman" w:hAnsi="Times New Roman" w:cs="Times New Roman"/>
          <w:i/>
          <w:iCs/>
          <w:sz w:val="20"/>
          <w:szCs w:val="20"/>
          <w:lang w:eastAsia="en-IN"/>
        </w:rPr>
        <w:t xml:space="preserve">count </w:t>
      </w:r>
      <w:r w:rsidRPr="0037503A">
        <w:rPr>
          <w:rFonts w:ascii="Times New Roman" w:eastAsia="Times New Roman" w:hAnsi="Times New Roman" w:cs="Times New Roman"/>
          <w:sz w:val="20"/>
          <w:szCs w:val="20"/>
          <w:lang w:eastAsia="en-IN"/>
        </w:rPr>
        <w:t xml:space="preserve">variable here gives the number of times that the </w:t>
      </w:r>
      <w:r w:rsidRPr="0037503A">
        <w:rPr>
          <w:rFonts w:ascii="Times New Roman" w:eastAsia="Times New Roman" w:hAnsi="Times New Roman" w:cs="Times New Roman"/>
          <w:i/>
          <w:iCs/>
          <w:sz w:val="20"/>
          <w:szCs w:val="20"/>
          <w:lang w:eastAsia="en-IN"/>
        </w:rPr>
        <w:t>y</w:t>
      </w:r>
      <w:r w:rsidRPr="0037503A">
        <w:rPr>
          <w:rFonts w:ascii="Times New Roman" w:eastAsia="Times New Roman" w:hAnsi="Times New Roman" w:cs="Times New Roman"/>
          <w:sz w:val="20"/>
          <w:szCs w:val="20"/>
          <w:lang w:eastAsia="en-IN"/>
        </w:rPr>
        <w:t xml:space="preserve"> date simulations were greater than the </w:t>
      </w:r>
      <w:r w:rsidRPr="0037503A">
        <w:rPr>
          <w:rFonts w:ascii="Times New Roman" w:eastAsia="Times New Roman" w:hAnsi="Times New Roman" w:cs="Times New Roman"/>
          <w:i/>
          <w:iCs/>
          <w:sz w:val="20"/>
          <w:szCs w:val="20"/>
          <w:lang w:eastAsia="en-IN"/>
        </w:rPr>
        <w:t>x</w:t>
      </w:r>
      <w:r w:rsidRPr="0037503A">
        <w:rPr>
          <w:rFonts w:ascii="Times New Roman" w:eastAsia="Times New Roman" w:hAnsi="Times New Roman" w:cs="Times New Roman"/>
          <w:sz w:val="20"/>
          <w:szCs w:val="20"/>
          <w:lang w:eastAsia="en-IN"/>
        </w:rPr>
        <w:t xml:space="preserve"> date simulations. So the second row above indicates that the simulations on ‘2015-03-29’ were greater than those for ‘2015-03-18’ a total of 222 times. </w:t>
      </w:r>
    </w:p>
    <w:p w14:paraId="60FB322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We can make the heatmap with the following code:</w:t>
      </w:r>
    </w:p>
    <w:p w14:paraId="1FC05924" w14:textId="77777777" w:rsidR="0037503A" w:rsidRPr="0037503A" w:rsidRDefault="0037503A" w:rsidP="0037503A">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37503A">
        <w:rPr>
          <w:rFonts w:ascii="Courier New" w:eastAsia="Times New Roman" w:hAnsi="Courier New" w:cs="Courier New"/>
          <w:color w:val="555555"/>
          <w:sz w:val="20"/>
          <w:szCs w:val="20"/>
          <w:lang w:eastAsia="en-IN"/>
        </w:rPr>
        <w:t># make the heatmap</w:t>
      </w:r>
      <w:r w:rsidRPr="0037503A">
        <w:rPr>
          <w:rFonts w:ascii="Courier New" w:eastAsia="Times New Roman" w:hAnsi="Courier New" w:cs="Courier New"/>
          <w:color w:val="DADADA"/>
          <w:sz w:val="20"/>
          <w:szCs w:val="20"/>
          <w:lang w:eastAsia="en-IN"/>
        </w:rPr>
        <w:br/>
        <w:t>ggplot(</w:t>
      </w:r>
      <w:r w:rsidRPr="0037503A">
        <w:rPr>
          <w:rFonts w:ascii="Courier New" w:eastAsia="Times New Roman" w:hAnsi="Courier New" w:cs="Courier New"/>
          <w:color w:val="C1C144"/>
          <w:sz w:val="20"/>
          <w:szCs w:val="20"/>
          <w:lang w:eastAsia="en-IN"/>
        </w:rPr>
        <w:t>melted_cormat</w:t>
      </w:r>
      <w:r w:rsidRPr="0037503A">
        <w:rPr>
          <w:rFonts w:ascii="Courier New" w:eastAsia="Times New Roman" w:hAnsi="Courier New" w:cs="Courier New"/>
          <w:color w:val="DADADA"/>
          <w:sz w:val="20"/>
          <w:szCs w:val="20"/>
          <w:lang w:eastAsia="en-IN"/>
        </w:rPr>
        <w:t>, aes(as.factor(</w:t>
      </w:r>
      <w:r w:rsidRPr="0037503A">
        <w:rPr>
          <w:rFonts w:ascii="Courier New" w:eastAsia="Times New Roman" w:hAnsi="Courier New" w:cs="Courier New"/>
          <w:color w:val="C1C144"/>
          <w:sz w:val="20"/>
          <w:szCs w:val="20"/>
          <w:lang w:eastAsia="en-IN"/>
        </w:rPr>
        <w:t>x</w:t>
      </w:r>
      <w:r w:rsidRPr="0037503A">
        <w:rPr>
          <w:rFonts w:ascii="Courier New" w:eastAsia="Times New Roman" w:hAnsi="Courier New" w:cs="Courier New"/>
          <w:color w:val="DADADA"/>
          <w:sz w:val="20"/>
          <w:szCs w:val="20"/>
          <w:lang w:eastAsia="en-IN"/>
        </w:rPr>
        <w:t>), as.factor(</w:t>
      </w:r>
      <w:r w:rsidRPr="0037503A">
        <w:rPr>
          <w:rFonts w:ascii="Courier New" w:eastAsia="Times New Roman" w:hAnsi="Courier New" w:cs="Courier New"/>
          <w:color w:val="C1C144"/>
          <w:sz w:val="20"/>
          <w:szCs w:val="20"/>
          <w:lang w:eastAsia="en-IN"/>
        </w:rPr>
        <w:t>y</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fill</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1C144"/>
          <w:sz w:val="20"/>
          <w:szCs w:val="20"/>
          <w:lang w:eastAsia="en-IN"/>
        </w:rPr>
        <w:t>meaningful_diff</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tile plot</w:t>
      </w:r>
      <w:r w:rsidRPr="0037503A">
        <w:rPr>
          <w:rFonts w:ascii="Courier New" w:eastAsia="Times New Roman" w:hAnsi="Courier New" w:cs="Courier New"/>
          <w:color w:val="DADADA"/>
          <w:sz w:val="20"/>
          <w:szCs w:val="20"/>
          <w:lang w:eastAsia="en-IN"/>
        </w:rPr>
        <w:br/>
        <w:t xml:space="preserve">  geom_tile()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remove x and y axis titles</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rotate x axis dates 90 degrees</w:t>
      </w:r>
      <w:r w:rsidRPr="0037503A">
        <w:rPr>
          <w:rFonts w:ascii="Courier New" w:eastAsia="Times New Roman" w:hAnsi="Courier New" w:cs="Courier New"/>
          <w:color w:val="DADADA"/>
          <w:sz w:val="20"/>
          <w:szCs w:val="20"/>
          <w:lang w:eastAsia="en-IN"/>
        </w:rPr>
        <w:br/>
        <w:t xml:space="preserve">  theme(</w:t>
      </w:r>
      <w:r w:rsidRPr="0037503A">
        <w:rPr>
          <w:rFonts w:ascii="Courier New" w:eastAsia="Times New Roman" w:hAnsi="Courier New" w:cs="Courier New"/>
          <w:color w:val="C1C144"/>
          <w:sz w:val="20"/>
          <w:szCs w:val="20"/>
          <w:lang w:eastAsia="en-IN"/>
        </w:rPr>
        <w:t>axis.title.x</w:t>
      </w:r>
      <w:r w:rsidRPr="0037503A">
        <w:rPr>
          <w:rFonts w:ascii="Courier New" w:eastAsia="Times New Roman" w:hAnsi="Courier New" w:cs="Courier New"/>
          <w:color w:val="DADADA"/>
          <w:sz w:val="20"/>
          <w:szCs w:val="20"/>
          <w:lang w:eastAsia="en-IN"/>
        </w:rPr>
        <w:t>=element_blank(),</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axis.title.y</w:t>
      </w:r>
      <w:r w:rsidRPr="0037503A">
        <w:rPr>
          <w:rFonts w:ascii="Courier New" w:eastAsia="Times New Roman" w:hAnsi="Courier New" w:cs="Courier New"/>
          <w:color w:val="DADADA"/>
          <w:sz w:val="20"/>
          <w:szCs w:val="20"/>
          <w:lang w:eastAsia="en-IN"/>
        </w:rPr>
        <w:t xml:space="preserve">=element_blank(),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axis.text.x</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element_text(</w:t>
      </w:r>
      <w:r w:rsidRPr="0037503A">
        <w:rPr>
          <w:rFonts w:ascii="Courier New" w:eastAsia="Times New Roman" w:hAnsi="Courier New" w:cs="Courier New"/>
          <w:color w:val="C1C144"/>
          <w:sz w:val="20"/>
          <w:szCs w:val="20"/>
          <w:lang w:eastAsia="en-IN"/>
        </w:rPr>
        <w:t>angle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90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vjust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CCCCCC"/>
          <w:sz w:val="20"/>
          <w:szCs w:val="20"/>
          <w:lang w:eastAsia="en-IN"/>
        </w:rPr>
        <w:t>5</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xml:space="preserve"># choose the colors for the plot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and specify the legend title</w:t>
      </w:r>
      <w:r w:rsidRPr="0037503A">
        <w:rPr>
          <w:rFonts w:ascii="Courier New" w:eastAsia="Times New Roman" w:hAnsi="Courier New" w:cs="Courier New"/>
          <w:color w:val="DADADA"/>
          <w:sz w:val="20"/>
          <w:szCs w:val="20"/>
          <w:lang w:eastAsia="en-IN"/>
        </w:rPr>
        <w:br/>
        <w:t xml:space="preserve">  scale_fill_manual(</w:t>
      </w:r>
      <w:r w:rsidRPr="0037503A">
        <w:rPr>
          <w:rFonts w:ascii="Courier New" w:eastAsia="Times New Roman" w:hAnsi="Courier New" w:cs="Courier New"/>
          <w:color w:val="C1C144"/>
          <w:sz w:val="20"/>
          <w:szCs w:val="20"/>
          <w:lang w:eastAsia="en-IN"/>
        </w:rPr>
        <w:t>name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"Comparison"</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C1C144"/>
          <w:sz w:val="20"/>
          <w:szCs w:val="20"/>
          <w:lang w:eastAsia="en-IN"/>
        </w:rPr>
        <w:t>values</w:t>
      </w:r>
      <w:r w:rsidRPr="0037503A">
        <w:rPr>
          <w:rFonts w:ascii="Courier New" w:eastAsia="Times New Roman" w:hAnsi="Courier New" w:cs="Courier New"/>
          <w:color w:val="DADADA"/>
          <w:sz w:val="20"/>
          <w:szCs w:val="20"/>
          <w:lang w:eastAsia="en-IN"/>
        </w:rPr>
        <w:t>=c(</w:t>
      </w:r>
      <w:r w:rsidRPr="0037503A">
        <w:rPr>
          <w:rFonts w:ascii="Courier New" w:eastAsia="Times New Roman" w:hAnsi="Courier New" w:cs="Courier New"/>
          <w:color w:val="AD9361"/>
          <w:sz w:val="20"/>
          <w:szCs w:val="20"/>
          <w:lang w:eastAsia="en-IN"/>
        </w:rPr>
        <w:t>"#999999"</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"#800000"</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DADADA"/>
          <w:sz w:val="20"/>
          <w:szCs w:val="20"/>
          <w:lang w:eastAsia="en-IN"/>
        </w:rPr>
        <w:br/>
        <w:t xml:space="preserve">  </w:t>
      </w:r>
      <w:r w:rsidRPr="0037503A">
        <w:rPr>
          <w:rFonts w:ascii="Courier New" w:eastAsia="Times New Roman" w:hAnsi="Courier New" w:cs="Courier New"/>
          <w:color w:val="555555"/>
          <w:sz w:val="20"/>
          <w:szCs w:val="20"/>
          <w:lang w:eastAsia="en-IN"/>
        </w:rPr>
        <w:t># add a title to the plot</w:t>
      </w:r>
      <w:r w:rsidRPr="0037503A">
        <w:rPr>
          <w:rFonts w:ascii="Courier New" w:eastAsia="Times New Roman" w:hAnsi="Courier New" w:cs="Courier New"/>
          <w:color w:val="DADADA"/>
          <w:sz w:val="20"/>
          <w:szCs w:val="20"/>
          <w:lang w:eastAsia="en-IN"/>
        </w:rPr>
        <w:br/>
        <w:t xml:space="preserve">  labs(</w:t>
      </w:r>
      <w:r w:rsidRPr="0037503A">
        <w:rPr>
          <w:rFonts w:ascii="Courier New" w:eastAsia="Times New Roman" w:hAnsi="Courier New" w:cs="Courier New"/>
          <w:color w:val="C1C144"/>
          <w:sz w:val="20"/>
          <w:szCs w:val="20"/>
          <w:lang w:eastAsia="en-IN"/>
        </w:rPr>
        <w:t>title</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47B8D6"/>
          <w:sz w:val="20"/>
          <w:szCs w:val="20"/>
          <w:lang w:eastAsia="en-IN"/>
        </w:rPr>
        <w:t>=</w:t>
      </w:r>
      <w:r w:rsidRPr="0037503A">
        <w:rPr>
          <w:rFonts w:ascii="Courier New" w:eastAsia="Times New Roman" w:hAnsi="Courier New" w:cs="Courier New"/>
          <w:color w:val="DADADA"/>
          <w:sz w:val="20"/>
          <w:szCs w:val="20"/>
          <w:lang w:eastAsia="en-IN"/>
        </w:rPr>
        <w:t xml:space="preserve"> </w:t>
      </w:r>
      <w:r w:rsidRPr="0037503A">
        <w:rPr>
          <w:rFonts w:ascii="Courier New" w:eastAsia="Times New Roman" w:hAnsi="Courier New" w:cs="Courier New"/>
          <w:color w:val="AD9361"/>
          <w:sz w:val="20"/>
          <w:szCs w:val="20"/>
          <w:lang w:eastAsia="en-IN"/>
        </w:rPr>
        <w:t>"Pairwise Comparisons of Model-Estimated Step Counts at 6 PM"</w:t>
      </w:r>
      <w:r w:rsidRPr="0037503A">
        <w:rPr>
          <w:rFonts w:ascii="Courier New" w:eastAsia="Times New Roman" w:hAnsi="Courier New" w:cs="Courier New"/>
          <w:color w:val="DADADA"/>
          <w:sz w:val="20"/>
          <w:szCs w:val="20"/>
          <w:lang w:eastAsia="en-IN"/>
        </w:rPr>
        <w:t>)</w:t>
      </w:r>
    </w:p>
    <w:p w14:paraId="3128726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Which gives us the following plot:</w:t>
      </w:r>
    </w:p>
    <w:p w14:paraId="77BA89D9"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noProof/>
          <w:color w:val="0000FF"/>
          <w:sz w:val="20"/>
          <w:szCs w:val="20"/>
          <w:lang w:eastAsia="en-IN"/>
        </w:rPr>
        <w:lastRenderedPageBreak/>
        <w:drawing>
          <wp:inline distT="0" distB="0" distL="0" distR="0" wp14:anchorId="6D633C1C" wp14:editId="1305EF77">
            <wp:extent cx="15240000" cy="10149840"/>
            <wp:effectExtent l="0" t="0" r="0" b="3810"/>
            <wp:docPr id="4" name="Picture 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4A474A4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lastRenderedPageBreak/>
        <w:t>How can we read this plot? All of our 50 dates are displayed on the x and y axes. When the row step count is meaningfully larger than the column step count (according to our method, e.g. if more than 950 of the simulations for the row date are greater than those for the column date), the cell is colored in maroon. Otherwise, cells are colored in grey.</w:t>
      </w:r>
    </w:p>
    <w:p w14:paraId="2BF8ACB4"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Rows</w:t>
      </w:r>
      <w:r w:rsidRPr="0037503A">
        <w:rPr>
          <w:rFonts w:ascii="Times New Roman" w:eastAsia="Times New Roman" w:hAnsi="Times New Roman" w:cs="Times New Roman"/>
          <w:sz w:val="20"/>
          <w:szCs w:val="20"/>
          <w:lang w:eastAsia="en-IN"/>
        </w:rPr>
        <w:t xml:space="preserve"> that have a lot of maroon values are days that have </w:t>
      </w:r>
      <w:r w:rsidRPr="0037503A">
        <w:rPr>
          <w:rFonts w:ascii="Times New Roman" w:eastAsia="Times New Roman" w:hAnsi="Times New Roman" w:cs="Times New Roman"/>
          <w:i/>
          <w:iCs/>
          <w:sz w:val="20"/>
          <w:szCs w:val="20"/>
          <w:lang w:eastAsia="en-IN"/>
        </w:rPr>
        <w:t xml:space="preserve">higher </w:t>
      </w:r>
      <w:r w:rsidRPr="0037503A">
        <w:rPr>
          <w:rFonts w:ascii="Times New Roman" w:eastAsia="Times New Roman" w:hAnsi="Times New Roman" w:cs="Times New Roman"/>
          <w:sz w:val="20"/>
          <w:szCs w:val="20"/>
          <w:lang w:eastAsia="en-IN"/>
        </w:rPr>
        <w:t>step counts. To take a concrete example, the row representing ‘2016-08-08’ has many red values. If we look at the estimated step count for that day on the first graph above, we can see that it has the highest predicted step count in the sampled dates – over 25,000! It therefore makes sense that the estimated step count on this day is “significantly” larger than those from most of the other dates.</w:t>
      </w:r>
    </w:p>
    <w:p w14:paraId="7E06505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u w:val="single"/>
          <w:lang w:eastAsia="en-IN"/>
        </w:rPr>
        <w:t>Columns</w:t>
      </w:r>
      <w:r w:rsidRPr="0037503A">
        <w:rPr>
          <w:rFonts w:ascii="Times New Roman" w:eastAsia="Times New Roman" w:hAnsi="Times New Roman" w:cs="Times New Roman"/>
          <w:sz w:val="20"/>
          <w:szCs w:val="20"/>
          <w:lang w:eastAsia="en-IN"/>
        </w:rPr>
        <w:t xml:space="preserve"> that have many red values are days that have especially </w:t>
      </w:r>
      <w:r w:rsidRPr="0037503A">
        <w:rPr>
          <w:rFonts w:ascii="Times New Roman" w:eastAsia="Times New Roman" w:hAnsi="Times New Roman" w:cs="Times New Roman"/>
          <w:i/>
          <w:iCs/>
          <w:sz w:val="20"/>
          <w:szCs w:val="20"/>
          <w:lang w:eastAsia="en-IN"/>
        </w:rPr>
        <w:t xml:space="preserve">low </w:t>
      </w:r>
      <w:r w:rsidRPr="0037503A">
        <w:rPr>
          <w:rFonts w:ascii="Times New Roman" w:eastAsia="Times New Roman" w:hAnsi="Times New Roman" w:cs="Times New Roman"/>
          <w:sz w:val="20"/>
          <w:szCs w:val="20"/>
          <w:lang w:eastAsia="en-IN"/>
        </w:rPr>
        <w:t xml:space="preserve">step counts. For example, the column representing ‘2015-12-25’ is mostly red. As we saw above, this date has the lowest predicted step count in our sample – under 5,000! It is no wonder then that this date has a “significantly” lower step count than most of the other days. </w:t>
      </w:r>
    </w:p>
    <w:p w14:paraId="53457A2A"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How Baysian Am I?</w:t>
      </w:r>
    </w:p>
    <w:p w14:paraId="2B6C85A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I’m a newbie to Baysian thinking, but I get the sense that Baysian statistics comes in many different flavors. The approach above strikes me as being a little bit, but not completely, Baysian.</w:t>
      </w:r>
    </w:p>
    <w:p w14:paraId="7D4F72A9"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That’s So Baysian</w:t>
      </w:r>
    </w:p>
    <w:p w14:paraId="6BEEC34A"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 xml:space="preserve">This approach is Baysian in that it uses posterior distributions of daily step counts to make the comparisons between days. The approach recognizes that observed daily step counts are just observations from a larger posterior distribution of possible step counts, and we make explicit use of this posterior distribution in the data analysis. In contrast, frequentist methods basically only make use of point estimates of coefficients and the standard errors of those estimates to draw conclusions from data. </w:t>
      </w:r>
    </w:p>
    <w:p w14:paraId="41C6DE80"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Not So Fast!</w:t>
      </w:r>
    </w:p>
    <w:p w14:paraId="0552AEA5"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There are some things about this perspective that aren’t so Baysian. First, we use flat priors in the model; a “more Baysian” approach would assign prior distributions to the intercept and the coefficients, which would then be updated during the model computation. Second, we use the point estimates of our coefficients to compute the estimated daily step counts. A “more Baysian” approach would recognize that the coefficient estimates also have posterior distributions, and would incorporate this uncertainty in the simulations of daily step counts.</w:t>
      </w:r>
    </w:p>
    <w:p w14:paraId="500290C2"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i/>
          <w:iCs/>
          <w:sz w:val="20"/>
          <w:szCs w:val="20"/>
          <w:lang w:eastAsia="en-IN"/>
        </w:rPr>
        <w:t>What Do I Know?</w:t>
      </w:r>
    </w:p>
    <w:p w14:paraId="5BE4DC1C" w14:textId="70F7C7FA" w:rsid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The method used in this blog post is a nice compromise for someone comfortable with frequentist use of multi-level models (like myself). It requires a little bit more work than just interpreting standard multilevel model output, but it’s not a tremendous stretch. Indeed, the more “exotic” procedures (for a Baysian newbie) like assigning priors for the model parameters are not necessary here.</w:t>
      </w:r>
    </w:p>
    <w:p w14:paraId="75DD0233" w14:textId="77777777" w:rsidR="0037503A" w:rsidRPr="0037503A" w:rsidRDefault="0037503A" w:rsidP="0037503A">
      <w:pPr>
        <w:spacing w:after="0" w:line="240" w:lineRule="auto"/>
        <w:jc w:val="center"/>
        <w:rPr>
          <w:rFonts w:ascii="Times New Roman" w:eastAsia="Times New Roman" w:hAnsi="Times New Roman" w:cs="Times New Roman"/>
          <w:sz w:val="20"/>
          <w:szCs w:val="20"/>
          <w:lang w:eastAsia="en-IN"/>
        </w:rPr>
      </w:pPr>
      <w:r w:rsidRPr="0037503A">
        <w:rPr>
          <w:rFonts w:ascii="Times New Roman" w:eastAsia="Times New Roman" w:hAnsi="Times New Roman" w:cs="Times New Roman"/>
          <w:b/>
          <w:bCs/>
          <w:sz w:val="20"/>
          <w:szCs w:val="20"/>
          <w:lang w:eastAsia="en-IN"/>
        </w:rPr>
        <w:t>Summary and Conclusion</w:t>
      </w:r>
    </w:p>
    <w:p w14:paraId="3AAA4B2D" w14:textId="77777777" w:rsidR="0037503A" w:rsidRPr="0037503A" w:rsidRDefault="0037503A" w:rsidP="0037503A">
      <w:pPr>
        <w:spacing w:before="100" w:beforeAutospacing="1" w:after="100" w:afterAutospacing="1" w:line="240" w:lineRule="auto"/>
        <w:rPr>
          <w:rFonts w:ascii="Times New Roman" w:eastAsia="Times New Roman" w:hAnsi="Times New Roman" w:cs="Times New Roman"/>
          <w:sz w:val="20"/>
          <w:szCs w:val="20"/>
          <w:lang w:eastAsia="en-IN"/>
        </w:rPr>
      </w:pPr>
      <w:r w:rsidRPr="0037503A">
        <w:rPr>
          <w:rFonts w:ascii="Times New Roman" w:eastAsia="Times New Roman" w:hAnsi="Times New Roman" w:cs="Times New Roman"/>
          <w:sz w:val="20"/>
          <w:szCs w:val="20"/>
          <w:lang w:eastAsia="en-IN"/>
        </w:rPr>
        <w:t>In this post, we used multilevel modeling to construct pairwise comparisons of estimated step counts for 50 different days. We computed the multilevel model, extracted the coefficients and sigma hat value, and computed 1000 simulations from each day’s posterior distribution. We then conducted pairwise comparisons for each day’s simulations, concluding that a day’s step count was “significantly” larger if 950 of the 1000 simulations were greater than the comparison day. We used a heat map to visualize the pairwise comparisons; this heat map highlighted days with particularly high and low step counts as being “significantly” different from most of the other days. This allowed us to conduct these comparisons without the expensive adjustments that come with lowering our significance threshold for multiple comparisons!</w:t>
      </w:r>
    </w:p>
    <w:p w14:paraId="39AA3431"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3A"/>
    <w:rsid w:val="0028704C"/>
    <w:rsid w:val="0037503A"/>
    <w:rsid w:val="006E622B"/>
    <w:rsid w:val="0080191B"/>
    <w:rsid w:val="00C74B38"/>
    <w:rsid w:val="00CC4551"/>
    <w:rsid w:val="00E77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9006"/>
  <w15:chartTrackingRefBased/>
  <w15:docId w15:val="{526D717E-4F2E-41CF-84AE-7A8AD654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37503A"/>
  </w:style>
  <w:style w:type="paragraph" w:customStyle="1" w:styleId="msonormal0">
    <w:name w:val="msonormal"/>
    <w:basedOn w:val="Normal"/>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5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503A"/>
    <w:rPr>
      <w:color w:val="0000FF"/>
      <w:u w:val="single"/>
    </w:rPr>
  </w:style>
  <w:style w:type="character" w:styleId="FollowedHyperlink">
    <w:name w:val="FollowedHyperlink"/>
    <w:basedOn w:val="DefaultParagraphFont"/>
    <w:uiPriority w:val="99"/>
    <w:semiHidden/>
    <w:unhideWhenUsed/>
    <w:rsid w:val="0037503A"/>
    <w:rPr>
      <w:color w:val="800080"/>
      <w:u w:val="single"/>
    </w:rPr>
  </w:style>
  <w:style w:type="paragraph" w:styleId="HTMLPreformatted">
    <w:name w:val="HTML Preformatted"/>
    <w:basedOn w:val="Normal"/>
    <w:link w:val="HTMLPreformattedChar"/>
    <w:uiPriority w:val="99"/>
    <w:semiHidden/>
    <w:unhideWhenUsed/>
    <w:rsid w:val="0037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03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3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lme4"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thodmatters.blogspot.com/2017/01/analyzing-accupedo-step-count-data-in-r_4.html" TargetMode="External"/><Relationship Id="rId12" Type="http://schemas.openxmlformats.org/officeDocument/2006/relationships/hyperlink" Target="https://i0.wp.com/2.bp.blogspot.com/-hRtINO4vy9o/WtMF0npX6eI/AAAAAAAAAbk/6z1RZFeryRobymUKZTLZGGCvNO68aVAXwCLcBGAs/s1600/comp_cloud_genre_blog.png?ssl=1"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i0.wp.com/4.bp.blogspot.com/-ofDyxtkP0N8/WtN5Y9Dh2gI/AAAAAAAAAb0/ItPQL53tI_IoMKlCNOje18Dqs4-Rp-qlgCLcBGAs/s1600/comparison_heatmap.png?ssl=1" TargetMode="External"/><Relationship Id="rId1" Type="http://schemas.openxmlformats.org/officeDocument/2006/relationships/styles" Target="styles.xml"/><Relationship Id="rId6" Type="http://schemas.openxmlformats.org/officeDocument/2006/relationships/hyperlink" Target="http://www.accupedo.com/" TargetMode="External"/><Relationship Id="rId11" Type="http://schemas.openxmlformats.org/officeDocument/2006/relationships/hyperlink" Target="https://cran.r-project.org/package=ggplot2" TargetMode="External"/><Relationship Id="rId5" Type="http://schemas.openxmlformats.org/officeDocument/2006/relationships/hyperlink" Target="http://methodmatters.blogspot.com/2017/01/analyzing-accupedo-step-count-data-in-r_4.html" TargetMode="External"/><Relationship Id="rId15" Type="http://schemas.openxmlformats.org/officeDocument/2006/relationships/hyperlink" Target="https://stackoverflow.com/questions/19933788/r-compare-all-the-columns-pairwise-in-matrix" TargetMode="External"/><Relationship Id="rId10" Type="http://schemas.openxmlformats.org/officeDocument/2006/relationships/hyperlink" Target="https://cran.r-project.org/package=arm" TargetMode="External"/><Relationship Id="rId19" Type="http://schemas.openxmlformats.org/officeDocument/2006/relationships/theme" Target="theme/theme1.xml"/><Relationship Id="rId4" Type="http://schemas.openxmlformats.org/officeDocument/2006/relationships/hyperlink" Target="https://en.wikipedia.org/wiki/Bonferroni_correction" TargetMode="External"/><Relationship Id="rId9" Type="http://schemas.openxmlformats.org/officeDocument/2006/relationships/hyperlink" Target="https://cran.r-project.org/package=lme4" TargetMode="External"/><Relationship Id="rId14" Type="http://schemas.openxmlformats.org/officeDocument/2006/relationships/hyperlink" Target="https://stat.ethz.ch/R-manual/R-devel/library/stats/html/Norm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3755</Words>
  <Characters>21405</Characters>
  <Application>Microsoft Office Word</Application>
  <DocSecurity>0</DocSecurity>
  <Lines>178</Lines>
  <Paragraphs>50</Paragraphs>
  <ScaleCrop>false</ScaleCrop>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2021-12-10T05:51:00Z</dcterms:created>
  <dcterms:modified xsi:type="dcterms:W3CDTF">2022-05-30T06:48:00Z</dcterms:modified>
</cp:coreProperties>
</file>