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DF6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Multiple comparisons of group-level means </w:t>
      </w:r>
      <w:proofErr w:type="gramStart"/>
      <w:r w:rsidRPr="0037503A">
        <w:rPr>
          <w:rFonts w:ascii="Times New Roman" w:eastAsia="Times New Roman" w:hAnsi="Times New Roman" w:cs="Times New Roman"/>
          <w:sz w:val="20"/>
          <w:szCs w:val="20"/>
          <w:lang w:eastAsia="en-IN"/>
        </w:rPr>
        <w:t>is</w:t>
      </w:r>
      <w:proofErr w:type="gramEnd"/>
      <w:r w:rsidRPr="0037503A">
        <w:rPr>
          <w:rFonts w:ascii="Times New Roman" w:eastAsia="Times New Roman" w:hAnsi="Times New Roman" w:cs="Times New Roman"/>
          <w:sz w:val="20"/>
          <w:szCs w:val="20"/>
          <w:lang w:eastAsia="en-IN"/>
        </w:rPr>
        <w:t xml:space="preserve"> a tricky problem in statistical inference. A standard practice is to adjust the threshold for statistical significance according to the number of pairwise tests performed. For example, according to the widely-known </w:t>
      </w:r>
      <w:hyperlink r:id="rId4" w:tgtFrame="_blank" w:history="1">
        <w:proofErr w:type="spellStart"/>
        <w:r w:rsidRPr="0037503A">
          <w:rPr>
            <w:rFonts w:ascii="Times New Roman" w:eastAsia="Times New Roman" w:hAnsi="Times New Roman" w:cs="Times New Roman"/>
            <w:color w:val="0000FF"/>
            <w:sz w:val="20"/>
            <w:szCs w:val="20"/>
            <w:u w:val="single"/>
            <w:lang w:eastAsia="en-IN"/>
          </w:rPr>
          <w:t>Bonferonni</w:t>
        </w:r>
        <w:proofErr w:type="spellEnd"/>
        <w:r w:rsidRPr="0037503A">
          <w:rPr>
            <w:rFonts w:ascii="Times New Roman" w:eastAsia="Times New Roman" w:hAnsi="Times New Roman" w:cs="Times New Roman"/>
            <w:color w:val="0000FF"/>
            <w:sz w:val="20"/>
            <w:szCs w:val="20"/>
            <w:u w:val="single"/>
            <w:lang w:eastAsia="en-IN"/>
          </w:rPr>
          <w:t xml:space="preserve"> method</w:t>
        </w:r>
      </w:hyperlink>
      <w:r w:rsidRPr="0037503A">
        <w:rPr>
          <w:rFonts w:ascii="Times New Roman" w:eastAsia="Times New Roman" w:hAnsi="Times New Roman" w:cs="Times New Roman"/>
          <w:sz w:val="20"/>
          <w:szCs w:val="20"/>
          <w:lang w:eastAsia="en-IN"/>
        </w:rPr>
        <w:t xml:space="preserve">, if we have 3 different groups for which we want to compare the means of a given variable, we would divide the standard significance level (.05 by convention) by the number of tests performed (3 in this case), and only conclude that a given comparison is statistically significant if its </w:t>
      </w:r>
      <w:r w:rsidRPr="0037503A">
        <w:rPr>
          <w:rFonts w:ascii="Times New Roman" w:eastAsia="Times New Roman" w:hAnsi="Times New Roman" w:cs="Times New Roman"/>
          <w:i/>
          <w:iCs/>
          <w:sz w:val="20"/>
          <w:szCs w:val="20"/>
          <w:lang w:eastAsia="en-IN"/>
        </w:rPr>
        <w:t>p</w:t>
      </w:r>
      <w:r w:rsidRPr="0037503A">
        <w:rPr>
          <w:rFonts w:ascii="Times New Roman" w:eastAsia="Times New Roman" w:hAnsi="Times New Roman" w:cs="Times New Roman"/>
          <w:sz w:val="20"/>
          <w:szCs w:val="20"/>
          <w:lang w:eastAsia="en-IN"/>
        </w:rPr>
        <w:t>-value falls below .017 (e.g. .05/3).</w:t>
      </w:r>
    </w:p>
    <w:p w14:paraId="71D3C52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this post, we’ll employ an approach often recommended by </w:t>
      </w:r>
      <w:hyperlink r:id="rId5" w:tgtFrame="_blank" w:history="1">
        <w:r w:rsidRPr="0037503A">
          <w:rPr>
            <w:rFonts w:ascii="Times New Roman" w:eastAsia="Times New Roman" w:hAnsi="Times New Roman" w:cs="Times New Roman"/>
            <w:color w:val="0000FF"/>
            <w:sz w:val="20"/>
            <w:szCs w:val="20"/>
            <w:u w:val="single"/>
            <w:lang w:eastAsia="en-IN"/>
          </w:rPr>
          <w:t>Andrew Gelman</w:t>
        </w:r>
      </w:hyperlink>
      <w:r w:rsidRPr="0037503A">
        <w:rPr>
          <w:rFonts w:ascii="Times New Roman" w:eastAsia="Times New Roman" w:hAnsi="Times New Roman" w:cs="Times New Roman"/>
          <w:sz w:val="20"/>
          <w:szCs w:val="20"/>
          <w:lang w:eastAsia="en-IN"/>
        </w:rPr>
        <w:t>, and use a multi-level model to examine pairwise comparisons of group means. In this method, we use the results of a model built with all the available data to draw simulations for each group from the posterior distribution estimated from our model. We use these simulations to compare group means, without resorting to the expensive corrections typical of standard multiple comparison analyses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the Bonferroni method referenced above).</w:t>
      </w:r>
    </w:p>
    <w:p w14:paraId="643F9AD2"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p>
    <w:p w14:paraId="77235DE6"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The Data</w:t>
      </w:r>
    </w:p>
    <w:p w14:paraId="22D64B2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return to a </w:t>
      </w:r>
      <w:hyperlink r:id="rId6" w:tgtFrame="_blank" w:history="1">
        <w:r w:rsidRPr="0037503A">
          <w:rPr>
            <w:rFonts w:ascii="Times New Roman" w:eastAsia="Times New Roman" w:hAnsi="Times New Roman" w:cs="Times New Roman"/>
            <w:color w:val="0000FF"/>
            <w:sz w:val="20"/>
            <w:szCs w:val="20"/>
            <w:u w:val="single"/>
            <w:lang w:eastAsia="en-IN"/>
          </w:rPr>
          <w:t>data source</w:t>
        </w:r>
      </w:hyperlink>
      <w:r w:rsidRPr="0037503A">
        <w:rPr>
          <w:rFonts w:ascii="Times New Roman" w:eastAsia="Times New Roman" w:hAnsi="Times New Roman" w:cs="Times New Roman"/>
          <w:sz w:val="20"/>
          <w:szCs w:val="20"/>
          <w:lang w:eastAsia="en-IN"/>
        </w:rPr>
        <w:t xml:space="preserve"> that we have </w:t>
      </w:r>
      <w:hyperlink r:id="rId7" w:tgtFrame="_blank" w:history="1">
        <w:r w:rsidRPr="0037503A">
          <w:rPr>
            <w:rFonts w:ascii="Times New Roman" w:eastAsia="Times New Roman" w:hAnsi="Times New Roman" w:cs="Times New Roman"/>
            <w:color w:val="0000FF"/>
            <w:sz w:val="20"/>
            <w:szCs w:val="20"/>
            <w:u w:val="single"/>
            <w:lang w:eastAsia="en-IN"/>
          </w:rPr>
          <w:t>examined</w:t>
        </w:r>
      </w:hyperlink>
      <w:r w:rsidRPr="0037503A">
        <w:rPr>
          <w:rFonts w:ascii="Times New Roman" w:eastAsia="Times New Roman" w:hAnsi="Times New Roman" w:cs="Times New Roman"/>
          <w:sz w:val="20"/>
          <w:szCs w:val="20"/>
          <w:lang w:eastAsia="en-IN"/>
        </w:rPr>
        <w:t xml:space="preserve"> </w:t>
      </w:r>
      <w:hyperlink r:id="rId8" w:tgtFrame="_blank" w:history="1">
        <w:r w:rsidRPr="0037503A">
          <w:rPr>
            <w:rFonts w:ascii="Times New Roman" w:eastAsia="Times New Roman" w:hAnsi="Times New Roman" w:cs="Times New Roman"/>
            <w:color w:val="0000FF"/>
            <w:sz w:val="20"/>
            <w:szCs w:val="20"/>
            <w:u w:val="single"/>
            <w:lang w:eastAsia="en-IN"/>
          </w:rPr>
          <w:t>previously</w:t>
        </w:r>
      </w:hyperlink>
      <w:r w:rsidRPr="0037503A">
        <w:rPr>
          <w:rFonts w:ascii="Times New Roman" w:eastAsia="Times New Roman" w:hAnsi="Times New Roman" w:cs="Times New Roman"/>
          <w:sz w:val="20"/>
          <w:szCs w:val="20"/>
          <w:lang w:eastAsia="en-IN"/>
        </w:rPr>
        <w:t xml:space="preserve"> on this blog: walking data from the </w:t>
      </w:r>
      <w:proofErr w:type="spellStart"/>
      <w:r w:rsidRPr="0037503A">
        <w:rPr>
          <w:rFonts w:ascii="Times New Roman" w:eastAsia="Times New Roman" w:hAnsi="Times New Roman" w:cs="Times New Roman"/>
          <w:sz w:val="20"/>
          <w:szCs w:val="20"/>
          <w:lang w:eastAsia="en-IN"/>
        </w:rPr>
        <w:t>Accupedo</w:t>
      </w:r>
      <w:proofErr w:type="spellEnd"/>
      <w:r w:rsidRPr="0037503A">
        <w:rPr>
          <w:rFonts w:ascii="Times New Roman" w:eastAsia="Times New Roman" w:hAnsi="Times New Roman" w:cs="Times New Roman"/>
          <w:sz w:val="20"/>
          <w:szCs w:val="20"/>
          <w:lang w:eastAsia="en-IN"/>
        </w:rPr>
        <w:t xml:space="preserve"> app on my phone. </w:t>
      </w:r>
      <w:hyperlink r:id="rId9" w:tgtFrame="_blank" w:history="1">
        <w:proofErr w:type="spellStart"/>
        <w:r w:rsidRPr="0037503A">
          <w:rPr>
            <w:rFonts w:ascii="Times New Roman" w:eastAsia="Times New Roman" w:hAnsi="Times New Roman" w:cs="Times New Roman"/>
            <w:color w:val="0000FF"/>
            <w:sz w:val="20"/>
            <w:szCs w:val="20"/>
            <w:u w:val="single"/>
            <w:lang w:eastAsia="en-IN"/>
          </w:rPr>
          <w:t>Accupedo</w:t>
        </w:r>
        <w:proofErr w:type="spellEnd"/>
      </w:hyperlink>
      <w:r w:rsidRPr="0037503A">
        <w:rPr>
          <w:rFonts w:ascii="Times New Roman" w:eastAsia="Times New Roman" w:hAnsi="Times New Roman" w:cs="Times New Roman"/>
          <w:sz w:val="20"/>
          <w:szCs w:val="20"/>
          <w:lang w:eastAsia="en-IN"/>
        </w:rPr>
        <w:t xml:space="preserve"> is a free step-counting app that I’ve been using for more than 3 years to track how many steps I walk each day. It’s </w:t>
      </w:r>
      <w:hyperlink r:id="rId10" w:tgtFrame="_blank" w:history="1">
        <w:r w:rsidRPr="0037503A">
          <w:rPr>
            <w:rFonts w:ascii="Times New Roman" w:eastAsia="Times New Roman" w:hAnsi="Times New Roman" w:cs="Times New Roman"/>
            <w:color w:val="0000FF"/>
            <w:sz w:val="20"/>
            <w:szCs w:val="20"/>
            <w:u w:val="single"/>
            <w:lang w:eastAsia="en-IN"/>
          </w:rPr>
          <w:t>relatively straightforward</w:t>
        </w:r>
      </w:hyperlink>
      <w:r w:rsidRPr="0037503A">
        <w:rPr>
          <w:rFonts w:ascii="Times New Roman" w:eastAsia="Times New Roman" w:hAnsi="Times New Roman" w:cs="Times New Roman"/>
          <w:sz w:val="20"/>
          <w:szCs w:val="20"/>
          <w:lang w:eastAsia="en-IN"/>
        </w:rPr>
        <w:t xml:space="preserve"> to import these data into R and to extract the cumulative number of steps taken per hour.</w:t>
      </w:r>
    </w:p>
    <w:p w14:paraId="120EB25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the data used for this post, I exclude all measurements taken before 6 AM (because the step counts are </w:t>
      </w:r>
      <w:proofErr w:type="gramStart"/>
      <w:r w:rsidRPr="0037503A">
        <w:rPr>
          <w:rFonts w:ascii="Times New Roman" w:eastAsia="Times New Roman" w:hAnsi="Times New Roman" w:cs="Times New Roman"/>
          <w:sz w:val="20"/>
          <w:szCs w:val="20"/>
          <w:lang w:eastAsia="en-IN"/>
        </w:rPr>
        <w:t>cumulative</w:t>
      </w:r>
      <w:proofErr w:type="gramEnd"/>
      <w:r w:rsidRPr="0037503A">
        <w:rPr>
          <w:rFonts w:ascii="Times New Roman" w:eastAsia="Times New Roman" w:hAnsi="Times New Roman" w:cs="Times New Roman"/>
          <w:sz w:val="20"/>
          <w:szCs w:val="20"/>
          <w:lang w:eastAsia="en-IN"/>
        </w:rPr>
        <w:t xml:space="preserve"> we don’t lose any steps by excluding these observations). This results in 18,117 observations of cumulative hourly step counts for 1113 days. The first observation is on 3 March 2015 and the last on 22 March 2018, resulting in just over 3 years of data!</w:t>
      </w:r>
    </w:p>
    <w:p w14:paraId="58DBDDB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A sample of the dataset, called </w:t>
      </w:r>
      <w:proofErr w:type="spellStart"/>
      <w:r w:rsidRPr="0037503A">
        <w:rPr>
          <w:rFonts w:ascii="Times New Roman" w:eastAsia="Times New Roman" w:hAnsi="Times New Roman" w:cs="Times New Roman"/>
          <w:i/>
          <w:iCs/>
          <w:sz w:val="20"/>
          <w:szCs w:val="20"/>
          <w:lang w:eastAsia="en-IN"/>
        </w:rPr>
        <w:t>aggregate_day_hour</w:t>
      </w:r>
      <w:proofErr w:type="spellEnd"/>
      <w:r w:rsidRPr="0037503A">
        <w:rPr>
          <w:rFonts w:ascii="Times New Roman" w:eastAsia="Times New Roman" w:hAnsi="Times New Roman" w:cs="Times New Roman"/>
          <w:sz w:val="20"/>
          <w:szCs w:val="20"/>
          <w:lang w:eastAsia="en-IN"/>
        </w:rPr>
        <w:t xml:space="preserve">, is shown below: </w:t>
      </w:r>
    </w:p>
    <w:tbl>
      <w:tblPr>
        <w:tblW w:w="0" w:type="auto"/>
        <w:tblCellMar>
          <w:top w:w="15" w:type="dxa"/>
          <w:left w:w="15" w:type="dxa"/>
          <w:bottom w:w="15" w:type="dxa"/>
          <w:right w:w="15" w:type="dxa"/>
        </w:tblCellMar>
        <w:tblLook w:val="04A0" w:firstRow="1" w:lastRow="0" w:firstColumn="1" w:lastColumn="0" w:noHBand="0" w:noVBand="1"/>
      </w:tblPr>
      <w:tblGrid>
        <w:gridCol w:w="270"/>
        <w:gridCol w:w="1150"/>
        <w:gridCol w:w="457"/>
        <w:gridCol w:w="524"/>
        <w:gridCol w:w="630"/>
        <w:gridCol w:w="1564"/>
      </w:tblGrid>
      <w:tr w:rsidR="0037503A" w:rsidRPr="0037503A" w14:paraId="1C16F515" w14:textId="77777777" w:rsidTr="0037503A">
        <w:trPr>
          <w:tblHeader/>
        </w:trPr>
        <w:tc>
          <w:tcPr>
            <w:tcW w:w="0" w:type="auto"/>
            <w:vAlign w:val="center"/>
            <w:hideMark/>
          </w:tcPr>
          <w:p w14:paraId="05D66F5C"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7ACBC8"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oneday</w:t>
            </w:r>
            <w:proofErr w:type="spellEnd"/>
          </w:p>
        </w:tc>
        <w:tc>
          <w:tcPr>
            <w:tcW w:w="0" w:type="auto"/>
            <w:vAlign w:val="center"/>
            <w:hideMark/>
          </w:tcPr>
          <w:p w14:paraId="17E86358"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dow</w:t>
            </w:r>
            <w:proofErr w:type="spellEnd"/>
          </w:p>
        </w:tc>
        <w:tc>
          <w:tcPr>
            <w:tcW w:w="0" w:type="auto"/>
            <w:vAlign w:val="center"/>
            <w:hideMark/>
          </w:tcPr>
          <w:p w14:paraId="4937D679"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w:t>
            </w:r>
          </w:p>
        </w:tc>
        <w:tc>
          <w:tcPr>
            <w:tcW w:w="0" w:type="auto"/>
            <w:vAlign w:val="center"/>
            <w:hideMark/>
          </w:tcPr>
          <w:p w14:paraId="7E2BBFF0"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steps</w:t>
            </w:r>
          </w:p>
        </w:tc>
        <w:tc>
          <w:tcPr>
            <w:tcW w:w="0" w:type="auto"/>
            <w:vAlign w:val="center"/>
            <w:hideMark/>
          </w:tcPr>
          <w:p w14:paraId="6F6F4E2D"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t>
            </w:r>
            <w:proofErr w:type="spellEnd"/>
          </w:p>
        </w:tc>
      </w:tr>
      <w:tr w:rsidR="0037503A" w:rsidRPr="0037503A" w14:paraId="78096C6C" w14:textId="77777777" w:rsidTr="0037503A">
        <w:tc>
          <w:tcPr>
            <w:tcW w:w="0" w:type="auto"/>
            <w:vAlign w:val="center"/>
            <w:hideMark/>
          </w:tcPr>
          <w:p w14:paraId="37C4ED4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18CFEE6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7BF89F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0BFBC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w:t>
            </w:r>
          </w:p>
        </w:tc>
        <w:tc>
          <w:tcPr>
            <w:tcW w:w="0" w:type="auto"/>
            <w:vAlign w:val="center"/>
            <w:hideMark/>
          </w:tcPr>
          <w:p w14:paraId="55829A3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14942</w:t>
            </w:r>
          </w:p>
        </w:tc>
        <w:tc>
          <w:tcPr>
            <w:tcW w:w="0" w:type="auto"/>
            <w:vAlign w:val="center"/>
            <w:hideMark/>
          </w:tcPr>
          <w:p w14:paraId="0E629C0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770013AC" w14:textId="77777777" w:rsidTr="0037503A">
        <w:tc>
          <w:tcPr>
            <w:tcW w:w="0" w:type="auto"/>
            <w:vAlign w:val="center"/>
            <w:hideMark/>
          </w:tcPr>
          <w:p w14:paraId="1C9152F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0E2783A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1CF255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17C962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w:t>
            </w:r>
          </w:p>
        </w:tc>
        <w:tc>
          <w:tcPr>
            <w:tcW w:w="0" w:type="auto"/>
            <w:vAlign w:val="center"/>
            <w:hideMark/>
          </w:tcPr>
          <w:p w14:paraId="23D3FB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14942</w:t>
            </w:r>
          </w:p>
        </w:tc>
        <w:tc>
          <w:tcPr>
            <w:tcW w:w="0" w:type="auto"/>
            <w:vAlign w:val="center"/>
            <w:hideMark/>
          </w:tcPr>
          <w:p w14:paraId="1663354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5EA4BD52" w14:textId="77777777" w:rsidTr="0037503A">
        <w:tc>
          <w:tcPr>
            <w:tcW w:w="0" w:type="auto"/>
            <w:vAlign w:val="center"/>
            <w:hideMark/>
          </w:tcPr>
          <w:p w14:paraId="58FFABB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636C4E0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4CFAFA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537364A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w:t>
            </w:r>
          </w:p>
        </w:tc>
        <w:tc>
          <w:tcPr>
            <w:tcW w:w="0" w:type="auto"/>
            <w:vAlign w:val="center"/>
            <w:hideMark/>
          </w:tcPr>
          <w:p w14:paraId="0CE95B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14991</w:t>
            </w:r>
          </w:p>
        </w:tc>
        <w:tc>
          <w:tcPr>
            <w:tcW w:w="0" w:type="auto"/>
            <w:vAlign w:val="center"/>
            <w:hideMark/>
          </w:tcPr>
          <w:p w14:paraId="6F7B0CB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66FBC56E" w14:textId="77777777" w:rsidTr="0037503A">
        <w:tc>
          <w:tcPr>
            <w:tcW w:w="0" w:type="auto"/>
            <w:vAlign w:val="center"/>
            <w:hideMark/>
          </w:tcPr>
          <w:p w14:paraId="70FFECF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2533D6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50B0C53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288A1A1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19</w:t>
            </w:r>
          </w:p>
        </w:tc>
        <w:tc>
          <w:tcPr>
            <w:tcW w:w="0" w:type="auto"/>
            <w:vAlign w:val="center"/>
            <w:hideMark/>
          </w:tcPr>
          <w:p w14:paraId="5517685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7E0A2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3C702A4C" w14:textId="77777777" w:rsidTr="0037503A">
        <w:tc>
          <w:tcPr>
            <w:tcW w:w="0" w:type="auto"/>
            <w:vAlign w:val="center"/>
            <w:hideMark/>
          </w:tcPr>
          <w:p w14:paraId="63D1FA4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097B768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607EA8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760F5A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w:t>
            </w:r>
          </w:p>
        </w:tc>
        <w:tc>
          <w:tcPr>
            <w:tcW w:w="0" w:type="auto"/>
            <w:vAlign w:val="center"/>
            <w:hideMark/>
          </w:tcPr>
          <w:p w14:paraId="4608F3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605F208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5FDF3C72" w14:textId="77777777" w:rsidTr="0037503A">
        <w:tc>
          <w:tcPr>
            <w:tcW w:w="0" w:type="auto"/>
            <w:vAlign w:val="center"/>
            <w:hideMark/>
          </w:tcPr>
          <w:p w14:paraId="3613691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21B496F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281141C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3914346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w:t>
            </w:r>
          </w:p>
        </w:tc>
        <w:tc>
          <w:tcPr>
            <w:tcW w:w="0" w:type="auto"/>
            <w:vAlign w:val="center"/>
            <w:hideMark/>
          </w:tcPr>
          <w:p w14:paraId="572BEC9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4B21845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353E941A" w14:textId="77777777" w:rsidTr="0037503A">
        <w:tc>
          <w:tcPr>
            <w:tcW w:w="0" w:type="auto"/>
            <w:vAlign w:val="center"/>
            <w:hideMark/>
          </w:tcPr>
          <w:p w14:paraId="121ED3C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43AE73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16A4D22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4C1F1E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w:t>
            </w:r>
          </w:p>
        </w:tc>
        <w:tc>
          <w:tcPr>
            <w:tcW w:w="0" w:type="auto"/>
            <w:vAlign w:val="center"/>
            <w:hideMark/>
          </w:tcPr>
          <w:p w14:paraId="60D56F6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7720829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61351875" w14:textId="77777777" w:rsidTr="0037503A">
        <w:tc>
          <w:tcPr>
            <w:tcW w:w="0" w:type="auto"/>
            <w:vAlign w:val="center"/>
            <w:hideMark/>
          </w:tcPr>
          <w:p w14:paraId="3CC47A9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589FE83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099B8AE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2F2B7C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23</w:t>
            </w:r>
          </w:p>
        </w:tc>
        <w:tc>
          <w:tcPr>
            <w:tcW w:w="0" w:type="auto"/>
            <w:vAlign w:val="center"/>
            <w:hideMark/>
          </w:tcPr>
          <w:p w14:paraId="3254457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65FACA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1078E307" w14:textId="77777777" w:rsidTr="0037503A">
        <w:tc>
          <w:tcPr>
            <w:tcW w:w="0" w:type="auto"/>
            <w:vAlign w:val="center"/>
            <w:hideMark/>
          </w:tcPr>
          <w:p w14:paraId="4CF81E5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9</w:t>
            </w:r>
          </w:p>
        </w:tc>
        <w:tc>
          <w:tcPr>
            <w:tcW w:w="0" w:type="auto"/>
            <w:vAlign w:val="center"/>
            <w:hideMark/>
          </w:tcPr>
          <w:p w14:paraId="65AFCCC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245020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Sun</w:t>
            </w:r>
          </w:p>
        </w:tc>
        <w:tc>
          <w:tcPr>
            <w:tcW w:w="0" w:type="auto"/>
            <w:vAlign w:val="center"/>
            <w:hideMark/>
          </w:tcPr>
          <w:p w14:paraId="30EF1A1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w:t>
            </w:r>
          </w:p>
        </w:tc>
        <w:tc>
          <w:tcPr>
            <w:tcW w:w="0" w:type="auto"/>
            <w:vAlign w:val="center"/>
            <w:hideMark/>
          </w:tcPr>
          <w:p w14:paraId="5FC7CF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2181</w:t>
            </w:r>
          </w:p>
        </w:tc>
        <w:tc>
          <w:tcPr>
            <w:tcW w:w="0" w:type="auto"/>
            <w:vAlign w:val="center"/>
            <w:hideMark/>
          </w:tcPr>
          <w:p w14:paraId="0F60D28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7B81F5D5" w14:textId="77777777" w:rsidTr="0037503A">
        <w:tc>
          <w:tcPr>
            <w:tcW w:w="0" w:type="auto"/>
            <w:vAlign w:val="center"/>
            <w:hideMark/>
          </w:tcPr>
          <w:p w14:paraId="08AA4B8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0821290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7B30C6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Sun</w:t>
            </w:r>
          </w:p>
        </w:tc>
        <w:tc>
          <w:tcPr>
            <w:tcW w:w="0" w:type="auto"/>
            <w:vAlign w:val="center"/>
            <w:hideMark/>
          </w:tcPr>
          <w:p w14:paraId="19490E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w:t>
            </w:r>
          </w:p>
        </w:tc>
        <w:tc>
          <w:tcPr>
            <w:tcW w:w="0" w:type="auto"/>
            <w:vAlign w:val="center"/>
            <w:hideMark/>
          </w:tcPr>
          <w:p w14:paraId="22B4C00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2428</w:t>
            </w:r>
          </w:p>
        </w:tc>
        <w:tc>
          <w:tcPr>
            <w:tcW w:w="0" w:type="auto"/>
            <w:vAlign w:val="center"/>
            <w:hideMark/>
          </w:tcPr>
          <w:p w14:paraId="0B37ECB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bl>
    <w:p w14:paraId="43C0F12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7503A">
        <w:rPr>
          <w:rFonts w:ascii="Times New Roman" w:eastAsia="Times New Roman" w:hAnsi="Times New Roman" w:cs="Times New Roman"/>
          <w:i/>
          <w:iCs/>
          <w:sz w:val="20"/>
          <w:szCs w:val="20"/>
          <w:lang w:eastAsia="en-IN"/>
        </w:rPr>
        <w:t>Oneday</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represents the calendar year/month/day the observation was recorded, </w:t>
      </w:r>
      <w:proofErr w:type="spellStart"/>
      <w:r w:rsidRPr="0037503A">
        <w:rPr>
          <w:rFonts w:ascii="Times New Roman" w:eastAsia="Times New Roman" w:hAnsi="Times New Roman" w:cs="Times New Roman"/>
          <w:i/>
          <w:iCs/>
          <w:sz w:val="20"/>
          <w:szCs w:val="20"/>
          <w:lang w:eastAsia="en-IN"/>
        </w:rPr>
        <w:t>dow</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contains the name of the day of the week, </w:t>
      </w:r>
      <w:r w:rsidRPr="0037503A">
        <w:rPr>
          <w:rFonts w:ascii="Times New Roman" w:eastAsia="Times New Roman" w:hAnsi="Times New Roman" w:cs="Times New Roman"/>
          <w:i/>
          <w:iCs/>
          <w:sz w:val="20"/>
          <w:szCs w:val="20"/>
          <w:lang w:eastAsia="en-IN"/>
        </w:rPr>
        <w:t xml:space="preserve">hour </w:t>
      </w:r>
      <w:r w:rsidRPr="0037503A">
        <w:rPr>
          <w:rFonts w:ascii="Times New Roman" w:eastAsia="Times New Roman" w:hAnsi="Times New Roman" w:cs="Times New Roman"/>
          <w:sz w:val="20"/>
          <w:szCs w:val="20"/>
          <w:lang w:eastAsia="en-IN"/>
        </w:rPr>
        <w:t xml:space="preserve">is the hour of the day (in 24-hour or “military” style), </w:t>
      </w:r>
      <w:r w:rsidRPr="0037503A">
        <w:rPr>
          <w:rFonts w:ascii="Times New Roman" w:eastAsia="Times New Roman" w:hAnsi="Times New Roman" w:cs="Times New Roman"/>
          <w:i/>
          <w:iCs/>
          <w:sz w:val="20"/>
          <w:szCs w:val="20"/>
          <w:lang w:eastAsia="en-IN"/>
        </w:rPr>
        <w:t xml:space="preserve">steps </w:t>
      </w:r>
      <w:proofErr w:type="gramStart"/>
      <w:r w:rsidRPr="0037503A">
        <w:rPr>
          <w:rFonts w:ascii="Times New Roman" w:eastAsia="Times New Roman" w:hAnsi="Times New Roman" w:cs="Times New Roman"/>
          <w:sz w:val="20"/>
          <w:szCs w:val="20"/>
          <w:lang w:eastAsia="en-IN"/>
        </w:rPr>
        <w:t>gives</w:t>
      </w:r>
      <w:proofErr w:type="gramEnd"/>
      <w:r w:rsidRPr="0037503A">
        <w:rPr>
          <w:rFonts w:ascii="Times New Roman" w:eastAsia="Times New Roman" w:hAnsi="Times New Roman" w:cs="Times New Roman"/>
          <w:sz w:val="20"/>
          <w:szCs w:val="20"/>
          <w:lang w:eastAsia="en-IN"/>
        </w:rPr>
        <w:t xml:space="preserve"> the cumulative step count and </w:t>
      </w:r>
      <w:proofErr w:type="spellStart"/>
      <w:r w:rsidRPr="0037503A">
        <w:rPr>
          <w:rFonts w:ascii="Times New Roman" w:eastAsia="Times New Roman" w:hAnsi="Times New Roman" w:cs="Times New Roman"/>
          <w:i/>
          <w:iCs/>
          <w:sz w:val="20"/>
          <w:szCs w:val="20"/>
          <w:lang w:eastAsia="en-IN"/>
        </w:rPr>
        <w:t>week_weekend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indicates whether the day in question is a weekday or a weekend.</w:t>
      </w:r>
    </w:p>
    <w:p w14:paraId="5BF039E9"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Analytical Goal </w:t>
      </w:r>
    </w:p>
    <w:p w14:paraId="29EA8A3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ultimate purpose here is to compare step counts across a large number of days, without having to adjust our threshold for statistical significance. In this example, we will compare the step counts for 50 different days. The standard </w:t>
      </w:r>
      <w:proofErr w:type="spellStart"/>
      <w:r w:rsidRPr="0037503A">
        <w:rPr>
          <w:rFonts w:ascii="Times New Roman" w:eastAsia="Times New Roman" w:hAnsi="Times New Roman" w:cs="Times New Roman"/>
          <w:sz w:val="20"/>
          <w:szCs w:val="20"/>
          <w:lang w:eastAsia="en-IN"/>
        </w:rPr>
        <w:t>Bonferonni</w:t>
      </w:r>
      <w:proofErr w:type="spellEnd"/>
      <w:r w:rsidRPr="0037503A">
        <w:rPr>
          <w:rFonts w:ascii="Times New Roman" w:eastAsia="Times New Roman" w:hAnsi="Times New Roman" w:cs="Times New Roman"/>
          <w:sz w:val="20"/>
          <w:szCs w:val="20"/>
          <w:lang w:eastAsia="en-IN"/>
        </w:rPr>
        <w:t xml:space="preserve"> correction would require us to divide the significance level by the number of possible pairwise comparisons, 1225 in this case. The resulting significance level is .05/1225, or .00004, which imposes a very strict threshold, making it more difficult to conclude that a given comparison is statistically significant.</w:t>
      </w:r>
    </w:p>
    <w:p w14:paraId="25C45EE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As mentioned above, the method adopted in this post is one that Andrew Gelman often advocates on his blog. This advice often comes in the form of: “fit a multilevel </w:t>
      </w:r>
      <w:proofErr w:type="gramStart"/>
      <w:r w:rsidRPr="0037503A">
        <w:rPr>
          <w:rFonts w:ascii="Times New Roman" w:eastAsia="Times New Roman" w:hAnsi="Times New Roman" w:cs="Times New Roman"/>
          <w:sz w:val="20"/>
          <w:szCs w:val="20"/>
          <w:lang w:eastAsia="en-IN"/>
        </w:rPr>
        <w:t>model!,</w:t>
      </w:r>
      <w:proofErr w:type="gramEnd"/>
      <w:r w:rsidRPr="0037503A">
        <w:rPr>
          <w:rFonts w:ascii="Times New Roman" w:eastAsia="Times New Roman" w:hAnsi="Times New Roman" w:cs="Times New Roman"/>
          <w:sz w:val="20"/>
          <w:szCs w:val="20"/>
          <w:lang w:eastAsia="en-IN"/>
        </w:rPr>
        <w:t xml:space="preserve">” with a link to </w:t>
      </w:r>
      <w:hyperlink r:id="rId11" w:tgtFrame="_blank" w:history="1">
        <w:r w:rsidRPr="0037503A">
          <w:rPr>
            <w:rFonts w:ascii="Times New Roman" w:eastAsia="Times New Roman" w:hAnsi="Times New Roman" w:cs="Times New Roman"/>
            <w:color w:val="0000FF"/>
            <w:sz w:val="20"/>
            <w:szCs w:val="20"/>
            <w:u w:val="single"/>
            <w:lang w:eastAsia="en-IN"/>
          </w:rPr>
          <w:t>this paper</w:t>
        </w:r>
      </w:hyperlink>
      <w:r w:rsidRPr="0037503A">
        <w:rPr>
          <w:rFonts w:ascii="Times New Roman" w:eastAsia="Times New Roman" w:hAnsi="Times New Roman" w:cs="Times New Roman"/>
          <w:sz w:val="20"/>
          <w:szCs w:val="20"/>
          <w:lang w:eastAsia="en-IN"/>
        </w:rPr>
        <w:t xml:space="preserve"> by Gelman, Hill and Yajima (2012). I have to admit that I never fully understood the details of the method from the blog posts. However, by looking at </w:t>
      </w:r>
      <w:hyperlink r:id="rId12" w:tgtFrame="_blank" w:history="1">
        <w:r w:rsidRPr="0037503A">
          <w:rPr>
            <w:rFonts w:ascii="Times New Roman" w:eastAsia="Times New Roman" w:hAnsi="Times New Roman" w:cs="Times New Roman"/>
            <w:color w:val="0000FF"/>
            <w:sz w:val="20"/>
            <w:szCs w:val="20"/>
            <w:u w:val="single"/>
            <w:lang w:eastAsia="en-IN"/>
          </w:rPr>
          <w:t>the paper</w:t>
        </w:r>
      </w:hyperlink>
      <w:r w:rsidRPr="0037503A">
        <w:rPr>
          <w:rFonts w:ascii="Times New Roman" w:eastAsia="Times New Roman" w:hAnsi="Times New Roman" w:cs="Times New Roman"/>
          <w:sz w:val="20"/>
          <w:szCs w:val="20"/>
          <w:lang w:eastAsia="en-IN"/>
        </w:rPr>
        <w:t xml:space="preserve"> and the explanations and code presented in Chapter 12 of </w:t>
      </w:r>
      <w:hyperlink r:id="rId13" w:tgtFrame="_blank" w:history="1">
        <w:r w:rsidRPr="0037503A">
          <w:rPr>
            <w:rFonts w:ascii="Times New Roman" w:eastAsia="Times New Roman" w:hAnsi="Times New Roman" w:cs="Times New Roman"/>
            <w:color w:val="0000FF"/>
            <w:sz w:val="20"/>
            <w:szCs w:val="20"/>
            <w:u w:val="single"/>
            <w:lang w:eastAsia="en-IN"/>
          </w:rPr>
          <w:t>Gelman and Hill’s (2007) book</w:t>
        </w:r>
      </w:hyperlink>
      <w:r w:rsidRPr="0037503A">
        <w:rPr>
          <w:rFonts w:ascii="Times New Roman" w:eastAsia="Times New Roman" w:hAnsi="Times New Roman" w:cs="Times New Roman"/>
          <w:sz w:val="20"/>
          <w:szCs w:val="20"/>
          <w:lang w:eastAsia="en-IN"/>
        </w:rPr>
        <w:t xml:space="preserve">, I think I’ve figured out what he means and how to do it. This post represents my best understanding of this </w:t>
      </w:r>
      <w:proofErr w:type="gramStart"/>
      <w:r w:rsidRPr="0037503A">
        <w:rPr>
          <w:rFonts w:ascii="Times New Roman" w:eastAsia="Times New Roman" w:hAnsi="Times New Roman" w:cs="Times New Roman"/>
          <w:sz w:val="20"/>
          <w:szCs w:val="20"/>
          <w:lang w:eastAsia="en-IN"/>
        </w:rPr>
        <w:t>method.*</w:t>
      </w:r>
      <w:proofErr w:type="gramEnd"/>
    </w:p>
    <w:p w14:paraId="7978B8D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brief (see the paper for more details), we calculate a multilevel model using flat priors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the standard out-of-the-box model in the </w:t>
      </w:r>
      <w:hyperlink r:id="rId14" w:tgtFrame="_blank" w:history="1">
        <w:r w:rsidRPr="0037503A">
          <w:rPr>
            <w:rFonts w:ascii="Times New Roman" w:eastAsia="Times New Roman" w:hAnsi="Times New Roman" w:cs="Times New Roman"/>
            <w:b/>
            <w:bCs/>
            <w:color w:val="0000FF"/>
            <w:sz w:val="20"/>
            <w:szCs w:val="20"/>
            <w:u w:val="single"/>
            <w:lang w:eastAsia="en-IN"/>
          </w:rPr>
          <w:t>lme4</w:t>
        </w:r>
      </w:hyperlink>
      <w:r w:rsidRPr="0037503A">
        <w:rPr>
          <w:rFonts w:ascii="Times New Roman" w:eastAsia="Times New Roman" w:hAnsi="Times New Roman" w:cs="Times New Roman"/>
          <w:sz w:val="20"/>
          <w:szCs w:val="20"/>
          <w:lang w:eastAsia="en-IN"/>
        </w:rPr>
        <w:t xml:space="preserve"> package). We extract the coefficients from the model and the standard deviation of the residual error of estimated step counts per day (also known as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and use these values to simulate step count totals for each day (based on the estimated total step count and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We then compare the simulations for each day against each other in order to make pairwise comparisons across days.</w:t>
      </w:r>
    </w:p>
    <w:p w14:paraId="2758583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Sound confusing? You’re not alone! I’m still grappling with how this works, but I’ll gently walk through the steps below, explaining the basic ideas and the code along the way.</w:t>
      </w:r>
    </w:p>
    <w:p w14:paraId="033DFC4C"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1: Calculate the Model</w:t>
      </w:r>
    </w:p>
    <w:p w14:paraId="7C04A4C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order to perform our pairwise comparisons of 50 days of step counts, we will construct a multi-level model using all of the available data. We’ll employ a model similar to one we used in a </w:t>
      </w:r>
      <w:hyperlink r:id="rId15" w:tgtFrame="_blank" w:history="1">
        <w:r w:rsidRPr="0037503A">
          <w:rPr>
            <w:rFonts w:ascii="Times New Roman" w:eastAsia="Times New Roman" w:hAnsi="Times New Roman" w:cs="Times New Roman"/>
            <w:color w:val="0000FF"/>
            <w:sz w:val="20"/>
            <w:szCs w:val="20"/>
            <w:u w:val="single"/>
            <w:lang w:eastAsia="en-IN"/>
          </w:rPr>
          <w:t>previous post</w:t>
        </w:r>
      </w:hyperlink>
      <w:r w:rsidRPr="0037503A">
        <w:rPr>
          <w:rFonts w:ascii="Times New Roman" w:eastAsia="Times New Roman" w:hAnsi="Times New Roman" w:cs="Times New Roman"/>
          <w:sz w:val="20"/>
          <w:szCs w:val="20"/>
          <w:lang w:eastAsia="en-IN"/>
        </w:rPr>
        <w:t xml:space="preserve"> on this blog. The model predicts step count from A) the hour of the day and B) whether the day is a weekday or a weekend. We specify fixed effects (meaning regression coefficients that are the same across all days) for hour of the day and time period (weekday vs. weekend). We specify a random effect for the variable that indicates the day each measurement was taken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a random intercept per day, allowing the average number of estimated steps to be different on each day). We </w:t>
      </w:r>
      <w:proofErr w:type="spellStart"/>
      <w:r w:rsidRPr="0037503A">
        <w:rPr>
          <w:rFonts w:ascii="Times New Roman" w:eastAsia="Times New Roman" w:hAnsi="Times New Roman" w:cs="Times New Roman"/>
          <w:sz w:val="20"/>
          <w:szCs w:val="20"/>
          <w:lang w:eastAsia="en-IN"/>
        </w:rPr>
        <w:t>center</w:t>
      </w:r>
      <w:proofErr w:type="spellEnd"/>
      <w:r w:rsidRPr="0037503A">
        <w:rPr>
          <w:rFonts w:ascii="Times New Roman" w:eastAsia="Times New Roman" w:hAnsi="Times New Roman" w:cs="Times New Roman"/>
          <w:sz w:val="20"/>
          <w:szCs w:val="20"/>
          <w:lang w:eastAsia="en-IN"/>
        </w:rPr>
        <w:t xml:space="preserve"> the hour variable at 6 PM (more on this below).</w:t>
      </w:r>
    </w:p>
    <w:p w14:paraId="593371B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calculate this model using the </w:t>
      </w:r>
      <w:hyperlink r:id="rId16" w:tgtFrame="_blank" w:history="1">
        <w:r w:rsidRPr="0037503A">
          <w:rPr>
            <w:rFonts w:ascii="Times New Roman" w:eastAsia="Times New Roman" w:hAnsi="Times New Roman" w:cs="Times New Roman"/>
            <w:b/>
            <w:bCs/>
            <w:color w:val="0000FF"/>
            <w:sz w:val="20"/>
            <w:szCs w:val="20"/>
            <w:u w:val="single"/>
            <w:lang w:eastAsia="en-IN"/>
          </w:rPr>
          <w:t>lme4</w:t>
        </w:r>
      </w:hyperlink>
      <w:r w:rsidRPr="0037503A">
        <w:rPr>
          <w:rFonts w:ascii="Times New Roman" w:eastAsia="Times New Roman" w:hAnsi="Times New Roman" w:cs="Times New Roman"/>
          <w:sz w:val="20"/>
          <w:szCs w:val="20"/>
          <w:lang w:eastAsia="en-IN"/>
        </w:rPr>
        <w:t xml:space="preserve"> package. We will also load the </w:t>
      </w:r>
      <w:hyperlink r:id="rId17" w:tgtFrame="_blank" w:history="1">
        <w:r w:rsidRPr="0037503A">
          <w:rPr>
            <w:rFonts w:ascii="Times New Roman" w:eastAsia="Times New Roman" w:hAnsi="Times New Roman" w:cs="Times New Roman"/>
            <w:b/>
            <w:bCs/>
            <w:color w:val="0000FF"/>
            <w:sz w:val="20"/>
            <w:szCs w:val="20"/>
            <w:u w:val="single"/>
            <w:lang w:eastAsia="en-IN"/>
          </w:rPr>
          <w:t>arm</w:t>
        </w:r>
      </w:hyperlink>
      <w:r w:rsidRPr="0037503A">
        <w:rPr>
          <w:rFonts w:ascii="Times New Roman" w:eastAsia="Times New Roman" w:hAnsi="Times New Roman" w:cs="Times New Roman"/>
          <w:b/>
          <w:bCs/>
          <w:sz w:val="20"/>
          <w:szCs w:val="20"/>
          <w:lang w:eastAsia="en-IN"/>
        </w:rPr>
        <w:t xml:space="preserve"> </w:t>
      </w:r>
      <w:r w:rsidRPr="0037503A">
        <w:rPr>
          <w:rFonts w:ascii="Times New Roman" w:eastAsia="Times New Roman" w:hAnsi="Times New Roman" w:cs="Times New Roman"/>
          <w:sz w:val="20"/>
          <w:szCs w:val="20"/>
          <w:lang w:eastAsia="en-IN"/>
        </w:rPr>
        <w:t>package (written to accompany Gelman and Hill’s (2007) book) to extract model parameters we’ll need to compute our simulations below.</w:t>
      </w:r>
    </w:p>
    <w:p w14:paraId="259D71A3"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load the lme4 package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lme4</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load the arm package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to extract the estimate of the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standard deviation of our residuals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(sigma hat)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lastRenderedPageBreak/>
        <w:t>library(</w:t>
      </w:r>
      <w:r w:rsidRPr="0037503A">
        <w:rPr>
          <w:rFonts w:ascii="Courier New" w:eastAsia="Times New Roman" w:hAnsi="Courier New" w:cs="Courier New"/>
          <w:color w:val="C1C144"/>
          <w:sz w:val="20"/>
          <w:szCs w:val="20"/>
          <w:lang w:eastAsia="en-IN"/>
        </w:rPr>
        <w:t>arm</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w:t>
      </w:r>
      <w:proofErr w:type="spellStart"/>
      <w:r w:rsidRPr="0037503A">
        <w:rPr>
          <w:rFonts w:ascii="Courier New" w:eastAsia="Times New Roman" w:hAnsi="Courier New" w:cs="Courier New"/>
          <w:color w:val="555555"/>
          <w:sz w:val="20"/>
          <w:szCs w:val="20"/>
          <w:lang w:eastAsia="en-IN"/>
        </w:rPr>
        <w:t>center</w:t>
      </w:r>
      <w:proofErr w:type="spellEnd"/>
      <w:r w:rsidRPr="0037503A">
        <w:rPr>
          <w:rFonts w:ascii="Courier New" w:eastAsia="Times New Roman" w:hAnsi="Courier New" w:cs="Courier New"/>
          <w:color w:val="555555"/>
          <w:sz w:val="20"/>
          <w:szCs w:val="20"/>
          <w:lang w:eastAsia="en-IN"/>
        </w:rPr>
        <w:t xml:space="preserve"> the hour variable for 6 pm</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hour_centered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hour</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CCCCCC"/>
          <w:sz w:val="20"/>
          <w:szCs w:val="20"/>
          <w:lang w:eastAsia="en-IN"/>
        </w:rPr>
        <w:t>18</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compute the model</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lme_model</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proofErr w:type="gramStart"/>
      <w:r w:rsidRPr="0037503A">
        <w:rPr>
          <w:rFonts w:ascii="Courier New" w:eastAsia="Times New Roman" w:hAnsi="Courier New" w:cs="Courier New"/>
          <w:color w:val="DADADA"/>
          <w:sz w:val="20"/>
          <w:szCs w:val="20"/>
          <w:lang w:eastAsia="en-IN"/>
        </w:rPr>
        <w:t>lmer</w:t>
      </w:r>
      <w:proofErr w:type="spellEnd"/>
      <w:r w:rsidRPr="0037503A">
        <w:rPr>
          <w:rFonts w:ascii="Courier New" w:eastAsia="Times New Roman" w:hAnsi="Courier New" w:cs="Courier New"/>
          <w:color w:val="DADADA"/>
          <w:sz w:val="20"/>
          <w:szCs w:val="20"/>
          <w:lang w:eastAsia="en-IN"/>
        </w:rPr>
        <w:t>(</w:t>
      </w:r>
      <w:proofErr w:type="gramEnd"/>
      <w:r w:rsidRPr="0037503A">
        <w:rPr>
          <w:rFonts w:ascii="Courier New" w:eastAsia="Times New Roman" w:hAnsi="Courier New" w:cs="Courier New"/>
          <w:color w:val="C1C144"/>
          <w:sz w:val="20"/>
          <w:szCs w:val="20"/>
          <w:lang w:eastAsia="en-IN"/>
        </w:rPr>
        <w:t>steps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hour_centered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week_weekend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oneday</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data</w:t>
      </w:r>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aggregate_day_hour</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view the model results</w:t>
      </w:r>
      <w:r w:rsidRPr="0037503A">
        <w:rPr>
          <w:rFonts w:ascii="Courier New" w:eastAsia="Times New Roman" w:hAnsi="Courier New" w:cs="Courier New"/>
          <w:color w:val="DADADA"/>
          <w:sz w:val="20"/>
          <w:szCs w:val="20"/>
          <w:lang w:eastAsia="en-IN"/>
        </w:rPr>
        <w:br/>
        <w:t>summary(</w:t>
      </w:r>
      <w:proofErr w:type="spellStart"/>
      <w:r w:rsidRPr="0037503A">
        <w:rPr>
          <w:rFonts w:ascii="Courier New" w:eastAsia="Times New Roman" w:hAnsi="Courier New" w:cs="Courier New"/>
          <w:color w:val="C1C144"/>
          <w:sz w:val="20"/>
          <w:szCs w:val="20"/>
          <w:lang w:eastAsia="en-IN"/>
        </w:rPr>
        <w:t>lme_model</w:t>
      </w:r>
      <w:proofErr w:type="spellEnd"/>
      <w:r w:rsidRPr="0037503A">
        <w:rPr>
          <w:rFonts w:ascii="Courier New" w:eastAsia="Times New Roman" w:hAnsi="Courier New" w:cs="Courier New"/>
          <w:color w:val="DADADA"/>
          <w:sz w:val="20"/>
          <w:szCs w:val="20"/>
          <w:lang w:eastAsia="en-IN"/>
        </w:rPr>
        <w:t>)</w:t>
      </w:r>
    </w:p>
    <w:p w14:paraId="241D47F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estimates of the fixed effects are as follows:</w:t>
      </w:r>
    </w:p>
    <w:tbl>
      <w:tblPr>
        <w:tblW w:w="0" w:type="auto"/>
        <w:tblCellMar>
          <w:top w:w="15" w:type="dxa"/>
          <w:left w:w="15" w:type="dxa"/>
          <w:bottom w:w="15" w:type="dxa"/>
          <w:right w:w="15" w:type="dxa"/>
        </w:tblCellMar>
        <w:tblLook w:val="04A0" w:firstRow="1" w:lastRow="0" w:firstColumn="1" w:lastColumn="0" w:noHBand="0" w:noVBand="1"/>
      </w:tblPr>
      <w:tblGrid>
        <w:gridCol w:w="2416"/>
        <w:gridCol w:w="937"/>
        <w:gridCol w:w="1097"/>
        <w:gridCol w:w="717"/>
      </w:tblGrid>
      <w:tr w:rsidR="0037503A" w:rsidRPr="0037503A" w14:paraId="7D73D9E5" w14:textId="77777777" w:rsidTr="0037503A">
        <w:trPr>
          <w:tblHeader/>
        </w:trPr>
        <w:tc>
          <w:tcPr>
            <w:tcW w:w="0" w:type="auto"/>
            <w:vAlign w:val="center"/>
            <w:hideMark/>
          </w:tcPr>
          <w:p w14:paraId="125FA395"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13497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Estimate</w:t>
            </w:r>
          </w:p>
        </w:tc>
        <w:tc>
          <w:tcPr>
            <w:tcW w:w="0" w:type="auto"/>
            <w:vAlign w:val="center"/>
            <w:hideMark/>
          </w:tcPr>
          <w:p w14:paraId="50F65F3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Std. Error</w:t>
            </w:r>
          </w:p>
        </w:tc>
        <w:tc>
          <w:tcPr>
            <w:tcW w:w="0" w:type="auto"/>
            <w:vAlign w:val="center"/>
            <w:hideMark/>
          </w:tcPr>
          <w:p w14:paraId="16B01DC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t value</w:t>
            </w:r>
          </w:p>
        </w:tc>
      </w:tr>
      <w:tr w:rsidR="0037503A" w:rsidRPr="0037503A" w14:paraId="44DA24F3" w14:textId="77777777" w:rsidTr="0037503A">
        <w:tc>
          <w:tcPr>
            <w:tcW w:w="0" w:type="auto"/>
            <w:vAlign w:val="center"/>
            <w:hideMark/>
          </w:tcPr>
          <w:p w14:paraId="607B2EA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(Intercept)</w:t>
            </w:r>
          </w:p>
        </w:tc>
        <w:tc>
          <w:tcPr>
            <w:tcW w:w="0" w:type="auto"/>
            <w:vAlign w:val="center"/>
            <w:hideMark/>
          </w:tcPr>
          <w:p w14:paraId="70B8F43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13709.05</w:t>
            </w:r>
          </w:p>
        </w:tc>
        <w:tc>
          <w:tcPr>
            <w:tcW w:w="0" w:type="auto"/>
            <w:vAlign w:val="center"/>
            <w:hideMark/>
          </w:tcPr>
          <w:p w14:paraId="027DA3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143.67</w:t>
            </w:r>
          </w:p>
        </w:tc>
        <w:tc>
          <w:tcPr>
            <w:tcW w:w="0" w:type="auto"/>
            <w:vAlign w:val="center"/>
            <w:hideMark/>
          </w:tcPr>
          <w:p w14:paraId="28E3C3C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95.42</w:t>
            </w:r>
          </w:p>
        </w:tc>
      </w:tr>
      <w:tr w:rsidR="0037503A" w:rsidRPr="0037503A" w14:paraId="3A1A7E42" w14:textId="77777777" w:rsidTr="0037503A">
        <w:tc>
          <w:tcPr>
            <w:tcW w:w="0" w:type="auto"/>
            <w:vAlign w:val="center"/>
            <w:hideMark/>
          </w:tcPr>
          <w:p w14:paraId="7FC85A9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proofErr w:type="spellStart"/>
            <w:r w:rsidRPr="0037503A">
              <w:rPr>
                <w:rFonts w:ascii="Times New Roman" w:eastAsia="Times New Roman" w:hAnsi="Times New Roman" w:cs="Times New Roman"/>
                <w:sz w:val="24"/>
                <w:szCs w:val="24"/>
                <w:lang w:eastAsia="en-IN"/>
              </w:rPr>
              <w:t>hour_centered</w:t>
            </w:r>
            <w:proofErr w:type="spellEnd"/>
          </w:p>
        </w:tc>
        <w:tc>
          <w:tcPr>
            <w:tcW w:w="0" w:type="auto"/>
            <w:vAlign w:val="center"/>
            <w:hideMark/>
          </w:tcPr>
          <w:p w14:paraId="444824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A588E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4.55</w:t>
            </w:r>
          </w:p>
        </w:tc>
        <w:tc>
          <w:tcPr>
            <w:tcW w:w="0" w:type="auto"/>
            <w:vAlign w:val="center"/>
            <w:hideMark/>
          </w:tcPr>
          <w:p w14:paraId="4F819A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253.58</w:t>
            </w:r>
          </w:p>
        </w:tc>
      </w:tr>
      <w:tr w:rsidR="0037503A" w:rsidRPr="0037503A" w14:paraId="7F724AEF" w14:textId="77777777" w:rsidTr="0037503A">
        <w:tc>
          <w:tcPr>
            <w:tcW w:w="0" w:type="auto"/>
            <w:vAlign w:val="center"/>
            <w:hideMark/>
          </w:tcPr>
          <w:p w14:paraId="256A80E5"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proofErr w:type="spellStart"/>
            <w:r w:rsidRPr="0037503A">
              <w:rPr>
                <w:rFonts w:ascii="Times New Roman" w:eastAsia="Times New Roman" w:hAnsi="Times New Roman" w:cs="Times New Roman"/>
                <w:sz w:val="24"/>
                <w:szCs w:val="24"/>
                <w:lang w:eastAsia="en-IN"/>
              </w:rPr>
              <w:t>week_weekendWeekend</w:t>
            </w:r>
            <w:proofErr w:type="spellEnd"/>
          </w:p>
        </w:tc>
        <w:tc>
          <w:tcPr>
            <w:tcW w:w="0" w:type="auto"/>
            <w:vAlign w:val="center"/>
            <w:hideMark/>
          </w:tcPr>
          <w:p w14:paraId="01DF9FA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AFC373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268.35</w:t>
            </w:r>
          </w:p>
        </w:tc>
        <w:tc>
          <w:tcPr>
            <w:tcW w:w="0" w:type="auto"/>
            <w:vAlign w:val="center"/>
            <w:hideMark/>
          </w:tcPr>
          <w:p w14:paraId="38DFDE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-6.93</w:t>
            </w:r>
          </w:p>
        </w:tc>
      </w:tr>
    </w:tbl>
    <w:p w14:paraId="5EB1C07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Because we have </w:t>
      </w:r>
      <w:proofErr w:type="spellStart"/>
      <w:r w:rsidRPr="0037503A">
        <w:rPr>
          <w:rFonts w:ascii="Times New Roman" w:eastAsia="Times New Roman" w:hAnsi="Times New Roman" w:cs="Times New Roman"/>
          <w:sz w:val="20"/>
          <w:szCs w:val="20"/>
          <w:lang w:eastAsia="en-IN"/>
        </w:rPr>
        <w:t>centered</w:t>
      </w:r>
      <w:proofErr w:type="spellEnd"/>
      <w:r w:rsidRPr="0037503A">
        <w:rPr>
          <w:rFonts w:ascii="Times New Roman" w:eastAsia="Times New Roman" w:hAnsi="Times New Roman" w:cs="Times New Roman"/>
          <w:sz w:val="20"/>
          <w:szCs w:val="20"/>
          <w:lang w:eastAsia="en-IN"/>
        </w:rPr>
        <w:t xml:space="preserve"> our hour variable at 6 PM, the intercept value gives the estimated step count at 6 PM during a weekday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when the </w:t>
      </w:r>
      <w:proofErr w:type="spellStart"/>
      <w:r w:rsidRPr="0037503A">
        <w:rPr>
          <w:rFonts w:ascii="Times New Roman" w:eastAsia="Times New Roman" w:hAnsi="Times New Roman" w:cs="Times New Roman"/>
          <w:i/>
          <w:iCs/>
          <w:sz w:val="20"/>
          <w:szCs w:val="20"/>
          <w:lang w:eastAsia="en-IN"/>
        </w:rPr>
        <w:t>week_weekend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variable is 0, as is the case for weekdays in our data). The model thus estimates that at 6 PM on a weekday I have walked 13,709.05 steps. The </w:t>
      </w:r>
      <w:proofErr w:type="spellStart"/>
      <w:r w:rsidRPr="0037503A">
        <w:rPr>
          <w:rFonts w:ascii="Times New Roman" w:eastAsia="Times New Roman" w:hAnsi="Times New Roman" w:cs="Times New Roman"/>
          <w:i/>
          <w:iCs/>
          <w:sz w:val="20"/>
          <w:szCs w:val="20"/>
          <w:lang w:eastAsia="en-IN"/>
        </w:rPr>
        <w:t>hour_centered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coefficient gives the estimate of the number of steps per hour: 1,154.39. Finally, the </w:t>
      </w:r>
      <w:proofErr w:type="spellStart"/>
      <w:r w:rsidRPr="0037503A">
        <w:rPr>
          <w:rFonts w:ascii="Times New Roman" w:eastAsia="Times New Roman" w:hAnsi="Times New Roman" w:cs="Times New Roman"/>
          <w:i/>
          <w:iCs/>
          <w:sz w:val="20"/>
          <w:szCs w:val="20"/>
          <w:lang w:eastAsia="en-IN"/>
        </w:rPr>
        <w:t>week_weekendWeekend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variable gives the estimated difference in the total number of steps per day I walk on a weekend, compared to a weekday. In other words, I walk 1,860.15 fewer steps on a weekend day compared to a weekday.</w:t>
      </w:r>
    </w:p>
    <w:p w14:paraId="64306E37"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Step 2: Extract Model Output </w:t>
      </w:r>
    </w:p>
    <w:p w14:paraId="3101128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Coefficients</w:t>
      </w:r>
    </w:p>
    <w:p w14:paraId="11311AD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order to compare the step counts across days, we will make use of the coefficients from our multilevel model. We can examine the coefficients (random intercepts and fixed effects for hour and day of week) with the following code:</w:t>
      </w:r>
    </w:p>
    <w:p w14:paraId="23DE7FDF"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xml:space="preserve"># </w:t>
      </w:r>
      <w:proofErr w:type="gramStart"/>
      <w:r w:rsidRPr="0037503A">
        <w:rPr>
          <w:rFonts w:ascii="Courier New" w:eastAsia="Times New Roman" w:hAnsi="Courier New" w:cs="Courier New"/>
          <w:color w:val="555555"/>
          <w:sz w:val="20"/>
          <w:szCs w:val="20"/>
          <w:lang w:eastAsia="en-IN"/>
        </w:rPr>
        <w:t>examine</w:t>
      </w:r>
      <w:proofErr w:type="gramEnd"/>
      <w:r w:rsidRPr="0037503A">
        <w:rPr>
          <w:rFonts w:ascii="Courier New" w:eastAsia="Times New Roman" w:hAnsi="Courier New" w:cs="Courier New"/>
          <w:color w:val="555555"/>
          <w:sz w:val="20"/>
          <w:szCs w:val="20"/>
          <w:lang w:eastAsia="en-IN"/>
        </w:rPr>
        <w:t xml:space="preserve"> the coefficients</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coef</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lme_model</w:t>
      </w:r>
      <w:proofErr w:type="spellEnd"/>
      <w:r w:rsidRPr="0037503A">
        <w:rPr>
          <w:rFonts w:ascii="Courier New" w:eastAsia="Times New Roman" w:hAnsi="Courier New" w:cs="Courier New"/>
          <w:color w:val="DADADA"/>
          <w:sz w:val="20"/>
          <w:szCs w:val="20"/>
          <w:lang w:eastAsia="en-IN"/>
        </w:rPr>
        <w:t>)</w:t>
      </w:r>
    </w:p>
    <w:p w14:paraId="29DC4D7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Which the gives the coefficient estimates for each day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1150"/>
        <w:gridCol w:w="1137"/>
        <w:gridCol w:w="1523"/>
        <w:gridCol w:w="2524"/>
      </w:tblGrid>
      <w:tr w:rsidR="0037503A" w:rsidRPr="0037503A" w14:paraId="5E3C32C2" w14:textId="77777777" w:rsidTr="0037503A">
        <w:trPr>
          <w:tblHeader/>
        </w:trPr>
        <w:tc>
          <w:tcPr>
            <w:tcW w:w="0" w:type="auto"/>
            <w:vAlign w:val="center"/>
            <w:hideMark/>
          </w:tcPr>
          <w:p w14:paraId="03951565"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626F8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205D4B7D"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hour_centered</w:t>
            </w:r>
            <w:proofErr w:type="spellEnd"/>
          </w:p>
        </w:tc>
        <w:tc>
          <w:tcPr>
            <w:tcW w:w="0" w:type="auto"/>
            <w:vAlign w:val="center"/>
            <w:hideMark/>
          </w:tcPr>
          <w:p w14:paraId="3625ABC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week_weekendWeekend</w:t>
            </w:r>
            <w:proofErr w:type="spellEnd"/>
          </w:p>
        </w:tc>
      </w:tr>
      <w:tr w:rsidR="0037503A" w:rsidRPr="0037503A" w14:paraId="57764EF5" w14:textId="77777777" w:rsidTr="0037503A">
        <w:tc>
          <w:tcPr>
            <w:tcW w:w="0" w:type="auto"/>
            <w:vAlign w:val="center"/>
            <w:hideMark/>
          </w:tcPr>
          <w:p w14:paraId="4674162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2015-03-03</w:t>
            </w:r>
          </w:p>
        </w:tc>
        <w:tc>
          <w:tcPr>
            <w:tcW w:w="0" w:type="auto"/>
            <w:vAlign w:val="center"/>
            <w:hideMark/>
          </w:tcPr>
          <w:p w14:paraId="6E83335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-184.31</w:t>
            </w:r>
          </w:p>
        </w:tc>
        <w:tc>
          <w:tcPr>
            <w:tcW w:w="0" w:type="auto"/>
            <w:vAlign w:val="center"/>
            <w:hideMark/>
          </w:tcPr>
          <w:p w14:paraId="3A560B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20B52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70A5796D" w14:textId="77777777" w:rsidTr="0037503A">
        <w:tc>
          <w:tcPr>
            <w:tcW w:w="0" w:type="auto"/>
            <w:vAlign w:val="center"/>
            <w:hideMark/>
          </w:tcPr>
          <w:p w14:paraId="70BFFE1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2015-03-04</w:t>
            </w:r>
          </w:p>
        </w:tc>
        <w:tc>
          <w:tcPr>
            <w:tcW w:w="0" w:type="auto"/>
            <w:vAlign w:val="center"/>
            <w:hideMark/>
          </w:tcPr>
          <w:p w14:paraId="1082D60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11088.64</w:t>
            </w:r>
          </w:p>
        </w:tc>
        <w:tc>
          <w:tcPr>
            <w:tcW w:w="0" w:type="auto"/>
            <w:vAlign w:val="center"/>
            <w:hideMark/>
          </w:tcPr>
          <w:p w14:paraId="065A7E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8B69CA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3E53E786" w14:textId="77777777" w:rsidTr="0037503A">
        <w:tc>
          <w:tcPr>
            <w:tcW w:w="0" w:type="auto"/>
            <w:vAlign w:val="center"/>
            <w:hideMark/>
          </w:tcPr>
          <w:p w14:paraId="17304FF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2015-03-05</w:t>
            </w:r>
          </w:p>
        </w:tc>
        <w:tc>
          <w:tcPr>
            <w:tcW w:w="0" w:type="auto"/>
            <w:vAlign w:val="center"/>
            <w:hideMark/>
          </w:tcPr>
          <w:p w14:paraId="3378C33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9564.42</w:t>
            </w:r>
          </w:p>
        </w:tc>
        <w:tc>
          <w:tcPr>
            <w:tcW w:w="0" w:type="auto"/>
            <w:vAlign w:val="center"/>
            <w:hideMark/>
          </w:tcPr>
          <w:p w14:paraId="3AE62B4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B17779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CE9AF94" w14:textId="77777777" w:rsidTr="0037503A">
        <w:tc>
          <w:tcPr>
            <w:tcW w:w="0" w:type="auto"/>
            <w:vAlign w:val="center"/>
            <w:hideMark/>
          </w:tcPr>
          <w:p w14:paraId="33E5C95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2015-03-06</w:t>
            </w:r>
          </w:p>
        </w:tc>
        <w:tc>
          <w:tcPr>
            <w:tcW w:w="0" w:type="auto"/>
            <w:vAlign w:val="center"/>
            <w:hideMark/>
          </w:tcPr>
          <w:p w14:paraId="1169B0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9301.65</w:t>
            </w:r>
          </w:p>
        </w:tc>
        <w:tc>
          <w:tcPr>
            <w:tcW w:w="0" w:type="auto"/>
            <w:vAlign w:val="center"/>
            <w:hideMark/>
          </w:tcPr>
          <w:p w14:paraId="1EB52EE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7D5B7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5682FBED" w14:textId="77777777" w:rsidTr="0037503A">
        <w:tc>
          <w:tcPr>
            <w:tcW w:w="0" w:type="auto"/>
            <w:vAlign w:val="center"/>
            <w:hideMark/>
          </w:tcPr>
          <w:p w14:paraId="3C018D5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229834E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15159.48</w:t>
            </w:r>
          </w:p>
        </w:tc>
        <w:tc>
          <w:tcPr>
            <w:tcW w:w="0" w:type="auto"/>
            <w:vAlign w:val="center"/>
            <w:hideMark/>
          </w:tcPr>
          <w:p w14:paraId="443128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CFBE4B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3FA37A5D" w14:textId="77777777" w:rsidTr="0037503A">
        <w:tc>
          <w:tcPr>
            <w:tcW w:w="0" w:type="auto"/>
            <w:vAlign w:val="center"/>
            <w:hideMark/>
          </w:tcPr>
          <w:p w14:paraId="7A07A80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12C736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10097.27</w:t>
            </w:r>
          </w:p>
        </w:tc>
        <w:tc>
          <w:tcPr>
            <w:tcW w:w="0" w:type="auto"/>
            <w:vAlign w:val="center"/>
            <w:hideMark/>
          </w:tcPr>
          <w:p w14:paraId="7F7121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227E5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25AEB9AB" w14:textId="77777777" w:rsidTr="0037503A">
        <w:tc>
          <w:tcPr>
            <w:tcW w:w="0" w:type="auto"/>
            <w:vAlign w:val="center"/>
            <w:hideMark/>
          </w:tcPr>
          <w:p w14:paraId="7D9A0B1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2015-03-09</w:t>
            </w:r>
          </w:p>
        </w:tc>
        <w:tc>
          <w:tcPr>
            <w:tcW w:w="0" w:type="auto"/>
            <w:vAlign w:val="center"/>
            <w:hideMark/>
          </w:tcPr>
          <w:p w14:paraId="19A757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15163.94</w:t>
            </w:r>
          </w:p>
        </w:tc>
        <w:tc>
          <w:tcPr>
            <w:tcW w:w="0" w:type="auto"/>
            <w:vAlign w:val="center"/>
            <w:hideMark/>
          </w:tcPr>
          <w:p w14:paraId="43CFF3B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BC668C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60F4F9A8" w14:textId="77777777" w:rsidTr="0037503A">
        <w:tc>
          <w:tcPr>
            <w:tcW w:w="0" w:type="auto"/>
            <w:vAlign w:val="center"/>
            <w:hideMark/>
          </w:tcPr>
          <w:p w14:paraId="3B15960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2015-03-10</w:t>
            </w:r>
          </w:p>
        </w:tc>
        <w:tc>
          <w:tcPr>
            <w:tcW w:w="0" w:type="auto"/>
            <w:vAlign w:val="center"/>
            <w:hideMark/>
          </w:tcPr>
          <w:p w14:paraId="4628B01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18008.48</w:t>
            </w:r>
          </w:p>
        </w:tc>
        <w:tc>
          <w:tcPr>
            <w:tcW w:w="0" w:type="auto"/>
            <w:vAlign w:val="center"/>
            <w:hideMark/>
          </w:tcPr>
          <w:p w14:paraId="21F8CC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0C782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5BFD87B" w14:textId="77777777" w:rsidTr="0037503A">
        <w:tc>
          <w:tcPr>
            <w:tcW w:w="0" w:type="auto"/>
            <w:vAlign w:val="center"/>
            <w:hideMark/>
          </w:tcPr>
          <w:p w14:paraId="311A8EE7"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2015-03-11</w:t>
            </w:r>
          </w:p>
        </w:tc>
        <w:tc>
          <w:tcPr>
            <w:tcW w:w="0" w:type="auto"/>
            <w:vAlign w:val="center"/>
            <w:hideMark/>
          </w:tcPr>
          <w:p w14:paraId="62E90AD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15260.7</w:t>
            </w:r>
          </w:p>
        </w:tc>
        <w:tc>
          <w:tcPr>
            <w:tcW w:w="0" w:type="auto"/>
            <w:vAlign w:val="center"/>
            <w:hideMark/>
          </w:tcPr>
          <w:p w14:paraId="2151823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4EFC727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4C98335" w14:textId="77777777" w:rsidTr="0037503A">
        <w:tc>
          <w:tcPr>
            <w:tcW w:w="0" w:type="auto"/>
            <w:vAlign w:val="center"/>
            <w:hideMark/>
          </w:tcPr>
          <w:p w14:paraId="6BE0C8B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2015-03-12</w:t>
            </w:r>
          </w:p>
        </w:tc>
        <w:tc>
          <w:tcPr>
            <w:tcW w:w="0" w:type="auto"/>
            <w:vAlign w:val="center"/>
            <w:hideMark/>
          </w:tcPr>
          <w:p w14:paraId="297FF8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10892.19</w:t>
            </w:r>
          </w:p>
        </w:tc>
        <w:tc>
          <w:tcPr>
            <w:tcW w:w="0" w:type="auto"/>
            <w:vAlign w:val="center"/>
            <w:hideMark/>
          </w:tcPr>
          <w:p w14:paraId="2D63BA3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5ECB43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bl>
    <w:p w14:paraId="01BB661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extract these coefficients from the model output, and merge in the day of the week (week vs. weekend) for every date in our dataset. We will then create a binary variable for </w:t>
      </w:r>
      <w:proofErr w:type="spellStart"/>
      <w:r w:rsidRPr="0037503A">
        <w:rPr>
          <w:rFonts w:ascii="Times New Roman" w:eastAsia="Times New Roman" w:hAnsi="Times New Roman" w:cs="Times New Roman"/>
          <w:i/>
          <w:iCs/>
          <w:sz w:val="20"/>
          <w:szCs w:val="20"/>
          <w:lang w:eastAsia="en-IN"/>
        </w:rPr>
        <w:t>week_weekend</w:t>
      </w:r>
      <w:proofErr w:type="spellEnd"/>
      <w:r w:rsidRPr="0037503A">
        <w:rPr>
          <w:rFonts w:ascii="Times New Roman" w:eastAsia="Times New Roman" w:hAnsi="Times New Roman" w:cs="Times New Roman"/>
          <w:sz w:val="20"/>
          <w:szCs w:val="20"/>
          <w:lang w:eastAsia="en-IN"/>
        </w:rPr>
        <w:t xml:space="preserve">, which takes on a value of 0 for weekdays and 1 for weekends (akin to that automatically created when running the multilevel model with the </w:t>
      </w:r>
      <w:r w:rsidRPr="0037503A">
        <w:rPr>
          <w:rFonts w:ascii="Times New Roman" w:eastAsia="Times New Roman" w:hAnsi="Times New Roman" w:cs="Times New Roman"/>
          <w:b/>
          <w:bCs/>
          <w:sz w:val="20"/>
          <w:szCs w:val="20"/>
          <w:lang w:eastAsia="en-IN"/>
        </w:rPr>
        <w:t xml:space="preserve">lme4 </w:t>
      </w:r>
      <w:r w:rsidRPr="0037503A">
        <w:rPr>
          <w:rFonts w:ascii="Times New Roman" w:eastAsia="Times New Roman" w:hAnsi="Times New Roman" w:cs="Times New Roman"/>
          <w:sz w:val="20"/>
          <w:szCs w:val="20"/>
          <w:lang w:eastAsia="en-IN"/>
        </w:rPr>
        <w:t>package):</w:t>
      </w:r>
    </w:p>
    <w:p w14:paraId="0D475D8A"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xml:space="preserve"># extract coefficients from the </w:t>
      </w:r>
      <w:proofErr w:type="spellStart"/>
      <w:r w:rsidRPr="0037503A">
        <w:rPr>
          <w:rFonts w:ascii="Courier New" w:eastAsia="Times New Roman" w:hAnsi="Courier New" w:cs="Courier New"/>
          <w:color w:val="555555"/>
          <w:sz w:val="20"/>
          <w:szCs w:val="20"/>
          <w:lang w:eastAsia="en-IN"/>
        </w:rPr>
        <w:t>lme_model</w:t>
      </w:r>
      <w:proofErr w:type="spellEnd"/>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as.data.frame</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DADADA"/>
          <w:sz w:val="20"/>
          <w:szCs w:val="20"/>
          <w:lang w:eastAsia="en-IN"/>
        </w:rPr>
        <w:t>coef</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lme_model</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names(</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hour_centered</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week_weekendWeekend</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row.names</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create a day-level dataset with the indicator</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of day (week vs. weekend)</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week_weekend_df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unique( </w:t>
      </w:r>
      <w:proofErr w:type="spellStart"/>
      <w:r w:rsidRPr="0037503A">
        <w:rPr>
          <w:rFonts w:ascii="Courier New" w:eastAsia="Times New Roman" w:hAnsi="Courier New" w:cs="Courier New"/>
          <w:color w:val="C1C144"/>
          <w:sz w:val="20"/>
          <w:szCs w:val="20"/>
          <w:lang w:eastAsia="en-IN"/>
        </w:rPr>
        <w:t>aggregate_day_hour</w:t>
      </w:r>
      <w:proofErr w:type="spellEnd"/>
      <w:r w:rsidRPr="0037503A">
        <w:rPr>
          <w:rFonts w:ascii="Courier New" w:eastAsia="Times New Roman" w:hAnsi="Courier New" w:cs="Courier New"/>
          <w:color w:val="DADADA"/>
          <w:sz w:val="20"/>
          <w:szCs w:val="20"/>
          <w:lang w:eastAsia="en-IN"/>
        </w:rPr>
        <w:t>[ , c(</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oneday</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week_weekend</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join the week/weekend </w:t>
      </w:r>
      <w:proofErr w:type="spellStart"/>
      <w:r w:rsidRPr="0037503A">
        <w:rPr>
          <w:rFonts w:ascii="Courier New" w:eastAsia="Times New Roman" w:hAnsi="Courier New" w:cs="Courier New"/>
          <w:color w:val="555555"/>
          <w:sz w:val="20"/>
          <w:szCs w:val="20"/>
          <w:lang w:eastAsia="en-IN"/>
        </w:rPr>
        <w:t>dataframe</w:t>
      </w:r>
      <w:proofErr w:type="spellEnd"/>
      <w:r w:rsidRPr="0037503A">
        <w:rPr>
          <w:rFonts w:ascii="Courier New" w:eastAsia="Times New Roman" w:hAnsi="Courier New" w:cs="Courier New"/>
          <w:color w:val="555555"/>
          <w:sz w:val="20"/>
          <w:szCs w:val="20"/>
          <w:lang w:eastAsia="en-IN"/>
        </w:rPr>
        <w:t xml:space="preserve"> to the coefficients </w:t>
      </w:r>
      <w:proofErr w:type="spellStart"/>
      <w:r w:rsidRPr="0037503A">
        <w:rPr>
          <w:rFonts w:ascii="Courier New" w:eastAsia="Times New Roman" w:hAnsi="Courier New" w:cs="Courier New"/>
          <w:color w:val="555555"/>
          <w:sz w:val="20"/>
          <w:szCs w:val="20"/>
          <w:lang w:eastAsia="en-IN"/>
        </w:rPr>
        <w:t>dataframe</w:t>
      </w:r>
      <w:proofErr w:type="spellEnd"/>
      <w:r w:rsidRPr="0037503A">
        <w:rPr>
          <w:rFonts w:ascii="Courier New" w:eastAsia="Times New Roman" w:hAnsi="Courier New" w:cs="Courier New"/>
          <w:color w:val="DADADA"/>
          <w:sz w:val="20"/>
          <w:szCs w:val="20"/>
          <w:lang w:eastAsia="en-IN"/>
        </w:rPr>
        <w:br/>
        <w:t>library(</w:t>
      </w:r>
      <w:proofErr w:type="spellStart"/>
      <w:r w:rsidRPr="0037503A">
        <w:rPr>
          <w:rFonts w:ascii="Courier New" w:eastAsia="Times New Roman" w:hAnsi="Courier New" w:cs="Courier New"/>
          <w:color w:val="C1C144"/>
          <w:sz w:val="20"/>
          <w:szCs w:val="20"/>
          <w:lang w:eastAsia="en-IN"/>
        </w:rPr>
        <w:t>plyr</w:t>
      </w:r>
      <w:proofErr w:type="spellEnd"/>
      <w:r w:rsidRPr="0037503A">
        <w:rPr>
          <w:rFonts w:ascii="Courier New" w:eastAsia="Times New Roman" w:hAnsi="Courier New" w:cs="Courier New"/>
          <w:color w:val="DADADA"/>
          <w:sz w:val="20"/>
          <w:szCs w:val="20"/>
          <w:lang w:eastAsia="en-IN"/>
        </w:rPr>
        <w:t>); library(</w:t>
      </w:r>
      <w:proofErr w:type="spellStart"/>
      <w:r w:rsidRPr="0037503A">
        <w:rPr>
          <w:rFonts w:ascii="Courier New" w:eastAsia="Times New Roman" w:hAnsi="Courier New" w:cs="Courier New"/>
          <w:color w:val="C1C144"/>
          <w:sz w:val="20"/>
          <w:szCs w:val="20"/>
          <w:lang w:eastAsia="en-IN"/>
        </w:rPr>
        <w:t>dplyr</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C1C144"/>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left_join</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week_weekend_df</w:t>
      </w:r>
      <w:proofErr w:type="spellEnd"/>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oneday</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week_weekend</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by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oneday</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make a dummy variable for weekend which</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takes on the value of 0 for weekday</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1 for the weekend</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C1C144"/>
          <w:sz w:val="20"/>
          <w:szCs w:val="20"/>
          <w:lang w:eastAsia="en-IN"/>
        </w:rPr>
        <w:t xml:space="preserv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ifelse</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C1C144"/>
          <w:sz w:val="20"/>
          <w:szCs w:val="20"/>
          <w:lang w:eastAsia="en-IN"/>
        </w:rPr>
        <w:t xml:space="preserve"> </w:t>
      </w:r>
      <w:r w:rsidRPr="0037503A">
        <w:rPr>
          <w:rFonts w:ascii="Courier New" w:eastAsia="Times New Roman" w:hAnsi="Courier New" w:cs="Courier New"/>
          <w:color w:val="A1A1FF"/>
          <w:sz w:val="20"/>
          <w:szCs w:val="20"/>
          <w:lang w:eastAsia="en-IN"/>
        </w:rPr>
        <w:t>$</w:t>
      </w:r>
      <w:proofErr w:type="spellStart"/>
      <w:r w:rsidRPr="0037503A">
        <w:rPr>
          <w:rFonts w:ascii="Courier New" w:eastAsia="Times New Roman" w:hAnsi="Courier New" w:cs="Courier New"/>
          <w:color w:val="C1C144"/>
          <w:sz w:val="20"/>
          <w:szCs w:val="20"/>
          <w:lang w:eastAsia="en-IN"/>
        </w:rPr>
        <w:t>week_weekend</w:t>
      </w:r>
      <w:proofErr w:type="spellEnd"/>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AD9361"/>
          <w:sz w:val="20"/>
          <w:szCs w:val="20"/>
          <w:lang w:eastAsia="en-IN"/>
        </w:rPr>
        <w:t>'Weekend'</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0</w:t>
      </w:r>
      <w:r w:rsidRPr="0037503A">
        <w:rPr>
          <w:rFonts w:ascii="Courier New" w:eastAsia="Times New Roman" w:hAnsi="Courier New" w:cs="Courier New"/>
          <w:color w:val="DADADA"/>
          <w:sz w:val="20"/>
          <w:szCs w:val="20"/>
          <w:lang w:eastAsia="en-IN"/>
        </w:rPr>
        <w:t>)</w:t>
      </w:r>
    </w:p>
    <w:p w14:paraId="05DC35E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resulting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looks like this:</w:t>
      </w:r>
    </w:p>
    <w:tbl>
      <w:tblPr>
        <w:tblW w:w="0" w:type="auto"/>
        <w:tblCellMar>
          <w:top w:w="15" w:type="dxa"/>
          <w:left w:w="15" w:type="dxa"/>
          <w:bottom w:w="15" w:type="dxa"/>
          <w:right w:w="15" w:type="dxa"/>
        </w:tblCellMar>
        <w:tblLook w:val="04A0" w:firstRow="1" w:lastRow="0" w:firstColumn="1" w:lastColumn="0" w:noHBand="0" w:noVBand="1"/>
      </w:tblPr>
      <w:tblGrid>
        <w:gridCol w:w="270"/>
        <w:gridCol w:w="950"/>
        <w:gridCol w:w="1523"/>
        <w:gridCol w:w="2524"/>
        <w:gridCol w:w="1150"/>
        <w:gridCol w:w="1564"/>
        <w:gridCol w:w="924"/>
      </w:tblGrid>
      <w:tr w:rsidR="0037503A" w:rsidRPr="0037503A" w14:paraId="27F3EE26" w14:textId="77777777" w:rsidTr="0037503A">
        <w:trPr>
          <w:tblHeader/>
        </w:trPr>
        <w:tc>
          <w:tcPr>
            <w:tcW w:w="0" w:type="auto"/>
            <w:vAlign w:val="center"/>
            <w:hideMark/>
          </w:tcPr>
          <w:p w14:paraId="6C0D97CF"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85BF29"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06036E7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hour_centered</w:t>
            </w:r>
            <w:proofErr w:type="spellEnd"/>
          </w:p>
        </w:tc>
        <w:tc>
          <w:tcPr>
            <w:tcW w:w="0" w:type="auto"/>
            <w:vAlign w:val="center"/>
            <w:hideMark/>
          </w:tcPr>
          <w:p w14:paraId="4CB1E4F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week_weekendWeekend</w:t>
            </w:r>
            <w:proofErr w:type="spellEnd"/>
          </w:p>
        </w:tc>
        <w:tc>
          <w:tcPr>
            <w:tcW w:w="0" w:type="auto"/>
            <w:vAlign w:val="center"/>
            <w:hideMark/>
          </w:tcPr>
          <w:p w14:paraId="5FAA66E5"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date</w:t>
            </w:r>
          </w:p>
        </w:tc>
        <w:tc>
          <w:tcPr>
            <w:tcW w:w="0" w:type="auto"/>
            <w:vAlign w:val="center"/>
            <w:hideMark/>
          </w:tcPr>
          <w:p w14:paraId="273A46BF"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t>
            </w:r>
            <w:proofErr w:type="spellEnd"/>
          </w:p>
        </w:tc>
        <w:tc>
          <w:tcPr>
            <w:tcW w:w="0" w:type="auto"/>
            <w:vAlign w:val="center"/>
            <w:hideMark/>
          </w:tcPr>
          <w:p w14:paraId="01B8C1E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weekend</w:t>
            </w:r>
          </w:p>
        </w:tc>
      </w:tr>
      <w:tr w:rsidR="0037503A" w:rsidRPr="0037503A" w14:paraId="1306C05A" w14:textId="77777777" w:rsidTr="0037503A">
        <w:tc>
          <w:tcPr>
            <w:tcW w:w="0" w:type="auto"/>
            <w:vAlign w:val="center"/>
            <w:hideMark/>
          </w:tcPr>
          <w:p w14:paraId="5403EDD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35C921C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-184.31</w:t>
            </w:r>
          </w:p>
        </w:tc>
        <w:tc>
          <w:tcPr>
            <w:tcW w:w="0" w:type="auto"/>
            <w:vAlign w:val="center"/>
            <w:hideMark/>
          </w:tcPr>
          <w:p w14:paraId="0020ED9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0A4772B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2091E3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2015-03-03</w:t>
            </w:r>
          </w:p>
        </w:tc>
        <w:tc>
          <w:tcPr>
            <w:tcW w:w="0" w:type="auto"/>
            <w:vAlign w:val="center"/>
            <w:hideMark/>
          </w:tcPr>
          <w:p w14:paraId="62D9FC1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5FA9E01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B86B77D" w14:textId="77777777" w:rsidTr="0037503A">
        <w:tc>
          <w:tcPr>
            <w:tcW w:w="0" w:type="auto"/>
            <w:vAlign w:val="center"/>
            <w:hideMark/>
          </w:tcPr>
          <w:p w14:paraId="050E090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067DEEB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11088.64</w:t>
            </w:r>
          </w:p>
        </w:tc>
        <w:tc>
          <w:tcPr>
            <w:tcW w:w="0" w:type="auto"/>
            <w:vAlign w:val="center"/>
            <w:hideMark/>
          </w:tcPr>
          <w:p w14:paraId="283BEF1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514F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306E652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2015-03-04</w:t>
            </w:r>
          </w:p>
        </w:tc>
        <w:tc>
          <w:tcPr>
            <w:tcW w:w="0" w:type="auto"/>
            <w:vAlign w:val="center"/>
            <w:hideMark/>
          </w:tcPr>
          <w:p w14:paraId="162A62A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73186FD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16D62A6" w14:textId="77777777" w:rsidTr="0037503A">
        <w:tc>
          <w:tcPr>
            <w:tcW w:w="0" w:type="auto"/>
            <w:vAlign w:val="center"/>
            <w:hideMark/>
          </w:tcPr>
          <w:p w14:paraId="4A39F4F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2C77E7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9564.42</w:t>
            </w:r>
          </w:p>
        </w:tc>
        <w:tc>
          <w:tcPr>
            <w:tcW w:w="0" w:type="auto"/>
            <w:vAlign w:val="center"/>
            <w:hideMark/>
          </w:tcPr>
          <w:p w14:paraId="0F0BFE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A3F830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519318A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2015-03-05</w:t>
            </w:r>
          </w:p>
        </w:tc>
        <w:tc>
          <w:tcPr>
            <w:tcW w:w="0" w:type="auto"/>
            <w:vAlign w:val="center"/>
            <w:hideMark/>
          </w:tcPr>
          <w:p w14:paraId="1324DE5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0871664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21B13EBB" w14:textId="77777777" w:rsidTr="0037503A">
        <w:tc>
          <w:tcPr>
            <w:tcW w:w="0" w:type="auto"/>
            <w:vAlign w:val="center"/>
            <w:hideMark/>
          </w:tcPr>
          <w:p w14:paraId="5C6E3E4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0C5786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9301.65</w:t>
            </w:r>
          </w:p>
        </w:tc>
        <w:tc>
          <w:tcPr>
            <w:tcW w:w="0" w:type="auto"/>
            <w:vAlign w:val="center"/>
            <w:hideMark/>
          </w:tcPr>
          <w:p w14:paraId="14DE325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B3D195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20185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2015-03-06</w:t>
            </w:r>
          </w:p>
        </w:tc>
        <w:tc>
          <w:tcPr>
            <w:tcW w:w="0" w:type="auto"/>
            <w:vAlign w:val="center"/>
            <w:hideMark/>
          </w:tcPr>
          <w:p w14:paraId="6F68A59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1CA5DA3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3AD5B33" w14:textId="77777777" w:rsidTr="0037503A">
        <w:tc>
          <w:tcPr>
            <w:tcW w:w="0" w:type="auto"/>
            <w:vAlign w:val="center"/>
            <w:hideMark/>
          </w:tcPr>
          <w:p w14:paraId="27C0621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1A8054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15159.48</w:t>
            </w:r>
          </w:p>
        </w:tc>
        <w:tc>
          <w:tcPr>
            <w:tcW w:w="0" w:type="auto"/>
            <w:vAlign w:val="center"/>
            <w:hideMark/>
          </w:tcPr>
          <w:p w14:paraId="48475E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75088E8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450D64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0C38C7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7938D0C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70DE35B9" w14:textId="77777777" w:rsidTr="0037503A">
        <w:tc>
          <w:tcPr>
            <w:tcW w:w="0" w:type="auto"/>
            <w:vAlign w:val="center"/>
            <w:hideMark/>
          </w:tcPr>
          <w:p w14:paraId="7C907A55"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4DB201A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10097.27</w:t>
            </w:r>
          </w:p>
        </w:tc>
        <w:tc>
          <w:tcPr>
            <w:tcW w:w="0" w:type="auto"/>
            <w:vAlign w:val="center"/>
            <w:hideMark/>
          </w:tcPr>
          <w:p w14:paraId="40F6E17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A33DAE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262DAB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756D7AC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040C8F3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1A9459C8" w14:textId="77777777" w:rsidTr="0037503A">
        <w:tc>
          <w:tcPr>
            <w:tcW w:w="0" w:type="auto"/>
            <w:vAlign w:val="center"/>
            <w:hideMark/>
          </w:tcPr>
          <w:p w14:paraId="17BFDBC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365EB4D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15163.94</w:t>
            </w:r>
          </w:p>
        </w:tc>
        <w:tc>
          <w:tcPr>
            <w:tcW w:w="0" w:type="auto"/>
            <w:vAlign w:val="center"/>
            <w:hideMark/>
          </w:tcPr>
          <w:p w14:paraId="6A4D40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0BAD88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B1087E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2015-03-09</w:t>
            </w:r>
          </w:p>
        </w:tc>
        <w:tc>
          <w:tcPr>
            <w:tcW w:w="0" w:type="auto"/>
            <w:vAlign w:val="center"/>
            <w:hideMark/>
          </w:tcPr>
          <w:p w14:paraId="143AAE3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2A3A532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5446B9F8" w14:textId="77777777" w:rsidTr="0037503A">
        <w:tc>
          <w:tcPr>
            <w:tcW w:w="0" w:type="auto"/>
            <w:vAlign w:val="center"/>
            <w:hideMark/>
          </w:tcPr>
          <w:p w14:paraId="48450EF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1C5D0F1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18008.48</w:t>
            </w:r>
          </w:p>
        </w:tc>
        <w:tc>
          <w:tcPr>
            <w:tcW w:w="0" w:type="auto"/>
            <w:vAlign w:val="center"/>
            <w:hideMark/>
          </w:tcPr>
          <w:p w14:paraId="3919105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194C6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39A8CB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2015-03-10</w:t>
            </w:r>
          </w:p>
        </w:tc>
        <w:tc>
          <w:tcPr>
            <w:tcW w:w="0" w:type="auto"/>
            <w:vAlign w:val="center"/>
            <w:hideMark/>
          </w:tcPr>
          <w:p w14:paraId="2B1553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C24A1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38689166" w14:textId="77777777" w:rsidTr="0037503A">
        <w:tc>
          <w:tcPr>
            <w:tcW w:w="0" w:type="auto"/>
            <w:vAlign w:val="center"/>
            <w:hideMark/>
          </w:tcPr>
          <w:p w14:paraId="38593B7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w:t>
            </w:r>
          </w:p>
        </w:tc>
        <w:tc>
          <w:tcPr>
            <w:tcW w:w="0" w:type="auto"/>
            <w:vAlign w:val="center"/>
            <w:hideMark/>
          </w:tcPr>
          <w:p w14:paraId="524BB6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15260.7</w:t>
            </w:r>
          </w:p>
        </w:tc>
        <w:tc>
          <w:tcPr>
            <w:tcW w:w="0" w:type="auto"/>
            <w:vAlign w:val="center"/>
            <w:hideMark/>
          </w:tcPr>
          <w:p w14:paraId="3D95C3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585B72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5D08D5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2015-03-11</w:t>
            </w:r>
          </w:p>
        </w:tc>
        <w:tc>
          <w:tcPr>
            <w:tcW w:w="0" w:type="auto"/>
            <w:vAlign w:val="center"/>
            <w:hideMark/>
          </w:tcPr>
          <w:p w14:paraId="0CCC111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0BB84C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3F8458A6" w14:textId="77777777" w:rsidTr="0037503A">
        <w:tc>
          <w:tcPr>
            <w:tcW w:w="0" w:type="auto"/>
            <w:vAlign w:val="center"/>
            <w:hideMark/>
          </w:tcPr>
          <w:p w14:paraId="1E9EBFD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4B33318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10892.19</w:t>
            </w:r>
          </w:p>
        </w:tc>
        <w:tc>
          <w:tcPr>
            <w:tcW w:w="0" w:type="auto"/>
            <w:vAlign w:val="center"/>
            <w:hideMark/>
          </w:tcPr>
          <w:p w14:paraId="060054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5A627A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24D22B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2015-03-12</w:t>
            </w:r>
          </w:p>
        </w:tc>
        <w:tc>
          <w:tcPr>
            <w:tcW w:w="0" w:type="auto"/>
            <w:vAlign w:val="center"/>
            <w:hideMark/>
          </w:tcPr>
          <w:p w14:paraId="4438AA0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4CDFC48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bl>
    <w:p w14:paraId="5349A2B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These coefficients will allow us to create an estimate of the daily step counts for each day.</w:t>
      </w:r>
    </w:p>
    <w:p w14:paraId="4AF3E1C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Standard Deviation of Residual Errors: Sigma Hat </w:t>
      </w:r>
    </w:p>
    <w:p w14:paraId="0928877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order to simulate draws from the posterior distribution implied for each day, we need the estimated step counts per day (also known as </w:t>
      </w:r>
      <w:r w:rsidRPr="0037503A">
        <w:rPr>
          <w:rFonts w:ascii="Times New Roman" w:eastAsia="Times New Roman" w:hAnsi="Times New Roman" w:cs="Times New Roman"/>
          <w:i/>
          <w:iCs/>
          <w:sz w:val="20"/>
          <w:szCs w:val="20"/>
          <w:lang w:eastAsia="en-IN"/>
        </w:rPr>
        <w:t>y hat</w:t>
      </w:r>
      <w:r w:rsidRPr="0037503A">
        <w:rPr>
          <w:rFonts w:ascii="Times New Roman" w:eastAsia="Times New Roman" w:hAnsi="Times New Roman" w:cs="Times New Roman"/>
          <w:sz w:val="20"/>
          <w:szCs w:val="20"/>
          <w:lang w:eastAsia="en-IN"/>
        </w:rPr>
        <w:t xml:space="preserve">, which we’ll calculate using the coefficient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above), and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the standard deviation of the residual error from our estimated step counts) from the model. As Gelman and Hill explain in their book, we can simply extract the standard deviation using the </w:t>
      </w:r>
      <w:proofErr w:type="spellStart"/>
      <w:r w:rsidRPr="0037503A">
        <w:rPr>
          <w:rFonts w:ascii="Times New Roman" w:eastAsia="Times New Roman" w:hAnsi="Times New Roman" w:cs="Times New Roman"/>
          <w:i/>
          <w:iCs/>
          <w:sz w:val="20"/>
          <w:szCs w:val="20"/>
          <w:lang w:eastAsia="en-IN"/>
        </w:rPr>
        <w:t>sigma.hat</w:t>
      </w:r>
      <w:proofErr w:type="spellEnd"/>
      <w:r w:rsidRPr="0037503A">
        <w:rPr>
          <w:rFonts w:ascii="Times New Roman" w:eastAsia="Times New Roman" w:hAnsi="Times New Roman" w:cs="Times New Roman"/>
          <w:sz w:val="20"/>
          <w:szCs w:val="20"/>
          <w:lang w:eastAsia="en-IN"/>
        </w:rPr>
        <w:t xml:space="preserve"> command (this function is part of their </w:t>
      </w:r>
      <w:r w:rsidRPr="0037503A">
        <w:rPr>
          <w:rFonts w:ascii="Times New Roman" w:eastAsia="Times New Roman" w:hAnsi="Times New Roman" w:cs="Times New Roman"/>
          <w:b/>
          <w:bCs/>
          <w:sz w:val="20"/>
          <w:szCs w:val="20"/>
          <w:lang w:eastAsia="en-IN"/>
        </w:rPr>
        <w:t xml:space="preserve">arm </w:t>
      </w:r>
      <w:r w:rsidRPr="0037503A">
        <w:rPr>
          <w:rFonts w:ascii="Times New Roman" w:eastAsia="Times New Roman" w:hAnsi="Times New Roman" w:cs="Times New Roman"/>
          <w:sz w:val="20"/>
          <w:szCs w:val="20"/>
          <w:lang w:eastAsia="en-IN"/>
        </w:rPr>
        <w:t xml:space="preserve">package, which we loaded above). We’ll store the sigma hat value in a variable called </w:t>
      </w:r>
      <w:proofErr w:type="spellStart"/>
      <w:r w:rsidRPr="0037503A">
        <w:rPr>
          <w:rFonts w:ascii="Times New Roman" w:eastAsia="Times New Roman" w:hAnsi="Times New Roman" w:cs="Times New Roman"/>
          <w:i/>
          <w:iCs/>
          <w:sz w:val="20"/>
          <w:szCs w:val="20"/>
          <w:lang w:eastAsia="en-IN"/>
        </w:rPr>
        <w:t>sigma_y_hat</w:t>
      </w:r>
      <w:proofErr w:type="spellEnd"/>
      <w:r w:rsidRPr="0037503A">
        <w:rPr>
          <w:rFonts w:ascii="Times New Roman" w:eastAsia="Times New Roman" w:hAnsi="Times New Roman" w:cs="Times New Roman"/>
          <w:sz w:val="20"/>
          <w:szCs w:val="20"/>
          <w:lang w:eastAsia="en-IN"/>
        </w:rPr>
        <w:t>. In this analysis, the standard deviation of the residual error of our estimated step counts is 2193.09.</w:t>
      </w:r>
    </w:p>
    <w:p w14:paraId="72E1148D"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extract the standard deviation of the residual error of predicted step counts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store in a variable called "</w:t>
      </w:r>
      <w:proofErr w:type="spellStart"/>
      <w:r w:rsidRPr="0037503A">
        <w:rPr>
          <w:rFonts w:ascii="Courier New" w:eastAsia="Times New Roman" w:hAnsi="Courier New" w:cs="Courier New"/>
          <w:color w:val="555555"/>
          <w:sz w:val="20"/>
          <w:szCs w:val="20"/>
          <w:lang w:eastAsia="en-IN"/>
        </w:rPr>
        <w:t>sigma_y_hat</w:t>
      </w:r>
      <w:proofErr w:type="spellEnd"/>
      <w:r w:rsidRPr="0037503A">
        <w:rPr>
          <w:rFonts w:ascii="Courier New" w:eastAsia="Times New Roman" w:hAnsi="Courier New" w:cs="Courier New"/>
          <w:color w:val="555555"/>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sigma_y_hat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sigma.hat</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lme_</w:t>
      </w:r>
      <w:proofErr w:type="gramStart"/>
      <w:r w:rsidRPr="0037503A">
        <w:rPr>
          <w:rFonts w:ascii="Courier New" w:eastAsia="Times New Roman" w:hAnsi="Courier New" w:cs="Courier New"/>
          <w:color w:val="C1C144"/>
          <w:sz w:val="20"/>
          <w:szCs w:val="20"/>
          <w:lang w:eastAsia="en-IN"/>
        </w:rPr>
        <w:t>model</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1A1FF"/>
          <w:sz w:val="20"/>
          <w:szCs w:val="20"/>
          <w:lang w:eastAsia="en-IN"/>
        </w:rPr>
        <w:t>$</w:t>
      </w:r>
      <w:proofErr w:type="spellStart"/>
      <w:proofErr w:type="gramEnd"/>
      <w:r w:rsidRPr="0037503A">
        <w:rPr>
          <w:rFonts w:ascii="Courier New" w:eastAsia="Times New Roman" w:hAnsi="Courier New" w:cs="Courier New"/>
          <w:color w:val="C1C144"/>
          <w:sz w:val="20"/>
          <w:szCs w:val="20"/>
          <w:lang w:eastAsia="en-IN"/>
        </w:rPr>
        <w:t>sigma</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data</w:t>
      </w:r>
      <w:proofErr w:type="spellEnd"/>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2913.093</w:t>
      </w:r>
    </w:p>
    <w:p w14:paraId="3FDE53E4"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3: Sample 50 days and plot</w:t>
      </w:r>
    </w:p>
    <w:p w14:paraId="4F45369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For this exercise, we’ll randomly select 50 days for our pairwise comparisons. We’ll then plot the model estimated step count for the selected days. Here, I calculate the estimated step counts at 6 PM (using the formula and coefficients from the model) directly in the </w:t>
      </w:r>
      <w:hyperlink r:id="rId18" w:tgtFrame="_blank" w:history="1">
        <w:r w:rsidRPr="0037503A">
          <w:rPr>
            <w:rFonts w:ascii="Times New Roman" w:eastAsia="Times New Roman" w:hAnsi="Times New Roman" w:cs="Times New Roman"/>
            <w:b/>
            <w:bCs/>
            <w:color w:val="0000FF"/>
            <w:sz w:val="20"/>
            <w:szCs w:val="20"/>
            <w:u w:val="single"/>
            <w:lang w:eastAsia="en-IN"/>
          </w:rPr>
          <w:t>ggplot2</w:t>
        </w:r>
      </w:hyperlink>
      <w:r w:rsidRPr="0037503A">
        <w:rPr>
          <w:rFonts w:ascii="Times New Roman" w:eastAsia="Times New Roman" w:hAnsi="Times New Roman" w:cs="Times New Roman"/>
          <w:b/>
          <w:bCs/>
          <w:sz w:val="20"/>
          <w:szCs w:val="20"/>
          <w:lang w:eastAsia="en-IN"/>
        </w:rPr>
        <w:t xml:space="preserve"> </w:t>
      </w:r>
      <w:r w:rsidRPr="0037503A">
        <w:rPr>
          <w:rFonts w:ascii="Times New Roman" w:eastAsia="Times New Roman" w:hAnsi="Times New Roman" w:cs="Times New Roman"/>
          <w:sz w:val="20"/>
          <w:szCs w:val="20"/>
          <w:lang w:eastAsia="en-IN"/>
        </w:rPr>
        <w:t xml:space="preserve">code. </w:t>
      </w:r>
    </w:p>
    <w:p w14:paraId="2D4CBDEA"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sample 50 random days</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set.seed</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sampled_dates</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[sample(</w:t>
      </w:r>
      <w:proofErr w:type="spellStart"/>
      <w:r w:rsidRPr="0037503A">
        <w:rPr>
          <w:rFonts w:ascii="Courier New" w:eastAsia="Times New Roman" w:hAnsi="Courier New" w:cs="Courier New"/>
          <w:color w:val="DADADA"/>
          <w:sz w:val="20"/>
          <w:szCs w:val="20"/>
          <w:lang w:eastAsia="en-IN"/>
        </w:rPr>
        <w:t>nrow</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50</w:t>
      </w:r>
      <w:r w:rsidRPr="0037503A">
        <w:rPr>
          <w:rFonts w:ascii="Courier New" w:eastAsia="Times New Roman" w:hAnsi="Courier New" w:cs="Courier New"/>
          <w:color w:val="DADADA"/>
          <w:sz w:val="20"/>
          <w:szCs w:val="20"/>
          <w:lang w:eastAsia="en-IN"/>
        </w:rPr>
        <w:t>),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visualize estimated step count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for each date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ggplot2</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ggplot</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sampled_dates</w:t>
      </w:r>
      <w:proofErr w:type="spellEnd"/>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aes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week_weekendWeekend</w:t>
      </w:r>
      <w:proofErr w:type="spellEnd"/>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color</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week_weekend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point plot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geom_point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title</w:t>
      </w:r>
      <w:r w:rsidRPr="0037503A">
        <w:rPr>
          <w:rFonts w:ascii="Courier New" w:eastAsia="Times New Roman" w:hAnsi="Courier New" w:cs="Courier New"/>
          <w:color w:val="DADADA"/>
          <w:sz w:val="20"/>
          <w:szCs w:val="20"/>
          <w:lang w:eastAsia="en-IN"/>
        </w:rPr>
        <w:br/>
        <w:t xml:space="preserve">  labs(</w:t>
      </w:r>
      <w:r w:rsidRPr="0037503A">
        <w:rPr>
          <w:rFonts w:ascii="Courier New" w:eastAsia="Times New Roman" w:hAnsi="Courier New" w:cs="Courier New"/>
          <w:color w:val="C1C144"/>
          <w:sz w:val="20"/>
          <w:szCs w:val="20"/>
          <w:lang w:eastAsia="en-IN"/>
        </w:rPr>
        <w:t>title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"Model Estimated Step Count at 6 PM"</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y axis title</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ylab</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'Estimated Number of Steps at 6 PM'</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turn off x axis title, make dates on x axis</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horizontal</w:t>
      </w:r>
      <w:r w:rsidRPr="0037503A">
        <w:rPr>
          <w:rFonts w:ascii="Courier New" w:eastAsia="Times New Roman" w:hAnsi="Courier New" w:cs="Courier New"/>
          <w:color w:val="DADADA"/>
          <w:sz w:val="20"/>
          <w:szCs w:val="20"/>
          <w:lang w:eastAsia="en-IN"/>
        </w:rPr>
        <w:br/>
        <w:t xml:space="preserve">  theme(</w:t>
      </w:r>
      <w:proofErr w:type="spellStart"/>
      <w:r w:rsidRPr="0037503A">
        <w:rPr>
          <w:rFonts w:ascii="Courier New" w:eastAsia="Times New Roman" w:hAnsi="Courier New" w:cs="Courier New"/>
          <w:color w:val="C1C144"/>
          <w:sz w:val="20"/>
          <w:szCs w:val="20"/>
          <w:lang w:eastAsia="en-IN"/>
        </w:rPr>
        <w:t>axis.title.x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element_blank</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axis.text.x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element_text</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angle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90</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vjust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legend title</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scale_colour_discrete</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name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AD9361"/>
          <w:sz w:val="20"/>
          <w:szCs w:val="20"/>
          <w:lang w:eastAsia="en-IN"/>
        </w:rPr>
        <w:t>"Week/Weekend"</w:t>
      </w:r>
      <w:r w:rsidRPr="0037503A">
        <w:rPr>
          <w:rFonts w:ascii="Courier New" w:eastAsia="Times New Roman" w:hAnsi="Courier New" w:cs="Courier New"/>
          <w:color w:val="DADADA"/>
          <w:sz w:val="20"/>
          <w:szCs w:val="20"/>
          <w:lang w:eastAsia="en-IN"/>
        </w:rPr>
        <w:t>)</w:t>
      </w:r>
    </w:p>
    <w:p w14:paraId="741E792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sampled dates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looks like this (first 10 rows shown): </w:t>
      </w:r>
    </w:p>
    <w:tbl>
      <w:tblPr>
        <w:tblW w:w="0" w:type="auto"/>
        <w:tblCellMar>
          <w:top w:w="15" w:type="dxa"/>
          <w:left w:w="15" w:type="dxa"/>
          <w:bottom w:w="15" w:type="dxa"/>
          <w:right w:w="15" w:type="dxa"/>
        </w:tblCellMar>
        <w:tblLook w:val="04A0" w:firstRow="1" w:lastRow="0" w:firstColumn="1" w:lastColumn="0" w:noHBand="0" w:noVBand="1"/>
      </w:tblPr>
      <w:tblGrid>
        <w:gridCol w:w="510"/>
        <w:gridCol w:w="950"/>
        <w:gridCol w:w="1523"/>
        <w:gridCol w:w="2524"/>
        <w:gridCol w:w="1031"/>
        <w:gridCol w:w="1564"/>
        <w:gridCol w:w="924"/>
      </w:tblGrid>
      <w:tr w:rsidR="0037503A" w:rsidRPr="0037503A" w14:paraId="07BC1876" w14:textId="77777777" w:rsidTr="0037503A">
        <w:trPr>
          <w:tblHeader/>
        </w:trPr>
        <w:tc>
          <w:tcPr>
            <w:tcW w:w="0" w:type="auto"/>
            <w:vAlign w:val="center"/>
            <w:hideMark/>
          </w:tcPr>
          <w:p w14:paraId="501B6B8B"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F9965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7008DE6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hour_centered</w:t>
            </w:r>
            <w:proofErr w:type="spellEnd"/>
          </w:p>
        </w:tc>
        <w:tc>
          <w:tcPr>
            <w:tcW w:w="0" w:type="auto"/>
            <w:vAlign w:val="center"/>
            <w:hideMark/>
          </w:tcPr>
          <w:p w14:paraId="1F48A64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week_weekendWeekend</w:t>
            </w:r>
            <w:proofErr w:type="spellEnd"/>
          </w:p>
        </w:tc>
        <w:tc>
          <w:tcPr>
            <w:tcW w:w="0" w:type="auto"/>
            <w:vAlign w:val="center"/>
            <w:hideMark/>
          </w:tcPr>
          <w:p w14:paraId="411FC6B0"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date</w:t>
            </w:r>
          </w:p>
        </w:tc>
        <w:tc>
          <w:tcPr>
            <w:tcW w:w="0" w:type="auto"/>
            <w:vAlign w:val="center"/>
            <w:hideMark/>
          </w:tcPr>
          <w:p w14:paraId="7B16200E"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t>
            </w:r>
            <w:proofErr w:type="spellEnd"/>
          </w:p>
        </w:tc>
        <w:tc>
          <w:tcPr>
            <w:tcW w:w="0" w:type="auto"/>
            <w:vAlign w:val="center"/>
            <w:hideMark/>
          </w:tcPr>
          <w:p w14:paraId="1AD8BC4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weekend</w:t>
            </w:r>
          </w:p>
        </w:tc>
      </w:tr>
      <w:tr w:rsidR="0037503A" w:rsidRPr="0037503A" w14:paraId="6EE46A67" w14:textId="77777777" w:rsidTr="0037503A">
        <w:tc>
          <w:tcPr>
            <w:tcW w:w="0" w:type="auto"/>
            <w:vAlign w:val="center"/>
            <w:hideMark/>
          </w:tcPr>
          <w:p w14:paraId="5603157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296</w:t>
            </w:r>
          </w:p>
        </w:tc>
        <w:tc>
          <w:tcPr>
            <w:tcW w:w="0" w:type="auto"/>
            <w:vAlign w:val="center"/>
            <w:hideMark/>
          </w:tcPr>
          <w:p w14:paraId="4F5B9C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3985.94</w:t>
            </w:r>
          </w:p>
        </w:tc>
        <w:tc>
          <w:tcPr>
            <w:tcW w:w="0" w:type="auto"/>
            <w:vAlign w:val="center"/>
            <w:hideMark/>
          </w:tcPr>
          <w:p w14:paraId="087E51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70F922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209F898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2015-12-25</w:t>
            </w:r>
          </w:p>
        </w:tc>
        <w:tc>
          <w:tcPr>
            <w:tcW w:w="0" w:type="auto"/>
            <w:vAlign w:val="center"/>
            <w:hideMark/>
          </w:tcPr>
          <w:p w14:paraId="236CFB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2701108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8F7B108" w14:textId="77777777" w:rsidTr="0037503A">
        <w:tc>
          <w:tcPr>
            <w:tcW w:w="0" w:type="auto"/>
            <w:vAlign w:val="center"/>
            <w:hideMark/>
          </w:tcPr>
          <w:p w14:paraId="4BD2DD5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414</w:t>
            </w:r>
          </w:p>
        </w:tc>
        <w:tc>
          <w:tcPr>
            <w:tcW w:w="0" w:type="auto"/>
            <w:vAlign w:val="center"/>
            <w:hideMark/>
          </w:tcPr>
          <w:p w14:paraId="738135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16165.61</w:t>
            </w:r>
          </w:p>
        </w:tc>
        <w:tc>
          <w:tcPr>
            <w:tcW w:w="0" w:type="auto"/>
            <w:vAlign w:val="center"/>
            <w:hideMark/>
          </w:tcPr>
          <w:p w14:paraId="3EED8D5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A5444E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4DE44D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2016-04-21</w:t>
            </w:r>
          </w:p>
        </w:tc>
        <w:tc>
          <w:tcPr>
            <w:tcW w:w="0" w:type="auto"/>
            <w:vAlign w:val="center"/>
            <w:hideMark/>
          </w:tcPr>
          <w:p w14:paraId="4A7469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EFA075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F6DAD81" w14:textId="77777777" w:rsidTr="0037503A">
        <w:tc>
          <w:tcPr>
            <w:tcW w:w="0" w:type="auto"/>
            <w:vAlign w:val="center"/>
            <w:hideMark/>
          </w:tcPr>
          <w:p w14:paraId="214F241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637</w:t>
            </w:r>
          </w:p>
        </w:tc>
        <w:tc>
          <w:tcPr>
            <w:tcW w:w="0" w:type="auto"/>
            <w:vAlign w:val="center"/>
            <w:hideMark/>
          </w:tcPr>
          <w:p w14:paraId="7428A2A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11963.4</w:t>
            </w:r>
          </w:p>
        </w:tc>
        <w:tc>
          <w:tcPr>
            <w:tcW w:w="0" w:type="auto"/>
            <w:vAlign w:val="center"/>
            <w:hideMark/>
          </w:tcPr>
          <w:p w14:paraId="55F4DD1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DD3E33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34C0F0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2016-11-30</w:t>
            </w:r>
          </w:p>
        </w:tc>
        <w:tc>
          <w:tcPr>
            <w:tcW w:w="0" w:type="auto"/>
            <w:vAlign w:val="center"/>
            <w:hideMark/>
          </w:tcPr>
          <w:p w14:paraId="68CF97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7EFBDD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EB6D3A2" w14:textId="77777777" w:rsidTr="0037503A">
        <w:tc>
          <w:tcPr>
            <w:tcW w:w="0" w:type="auto"/>
            <w:vAlign w:val="center"/>
            <w:hideMark/>
          </w:tcPr>
          <w:p w14:paraId="4DA5E94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w:t>
            </w:r>
          </w:p>
        </w:tc>
        <w:tc>
          <w:tcPr>
            <w:tcW w:w="0" w:type="auto"/>
            <w:vAlign w:val="center"/>
            <w:hideMark/>
          </w:tcPr>
          <w:p w14:paraId="70F34A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10950.75</w:t>
            </w:r>
          </w:p>
        </w:tc>
        <w:tc>
          <w:tcPr>
            <w:tcW w:w="0" w:type="auto"/>
            <w:vAlign w:val="center"/>
            <w:hideMark/>
          </w:tcPr>
          <w:p w14:paraId="40808D9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C4CFD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F6754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2017-12-07</w:t>
            </w:r>
          </w:p>
        </w:tc>
        <w:tc>
          <w:tcPr>
            <w:tcW w:w="0" w:type="auto"/>
            <w:vAlign w:val="center"/>
            <w:hideMark/>
          </w:tcPr>
          <w:p w14:paraId="3A29948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8339A6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59FC1E0D" w14:textId="77777777" w:rsidTr="0037503A">
        <w:tc>
          <w:tcPr>
            <w:tcW w:w="0" w:type="auto"/>
            <w:vAlign w:val="center"/>
            <w:hideMark/>
          </w:tcPr>
          <w:p w14:paraId="66E1B78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224</w:t>
            </w:r>
          </w:p>
        </w:tc>
        <w:tc>
          <w:tcPr>
            <w:tcW w:w="0" w:type="auto"/>
            <w:vAlign w:val="center"/>
            <w:hideMark/>
          </w:tcPr>
          <w:p w14:paraId="7C49BEE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14669.36</w:t>
            </w:r>
          </w:p>
        </w:tc>
        <w:tc>
          <w:tcPr>
            <w:tcW w:w="0" w:type="auto"/>
            <w:vAlign w:val="center"/>
            <w:hideMark/>
          </w:tcPr>
          <w:p w14:paraId="342DAB7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717BE5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44EDB55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6E53C5F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1EDE876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0122EED" w14:textId="77777777" w:rsidTr="0037503A">
        <w:tc>
          <w:tcPr>
            <w:tcW w:w="0" w:type="auto"/>
            <w:vAlign w:val="center"/>
            <w:hideMark/>
          </w:tcPr>
          <w:p w14:paraId="3819D10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996</w:t>
            </w:r>
          </w:p>
        </w:tc>
        <w:tc>
          <w:tcPr>
            <w:tcW w:w="0" w:type="auto"/>
            <w:vAlign w:val="center"/>
            <w:hideMark/>
          </w:tcPr>
          <w:p w14:paraId="5175FB5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13273.51</w:t>
            </w:r>
          </w:p>
        </w:tc>
        <w:tc>
          <w:tcPr>
            <w:tcW w:w="0" w:type="auto"/>
            <w:vAlign w:val="center"/>
            <w:hideMark/>
          </w:tcPr>
          <w:p w14:paraId="363869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D31BA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7DD6D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2017-11-24</w:t>
            </w:r>
          </w:p>
        </w:tc>
        <w:tc>
          <w:tcPr>
            <w:tcW w:w="0" w:type="auto"/>
            <w:vAlign w:val="center"/>
            <w:hideMark/>
          </w:tcPr>
          <w:p w14:paraId="34BC633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3A37F72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2BCF1F77" w14:textId="77777777" w:rsidTr="0037503A">
        <w:tc>
          <w:tcPr>
            <w:tcW w:w="0" w:type="auto"/>
            <w:vAlign w:val="center"/>
            <w:hideMark/>
          </w:tcPr>
          <w:p w14:paraId="249EE8B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1046</w:t>
            </w:r>
          </w:p>
        </w:tc>
        <w:tc>
          <w:tcPr>
            <w:tcW w:w="0" w:type="auto"/>
            <w:vAlign w:val="center"/>
            <w:hideMark/>
          </w:tcPr>
          <w:p w14:paraId="7F521A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17883.73</w:t>
            </w:r>
          </w:p>
        </w:tc>
        <w:tc>
          <w:tcPr>
            <w:tcW w:w="0" w:type="auto"/>
            <w:vAlign w:val="center"/>
            <w:hideMark/>
          </w:tcPr>
          <w:p w14:paraId="0BCEB9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4AB5A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CB3B9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2018-01-13</w:t>
            </w:r>
          </w:p>
        </w:tc>
        <w:tc>
          <w:tcPr>
            <w:tcW w:w="0" w:type="auto"/>
            <w:vAlign w:val="center"/>
            <w:hideMark/>
          </w:tcPr>
          <w:p w14:paraId="65E8DD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3179E19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2BFD17B2" w14:textId="77777777" w:rsidTr="0037503A">
        <w:tc>
          <w:tcPr>
            <w:tcW w:w="0" w:type="auto"/>
            <w:vAlign w:val="center"/>
            <w:hideMark/>
          </w:tcPr>
          <w:p w14:paraId="43F6DD0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731</w:t>
            </w:r>
          </w:p>
        </w:tc>
        <w:tc>
          <w:tcPr>
            <w:tcW w:w="0" w:type="auto"/>
            <w:vAlign w:val="center"/>
            <w:hideMark/>
          </w:tcPr>
          <w:p w14:paraId="7089B28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10716</w:t>
            </w:r>
          </w:p>
        </w:tc>
        <w:tc>
          <w:tcPr>
            <w:tcW w:w="0" w:type="auto"/>
            <w:vAlign w:val="center"/>
            <w:hideMark/>
          </w:tcPr>
          <w:p w14:paraId="6D93AB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52FFC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2D08C6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2017-03-04</w:t>
            </w:r>
          </w:p>
        </w:tc>
        <w:tc>
          <w:tcPr>
            <w:tcW w:w="0" w:type="auto"/>
            <w:vAlign w:val="center"/>
            <w:hideMark/>
          </w:tcPr>
          <w:p w14:paraId="44BEB6D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6378CA7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7320F222" w14:textId="77777777" w:rsidTr="0037503A">
        <w:tc>
          <w:tcPr>
            <w:tcW w:w="0" w:type="auto"/>
            <w:vAlign w:val="center"/>
            <w:hideMark/>
          </w:tcPr>
          <w:p w14:paraId="2782CBE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696</w:t>
            </w:r>
          </w:p>
        </w:tc>
        <w:tc>
          <w:tcPr>
            <w:tcW w:w="0" w:type="auto"/>
            <w:vAlign w:val="center"/>
            <w:hideMark/>
          </w:tcPr>
          <w:p w14:paraId="5FD608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16334.55</w:t>
            </w:r>
          </w:p>
        </w:tc>
        <w:tc>
          <w:tcPr>
            <w:tcW w:w="0" w:type="auto"/>
            <w:vAlign w:val="center"/>
            <w:hideMark/>
          </w:tcPr>
          <w:p w14:paraId="311BB7A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0F6130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E9705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2017-01-28</w:t>
            </w:r>
          </w:p>
        </w:tc>
        <w:tc>
          <w:tcPr>
            <w:tcW w:w="0" w:type="auto"/>
            <w:vAlign w:val="center"/>
            <w:hideMark/>
          </w:tcPr>
          <w:p w14:paraId="22C430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5B80B15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20EC97D0" w14:textId="77777777" w:rsidTr="0037503A">
        <w:tc>
          <w:tcPr>
            <w:tcW w:w="0" w:type="auto"/>
            <w:vAlign w:val="center"/>
            <w:hideMark/>
          </w:tcPr>
          <w:p w14:paraId="51F5E8C7"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w:t>
            </w:r>
          </w:p>
        </w:tc>
        <w:tc>
          <w:tcPr>
            <w:tcW w:w="0" w:type="auto"/>
            <w:vAlign w:val="center"/>
            <w:hideMark/>
          </w:tcPr>
          <w:p w14:paraId="61EFFFD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15280.03</w:t>
            </w:r>
          </w:p>
        </w:tc>
        <w:tc>
          <w:tcPr>
            <w:tcW w:w="0" w:type="auto"/>
            <w:vAlign w:val="center"/>
            <w:hideMark/>
          </w:tcPr>
          <w:p w14:paraId="4F35F9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4BEDC8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91E6FE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6FB78A0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F36B5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bl>
    <w:p w14:paraId="2F88D20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And our plot looks like this:</w:t>
      </w:r>
    </w:p>
    <w:p w14:paraId="2EEDB9EC"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noProof/>
          <w:color w:val="0000FF"/>
          <w:sz w:val="20"/>
          <w:szCs w:val="20"/>
          <w:lang w:eastAsia="en-IN"/>
        </w:rPr>
        <w:lastRenderedPageBreak/>
        <w:drawing>
          <wp:inline distT="0" distB="0" distL="0" distR="0" wp14:anchorId="3212BF83" wp14:editId="1449C6FB">
            <wp:extent cx="15240000" cy="10149840"/>
            <wp:effectExtent l="0" t="0" r="0" b="3810"/>
            <wp:docPr id="3" name="Picture 3">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71025DBC"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We can see that ‘2015-12-25’ (Christmas 2015) was day in which I walked very few steps. The highest step count is on ‘2016-08-08’, while the second-highest date is ‘2016-04-23’.</w:t>
      </w:r>
    </w:p>
    <w:p w14:paraId="02D2EEAF"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Note that the samples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shown above is no longer in chronological order. However,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 xml:space="preserve"> is smart enough to understand that the x-axis is a date, and orders the values in the plot accordingly.</w:t>
      </w:r>
    </w:p>
    <w:p w14:paraId="711B6CF0"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4: Simulate Posterior Distributions of Step Counts Per Day</w:t>
      </w:r>
    </w:p>
    <w:p w14:paraId="442F2A5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now need to simulate posterior distributions of step counts per day. The method below is, as far as I can understand it, that applied in the </w:t>
      </w:r>
      <w:hyperlink r:id="rId21" w:tgtFrame="_blank" w:history="1">
        <w:r w:rsidRPr="0037503A">
          <w:rPr>
            <w:rFonts w:ascii="Times New Roman" w:eastAsia="Times New Roman" w:hAnsi="Times New Roman" w:cs="Times New Roman"/>
            <w:color w:val="0000FF"/>
            <w:sz w:val="20"/>
            <w:szCs w:val="20"/>
            <w:u w:val="single"/>
            <w:lang w:eastAsia="en-IN"/>
          </w:rPr>
          <w:t>Gelman et al. (2012) paper</w:t>
        </w:r>
      </w:hyperlink>
      <w:r w:rsidRPr="0037503A">
        <w:rPr>
          <w:rFonts w:ascii="Times New Roman" w:eastAsia="Times New Roman" w:hAnsi="Times New Roman" w:cs="Times New Roman"/>
          <w:sz w:val="20"/>
          <w:szCs w:val="20"/>
          <w:lang w:eastAsia="en-IN"/>
        </w:rPr>
        <w:t xml:space="preserve">. I have adapted the logic from this paper and the Gelman and Hill book (particularly Chapter 12). </w:t>
      </w:r>
    </w:p>
    <w:p w14:paraId="60779BB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What are we doing?</w:t>
      </w:r>
    </w:p>
    <w:p w14:paraId="679E05C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Our model estimates the overall step counts as a function of our predictor variables. However, the model is not perfect, and the predicted step counts do not perfectly match the observed step counts. This difference between the observed and the predicted step counts for each day is called “residual error” – it’s what your model misses.</w:t>
      </w:r>
    </w:p>
    <w:p w14:paraId="3450DA58"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will make 1000 simulations for each day with step count values that we did not actually see, but according to the model estimate and the uncertainty of that estimate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we </w:t>
      </w:r>
      <w:r w:rsidRPr="0037503A">
        <w:rPr>
          <w:rFonts w:ascii="Times New Roman" w:eastAsia="Times New Roman" w:hAnsi="Times New Roman" w:cs="Times New Roman"/>
          <w:i/>
          <w:iCs/>
          <w:sz w:val="20"/>
          <w:szCs w:val="20"/>
          <w:lang w:eastAsia="en-IN"/>
        </w:rPr>
        <w:t>could have seen</w:t>
      </w:r>
      <w:r w:rsidRPr="0037503A">
        <w:rPr>
          <w:rFonts w:ascii="Times New Roman" w:eastAsia="Times New Roman" w:hAnsi="Times New Roman" w:cs="Times New Roman"/>
          <w:sz w:val="20"/>
          <w:szCs w:val="20"/>
          <w:lang w:eastAsia="en-IN"/>
        </w:rPr>
        <w:t xml:space="preserve">. To do this, we simply calculate the model-predicted step count for each day, and use this value along with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(the standard deviation of our residual error) to sample 1000 values from each day’s implied posterior distribution. </w:t>
      </w:r>
    </w:p>
    <w:p w14:paraId="1CD5322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How do we do it? </w:t>
      </w:r>
    </w:p>
    <w:p w14:paraId="39F1768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 wrote a simple function to do this. It takes our sample data frame and, for each row (date) in the dataset, it calculates the estimated step count using the regression formula and parameter estimates and passes this value, along with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to the </w:t>
      </w:r>
      <w:hyperlink r:id="rId22" w:tgtFrame="_blank" w:history="1">
        <w:proofErr w:type="spellStart"/>
        <w:r w:rsidRPr="0037503A">
          <w:rPr>
            <w:rFonts w:ascii="Times New Roman" w:eastAsia="Times New Roman" w:hAnsi="Times New Roman" w:cs="Times New Roman"/>
            <w:i/>
            <w:iCs/>
            <w:color w:val="0000FF"/>
            <w:sz w:val="20"/>
            <w:szCs w:val="20"/>
            <w:u w:val="single"/>
            <w:lang w:eastAsia="en-IN"/>
          </w:rPr>
          <w:t>rnrom</w:t>
        </w:r>
        <w:proofErr w:type="spellEnd"/>
      </w:hyperlink>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function, drawing 1000 samples from the implied posterior distribution for that day.</w:t>
      </w:r>
    </w:p>
    <w:p w14:paraId="7F5DF98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Note that I’m not including the </w:t>
      </w:r>
      <w:proofErr w:type="spellStart"/>
      <w:r w:rsidRPr="0037503A">
        <w:rPr>
          <w:rFonts w:ascii="Times New Roman" w:eastAsia="Times New Roman" w:hAnsi="Times New Roman" w:cs="Times New Roman"/>
          <w:i/>
          <w:iCs/>
          <w:sz w:val="20"/>
          <w:szCs w:val="20"/>
          <w:lang w:eastAsia="en-IN"/>
        </w:rPr>
        <w:t>hour_centered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variable in this function. This is because I’m choosing to estimate the step count when </w:t>
      </w:r>
      <w:proofErr w:type="spellStart"/>
      <w:r w:rsidRPr="0037503A">
        <w:rPr>
          <w:rFonts w:ascii="Times New Roman" w:eastAsia="Times New Roman" w:hAnsi="Times New Roman" w:cs="Times New Roman"/>
          <w:i/>
          <w:iCs/>
          <w:sz w:val="20"/>
          <w:szCs w:val="20"/>
          <w:lang w:eastAsia="en-IN"/>
        </w:rPr>
        <w:t>hour_centered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is zero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6 PM because we </w:t>
      </w:r>
      <w:proofErr w:type="spellStart"/>
      <w:r w:rsidRPr="0037503A">
        <w:rPr>
          <w:rFonts w:ascii="Times New Roman" w:eastAsia="Times New Roman" w:hAnsi="Times New Roman" w:cs="Times New Roman"/>
          <w:sz w:val="20"/>
          <w:szCs w:val="20"/>
          <w:lang w:eastAsia="en-IN"/>
        </w:rPr>
        <w:t>centered</w:t>
      </w:r>
      <w:proofErr w:type="spellEnd"/>
      <w:r w:rsidRPr="0037503A">
        <w:rPr>
          <w:rFonts w:ascii="Times New Roman" w:eastAsia="Times New Roman" w:hAnsi="Times New Roman" w:cs="Times New Roman"/>
          <w:sz w:val="20"/>
          <w:szCs w:val="20"/>
          <w:lang w:eastAsia="en-IN"/>
        </w:rPr>
        <w:t xml:space="preserve"> on this value above).</w:t>
      </w:r>
    </w:p>
    <w:p w14:paraId="5339B47C"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this function calculates the estimated step count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then draws 1000 samples from the model-implied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posterior distribution</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lme_create_samples</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b/>
          <w:bCs/>
          <w:color w:val="6969FA"/>
          <w:sz w:val="20"/>
          <w:szCs w:val="20"/>
          <w:lang w:eastAsia="en-IN"/>
        </w:rPr>
        <w:t>function</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w_wk_coef</w:t>
      </w:r>
      <w:proofErr w:type="spellEnd"/>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w_wk_dum</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intercept_f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w_wk_coef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w_wk_dum</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y_tilde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rnorm</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1000</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intercept_f</w:t>
      </w:r>
      <w:proofErr w:type="spellEnd"/>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sigma_y_hat</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here we apply the function to our sampled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store the results in a matrix called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w:t>
      </w:r>
      <w:proofErr w:type="spellStart"/>
      <w:r w:rsidRPr="0037503A">
        <w:rPr>
          <w:rFonts w:ascii="Courier New" w:eastAsia="Times New Roman" w:hAnsi="Courier New" w:cs="Courier New"/>
          <w:color w:val="555555"/>
          <w:sz w:val="20"/>
          <w:szCs w:val="20"/>
          <w:lang w:eastAsia="en-IN"/>
        </w:rPr>
        <w:t>posterior_samples</w:t>
      </w:r>
      <w:proofErr w:type="spellEnd"/>
      <w:r w:rsidRPr="0037503A">
        <w:rPr>
          <w:rFonts w:ascii="Courier New" w:eastAsia="Times New Roman" w:hAnsi="Courier New" w:cs="Courier New"/>
          <w:color w:val="555555"/>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mapply</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lme_create_samples</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intercept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week_weekendWeekend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weekend</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dim(</w:t>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[1] 1000   50</w:t>
      </w:r>
    </w:p>
    <w:p w14:paraId="67CDE52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resulting </w:t>
      </w:r>
      <w:proofErr w:type="spellStart"/>
      <w:r w:rsidRPr="0037503A">
        <w:rPr>
          <w:rFonts w:ascii="Times New Roman" w:eastAsia="Times New Roman" w:hAnsi="Times New Roman" w:cs="Times New Roman"/>
          <w:i/>
          <w:iCs/>
          <w:sz w:val="20"/>
          <w:szCs w:val="20"/>
          <w:lang w:eastAsia="en-IN"/>
        </w:rPr>
        <w:t>posterior_samples</w:t>
      </w:r>
      <w:proofErr w:type="spellEnd"/>
      <w:r w:rsidRPr="0037503A">
        <w:rPr>
          <w:rFonts w:ascii="Times New Roman" w:eastAsia="Times New Roman" w:hAnsi="Times New Roman" w:cs="Times New Roman"/>
          <w:sz w:val="20"/>
          <w:szCs w:val="20"/>
          <w:lang w:eastAsia="en-IN"/>
        </w:rPr>
        <w:t xml:space="preserve"> matrix has 1 column for each day, with 1000 samples for each day contained in the rows. Below I show a small subset of the entire matrix – just the first 10 rows for the first 5 columns. It is interesting to note that the first column, representing the first day (‘2015-12-25’) in our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of samples above, has smaller values than the second column (representing the second day, ‘2016-04-21’). If we look at the intercepts in the </w:t>
      </w:r>
      <w:proofErr w:type="gramStart"/>
      <w:r w:rsidRPr="0037503A">
        <w:rPr>
          <w:rFonts w:ascii="Times New Roman" w:eastAsia="Times New Roman" w:hAnsi="Times New Roman" w:cs="Times New Roman"/>
          <w:sz w:val="20"/>
          <w:szCs w:val="20"/>
          <w:lang w:eastAsia="en-IN"/>
        </w:rPr>
        <w:t>samples</w:t>
      </w:r>
      <w:proofErr w:type="gramEnd"/>
      <w:r w:rsidRPr="0037503A">
        <w:rPr>
          <w:rFonts w:ascii="Times New Roman" w:eastAsia="Times New Roman" w:hAnsi="Times New Roman" w:cs="Times New Roman"/>
          <w:sz w:val="20"/>
          <w:szCs w:val="20"/>
          <w:lang w:eastAsia="en-IN"/>
        </w:rPr>
        <w:t xml:space="preserve"> dataset, we can see that the first day is much lower than the second. This difference in our model-estimated intercepts is propagated to the simulations of daily step counts. </w:t>
      </w:r>
    </w:p>
    <w:tbl>
      <w:tblPr>
        <w:tblW w:w="0" w:type="auto"/>
        <w:tblCellMar>
          <w:top w:w="15" w:type="dxa"/>
          <w:left w:w="15" w:type="dxa"/>
          <w:bottom w:w="15" w:type="dxa"/>
          <w:right w:w="15" w:type="dxa"/>
        </w:tblCellMar>
        <w:tblLook w:val="04A0" w:firstRow="1" w:lastRow="0" w:firstColumn="1" w:lastColumn="0" w:noHBand="0" w:noVBand="1"/>
      </w:tblPr>
      <w:tblGrid>
        <w:gridCol w:w="810"/>
        <w:gridCol w:w="930"/>
        <w:gridCol w:w="930"/>
        <w:gridCol w:w="930"/>
        <w:gridCol w:w="930"/>
      </w:tblGrid>
      <w:tr w:rsidR="0037503A" w:rsidRPr="0037503A" w14:paraId="4DFB361A" w14:textId="77777777" w:rsidTr="0037503A">
        <w:tc>
          <w:tcPr>
            <w:tcW w:w="0" w:type="auto"/>
            <w:vAlign w:val="center"/>
            <w:hideMark/>
          </w:tcPr>
          <w:p w14:paraId="60DD80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3822.43</w:t>
            </w:r>
          </w:p>
        </w:tc>
        <w:tc>
          <w:tcPr>
            <w:tcW w:w="0" w:type="auto"/>
            <w:vAlign w:val="center"/>
            <w:hideMark/>
          </w:tcPr>
          <w:p w14:paraId="2C9AA56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12517.38</w:t>
            </w:r>
          </w:p>
        </w:tc>
        <w:tc>
          <w:tcPr>
            <w:tcW w:w="0" w:type="auto"/>
            <w:vAlign w:val="center"/>
            <w:hideMark/>
          </w:tcPr>
          <w:p w14:paraId="43C923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10611.98</w:t>
            </w:r>
          </w:p>
        </w:tc>
        <w:tc>
          <w:tcPr>
            <w:tcW w:w="0" w:type="auto"/>
            <w:vAlign w:val="center"/>
            <w:hideMark/>
          </w:tcPr>
          <w:p w14:paraId="1664150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7940.35</w:t>
            </w:r>
          </w:p>
        </w:tc>
        <w:tc>
          <w:tcPr>
            <w:tcW w:w="0" w:type="auto"/>
            <w:vAlign w:val="center"/>
            <w:hideMark/>
          </w:tcPr>
          <w:p w14:paraId="1888AA5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15046.33</w:t>
            </w:r>
          </w:p>
        </w:tc>
      </w:tr>
      <w:tr w:rsidR="0037503A" w:rsidRPr="0037503A" w14:paraId="19996ADC" w14:textId="77777777" w:rsidTr="0037503A">
        <w:tc>
          <w:tcPr>
            <w:tcW w:w="0" w:type="auto"/>
            <w:vAlign w:val="center"/>
            <w:hideMark/>
          </w:tcPr>
          <w:p w14:paraId="3957584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3532.09</w:t>
            </w:r>
          </w:p>
        </w:tc>
        <w:tc>
          <w:tcPr>
            <w:tcW w:w="0" w:type="auto"/>
            <w:vAlign w:val="center"/>
            <w:hideMark/>
          </w:tcPr>
          <w:p w14:paraId="66E1F3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13224.83</w:t>
            </w:r>
          </w:p>
        </w:tc>
        <w:tc>
          <w:tcPr>
            <w:tcW w:w="0" w:type="auto"/>
            <w:vAlign w:val="center"/>
            <w:hideMark/>
          </w:tcPr>
          <w:p w14:paraId="0554F98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10720.97</w:t>
            </w:r>
          </w:p>
        </w:tc>
        <w:tc>
          <w:tcPr>
            <w:tcW w:w="0" w:type="auto"/>
            <w:vAlign w:val="center"/>
            <w:hideMark/>
          </w:tcPr>
          <w:p w14:paraId="27F5187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5916.09</w:t>
            </w:r>
          </w:p>
        </w:tc>
        <w:tc>
          <w:tcPr>
            <w:tcW w:w="0" w:type="auto"/>
            <w:vAlign w:val="center"/>
            <w:hideMark/>
          </w:tcPr>
          <w:p w14:paraId="00B778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15879.66</w:t>
            </w:r>
          </w:p>
        </w:tc>
      </w:tr>
      <w:tr w:rsidR="0037503A" w:rsidRPr="0037503A" w14:paraId="6D6944C8" w14:textId="77777777" w:rsidTr="0037503A">
        <w:tc>
          <w:tcPr>
            <w:tcW w:w="0" w:type="auto"/>
            <w:vAlign w:val="center"/>
            <w:hideMark/>
          </w:tcPr>
          <w:p w14:paraId="2DA52A0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-298.5</w:t>
            </w:r>
          </w:p>
        </w:tc>
        <w:tc>
          <w:tcPr>
            <w:tcW w:w="0" w:type="auto"/>
            <w:vAlign w:val="center"/>
            <w:hideMark/>
          </w:tcPr>
          <w:p w14:paraId="344A25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18354.48</w:t>
            </w:r>
          </w:p>
        </w:tc>
        <w:tc>
          <w:tcPr>
            <w:tcW w:w="0" w:type="auto"/>
            <w:vAlign w:val="center"/>
            <w:hideMark/>
          </w:tcPr>
          <w:p w14:paraId="1B7C1F0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7002.13</w:t>
            </w:r>
          </w:p>
        </w:tc>
        <w:tc>
          <w:tcPr>
            <w:tcW w:w="0" w:type="auto"/>
            <w:vAlign w:val="center"/>
            <w:hideMark/>
          </w:tcPr>
          <w:p w14:paraId="03BF33B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7571.94</w:t>
            </w:r>
          </w:p>
        </w:tc>
        <w:tc>
          <w:tcPr>
            <w:tcW w:w="0" w:type="auto"/>
            <w:vAlign w:val="center"/>
            <w:hideMark/>
          </w:tcPr>
          <w:p w14:paraId="592EA47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18489.92</w:t>
            </w:r>
          </w:p>
        </w:tc>
      </w:tr>
      <w:tr w:rsidR="0037503A" w:rsidRPr="0037503A" w14:paraId="12A559EB" w14:textId="77777777" w:rsidTr="0037503A">
        <w:tc>
          <w:tcPr>
            <w:tcW w:w="0" w:type="auto"/>
            <w:vAlign w:val="center"/>
            <w:hideMark/>
          </w:tcPr>
          <w:p w14:paraId="7A80AE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2593.04</w:t>
            </w:r>
          </w:p>
        </w:tc>
        <w:tc>
          <w:tcPr>
            <w:tcW w:w="0" w:type="auto"/>
            <w:vAlign w:val="center"/>
            <w:hideMark/>
          </w:tcPr>
          <w:p w14:paraId="35B0A2E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12354.25</w:t>
            </w:r>
          </w:p>
        </w:tc>
        <w:tc>
          <w:tcPr>
            <w:tcW w:w="0" w:type="auto"/>
            <w:vAlign w:val="center"/>
            <w:hideMark/>
          </w:tcPr>
          <w:p w14:paraId="5465616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8929.43</w:t>
            </w:r>
          </w:p>
        </w:tc>
        <w:tc>
          <w:tcPr>
            <w:tcW w:w="0" w:type="auto"/>
            <w:vAlign w:val="center"/>
            <w:hideMark/>
          </w:tcPr>
          <w:p w14:paraId="5055F0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6891.52</w:t>
            </w:r>
          </w:p>
        </w:tc>
        <w:tc>
          <w:tcPr>
            <w:tcW w:w="0" w:type="auto"/>
            <w:vAlign w:val="center"/>
            <w:hideMark/>
          </w:tcPr>
          <w:p w14:paraId="0BE606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9846.13</w:t>
            </w:r>
          </w:p>
        </w:tc>
      </w:tr>
      <w:tr w:rsidR="0037503A" w:rsidRPr="0037503A" w14:paraId="57B3BBB1" w14:textId="77777777" w:rsidTr="0037503A">
        <w:tc>
          <w:tcPr>
            <w:tcW w:w="0" w:type="auto"/>
            <w:vAlign w:val="center"/>
            <w:hideMark/>
          </w:tcPr>
          <w:p w14:paraId="6C7744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5203.44</w:t>
            </w:r>
          </w:p>
        </w:tc>
        <w:tc>
          <w:tcPr>
            <w:tcW w:w="0" w:type="auto"/>
            <w:vAlign w:val="center"/>
            <w:hideMark/>
          </w:tcPr>
          <w:p w14:paraId="3685B1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17702.38</w:t>
            </w:r>
          </w:p>
        </w:tc>
        <w:tc>
          <w:tcPr>
            <w:tcW w:w="0" w:type="auto"/>
            <w:vAlign w:val="center"/>
            <w:hideMark/>
          </w:tcPr>
          <w:p w14:paraId="4200B4D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14202.8</w:t>
            </w:r>
          </w:p>
        </w:tc>
        <w:tc>
          <w:tcPr>
            <w:tcW w:w="0" w:type="auto"/>
            <w:vAlign w:val="center"/>
            <w:hideMark/>
          </w:tcPr>
          <w:p w14:paraId="30268E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8032.03</w:t>
            </w:r>
          </w:p>
        </w:tc>
        <w:tc>
          <w:tcPr>
            <w:tcW w:w="0" w:type="auto"/>
            <w:vAlign w:val="center"/>
            <w:hideMark/>
          </w:tcPr>
          <w:p w14:paraId="523F0B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13051.09</w:t>
            </w:r>
          </w:p>
        </w:tc>
      </w:tr>
      <w:tr w:rsidR="0037503A" w:rsidRPr="0037503A" w14:paraId="78FE40B3" w14:textId="77777777" w:rsidTr="0037503A">
        <w:tc>
          <w:tcPr>
            <w:tcW w:w="0" w:type="auto"/>
            <w:vAlign w:val="center"/>
            <w:hideMark/>
          </w:tcPr>
          <w:p w14:paraId="25344C7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7943.9</w:t>
            </w:r>
          </w:p>
        </w:tc>
        <w:tc>
          <w:tcPr>
            <w:tcW w:w="0" w:type="auto"/>
            <w:vAlign w:val="center"/>
            <w:hideMark/>
          </w:tcPr>
          <w:p w14:paraId="62656E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14611.36</w:t>
            </w:r>
          </w:p>
        </w:tc>
        <w:tc>
          <w:tcPr>
            <w:tcW w:w="0" w:type="auto"/>
            <w:vAlign w:val="center"/>
            <w:hideMark/>
          </w:tcPr>
          <w:p w14:paraId="6849601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9792.22</w:t>
            </w:r>
          </w:p>
        </w:tc>
        <w:tc>
          <w:tcPr>
            <w:tcW w:w="0" w:type="auto"/>
            <w:vAlign w:val="center"/>
            <w:hideMark/>
          </w:tcPr>
          <w:p w14:paraId="61F7A0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14878.74</w:t>
            </w:r>
          </w:p>
        </w:tc>
        <w:tc>
          <w:tcPr>
            <w:tcW w:w="0" w:type="auto"/>
            <w:vAlign w:val="center"/>
            <w:hideMark/>
          </w:tcPr>
          <w:p w14:paraId="73C21DC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9892.48</w:t>
            </w:r>
          </w:p>
        </w:tc>
      </w:tr>
      <w:tr w:rsidR="0037503A" w:rsidRPr="0037503A" w14:paraId="64449D50" w14:textId="77777777" w:rsidTr="0037503A">
        <w:tc>
          <w:tcPr>
            <w:tcW w:w="0" w:type="auto"/>
            <w:vAlign w:val="center"/>
            <w:hideMark/>
          </w:tcPr>
          <w:p w14:paraId="4D04FD5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3686.51</w:t>
            </w:r>
          </w:p>
        </w:tc>
        <w:tc>
          <w:tcPr>
            <w:tcW w:w="0" w:type="auto"/>
            <w:vAlign w:val="center"/>
            <w:hideMark/>
          </w:tcPr>
          <w:p w14:paraId="537835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15005.1</w:t>
            </w:r>
          </w:p>
        </w:tc>
        <w:tc>
          <w:tcPr>
            <w:tcW w:w="0" w:type="auto"/>
            <w:vAlign w:val="center"/>
            <w:hideMark/>
          </w:tcPr>
          <w:p w14:paraId="45BA4C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10546.27</w:t>
            </w:r>
          </w:p>
        </w:tc>
        <w:tc>
          <w:tcPr>
            <w:tcW w:w="0" w:type="auto"/>
            <w:vAlign w:val="center"/>
            <w:hideMark/>
          </w:tcPr>
          <w:p w14:paraId="1728A2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5777.57</w:t>
            </w:r>
          </w:p>
        </w:tc>
        <w:tc>
          <w:tcPr>
            <w:tcW w:w="0" w:type="auto"/>
            <w:vAlign w:val="center"/>
            <w:hideMark/>
          </w:tcPr>
          <w:p w14:paraId="0CEC675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15511.05</w:t>
            </w:r>
          </w:p>
        </w:tc>
      </w:tr>
      <w:tr w:rsidR="0037503A" w:rsidRPr="0037503A" w14:paraId="4BF2C41D" w14:textId="77777777" w:rsidTr="0037503A">
        <w:tc>
          <w:tcPr>
            <w:tcW w:w="0" w:type="auto"/>
            <w:vAlign w:val="center"/>
            <w:hideMark/>
          </w:tcPr>
          <w:p w14:paraId="3753EED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5115.26</w:t>
            </w:r>
          </w:p>
        </w:tc>
        <w:tc>
          <w:tcPr>
            <w:tcW w:w="0" w:type="auto"/>
            <w:vAlign w:val="center"/>
            <w:hideMark/>
          </w:tcPr>
          <w:p w14:paraId="29FD78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13865.52</w:t>
            </w:r>
          </w:p>
        </w:tc>
        <w:tc>
          <w:tcPr>
            <w:tcW w:w="0" w:type="auto"/>
            <w:vAlign w:val="center"/>
            <w:hideMark/>
          </w:tcPr>
          <w:p w14:paraId="7C1234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10934.97</w:t>
            </w:r>
          </w:p>
        </w:tc>
        <w:tc>
          <w:tcPr>
            <w:tcW w:w="0" w:type="auto"/>
            <w:vAlign w:val="center"/>
            <w:hideMark/>
          </w:tcPr>
          <w:p w14:paraId="61746B7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12029.68</w:t>
            </w:r>
          </w:p>
        </w:tc>
        <w:tc>
          <w:tcPr>
            <w:tcW w:w="0" w:type="auto"/>
            <w:vAlign w:val="center"/>
            <w:hideMark/>
          </w:tcPr>
          <w:p w14:paraId="4A4B75C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21345.46</w:t>
            </w:r>
          </w:p>
        </w:tc>
      </w:tr>
      <w:tr w:rsidR="0037503A" w:rsidRPr="0037503A" w14:paraId="2E2387CC" w14:textId="77777777" w:rsidTr="0037503A">
        <w:tc>
          <w:tcPr>
            <w:tcW w:w="0" w:type="auto"/>
            <w:vAlign w:val="center"/>
            <w:hideMark/>
          </w:tcPr>
          <w:p w14:paraId="3B5A5E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3829.2</w:t>
            </w:r>
          </w:p>
        </w:tc>
        <w:tc>
          <w:tcPr>
            <w:tcW w:w="0" w:type="auto"/>
            <w:vAlign w:val="center"/>
            <w:hideMark/>
          </w:tcPr>
          <w:p w14:paraId="14E590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15495.18</w:t>
            </w:r>
          </w:p>
        </w:tc>
        <w:tc>
          <w:tcPr>
            <w:tcW w:w="0" w:type="auto"/>
            <w:vAlign w:val="center"/>
            <w:hideMark/>
          </w:tcPr>
          <w:p w14:paraId="45DBF5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11781.92</w:t>
            </w:r>
          </w:p>
        </w:tc>
        <w:tc>
          <w:tcPr>
            <w:tcW w:w="0" w:type="auto"/>
            <w:vAlign w:val="center"/>
            <w:hideMark/>
          </w:tcPr>
          <w:p w14:paraId="227305F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11072.98</w:t>
            </w:r>
          </w:p>
        </w:tc>
        <w:tc>
          <w:tcPr>
            <w:tcW w:w="0" w:type="auto"/>
            <w:vAlign w:val="center"/>
            <w:hideMark/>
          </w:tcPr>
          <w:p w14:paraId="31B955F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17209.84</w:t>
            </w:r>
          </w:p>
        </w:tc>
      </w:tr>
      <w:tr w:rsidR="0037503A" w:rsidRPr="0037503A" w14:paraId="1DC09399" w14:textId="77777777" w:rsidTr="0037503A">
        <w:tc>
          <w:tcPr>
            <w:tcW w:w="0" w:type="auto"/>
            <w:vAlign w:val="center"/>
            <w:hideMark/>
          </w:tcPr>
          <w:p w14:paraId="241D77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-25.57</w:t>
            </w:r>
          </w:p>
        </w:tc>
        <w:tc>
          <w:tcPr>
            <w:tcW w:w="0" w:type="auto"/>
            <w:vAlign w:val="center"/>
            <w:hideMark/>
          </w:tcPr>
          <w:p w14:paraId="197499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18720.93</w:t>
            </w:r>
          </w:p>
        </w:tc>
        <w:tc>
          <w:tcPr>
            <w:tcW w:w="0" w:type="auto"/>
            <w:vAlign w:val="center"/>
            <w:hideMark/>
          </w:tcPr>
          <w:p w14:paraId="292F003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16681.49</w:t>
            </w:r>
          </w:p>
        </w:tc>
        <w:tc>
          <w:tcPr>
            <w:tcW w:w="0" w:type="auto"/>
            <w:vAlign w:val="center"/>
            <w:hideMark/>
          </w:tcPr>
          <w:p w14:paraId="0B28A72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10564.03</w:t>
            </w:r>
          </w:p>
        </w:tc>
        <w:tc>
          <w:tcPr>
            <w:tcW w:w="0" w:type="auto"/>
            <w:vAlign w:val="center"/>
            <w:hideMark/>
          </w:tcPr>
          <w:p w14:paraId="31A18D9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13591.19</w:t>
            </w:r>
          </w:p>
        </w:tc>
      </w:tr>
    </w:tbl>
    <w:p w14:paraId="7FEB1697"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Step 5: Compare the Simulations </w:t>
      </w:r>
      <w:proofErr w:type="gramStart"/>
      <w:r w:rsidRPr="0037503A">
        <w:rPr>
          <w:rFonts w:ascii="Times New Roman" w:eastAsia="Times New Roman" w:hAnsi="Times New Roman" w:cs="Times New Roman"/>
          <w:b/>
          <w:bCs/>
          <w:sz w:val="20"/>
          <w:szCs w:val="20"/>
          <w:lang w:eastAsia="en-IN"/>
        </w:rPr>
        <w:t>For</w:t>
      </w:r>
      <w:proofErr w:type="gramEnd"/>
      <w:r w:rsidRPr="0037503A">
        <w:rPr>
          <w:rFonts w:ascii="Times New Roman" w:eastAsia="Times New Roman" w:hAnsi="Times New Roman" w:cs="Times New Roman"/>
          <w:b/>
          <w:bCs/>
          <w:sz w:val="20"/>
          <w:szCs w:val="20"/>
          <w:lang w:eastAsia="en-IN"/>
        </w:rPr>
        <w:t xml:space="preserve"> Each Day </w:t>
      </w:r>
    </w:p>
    <w:p w14:paraId="78CEA00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see in the above matrix of simulations that the first day (‘2015-12-25’, contained in the first column) has lower values than the second day (‘2016-04-21’, contained in the second column). In order to formally compare the </w:t>
      </w:r>
      <w:proofErr w:type="spellStart"/>
      <w:r w:rsidRPr="0037503A">
        <w:rPr>
          <w:rFonts w:ascii="Times New Roman" w:eastAsia="Times New Roman" w:hAnsi="Times New Roman" w:cs="Times New Roman"/>
          <w:sz w:val="20"/>
          <w:szCs w:val="20"/>
          <w:lang w:eastAsia="en-IN"/>
        </w:rPr>
        <w:t>the</w:t>
      </w:r>
      <w:proofErr w:type="spellEnd"/>
      <w:r w:rsidRPr="0037503A">
        <w:rPr>
          <w:rFonts w:ascii="Times New Roman" w:eastAsia="Times New Roman" w:hAnsi="Times New Roman" w:cs="Times New Roman"/>
          <w:sz w:val="20"/>
          <w:szCs w:val="20"/>
          <w:lang w:eastAsia="en-IN"/>
        </w:rPr>
        <w:t xml:space="preserve"> two columns, we will compare the simulations and see how many times the values in the first column are larger than those in the second column. If values in one column are larger more than 95% of the time, we will say that there is a meaningful (“significant”) difference in step counts between the two dates.</w:t>
      </w:r>
    </w:p>
    <w:p w14:paraId="29DE327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apply this logic to all of the possible pairwise comparisons in our sampled 50 dates. The following code accomplishes this (adopted from this </w:t>
      </w:r>
      <w:hyperlink r:id="rId23" w:tgtFrame="_blank" w:history="1">
        <w:r w:rsidRPr="0037503A">
          <w:rPr>
            <w:rFonts w:ascii="Times New Roman" w:eastAsia="Times New Roman" w:hAnsi="Times New Roman" w:cs="Times New Roman"/>
            <w:color w:val="0000FF"/>
            <w:sz w:val="20"/>
            <w:szCs w:val="20"/>
            <w:u w:val="single"/>
            <w:lang w:eastAsia="en-IN"/>
          </w:rPr>
          <w:t xml:space="preserve">tremendous </w:t>
        </w:r>
        <w:proofErr w:type="spellStart"/>
        <w:r w:rsidRPr="0037503A">
          <w:rPr>
            <w:rFonts w:ascii="Times New Roman" w:eastAsia="Times New Roman" w:hAnsi="Times New Roman" w:cs="Times New Roman"/>
            <w:color w:val="0000FF"/>
            <w:sz w:val="20"/>
            <w:szCs w:val="20"/>
            <w:u w:val="single"/>
            <w:lang w:eastAsia="en-IN"/>
          </w:rPr>
          <w:t>Stackoverflow</w:t>
        </w:r>
        <w:proofErr w:type="spellEnd"/>
        <w:r w:rsidRPr="0037503A">
          <w:rPr>
            <w:rFonts w:ascii="Times New Roman" w:eastAsia="Times New Roman" w:hAnsi="Times New Roman" w:cs="Times New Roman"/>
            <w:color w:val="0000FF"/>
            <w:sz w:val="20"/>
            <w:szCs w:val="20"/>
            <w:u w:val="single"/>
            <w:lang w:eastAsia="en-IN"/>
          </w:rPr>
          <w:t xml:space="preserve"> question + answer</w:t>
        </w:r>
      </w:hyperlink>
      <w:r w:rsidRPr="0037503A">
        <w:rPr>
          <w:rFonts w:ascii="Times New Roman" w:eastAsia="Times New Roman" w:hAnsi="Times New Roman" w:cs="Times New Roman"/>
          <w:sz w:val="20"/>
          <w:szCs w:val="20"/>
          <w:lang w:eastAsia="en-IN"/>
        </w:rPr>
        <w:t>):</w:t>
      </w:r>
    </w:p>
    <w:p w14:paraId="4C41E34E"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do the pairwise comparisons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first construct an empty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to contain results of comparisons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matrix(</w:t>
      </w:r>
      <w:r w:rsidRPr="0037503A">
        <w:rPr>
          <w:rFonts w:ascii="Courier New" w:eastAsia="Times New Roman" w:hAnsi="Courier New" w:cs="Courier New"/>
          <w:color w:val="C1C144"/>
          <w:sz w:val="20"/>
          <w:szCs w:val="20"/>
          <w:lang w:eastAsia="en-IN"/>
        </w:rPr>
        <w:t>nrow</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ncol</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give column and row names for the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(these are our observed dates)</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colnames</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proofErr w:type="spellEnd"/>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rownames</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proofErr w:type="spellEnd"/>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loop over the columns of the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count the number of times the values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 each column are greater than the values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 the other columns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b/>
          <w:bCs/>
          <w:color w:val="6969FA"/>
          <w:sz w:val="20"/>
          <w:szCs w:val="20"/>
          <w:lang w:eastAsia="en-IN"/>
        </w:rPr>
        <w:t>for</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b/>
          <w:bCs/>
          <w:color w:val="6969FA"/>
          <w:sz w:val="20"/>
          <w:szCs w:val="20"/>
          <w:lang w:eastAsia="en-IN"/>
        </w:rPr>
        <w:t>in</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DADADA"/>
          <w:sz w:val="20"/>
          <w:szCs w:val="20"/>
          <w:lang w:eastAsia="en-IN"/>
        </w:rPr>
        <w:t>ncol(</w:t>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comparisons</w:t>
      </w:r>
      <w:r w:rsidRPr="0037503A">
        <w:rPr>
          <w:rFonts w:ascii="Courier New" w:eastAsia="Times New Roman" w:hAnsi="Courier New" w:cs="Courier New"/>
          <w:color w:val="47B8D6"/>
          <w:sz w:val="20"/>
          <w:szCs w:val="20"/>
          <w:lang w:eastAsia="en-IN"/>
        </w:rPr>
        <w:t>&lt;-</w:t>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&gt;</w:t>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lastRenderedPageBreak/>
        <w:t xml:space="preserve">  </w:t>
      </w:r>
      <w:proofErr w:type="spellStart"/>
      <w:r w:rsidRPr="0037503A">
        <w:rPr>
          <w:rFonts w:ascii="Courier New" w:eastAsia="Times New Roman" w:hAnsi="Courier New" w:cs="Courier New"/>
          <w:color w:val="C1C144"/>
          <w:sz w:val="20"/>
          <w:szCs w:val="20"/>
          <w:lang w:eastAsia="en-IN"/>
        </w:rPr>
        <w:t>comparisons_counts</w:t>
      </w:r>
      <w:proofErr w:type="spellEnd"/>
      <w:r w:rsidRPr="0037503A">
        <w:rPr>
          <w:rFonts w:ascii="Courier New" w:eastAsia="Times New Roman" w:hAnsi="Courier New" w:cs="Courier New"/>
          <w:color w:val="47B8D6"/>
          <w:sz w:val="20"/>
          <w:szCs w:val="20"/>
          <w:lang w:eastAsia="en-IN"/>
        </w:rPr>
        <w:t>&lt;-</w:t>
      </w:r>
      <w:proofErr w:type="spellStart"/>
      <w:r w:rsidRPr="0037503A">
        <w:rPr>
          <w:rFonts w:ascii="Courier New" w:eastAsia="Times New Roman" w:hAnsi="Courier New" w:cs="Courier New"/>
          <w:color w:val="DADADA"/>
          <w:sz w:val="20"/>
          <w:szCs w:val="20"/>
          <w:lang w:eastAsia="en-IN"/>
        </w:rPr>
        <w:t>colSums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comparisons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comparisons_counts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555555"/>
          <w:sz w:val="20"/>
          <w:szCs w:val="20"/>
          <w:lang w:eastAsia="en-IN"/>
        </w:rPr>
        <w:t># Set the same column comparison to zero.</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&lt;-</w:t>
      </w:r>
      <w:proofErr w:type="spellStart"/>
      <w:r w:rsidRPr="0037503A">
        <w:rPr>
          <w:rFonts w:ascii="Courier New" w:eastAsia="Times New Roman" w:hAnsi="Courier New" w:cs="Courier New"/>
          <w:color w:val="C1C144"/>
          <w:sz w:val="20"/>
          <w:szCs w:val="20"/>
          <w:lang w:eastAsia="en-IN"/>
        </w:rPr>
        <w:t>comparisons_counts</w:t>
      </w:r>
      <w:proofErr w:type="spellEnd"/>
      <w:r w:rsidRPr="0037503A">
        <w:rPr>
          <w:rFonts w:ascii="Courier New" w:eastAsia="Times New Roman" w:hAnsi="Courier New" w:cs="Courier New"/>
          <w:color w:val="DADADA"/>
          <w:sz w:val="20"/>
          <w:szCs w:val="20"/>
          <w:lang w:eastAsia="en-IN"/>
        </w:rPr>
        <w:b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shape of output comparison matrix</w:t>
      </w:r>
      <w:r w:rsidRPr="0037503A">
        <w:rPr>
          <w:rFonts w:ascii="Courier New" w:eastAsia="Times New Roman" w:hAnsi="Courier New" w:cs="Courier New"/>
          <w:color w:val="DADADA"/>
          <w:sz w:val="20"/>
          <w:szCs w:val="20"/>
          <w:lang w:eastAsia="en-IN"/>
        </w:rPr>
        <w:br/>
        <w:t>dim(</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[1] 50 50</w:t>
      </w:r>
    </w:p>
    <w:p w14:paraId="16BA016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first 10 rows of the first 5 columns of our comparison matrix look like this:</w:t>
      </w:r>
    </w:p>
    <w:tbl>
      <w:tblPr>
        <w:tblW w:w="0" w:type="auto"/>
        <w:tblCellMar>
          <w:top w:w="15" w:type="dxa"/>
          <w:left w:w="15" w:type="dxa"/>
          <w:bottom w:w="15" w:type="dxa"/>
          <w:right w:w="15" w:type="dxa"/>
        </w:tblCellMar>
        <w:tblLook w:val="04A0" w:firstRow="1" w:lastRow="0" w:firstColumn="1" w:lastColumn="0" w:noHBand="0" w:noVBand="1"/>
      </w:tblPr>
      <w:tblGrid>
        <w:gridCol w:w="1150"/>
        <w:gridCol w:w="1150"/>
        <w:gridCol w:w="1150"/>
        <w:gridCol w:w="1150"/>
        <w:gridCol w:w="1150"/>
        <w:gridCol w:w="1150"/>
      </w:tblGrid>
      <w:tr w:rsidR="0037503A" w:rsidRPr="0037503A" w14:paraId="4A3E2FDE" w14:textId="77777777" w:rsidTr="0037503A">
        <w:trPr>
          <w:tblHeader/>
        </w:trPr>
        <w:tc>
          <w:tcPr>
            <w:tcW w:w="0" w:type="auto"/>
            <w:vAlign w:val="center"/>
            <w:hideMark/>
          </w:tcPr>
          <w:p w14:paraId="78D48CA1"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23EFE2"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2015-12-25</w:t>
            </w:r>
          </w:p>
        </w:tc>
        <w:tc>
          <w:tcPr>
            <w:tcW w:w="0" w:type="auto"/>
            <w:vAlign w:val="center"/>
            <w:hideMark/>
          </w:tcPr>
          <w:p w14:paraId="36B65A1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2016-04-21</w:t>
            </w:r>
          </w:p>
        </w:tc>
        <w:tc>
          <w:tcPr>
            <w:tcW w:w="0" w:type="auto"/>
            <w:vAlign w:val="center"/>
            <w:hideMark/>
          </w:tcPr>
          <w:p w14:paraId="0CAAE58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2016-11-30</w:t>
            </w:r>
          </w:p>
        </w:tc>
        <w:tc>
          <w:tcPr>
            <w:tcW w:w="0" w:type="auto"/>
            <w:vAlign w:val="center"/>
            <w:hideMark/>
          </w:tcPr>
          <w:p w14:paraId="1334E063"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2017-12-07</w:t>
            </w:r>
          </w:p>
        </w:tc>
        <w:tc>
          <w:tcPr>
            <w:tcW w:w="0" w:type="auto"/>
            <w:vAlign w:val="center"/>
            <w:hideMark/>
          </w:tcPr>
          <w:p w14:paraId="6E90F61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2015-10-14</w:t>
            </w:r>
          </w:p>
        </w:tc>
      </w:tr>
      <w:tr w:rsidR="0037503A" w:rsidRPr="0037503A" w14:paraId="23D6607B" w14:textId="77777777" w:rsidTr="0037503A">
        <w:tc>
          <w:tcPr>
            <w:tcW w:w="0" w:type="auto"/>
            <w:vAlign w:val="center"/>
            <w:hideMark/>
          </w:tcPr>
          <w:p w14:paraId="4EBF2B3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2015-12-25</w:t>
            </w:r>
          </w:p>
        </w:tc>
        <w:tc>
          <w:tcPr>
            <w:tcW w:w="0" w:type="auto"/>
            <w:vAlign w:val="center"/>
            <w:hideMark/>
          </w:tcPr>
          <w:p w14:paraId="16E8E4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7FA3F23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998</w:t>
            </w:r>
          </w:p>
        </w:tc>
        <w:tc>
          <w:tcPr>
            <w:tcW w:w="0" w:type="auto"/>
            <w:vAlign w:val="center"/>
            <w:hideMark/>
          </w:tcPr>
          <w:p w14:paraId="4F8F8A0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970</w:t>
            </w:r>
          </w:p>
        </w:tc>
        <w:tc>
          <w:tcPr>
            <w:tcW w:w="0" w:type="auto"/>
            <w:vAlign w:val="center"/>
            <w:hideMark/>
          </w:tcPr>
          <w:p w14:paraId="50AE55C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954</w:t>
            </w:r>
          </w:p>
        </w:tc>
        <w:tc>
          <w:tcPr>
            <w:tcW w:w="0" w:type="auto"/>
            <w:vAlign w:val="center"/>
            <w:hideMark/>
          </w:tcPr>
          <w:p w14:paraId="4B1C9D9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995</w:t>
            </w:r>
          </w:p>
        </w:tc>
      </w:tr>
      <w:tr w:rsidR="0037503A" w:rsidRPr="0037503A" w14:paraId="6C931A4C" w14:textId="77777777" w:rsidTr="0037503A">
        <w:tc>
          <w:tcPr>
            <w:tcW w:w="0" w:type="auto"/>
            <w:vAlign w:val="center"/>
            <w:hideMark/>
          </w:tcPr>
          <w:p w14:paraId="7240121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2016-04-21</w:t>
            </w:r>
          </w:p>
        </w:tc>
        <w:tc>
          <w:tcPr>
            <w:tcW w:w="0" w:type="auto"/>
            <w:vAlign w:val="center"/>
            <w:hideMark/>
          </w:tcPr>
          <w:p w14:paraId="1F03F5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75DB9E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0569E97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173</w:t>
            </w:r>
          </w:p>
        </w:tc>
        <w:tc>
          <w:tcPr>
            <w:tcW w:w="0" w:type="auto"/>
            <w:vAlign w:val="center"/>
            <w:hideMark/>
          </w:tcPr>
          <w:p w14:paraId="4B2E2C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103</w:t>
            </w:r>
          </w:p>
        </w:tc>
        <w:tc>
          <w:tcPr>
            <w:tcW w:w="0" w:type="auto"/>
            <w:vAlign w:val="center"/>
            <w:hideMark/>
          </w:tcPr>
          <w:p w14:paraId="4579CBF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360</w:t>
            </w:r>
          </w:p>
        </w:tc>
      </w:tr>
      <w:tr w:rsidR="0037503A" w:rsidRPr="0037503A" w14:paraId="2F7A00A6" w14:textId="77777777" w:rsidTr="0037503A">
        <w:tc>
          <w:tcPr>
            <w:tcW w:w="0" w:type="auto"/>
            <w:vAlign w:val="center"/>
            <w:hideMark/>
          </w:tcPr>
          <w:p w14:paraId="6264C5B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2016-11-30</w:t>
            </w:r>
          </w:p>
        </w:tc>
        <w:tc>
          <w:tcPr>
            <w:tcW w:w="0" w:type="auto"/>
            <w:vAlign w:val="center"/>
            <w:hideMark/>
          </w:tcPr>
          <w:p w14:paraId="4F015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30</w:t>
            </w:r>
          </w:p>
        </w:tc>
        <w:tc>
          <w:tcPr>
            <w:tcW w:w="0" w:type="auto"/>
            <w:vAlign w:val="center"/>
            <w:hideMark/>
          </w:tcPr>
          <w:p w14:paraId="01E80EB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827</w:t>
            </w:r>
          </w:p>
        </w:tc>
        <w:tc>
          <w:tcPr>
            <w:tcW w:w="0" w:type="auto"/>
            <w:vAlign w:val="center"/>
            <w:hideMark/>
          </w:tcPr>
          <w:p w14:paraId="3E888D1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1798AD2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395</w:t>
            </w:r>
          </w:p>
        </w:tc>
        <w:tc>
          <w:tcPr>
            <w:tcW w:w="0" w:type="auto"/>
            <w:vAlign w:val="center"/>
            <w:hideMark/>
          </w:tcPr>
          <w:p w14:paraId="57388CA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722</w:t>
            </w:r>
          </w:p>
        </w:tc>
      </w:tr>
      <w:tr w:rsidR="0037503A" w:rsidRPr="0037503A" w14:paraId="058B9ABC" w14:textId="77777777" w:rsidTr="0037503A">
        <w:tc>
          <w:tcPr>
            <w:tcW w:w="0" w:type="auto"/>
            <w:vAlign w:val="center"/>
            <w:hideMark/>
          </w:tcPr>
          <w:p w14:paraId="7677A96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2017-12-07</w:t>
            </w:r>
          </w:p>
        </w:tc>
        <w:tc>
          <w:tcPr>
            <w:tcW w:w="0" w:type="auto"/>
            <w:vAlign w:val="center"/>
            <w:hideMark/>
          </w:tcPr>
          <w:p w14:paraId="67ABEB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46</w:t>
            </w:r>
          </w:p>
        </w:tc>
        <w:tc>
          <w:tcPr>
            <w:tcW w:w="0" w:type="auto"/>
            <w:vAlign w:val="center"/>
            <w:hideMark/>
          </w:tcPr>
          <w:p w14:paraId="4987C76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897</w:t>
            </w:r>
          </w:p>
        </w:tc>
        <w:tc>
          <w:tcPr>
            <w:tcW w:w="0" w:type="auto"/>
            <w:vAlign w:val="center"/>
            <w:hideMark/>
          </w:tcPr>
          <w:p w14:paraId="78F8C8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605</w:t>
            </w:r>
          </w:p>
        </w:tc>
        <w:tc>
          <w:tcPr>
            <w:tcW w:w="0" w:type="auto"/>
            <w:vAlign w:val="center"/>
            <w:hideMark/>
          </w:tcPr>
          <w:p w14:paraId="7B42F8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53447D6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822</w:t>
            </w:r>
          </w:p>
        </w:tc>
      </w:tr>
      <w:tr w:rsidR="0037503A" w:rsidRPr="0037503A" w14:paraId="0C2E10F8" w14:textId="77777777" w:rsidTr="0037503A">
        <w:tc>
          <w:tcPr>
            <w:tcW w:w="0" w:type="auto"/>
            <w:vAlign w:val="center"/>
            <w:hideMark/>
          </w:tcPr>
          <w:p w14:paraId="57BBC84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59FE5B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0DF6E73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640</w:t>
            </w:r>
          </w:p>
        </w:tc>
        <w:tc>
          <w:tcPr>
            <w:tcW w:w="0" w:type="auto"/>
            <w:vAlign w:val="center"/>
            <w:hideMark/>
          </w:tcPr>
          <w:p w14:paraId="54113AB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278</w:t>
            </w:r>
          </w:p>
        </w:tc>
        <w:tc>
          <w:tcPr>
            <w:tcW w:w="0" w:type="auto"/>
            <w:vAlign w:val="center"/>
            <w:hideMark/>
          </w:tcPr>
          <w:p w14:paraId="340663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178</w:t>
            </w:r>
          </w:p>
        </w:tc>
        <w:tc>
          <w:tcPr>
            <w:tcW w:w="0" w:type="auto"/>
            <w:vAlign w:val="center"/>
            <w:hideMark/>
          </w:tcPr>
          <w:p w14:paraId="7423603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79C5A7DB" w14:textId="77777777" w:rsidTr="0037503A">
        <w:tc>
          <w:tcPr>
            <w:tcW w:w="0" w:type="auto"/>
            <w:vAlign w:val="center"/>
            <w:hideMark/>
          </w:tcPr>
          <w:p w14:paraId="5E4DB39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2017-11-24</w:t>
            </w:r>
          </w:p>
        </w:tc>
        <w:tc>
          <w:tcPr>
            <w:tcW w:w="0" w:type="auto"/>
            <w:vAlign w:val="center"/>
            <w:hideMark/>
          </w:tcPr>
          <w:p w14:paraId="65EE815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w:t>
            </w:r>
          </w:p>
        </w:tc>
        <w:tc>
          <w:tcPr>
            <w:tcW w:w="0" w:type="auto"/>
            <w:vAlign w:val="center"/>
            <w:hideMark/>
          </w:tcPr>
          <w:p w14:paraId="09E5B5C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755</w:t>
            </w:r>
          </w:p>
        </w:tc>
        <w:tc>
          <w:tcPr>
            <w:tcW w:w="0" w:type="auto"/>
            <w:vAlign w:val="center"/>
            <w:hideMark/>
          </w:tcPr>
          <w:p w14:paraId="4C7ABFA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384</w:t>
            </w:r>
          </w:p>
        </w:tc>
        <w:tc>
          <w:tcPr>
            <w:tcW w:w="0" w:type="auto"/>
            <w:vAlign w:val="center"/>
            <w:hideMark/>
          </w:tcPr>
          <w:p w14:paraId="1C180E6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299</w:t>
            </w:r>
          </w:p>
        </w:tc>
        <w:tc>
          <w:tcPr>
            <w:tcW w:w="0" w:type="auto"/>
            <w:vAlign w:val="center"/>
            <w:hideMark/>
          </w:tcPr>
          <w:p w14:paraId="61EDC5A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656</w:t>
            </w:r>
          </w:p>
        </w:tc>
      </w:tr>
      <w:tr w:rsidR="0037503A" w:rsidRPr="0037503A" w14:paraId="00B47291" w14:textId="77777777" w:rsidTr="0037503A">
        <w:tc>
          <w:tcPr>
            <w:tcW w:w="0" w:type="auto"/>
            <w:vAlign w:val="center"/>
            <w:hideMark/>
          </w:tcPr>
          <w:p w14:paraId="2EC5823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2018-01-13</w:t>
            </w:r>
          </w:p>
        </w:tc>
        <w:tc>
          <w:tcPr>
            <w:tcW w:w="0" w:type="auto"/>
            <w:vAlign w:val="center"/>
            <w:hideMark/>
          </w:tcPr>
          <w:p w14:paraId="6A21ED1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3290AB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514</w:t>
            </w:r>
          </w:p>
        </w:tc>
        <w:tc>
          <w:tcPr>
            <w:tcW w:w="0" w:type="auto"/>
            <w:vAlign w:val="center"/>
            <w:hideMark/>
          </w:tcPr>
          <w:p w14:paraId="72FCE23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173</w:t>
            </w:r>
          </w:p>
        </w:tc>
        <w:tc>
          <w:tcPr>
            <w:tcW w:w="0" w:type="auto"/>
            <w:vAlign w:val="center"/>
            <w:hideMark/>
          </w:tcPr>
          <w:p w14:paraId="6A7F08D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114</w:t>
            </w:r>
          </w:p>
        </w:tc>
        <w:tc>
          <w:tcPr>
            <w:tcW w:w="0" w:type="auto"/>
            <w:vAlign w:val="center"/>
            <w:hideMark/>
          </w:tcPr>
          <w:p w14:paraId="2682BDB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379</w:t>
            </w:r>
          </w:p>
        </w:tc>
      </w:tr>
      <w:tr w:rsidR="0037503A" w:rsidRPr="0037503A" w14:paraId="13C5BB69" w14:textId="77777777" w:rsidTr="0037503A">
        <w:tc>
          <w:tcPr>
            <w:tcW w:w="0" w:type="auto"/>
            <w:vAlign w:val="center"/>
            <w:hideMark/>
          </w:tcPr>
          <w:p w14:paraId="259BE5C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2017-03-04</w:t>
            </w:r>
          </w:p>
        </w:tc>
        <w:tc>
          <w:tcPr>
            <w:tcW w:w="0" w:type="auto"/>
            <w:vAlign w:val="center"/>
            <w:hideMark/>
          </w:tcPr>
          <w:p w14:paraId="68CB4A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114</w:t>
            </w:r>
          </w:p>
        </w:tc>
        <w:tc>
          <w:tcPr>
            <w:tcW w:w="0" w:type="auto"/>
            <w:vAlign w:val="center"/>
            <w:hideMark/>
          </w:tcPr>
          <w:p w14:paraId="59EE62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962</w:t>
            </w:r>
          </w:p>
        </w:tc>
        <w:tc>
          <w:tcPr>
            <w:tcW w:w="0" w:type="auto"/>
            <w:vAlign w:val="center"/>
            <w:hideMark/>
          </w:tcPr>
          <w:p w14:paraId="29362D7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786</w:t>
            </w:r>
          </w:p>
        </w:tc>
        <w:tc>
          <w:tcPr>
            <w:tcW w:w="0" w:type="auto"/>
            <w:vAlign w:val="center"/>
            <w:hideMark/>
          </w:tcPr>
          <w:p w14:paraId="1E7A82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698</w:t>
            </w:r>
          </w:p>
        </w:tc>
        <w:tc>
          <w:tcPr>
            <w:tcW w:w="0" w:type="auto"/>
            <w:vAlign w:val="center"/>
            <w:hideMark/>
          </w:tcPr>
          <w:p w14:paraId="5CFA922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915</w:t>
            </w:r>
          </w:p>
        </w:tc>
      </w:tr>
      <w:tr w:rsidR="0037503A" w:rsidRPr="0037503A" w14:paraId="78AFD02F" w14:textId="77777777" w:rsidTr="0037503A">
        <w:tc>
          <w:tcPr>
            <w:tcW w:w="0" w:type="auto"/>
            <w:vAlign w:val="center"/>
            <w:hideMark/>
          </w:tcPr>
          <w:p w14:paraId="23B36B6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2017-01-28</w:t>
            </w:r>
          </w:p>
        </w:tc>
        <w:tc>
          <w:tcPr>
            <w:tcW w:w="0" w:type="auto"/>
            <w:vAlign w:val="center"/>
            <w:hideMark/>
          </w:tcPr>
          <w:p w14:paraId="352D55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272EF60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660</w:t>
            </w:r>
          </w:p>
        </w:tc>
        <w:tc>
          <w:tcPr>
            <w:tcW w:w="0" w:type="auto"/>
            <w:vAlign w:val="center"/>
            <w:hideMark/>
          </w:tcPr>
          <w:p w14:paraId="4FA0DF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273</w:t>
            </w:r>
          </w:p>
        </w:tc>
        <w:tc>
          <w:tcPr>
            <w:tcW w:w="0" w:type="auto"/>
            <w:vAlign w:val="center"/>
            <w:hideMark/>
          </w:tcPr>
          <w:p w14:paraId="69A6639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223</w:t>
            </w:r>
          </w:p>
        </w:tc>
        <w:tc>
          <w:tcPr>
            <w:tcW w:w="0" w:type="auto"/>
            <w:vAlign w:val="center"/>
            <w:hideMark/>
          </w:tcPr>
          <w:p w14:paraId="2F48033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529</w:t>
            </w:r>
          </w:p>
        </w:tc>
      </w:tr>
      <w:tr w:rsidR="0037503A" w:rsidRPr="0037503A" w14:paraId="0E2D5D8E" w14:textId="77777777" w:rsidTr="0037503A">
        <w:tc>
          <w:tcPr>
            <w:tcW w:w="0" w:type="auto"/>
            <w:vAlign w:val="center"/>
            <w:hideMark/>
          </w:tcPr>
          <w:p w14:paraId="0BD2834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2603ED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7FCB65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569</w:t>
            </w:r>
          </w:p>
        </w:tc>
        <w:tc>
          <w:tcPr>
            <w:tcW w:w="0" w:type="auto"/>
            <w:vAlign w:val="center"/>
            <w:hideMark/>
          </w:tcPr>
          <w:p w14:paraId="3900E4F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223</w:t>
            </w:r>
          </w:p>
        </w:tc>
        <w:tc>
          <w:tcPr>
            <w:tcW w:w="0" w:type="auto"/>
            <w:vAlign w:val="center"/>
            <w:hideMark/>
          </w:tcPr>
          <w:p w14:paraId="725DBED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w:t>
            </w:r>
          </w:p>
        </w:tc>
        <w:tc>
          <w:tcPr>
            <w:tcW w:w="0" w:type="auto"/>
            <w:vAlign w:val="center"/>
            <w:hideMark/>
          </w:tcPr>
          <w:p w14:paraId="116FEEE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436</w:t>
            </w:r>
          </w:p>
        </w:tc>
      </w:tr>
    </w:tbl>
    <w:p w14:paraId="7D6ABC3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counts in each cell indicate the number of times (out of 1000) that the column value is greater than the row value (we set the diagonals – comparisons of a day with itself – to zero in the above code). The comparison we identified above (‘2015-12-25’ and ‘2016-04-21’) is shown in the first row, second column (and the second row, first column – this matrix contains the same information but in reverse above and below the diagonals). The samples from ‘2016-04-21’ were greater than those from ‘2015-12-25’ 998 times out of 1000!</w:t>
      </w:r>
    </w:p>
    <w:p w14:paraId="02C29911"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6: Make the Pairwise Comparison Plot</w:t>
      </w:r>
    </w:p>
    <w:p w14:paraId="7E76DEF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make a heat map using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 xml:space="preserve"> to show which pairwise comparisons are “significantly” different from one another, akin to that used in Gelman et al. (2007).</w:t>
      </w:r>
    </w:p>
    <w:p w14:paraId="31558A7F"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Because </w:t>
      </w:r>
      <w:r w:rsidRPr="0037503A">
        <w:rPr>
          <w:rFonts w:ascii="Times New Roman" w:eastAsia="Times New Roman" w:hAnsi="Times New Roman" w:cs="Times New Roman"/>
          <w:b/>
          <w:bCs/>
          <w:sz w:val="20"/>
          <w:szCs w:val="20"/>
          <w:lang w:eastAsia="en-IN"/>
        </w:rPr>
        <w:t xml:space="preserve">ggplot2 </w:t>
      </w:r>
      <w:r w:rsidRPr="0037503A">
        <w:rPr>
          <w:rFonts w:ascii="Times New Roman" w:eastAsia="Times New Roman" w:hAnsi="Times New Roman" w:cs="Times New Roman"/>
          <w:sz w:val="20"/>
          <w:szCs w:val="20"/>
          <w:lang w:eastAsia="en-IN"/>
        </w:rPr>
        <w:t xml:space="preserve">requires data to be in a tidy format, we’ll have to melt the comparison matrix so that it has 1 row per pairwise comparison. The code to do this was based on </w:t>
      </w:r>
      <w:hyperlink r:id="rId24" w:tgtFrame="_blank" w:history="1">
        <w:r w:rsidRPr="0037503A">
          <w:rPr>
            <w:rFonts w:ascii="Times New Roman" w:eastAsia="Times New Roman" w:hAnsi="Times New Roman" w:cs="Times New Roman"/>
            <w:color w:val="0000FF"/>
            <w:sz w:val="20"/>
            <w:szCs w:val="20"/>
            <w:u w:val="single"/>
            <w:lang w:eastAsia="en-IN"/>
          </w:rPr>
          <w:t>these very clear</w:t>
        </w:r>
      </w:hyperlink>
      <w:r w:rsidRPr="0037503A">
        <w:rPr>
          <w:rFonts w:ascii="Times New Roman" w:eastAsia="Times New Roman" w:hAnsi="Times New Roman" w:cs="Times New Roman"/>
          <w:sz w:val="20"/>
          <w:szCs w:val="20"/>
          <w:lang w:eastAsia="en-IN"/>
        </w:rPr>
        <w:t xml:space="preserve"> </w:t>
      </w:r>
      <w:hyperlink r:id="rId25" w:tgtFrame="_blank" w:history="1">
        <w:r w:rsidRPr="0037503A">
          <w:rPr>
            <w:rFonts w:ascii="Times New Roman" w:eastAsia="Times New Roman" w:hAnsi="Times New Roman" w:cs="Times New Roman"/>
            <w:color w:val="0000FF"/>
            <w:sz w:val="20"/>
            <w:szCs w:val="20"/>
            <w:u w:val="single"/>
            <w:lang w:eastAsia="en-IN"/>
          </w:rPr>
          <w:t>explanations</w:t>
        </w:r>
      </w:hyperlink>
      <w:r w:rsidRPr="0037503A">
        <w:rPr>
          <w:rFonts w:ascii="Times New Roman" w:eastAsia="Times New Roman" w:hAnsi="Times New Roman" w:cs="Times New Roman"/>
          <w:sz w:val="20"/>
          <w:szCs w:val="20"/>
          <w:lang w:eastAsia="en-IN"/>
        </w:rPr>
        <w:t xml:space="preserve"> of how to make a heatmap with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w:t>
      </w:r>
    </w:p>
    <w:p w14:paraId="39AEFAFC"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load the reshape2 package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for melting our data</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reshape2</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melt the data</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melt(</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rename the variables</w:t>
      </w:r>
      <w:r w:rsidRPr="0037503A">
        <w:rPr>
          <w:rFonts w:ascii="Courier New" w:eastAsia="Times New Roman" w:hAnsi="Courier New" w:cs="Courier New"/>
          <w:color w:val="DADADA"/>
          <w:sz w:val="20"/>
          <w:szCs w:val="20"/>
          <w:lang w:eastAsia="en-IN"/>
        </w:rPr>
        <w:br/>
        <w:t>names(</w:t>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"y"</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"count</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identify which comparisons are "significant"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meaningful_diff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factor(</w:t>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count</w:t>
      </w:r>
      <w:proofErr w:type="spellEnd"/>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CCCCCC"/>
          <w:sz w:val="20"/>
          <w:szCs w:val="20"/>
          <w:lang w:eastAsia="en-IN"/>
        </w:rPr>
        <w:t>950</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set the levels</w:t>
      </w:r>
      <w:r w:rsidRPr="0037503A">
        <w:rPr>
          <w:rFonts w:ascii="Courier New" w:eastAsia="Times New Roman" w:hAnsi="Courier New" w:cs="Courier New"/>
          <w:color w:val="DADADA"/>
          <w:sz w:val="20"/>
          <w:szCs w:val="20"/>
          <w:lang w:eastAsia="en-IN"/>
        </w:rPr>
        <w:br/>
        <w:t>levels(</w:t>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meaningful_diff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'No Difference'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AD9361"/>
          <w:sz w:val="20"/>
          <w:szCs w:val="20"/>
          <w:lang w:eastAsia="en-IN"/>
        </w:rPr>
        <w:t>'Row &gt; Column'</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sort the matrix by the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first turn the date columns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into date types in R using</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the </w:t>
      </w:r>
      <w:proofErr w:type="spellStart"/>
      <w:r w:rsidRPr="0037503A">
        <w:rPr>
          <w:rFonts w:ascii="Courier New" w:eastAsia="Times New Roman" w:hAnsi="Courier New" w:cs="Courier New"/>
          <w:color w:val="555555"/>
          <w:sz w:val="20"/>
          <w:szCs w:val="20"/>
          <w:lang w:eastAsia="en-IN"/>
        </w:rPr>
        <w:t>lubridate</w:t>
      </w:r>
      <w:proofErr w:type="spellEnd"/>
      <w:r w:rsidRPr="0037503A">
        <w:rPr>
          <w:rFonts w:ascii="Courier New" w:eastAsia="Times New Roman" w:hAnsi="Courier New" w:cs="Courier New"/>
          <w:color w:val="555555"/>
          <w:sz w:val="20"/>
          <w:szCs w:val="20"/>
          <w:lang w:eastAsia="en-IN"/>
        </w:rPr>
        <w:t xml:space="preserve"> package</w:t>
      </w:r>
      <w:r w:rsidRPr="0037503A">
        <w:rPr>
          <w:rFonts w:ascii="Courier New" w:eastAsia="Times New Roman" w:hAnsi="Courier New" w:cs="Courier New"/>
          <w:color w:val="DADADA"/>
          <w:sz w:val="20"/>
          <w:szCs w:val="20"/>
          <w:lang w:eastAsia="en-IN"/>
        </w:rPr>
        <w:br/>
        <w:t>library(</w:t>
      </w:r>
      <w:proofErr w:type="spellStart"/>
      <w:r w:rsidRPr="0037503A">
        <w:rPr>
          <w:rFonts w:ascii="Courier New" w:eastAsia="Times New Roman" w:hAnsi="Courier New" w:cs="Courier New"/>
          <w:color w:val="C1C144"/>
          <w:sz w:val="20"/>
          <w:szCs w:val="20"/>
          <w:lang w:eastAsia="en-IN"/>
        </w:rPr>
        <w:t>lubridate</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ymd</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x</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y</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ymd</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y</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then arrange the dataset by x and y dates</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DADADA"/>
          <w:sz w:val="20"/>
          <w:szCs w:val="20"/>
          <w:lang w:eastAsia="en-IN"/>
        </w:rPr>
        <w:t>% arrange(</w:t>
      </w:r>
      <w:proofErr w:type="spellStart"/>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y</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 xml:space="preserve"> </w:t>
      </w:r>
    </w:p>
    <w:p w14:paraId="08DF6F0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final formatted matrix for plotting, called </w:t>
      </w:r>
      <w:proofErr w:type="spellStart"/>
      <w:r w:rsidRPr="0037503A">
        <w:rPr>
          <w:rFonts w:ascii="Times New Roman" w:eastAsia="Times New Roman" w:hAnsi="Times New Roman" w:cs="Times New Roman"/>
          <w:i/>
          <w:iCs/>
          <w:sz w:val="20"/>
          <w:szCs w:val="20"/>
          <w:lang w:eastAsia="en-IN"/>
        </w:rPr>
        <w:t>melted_cormat</w:t>
      </w:r>
      <w:proofErr w:type="spellEnd"/>
      <w:r w:rsidRPr="0037503A">
        <w:rPr>
          <w:rFonts w:ascii="Times New Roman" w:eastAsia="Times New Roman" w:hAnsi="Times New Roman" w:cs="Times New Roman"/>
          <w:sz w:val="20"/>
          <w:szCs w:val="20"/>
          <w:lang w:eastAsia="en-IN"/>
        </w:rPr>
        <w:t>, looks like this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1150"/>
        <w:gridCol w:w="1150"/>
        <w:gridCol w:w="604"/>
        <w:gridCol w:w="1671"/>
      </w:tblGrid>
      <w:tr w:rsidR="0037503A" w:rsidRPr="0037503A" w14:paraId="6F3257E1" w14:textId="77777777" w:rsidTr="0037503A">
        <w:trPr>
          <w:tblHeader/>
        </w:trPr>
        <w:tc>
          <w:tcPr>
            <w:tcW w:w="0" w:type="auto"/>
            <w:vAlign w:val="center"/>
            <w:hideMark/>
          </w:tcPr>
          <w:p w14:paraId="7EB29B48"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FC072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x</w:t>
            </w:r>
          </w:p>
        </w:tc>
        <w:tc>
          <w:tcPr>
            <w:tcW w:w="0" w:type="auto"/>
            <w:vAlign w:val="center"/>
            <w:hideMark/>
          </w:tcPr>
          <w:p w14:paraId="73AB2F8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y</w:t>
            </w:r>
          </w:p>
        </w:tc>
        <w:tc>
          <w:tcPr>
            <w:tcW w:w="0" w:type="auto"/>
            <w:vAlign w:val="center"/>
            <w:hideMark/>
          </w:tcPr>
          <w:p w14:paraId="094ADEAE"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count</w:t>
            </w:r>
          </w:p>
        </w:tc>
        <w:tc>
          <w:tcPr>
            <w:tcW w:w="0" w:type="auto"/>
            <w:vAlign w:val="center"/>
            <w:hideMark/>
          </w:tcPr>
          <w:p w14:paraId="184D794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meaningful_diff</w:t>
            </w:r>
            <w:proofErr w:type="spellEnd"/>
          </w:p>
        </w:tc>
      </w:tr>
      <w:tr w:rsidR="0037503A" w:rsidRPr="0037503A" w14:paraId="110B0A80" w14:textId="77777777" w:rsidTr="0037503A">
        <w:tc>
          <w:tcPr>
            <w:tcW w:w="0" w:type="auto"/>
            <w:vAlign w:val="center"/>
            <w:hideMark/>
          </w:tcPr>
          <w:p w14:paraId="796250B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4BBE7D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5D510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39E005F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6252797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4C53C139" w14:textId="77777777" w:rsidTr="0037503A">
        <w:tc>
          <w:tcPr>
            <w:tcW w:w="0" w:type="auto"/>
            <w:vAlign w:val="center"/>
            <w:hideMark/>
          </w:tcPr>
          <w:p w14:paraId="6F9E876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2FBE198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2AE6C5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2015-03-29</w:t>
            </w:r>
          </w:p>
        </w:tc>
        <w:tc>
          <w:tcPr>
            <w:tcW w:w="0" w:type="auto"/>
            <w:vAlign w:val="center"/>
            <w:hideMark/>
          </w:tcPr>
          <w:p w14:paraId="722588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222</w:t>
            </w:r>
          </w:p>
        </w:tc>
        <w:tc>
          <w:tcPr>
            <w:tcW w:w="0" w:type="auto"/>
            <w:vAlign w:val="center"/>
            <w:hideMark/>
          </w:tcPr>
          <w:p w14:paraId="24FE56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07AB911B" w14:textId="77777777" w:rsidTr="0037503A">
        <w:tc>
          <w:tcPr>
            <w:tcW w:w="0" w:type="auto"/>
            <w:vAlign w:val="center"/>
            <w:hideMark/>
          </w:tcPr>
          <w:p w14:paraId="442872A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5EC2A34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BFE4F8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163ECAF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737</w:t>
            </w:r>
          </w:p>
        </w:tc>
        <w:tc>
          <w:tcPr>
            <w:tcW w:w="0" w:type="auto"/>
            <w:vAlign w:val="center"/>
            <w:hideMark/>
          </w:tcPr>
          <w:p w14:paraId="01FDFBA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69D774A8" w14:textId="77777777" w:rsidTr="0037503A">
        <w:tc>
          <w:tcPr>
            <w:tcW w:w="0" w:type="auto"/>
            <w:vAlign w:val="center"/>
            <w:hideMark/>
          </w:tcPr>
          <w:p w14:paraId="5BEA7A1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4D59FD6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105AAF5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2015-06-29</w:t>
            </w:r>
          </w:p>
        </w:tc>
        <w:tc>
          <w:tcPr>
            <w:tcW w:w="0" w:type="auto"/>
            <w:vAlign w:val="center"/>
            <w:hideMark/>
          </w:tcPr>
          <w:p w14:paraId="0206219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222</w:t>
            </w:r>
          </w:p>
        </w:tc>
        <w:tc>
          <w:tcPr>
            <w:tcW w:w="0" w:type="auto"/>
            <w:vAlign w:val="center"/>
            <w:hideMark/>
          </w:tcPr>
          <w:p w14:paraId="40431D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7A80E8A2" w14:textId="77777777" w:rsidTr="0037503A">
        <w:tc>
          <w:tcPr>
            <w:tcW w:w="0" w:type="auto"/>
            <w:vAlign w:val="center"/>
            <w:hideMark/>
          </w:tcPr>
          <w:p w14:paraId="09A341F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5725D6D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1B03F4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2015-07-19</w:t>
            </w:r>
          </w:p>
        </w:tc>
        <w:tc>
          <w:tcPr>
            <w:tcW w:w="0" w:type="auto"/>
            <w:vAlign w:val="center"/>
            <w:hideMark/>
          </w:tcPr>
          <w:p w14:paraId="4178C86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515</w:t>
            </w:r>
          </w:p>
        </w:tc>
        <w:tc>
          <w:tcPr>
            <w:tcW w:w="0" w:type="auto"/>
            <w:vAlign w:val="center"/>
            <w:hideMark/>
          </w:tcPr>
          <w:p w14:paraId="51AD256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37D24FD2" w14:textId="77777777" w:rsidTr="0037503A">
        <w:tc>
          <w:tcPr>
            <w:tcW w:w="0" w:type="auto"/>
            <w:vAlign w:val="center"/>
            <w:hideMark/>
          </w:tcPr>
          <w:p w14:paraId="3E69979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73E98F1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2233C4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2015-09-15</w:t>
            </w:r>
          </w:p>
        </w:tc>
        <w:tc>
          <w:tcPr>
            <w:tcW w:w="0" w:type="auto"/>
            <w:vAlign w:val="center"/>
            <w:hideMark/>
          </w:tcPr>
          <w:p w14:paraId="7CCC17E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768</w:t>
            </w:r>
          </w:p>
        </w:tc>
        <w:tc>
          <w:tcPr>
            <w:tcW w:w="0" w:type="auto"/>
            <w:vAlign w:val="center"/>
            <w:hideMark/>
          </w:tcPr>
          <w:p w14:paraId="3CBCF36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452D39DC" w14:textId="77777777" w:rsidTr="0037503A">
        <w:tc>
          <w:tcPr>
            <w:tcW w:w="0" w:type="auto"/>
            <w:vAlign w:val="center"/>
            <w:hideMark/>
          </w:tcPr>
          <w:p w14:paraId="1A4CF4D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155AD0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58062E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2015-09-22</w:t>
            </w:r>
          </w:p>
        </w:tc>
        <w:tc>
          <w:tcPr>
            <w:tcW w:w="0" w:type="auto"/>
            <w:vAlign w:val="center"/>
            <w:hideMark/>
          </w:tcPr>
          <w:p w14:paraId="003321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884</w:t>
            </w:r>
          </w:p>
        </w:tc>
        <w:tc>
          <w:tcPr>
            <w:tcW w:w="0" w:type="auto"/>
            <w:vAlign w:val="center"/>
            <w:hideMark/>
          </w:tcPr>
          <w:p w14:paraId="448F36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063EBCD0" w14:textId="77777777" w:rsidTr="0037503A">
        <w:tc>
          <w:tcPr>
            <w:tcW w:w="0" w:type="auto"/>
            <w:vAlign w:val="center"/>
            <w:hideMark/>
          </w:tcPr>
          <w:p w14:paraId="7311855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02351A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4A58772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3EDF21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683</w:t>
            </w:r>
          </w:p>
        </w:tc>
        <w:tc>
          <w:tcPr>
            <w:tcW w:w="0" w:type="auto"/>
            <w:vAlign w:val="center"/>
            <w:hideMark/>
          </w:tcPr>
          <w:p w14:paraId="11124D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7E63F960" w14:textId="77777777" w:rsidTr="0037503A">
        <w:tc>
          <w:tcPr>
            <w:tcW w:w="0" w:type="auto"/>
            <w:vAlign w:val="center"/>
            <w:hideMark/>
          </w:tcPr>
          <w:p w14:paraId="2FDE322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9</w:t>
            </w:r>
          </w:p>
        </w:tc>
        <w:tc>
          <w:tcPr>
            <w:tcW w:w="0" w:type="auto"/>
            <w:vAlign w:val="center"/>
            <w:hideMark/>
          </w:tcPr>
          <w:p w14:paraId="7A37040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2BA205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2015-10-18</w:t>
            </w:r>
          </w:p>
        </w:tc>
        <w:tc>
          <w:tcPr>
            <w:tcW w:w="0" w:type="auto"/>
            <w:vAlign w:val="center"/>
            <w:hideMark/>
          </w:tcPr>
          <w:p w14:paraId="01B3A61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837</w:t>
            </w:r>
          </w:p>
        </w:tc>
        <w:tc>
          <w:tcPr>
            <w:tcW w:w="0" w:type="auto"/>
            <w:vAlign w:val="center"/>
            <w:hideMark/>
          </w:tcPr>
          <w:p w14:paraId="63F663E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3D8B0A74" w14:textId="77777777" w:rsidTr="0037503A">
        <w:tc>
          <w:tcPr>
            <w:tcW w:w="0" w:type="auto"/>
            <w:vAlign w:val="center"/>
            <w:hideMark/>
          </w:tcPr>
          <w:p w14:paraId="5C62C1E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53B56F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727B68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2015-10-22</w:t>
            </w:r>
          </w:p>
        </w:tc>
        <w:tc>
          <w:tcPr>
            <w:tcW w:w="0" w:type="auto"/>
            <w:vAlign w:val="center"/>
            <w:hideMark/>
          </w:tcPr>
          <w:p w14:paraId="0370C1D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728</w:t>
            </w:r>
          </w:p>
        </w:tc>
        <w:tc>
          <w:tcPr>
            <w:tcW w:w="0" w:type="auto"/>
            <w:vAlign w:val="center"/>
            <w:hideMark/>
          </w:tcPr>
          <w:p w14:paraId="17CA0E1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bl>
    <w:p w14:paraId="1A1CE14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The </w:t>
      </w:r>
      <w:r w:rsidRPr="0037503A">
        <w:rPr>
          <w:rFonts w:ascii="Times New Roman" w:eastAsia="Times New Roman" w:hAnsi="Times New Roman" w:cs="Times New Roman"/>
          <w:i/>
          <w:iCs/>
          <w:sz w:val="20"/>
          <w:szCs w:val="20"/>
          <w:lang w:eastAsia="en-IN"/>
        </w:rPr>
        <w:t xml:space="preserve">count </w:t>
      </w:r>
      <w:r w:rsidRPr="0037503A">
        <w:rPr>
          <w:rFonts w:ascii="Times New Roman" w:eastAsia="Times New Roman" w:hAnsi="Times New Roman" w:cs="Times New Roman"/>
          <w:sz w:val="20"/>
          <w:szCs w:val="20"/>
          <w:lang w:eastAsia="en-IN"/>
        </w:rPr>
        <w:t xml:space="preserve">variable here gives the number of times that the </w:t>
      </w:r>
      <w:r w:rsidRPr="0037503A">
        <w:rPr>
          <w:rFonts w:ascii="Times New Roman" w:eastAsia="Times New Roman" w:hAnsi="Times New Roman" w:cs="Times New Roman"/>
          <w:i/>
          <w:iCs/>
          <w:sz w:val="20"/>
          <w:szCs w:val="20"/>
          <w:lang w:eastAsia="en-IN"/>
        </w:rPr>
        <w:t>y</w:t>
      </w:r>
      <w:r w:rsidRPr="0037503A">
        <w:rPr>
          <w:rFonts w:ascii="Times New Roman" w:eastAsia="Times New Roman" w:hAnsi="Times New Roman" w:cs="Times New Roman"/>
          <w:sz w:val="20"/>
          <w:szCs w:val="20"/>
          <w:lang w:eastAsia="en-IN"/>
        </w:rPr>
        <w:t xml:space="preserve"> date simulations were greater than the </w:t>
      </w:r>
      <w:r w:rsidRPr="0037503A">
        <w:rPr>
          <w:rFonts w:ascii="Times New Roman" w:eastAsia="Times New Roman" w:hAnsi="Times New Roman" w:cs="Times New Roman"/>
          <w:i/>
          <w:iCs/>
          <w:sz w:val="20"/>
          <w:szCs w:val="20"/>
          <w:lang w:eastAsia="en-IN"/>
        </w:rPr>
        <w:t>x</w:t>
      </w:r>
      <w:r w:rsidRPr="0037503A">
        <w:rPr>
          <w:rFonts w:ascii="Times New Roman" w:eastAsia="Times New Roman" w:hAnsi="Times New Roman" w:cs="Times New Roman"/>
          <w:sz w:val="20"/>
          <w:szCs w:val="20"/>
          <w:lang w:eastAsia="en-IN"/>
        </w:rPr>
        <w:t xml:space="preserve"> date simulations. </w:t>
      </w:r>
      <w:proofErr w:type="gramStart"/>
      <w:r w:rsidRPr="0037503A">
        <w:rPr>
          <w:rFonts w:ascii="Times New Roman" w:eastAsia="Times New Roman" w:hAnsi="Times New Roman" w:cs="Times New Roman"/>
          <w:sz w:val="20"/>
          <w:szCs w:val="20"/>
          <w:lang w:eastAsia="en-IN"/>
        </w:rPr>
        <w:t>So</w:t>
      </w:r>
      <w:proofErr w:type="gramEnd"/>
      <w:r w:rsidRPr="0037503A">
        <w:rPr>
          <w:rFonts w:ascii="Times New Roman" w:eastAsia="Times New Roman" w:hAnsi="Times New Roman" w:cs="Times New Roman"/>
          <w:sz w:val="20"/>
          <w:szCs w:val="20"/>
          <w:lang w:eastAsia="en-IN"/>
        </w:rPr>
        <w:t xml:space="preserve"> the second row above indicates that the simulations on ‘2015-03-29’ were greater than those for ‘2015-03-18’ a total of 222 times. </w:t>
      </w:r>
    </w:p>
    <w:p w14:paraId="60FB322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can make the heatmap with the following code:</w:t>
      </w:r>
    </w:p>
    <w:p w14:paraId="1FC05924"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make the heatmap</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ggplot</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aes</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DADADA"/>
          <w:sz w:val="20"/>
          <w:szCs w:val="20"/>
          <w:lang w:eastAsia="en-IN"/>
        </w:rPr>
        <w:t>as.factor</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as.factor</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fill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meaningful_diff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tile plot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geom_tile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remove x and y axis titles</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rotate x axis dates 90 degrees</w:t>
      </w:r>
      <w:r w:rsidRPr="0037503A">
        <w:rPr>
          <w:rFonts w:ascii="Courier New" w:eastAsia="Times New Roman" w:hAnsi="Courier New" w:cs="Courier New"/>
          <w:color w:val="DADADA"/>
          <w:sz w:val="20"/>
          <w:szCs w:val="20"/>
          <w:lang w:eastAsia="en-IN"/>
        </w:rPr>
        <w:br/>
        <w:t xml:space="preserve">  theme(</w:t>
      </w:r>
      <w:proofErr w:type="spellStart"/>
      <w:r w:rsidRPr="0037503A">
        <w:rPr>
          <w:rFonts w:ascii="Courier New" w:eastAsia="Times New Roman" w:hAnsi="Courier New" w:cs="Courier New"/>
          <w:color w:val="C1C144"/>
          <w:sz w:val="20"/>
          <w:szCs w:val="20"/>
          <w:lang w:eastAsia="en-IN"/>
        </w:rPr>
        <w:t>axis.title.x</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DADADA"/>
          <w:sz w:val="20"/>
          <w:szCs w:val="20"/>
          <w:lang w:eastAsia="en-IN"/>
        </w:rPr>
        <w:t>element_blank</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axis.title.y</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DADADA"/>
          <w:sz w:val="20"/>
          <w:szCs w:val="20"/>
          <w:lang w:eastAsia="en-IN"/>
        </w:rPr>
        <w:t>element_blank</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axis.text.x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element_text</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angle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90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vjust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xml:space="preserve"># choose the </w:t>
      </w:r>
      <w:proofErr w:type="spellStart"/>
      <w:r w:rsidRPr="0037503A">
        <w:rPr>
          <w:rFonts w:ascii="Courier New" w:eastAsia="Times New Roman" w:hAnsi="Courier New" w:cs="Courier New"/>
          <w:color w:val="555555"/>
          <w:sz w:val="20"/>
          <w:szCs w:val="20"/>
          <w:lang w:eastAsia="en-IN"/>
        </w:rPr>
        <w:t>colors</w:t>
      </w:r>
      <w:proofErr w:type="spellEnd"/>
      <w:r w:rsidRPr="0037503A">
        <w:rPr>
          <w:rFonts w:ascii="Courier New" w:eastAsia="Times New Roman" w:hAnsi="Courier New" w:cs="Courier New"/>
          <w:color w:val="555555"/>
          <w:sz w:val="20"/>
          <w:szCs w:val="20"/>
          <w:lang w:eastAsia="en-IN"/>
        </w:rPr>
        <w:t xml:space="preserve"> for the plot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and specify the legend title</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scale_fill_manual</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name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"Comparison"</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values</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"#999999"</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"#800000"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add a title to the plot</w:t>
      </w:r>
      <w:r w:rsidRPr="0037503A">
        <w:rPr>
          <w:rFonts w:ascii="Courier New" w:eastAsia="Times New Roman" w:hAnsi="Courier New" w:cs="Courier New"/>
          <w:color w:val="DADADA"/>
          <w:sz w:val="20"/>
          <w:szCs w:val="20"/>
          <w:lang w:eastAsia="en-IN"/>
        </w:rPr>
        <w:br/>
        <w:t xml:space="preserve">  labs(</w:t>
      </w:r>
      <w:r w:rsidRPr="0037503A">
        <w:rPr>
          <w:rFonts w:ascii="Courier New" w:eastAsia="Times New Roman" w:hAnsi="Courier New" w:cs="Courier New"/>
          <w:color w:val="C1C144"/>
          <w:sz w:val="20"/>
          <w:szCs w:val="20"/>
          <w:lang w:eastAsia="en-IN"/>
        </w:rPr>
        <w:t>title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"Pairwise Comparisons of Model-Estimated Step Counts at 6 PM"</w:t>
      </w:r>
      <w:r w:rsidRPr="0037503A">
        <w:rPr>
          <w:rFonts w:ascii="Courier New" w:eastAsia="Times New Roman" w:hAnsi="Courier New" w:cs="Courier New"/>
          <w:color w:val="DADADA"/>
          <w:sz w:val="20"/>
          <w:szCs w:val="20"/>
          <w:lang w:eastAsia="en-IN"/>
        </w:rPr>
        <w:t>)</w:t>
      </w:r>
    </w:p>
    <w:p w14:paraId="3128726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Which gives us the following plot:</w:t>
      </w:r>
    </w:p>
    <w:p w14:paraId="77BA89D9"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noProof/>
          <w:color w:val="0000FF"/>
          <w:sz w:val="20"/>
          <w:szCs w:val="20"/>
          <w:lang w:eastAsia="en-IN"/>
        </w:rPr>
        <w:lastRenderedPageBreak/>
        <w:drawing>
          <wp:inline distT="0" distB="0" distL="0" distR="0" wp14:anchorId="6D633C1C" wp14:editId="1305EF77">
            <wp:extent cx="15240000" cy="10149840"/>
            <wp:effectExtent l="0" t="0" r="0" b="3810"/>
            <wp:docPr id="4" name="Picture 4">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4A474A4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How can we read this plot? All of our 50 dates are displayed on the x and y axes. When the row step count is meaningfully larger than the column step count (according to our method,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if more than 950 of the simulations for the row date are greater than those for the column date), the cell is </w:t>
      </w:r>
      <w:proofErr w:type="spellStart"/>
      <w:r w:rsidRPr="0037503A">
        <w:rPr>
          <w:rFonts w:ascii="Times New Roman" w:eastAsia="Times New Roman" w:hAnsi="Times New Roman" w:cs="Times New Roman"/>
          <w:sz w:val="20"/>
          <w:szCs w:val="20"/>
          <w:lang w:eastAsia="en-IN"/>
        </w:rPr>
        <w:t>colored</w:t>
      </w:r>
      <w:proofErr w:type="spellEnd"/>
      <w:r w:rsidRPr="0037503A">
        <w:rPr>
          <w:rFonts w:ascii="Times New Roman" w:eastAsia="Times New Roman" w:hAnsi="Times New Roman" w:cs="Times New Roman"/>
          <w:sz w:val="20"/>
          <w:szCs w:val="20"/>
          <w:lang w:eastAsia="en-IN"/>
        </w:rPr>
        <w:t xml:space="preserve"> in maroon. Otherwise, cells are </w:t>
      </w:r>
      <w:proofErr w:type="spellStart"/>
      <w:r w:rsidRPr="0037503A">
        <w:rPr>
          <w:rFonts w:ascii="Times New Roman" w:eastAsia="Times New Roman" w:hAnsi="Times New Roman" w:cs="Times New Roman"/>
          <w:sz w:val="20"/>
          <w:szCs w:val="20"/>
          <w:lang w:eastAsia="en-IN"/>
        </w:rPr>
        <w:t>colored</w:t>
      </w:r>
      <w:proofErr w:type="spellEnd"/>
      <w:r w:rsidRPr="0037503A">
        <w:rPr>
          <w:rFonts w:ascii="Times New Roman" w:eastAsia="Times New Roman" w:hAnsi="Times New Roman" w:cs="Times New Roman"/>
          <w:sz w:val="20"/>
          <w:szCs w:val="20"/>
          <w:lang w:eastAsia="en-IN"/>
        </w:rPr>
        <w:t xml:space="preserve"> in grey.</w:t>
      </w:r>
    </w:p>
    <w:p w14:paraId="2BF8ACB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u w:val="single"/>
          <w:lang w:eastAsia="en-IN"/>
        </w:rPr>
        <w:t>Rows</w:t>
      </w:r>
      <w:r w:rsidRPr="0037503A">
        <w:rPr>
          <w:rFonts w:ascii="Times New Roman" w:eastAsia="Times New Roman" w:hAnsi="Times New Roman" w:cs="Times New Roman"/>
          <w:sz w:val="20"/>
          <w:szCs w:val="20"/>
          <w:lang w:eastAsia="en-IN"/>
        </w:rPr>
        <w:t xml:space="preserve"> that have a lot of maroon values are days that have </w:t>
      </w:r>
      <w:r w:rsidRPr="0037503A">
        <w:rPr>
          <w:rFonts w:ascii="Times New Roman" w:eastAsia="Times New Roman" w:hAnsi="Times New Roman" w:cs="Times New Roman"/>
          <w:i/>
          <w:iCs/>
          <w:sz w:val="20"/>
          <w:szCs w:val="20"/>
          <w:lang w:eastAsia="en-IN"/>
        </w:rPr>
        <w:t xml:space="preserve">higher </w:t>
      </w:r>
      <w:r w:rsidRPr="0037503A">
        <w:rPr>
          <w:rFonts w:ascii="Times New Roman" w:eastAsia="Times New Roman" w:hAnsi="Times New Roman" w:cs="Times New Roman"/>
          <w:sz w:val="20"/>
          <w:szCs w:val="20"/>
          <w:lang w:eastAsia="en-IN"/>
        </w:rPr>
        <w:t>step counts. To take a concrete example, the row representing ‘2016-08-08’ has many red values. If we look at the estimated step count for that day on the first graph above, we can see that it has the highest predicted step count in the sampled dates – over 25,000! It therefore makes sense that the estimated step count on this day is “significantly” larger than those from most of the other dates.</w:t>
      </w:r>
    </w:p>
    <w:p w14:paraId="7E06505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u w:val="single"/>
          <w:lang w:eastAsia="en-IN"/>
        </w:rPr>
        <w:t>Columns</w:t>
      </w:r>
      <w:r w:rsidRPr="0037503A">
        <w:rPr>
          <w:rFonts w:ascii="Times New Roman" w:eastAsia="Times New Roman" w:hAnsi="Times New Roman" w:cs="Times New Roman"/>
          <w:sz w:val="20"/>
          <w:szCs w:val="20"/>
          <w:lang w:eastAsia="en-IN"/>
        </w:rPr>
        <w:t xml:space="preserve"> that have many red values are days that have especially </w:t>
      </w:r>
      <w:r w:rsidRPr="0037503A">
        <w:rPr>
          <w:rFonts w:ascii="Times New Roman" w:eastAsia="Times New Roman" w:hAnsi="Times New Roman" w:cs="Times New Roman"/>
          <w:i/>
          <w:iCs/>
          <w:sz w:val="20"/>
          <w:szCs w:val="20"/>
          <w:lang w:eastAsia="en-IN"/>
        </w:rPr>
        <w:t xml:space="preserve">low </w:t>
      </w:r>
      <w:r w:rsidRPr="0037503A">
        <w:rPr>
          <w:rFonts w:ascii="Times New Roman" w:eastAsia="Times New Roman" w:hAnsi="Times New Roman" w:cs="Times New Roman"/>
          <w:sz w:val="20"/>
          <w:szCs w:val="20"/>
          <w:lang w:eastAsia="en-IN"/>
        </w:rPr>
        <w:t xml:space="preserve">step counts. For example, the column representing ‘2015-12-25’ is mostly red. As we saw above, this date has the lowest predicted step count in our sample – under 5,000! It is no wonder then that this date has a “significantly” lower step count than most of the other days. </w:t>
      </w:r>
    </w:p>
    <w:p w14:paraId="53457A2A"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How </w:t>
      </w:r>
      <w:proofErr w:type="spellStart"/>
      <w:r w:rsidRPr="0037503A">
        <w:rPr>
          <w:rFonts w:ascii="Times New Roman" w:eastAsia="Times New Roman" w:hAnsi="Times New Roman" w:cs="Times New Roman"/>
          <w:b/>
          <w:bCs/>
          <w:sz w:val="20"/>
          <w:szCs w:val="20"/>
          <w:lang w:eastAsia="en-IN"/>
        </w:rPr>
        <w:t>Baysian</w:t>
      </w:r>
      <w:proofErr w:type="spellEnd"/>
      <w:r w:rsidRPr="0037503A">
        <w:rPr>
          <w:rFonts w:ascii="Times New Roman" w:eastAsia="Times New Roman" w:hAnsi="Times New Roman" w:cs="Times New Roman"/>
          <w:b/>
          <w:bCs/>
          <w:sz w:val="20"/>
          <w:szCs w:val="20"/>
          <w:lang w:eastAsia="en-IN"/>
        </w:rPr>
        <w:t xml:space="preserve"> Am I?</w:t>
      </w:r>
    </w:p>
    <w:p w14:paraId="2B6C85A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I’m a newbie to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thinking, but I get the sense that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statistics comes in many different </w:t>
      </w:r>
      <w:proofErr w:type="spellStart"/>
      <w:r w:rsidRPr="0037503A">
        <w:rPr>
          <w:rFonts w:ascii="Times New Roman" w:eastAsia="Times New Roman" w:hAnsi="Times New Roman" w:cs="Times New Roman"/>
          <w:sz w:val="20"/>
          <w:szCs w:val="20"/>
          <w:lang w:eastAsia="en-IN"/>
        </w:rPr>
        <w:t>flavors</w:t>
      </w:r>
      <w:proofErr w:type="spellEnd"/>
      <w:r w:rsidRPr="0037503A">
        <w:rPr>
          <w:rFonts w:ascii="Times New Roman" w:eastAsia="Times New Roman" w:hAnsi="Times New Roman" w:cs="Times New Roman"/>
          <w:sz w:val="20"/>
          <w:szCs w:val="20"/>
          <w:lang w:eastAsia="en-IN"/>
        </w:rPr>
        <w:t xml:space="preserve">. The approach above strikes me as being a little bit, but not completely,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w:t>
      </w:r>
    </w:p>
    <w:p w14:paraId="7D4F72A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That’s So </w:t>
      </w:r>
      <w:proofErr w:type="spellStart"/>
      <w:r w:rsidRPr="0037503A">
        <w:rPr>
          <w:rFonts w:ascii="Times New Roman" w:eastAsia="Times New Roman" w:hAnsi="Times New Roman" w:cs="Times New Roman"/>
          <w:i/>
          <w:iCs/>
          <w:sz w:val="20"/>
          <w:szCs w:val="20"/>
          <w:lang w:eastAsia="en-IN"/>
        </w:rPr>
        <w:t>Baysian</w:t>
      </w:r>
      <w:proofErr w:type="spellEnd"/>
    </w:p>
    <w:p w14:paraId="6BEEC34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This approach is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in that it uses posterior distributions of daily step counts to make the comparisons between days. The approach recognizes that observed daily step counts are just observations from a larger posterior distribution of possible step counts, and we make explicit use of this posterior distribution in the data analysis. In contrast, frequentist methods basically only make use of point estimates of coefficients and the standard errors of those estimates to draw conclusions from data. </w:t>
      </w:r>
    </w:p>
    <w:p w14:paraId="41C6DE8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Not So Fast!</w:t>
      </w:r>
    </w:p>
    <w:p w14:paraId="0552AEA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There are some things about this perspective that aren’t so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First, we use flat priors in the model; a “more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approach would assign prior distributions to the intercept and the coefficients, which would then be updated during the model computation. Second, we use the point estimates of our coefficients to compute the estimated daily step counts. A “more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approach would recognize that the coefficient estimates also have posterior distributions, and would incorporate this uncertainty in the simulations of daily step counts.</w:t>
      </w:r>
    </w:p>
    <w:p w14:paraId="500290C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What Do I Know?</w:t>
      </w:r>
    </w:p>
    <w:p w14:paraId="0D7851C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This is my current best understanding of the differences in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and frequentist perspectives as they apply to what we’ve done here. I’m reading </w:t>
      </w:r>
      <w:hyperlink r:id="rId28" w:tgtFrame="_blank" w:history="1">
        <w:r w:rsidRPr="0037503A">
          <w:rPr>
            <w:rFonts w:ascii="Times New Roman" w:eastAsia="Times New Roman" w:hAnsi="Times New Roman" w:cs="Times New Roman"/>
            <w:color w:val="0000FF"/>
            <w:sz w:val="20"/>
            <w:szCs w:val="20"/>
            <w:u w:val="single"/>
            <w:lang w:eastAsia="en-IN"/>
          </w:rPr>
          <w:t>Statistical Rethinking</w:t>
        </w:r>
      </w:hyperlink>
      <w:r w:rsidRPr="0037503A">
        <w:rPr>
          <w:rFonts w:ascii="Times New Roman" w:eastAsia="Times New Roman" w:hAnsi="Times New Roman" w:cs="Times New Roman"/>
          <w:sz w:val="20"/>
          <w:szCs w:val="20"/>
          <w:lang w:eastAsia="en-IN"/>
        </w:rPr>
        <w:t xml:space="preserve"> (and watching the accompanying </w:t>
      </w:r>
      <w:hyperlink r:id="rId29" w:tgtFrame="_blank" w:history="1">
        <w:r w:rsidRPr="0037503A">
          <w:rPr>
            <w:rFonts w:ascii="Times New Roman" w:eastAsia="Times New Roman" w:hAnsi="Times New Roman" w:cs="Times New Roman"/>
            <w:color w:val="0000FF"/>
            <w:sz w:val="20"/>
            <w:szCs w:val="20"/>
            <w:u w:val="single"/>
            <w:lang w:eastAsia="en-IN"/>
          </w:rPr>
          <w:t>course videos</w:t>
        </w:r>
      </w:hyperlink>
      <w:r w:rsidRPr="0037503A">
        <w:rPr>
          <w:rFonts w:ascii="Times New Roman" w:eastAsia="Times New Roman" w:hAnsi="Times New Roman" w:cs="Times New Roman"/>
          <w:sz w:val="20"/>
          <w:szCs w:val="20"/>
          <w:lang w:eastAsia="en-IN"/>
        </w:rPr>
        <w:t xml:space="preserve">) by </w:t>
      </w:r>
      <w:hyperlink r:id="rId30" w:tgtFrame="_blank" w:history="1">
        <w:r w:rsidRPr="0037503A">
          <w:rPr>
            <w:rFonts w:ascii="Times New Roman" w:eastAsia="Times New Roman" w:hAnsi="Times New Roman" w:cs="Times New Roman"/>
            <w:color w:val="0000FF"/>
            <w:sz w:val="20"/>
            <w:szCs w:val="20"/>
            <w:u w:val="single"/>
            <w:lang w:eastAsia="en-IN"/>
          </w:rPr>
          <w:t>Richard McElreath</w:t>
        </w:r>
      </w:hyperlink>
      <w:r w:rsidRPr="0037503A">
        <w:rPr>
          <w:rFonts w:ascii="Times New Roman" w:eastAsia="Times New Roman" w:hAnsi="Times New Roman" w:cs="Times New Roman"/>
          <w:sz w:val="20"/>
          <w:szCs w:val="20"/>
          <w:lang w:eastAsia="en-IN"/>
        </w:rPr>
        <w:t xml:space="preserve"> (love it), and these differences are what I’ve understood from the book and videos thus far. </w:t>
      </w:r>
    </w:p>
    <w:p w14:paraId="5BE4DC1C"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The method used in this blog post is a nice compromise for someone comfortable with frequentist use of multi-level models (like myself). It requires a little bit more work than just interpreting standard multilevel model output, but it’s not a tremendous stretch. Indeed, the more “exotic” procedures (for a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newbie) like assigning priors for the model parameters are not necessary here.</w:t>
      </w:r>
    </w:p>
    <w:p w14:paraId="75DD0233"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Summary and Conclusion</w:t>
      </w:r>
    </w:p>
    <w:p w14:paraId="3AAA4B2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this post, we used multilevel </w:t>
      </w:r>
      <w:proofErr w:type="spellStart"/>
      <w:r w:rsidRPr="0037503A">
        <w:rPr>
          <w:rFonts w:ascii="Times New Roman" w:eastAsia="Times New Roman" w:hAnsi="Times New Roman" w:cs="Times New Roman"/>
          <w:sz w:val="20"/>
          <w:szCs w:val="20"/>
          <w:lang w:eastAsia="en-IN"/>
        </w:rPr>
        <w:t>modeling</w:t>
      </w:r>
      <w:proofErr w:type="spellEnd"/>
      <w:r w:rsidRPr="0037503A">
        <w:rPr>
          <w:rFonts w:ascii="Times New Roman" w:eastAsia="Times New Roman" w:hAnsi="Times New Roman" w:cs="Times New Roman"/>
          <w:sz w:val="20"/>
          <w:szCs w:val="20"/>
          <w:lang w:eastAsia="en-IN"/>
        </w:rPr>
        <w:t xml:space="preserve"> to construct pairwise comparisons of estimated step counts for 50 different days. We computed the multilevel model, extracted the coefficients and sigma hat value, and computed 1000 simulations from each day’s posterior distribution. We then conducted pairwise comparisons for each day’s simulations, concluding that a day’s step count was “significantly” larger if 950 of the 1000 simulations were greater than the comparison day. We used a heat map to visualize the pairwise comparisons; this heat map highlighted days with particularly high and low step counts as being “significantly” different from most of the </w:t>
      </w:r>
      <w:r w:rsidRPr="0037503A">
        <w:rPr>
          <w:rFonts w:ascii="Times New Roman" w:eastAsia="Times New Roman" w:hAnsi="Times New Roman" w:cs="Times New Roman"/>
          <w:sz w:val="20"/>
          <w:szCs w:val="20"/>
          <w:lang w:eastAsia="en-IN"/>
        </w:rPr>
        <w:lastRenderedPageBreak/>
        <w:t>other days. This allowed us to conduct these comparisons without the expensive adjustments that come with lowering our significance threshold for multiple comparisons!</w:t>
      </w:r>
    </w:p>
    <w:p w14:paraId="39AA3431"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3A"/>
    <w:rsid w:val="0028704C"/>
    <w:rsid w:val="00375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9006"/>
  <w15:chartTrackingRefBased/>
  <w15:docId w15:val="{526D717E-4F2E-41CF-84AE-7A8AD654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7503A"/>
  </w:style>
  <w:style w:type="paragraph" w:customStyle="1" w:styleId="msonormal0">
    <w:name w:val="msonormal"/>
    <w:basedOn w:val="Normal"/>
    <w:rsid w:val="003750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75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503A"/>
    <w:rPr>
      <w:color w:val="0000FF"/>
      <w:u w:val="single"/>
    </w:rPr>
  </w:style>
  <w:style w:type="character" w:styleId="FollowedHyperlink">
    <w:name w:val="FollowedHyperlink"/>
    <w:basedOn w:val="DefaultParagraphFont"/>
    <w:uiPriority w:val="99"/>
    <w:semiHidden/>
    <w:unhideWhenUsed/>
    <w:rsid w:val="0037503A"/>
    <w:rPr>
      <w:color w:val="800080"/>
      <w:u w:val="single"/>
    </w:rPr>
  </w:style>
  <w:style w:type="paragraph" w:styleId="HTMLPreformatted">
    <w:name w:val="HTML Preformatted"/>
    <w:basedOn w:val="Normal"/>
    <w:link w:val="HTMLPreformattedChar"/>
    <w:uiPriority w:val="99"/>
    <w:semiHidden/>
    <w:unhideWhenUsed/>
    <w:rsid w:val="0037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03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3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hodmatters.blogspot.com/2017/03/analyzing-accupedo-step-count-data-in-r.html" TargetMode="External"/><Relationship Id="rId13" Type="http://schemas.openxmlformats.org/officeDocument/2006/relationships/hyperlink" Target="http://www.stat.columbia.edu/~gelman/arm/" TargetMode="External"/><Relationship Id="rId18" Type="http://schemas.openxmlformats.org/officeDocument/2006/relationships/hyperlink" Target="https://cran.r-project.org/package=ggplot2" TargetMode="External"/><Relationship Id="rId26" Type="http://schemas.openxmlformats.org/officeDocument/2006/relationships/hyperlink" Target="https://i0.wp.com/4.bp.blogspot.com/-ofDyxtkP0N8/WtN5Y9Dh2gI/AAAAAAAAAb0/ItPQL53tI_IoMKlCNOje18Dqs4-Rp-qlgCLcBGAs/s1600/comparison_heatmap.png?ssl=1" TargetMode="External"/><Relationship Id="rId3" Type="http://schemas.openxmlformats.org/officeDocument/2006/relationships/webSettings" Target="webSettings.xml"/><Relationship Id="rId21" Type="http://schemas.openxmlformats.org/officeDocument/2006/relationships/hyperlink" Target="http://www.stat.columbia.edu/~gelman/research/published/multiple2f.pdf" TargetMode="External"/><Relationship Id="rId7" Type="http://schemas.openxmlformats.org/officeDocument/2006/relationships/hyperlink" Target="http://methodmatters.blogspot.com/2017/02/analyzing-accupedo-step-count-data-in-r.html" TargetMode="External"/><Relationship Id="rId12" Type="http://schemas.openxmlformats.org/officeDocument/2006/relationships/hyperlink" Target="http://www.stat.columbia.edu/~gelman/research/published/multiple2f.pdf" TargetMode="External"/><Relationship Id="rId17" Type="http://schemas.openxmlformats.org/officeDocument/2006/relationships/hyperlink" Target="https://cran.r-project.org/package=arm" TargetMode="External"/><Relationship Id="rId25" Type="http://schemas.openxmlformats.org/officeDocument/2006/relationships/hyperlink" Target="http://www.sthda.com/english/wiki/ggplot2-quick-correlation-matrix-heatmap-r-software-and-data-visualization" TargetMode="External"/><Relationship Id="rId2" Type="http://schemas.openxmlformats.org/officeDocument/2006/relationships/settings" Target="settings.xml"/><Relationship Id="rId16" Type="http://schemas.openxmlformats.org/officeDocument/2006/relationships/hyperlink" Target="https://cran.r-project.org/package=lme4" TargetMode="External"/><Relationship Id="rId20" Type="http://schemas.openxmlformats.org/officeDocument/2006/relationships/image" Target="media/image1.png"/><Relationship Id="rId29" Type="http://schemas.openxmlformats.org/officeDocument/2006/relationships/hyperlink" Target="https://www.youtube.com/playlist?list=PLDcUM9US4XdMdZOhJWJJD4mDBMnbTWw_z" TargetMode="External"/><Relationship Id="rId1" Type="http://schemas.openxmlformats.org/officeDocument/2006/relationships/styles" Target="styles.xml"/><Relationship Id="rId6" Type="http://schemas.openxmlformats.org/officeDocument/2006/relationships/hyperlink" Target="http://methodmatters.blogspot.com/2017/01/analyzing-accupedo-step-count-data-in-r_4.html" TargetMode="External"/><Relationship Id="rId11" Type="http://schemas.openxmlformats.org/officeDocument/2006/relationships/hyperlink" Target="http://www.stat.columbia.edu/~gelman/research/published/multiple2f.pdf" TargetMode="External"/><Relationship Id="rId24" Type="http://schemas.openxmlformats.org/officeDocument/2006/relationships/hyperlink" Target="https://stackoverflow.com/questions/12081843/r-matrix-plot-with-colour-threshold-and-grid" TargetMode="External"/><Relationship Id="rId32" Type="http://schemas.openxmlformats.org/officeDocument/2006/relationships/theme" Target="theme/theme1.xml"/><Relationship Id="rId5" Type="http://schemas.openxmlformats.org/officeDocument/2006/relationships/hyperlink" Target="http://andrewgelman.com/" TargetMode="External"/><Relationship Id="rId15" Type="http://schemas.openxmlformats.org/officeDocument/2006/relationships/hyperlink" Target="http://methodmatters.blogspot.com/2017/02/analyzing-accupedo-step-count-data-in-r.html" TargetMode="External"/><Relationship Id="rId23" Type="http://schemas.openxmlformats.org/officeDocument/2006/relationships/hyperlink" Target="https://stackoverflow.com/questions/19933788/r-compare-all-the-columns-pairwise-in-matrix" TargetMode="External"/><Relationship Id="rId28" Type="http://schemas.openxmlformats.org/officeDocument/2006/relationships/hyperlink" Target="http://xcelab.net/rm/statistical-rethinking/" TargetMode="External"/><Relationship Id="rId10" Type="http://schemas.openxmlformats.org/officeDocument/2006/relationships/hyperlink" Target="http://methodmatters.blogspot.com/2017/01/analyzing-accupedo-step-count-data-in-r_4.html" TargetMode="External"/><Relationship Id="rId19" Type="http://schemas.openxmlformats.org/officeDocument/2006/relationships/hyperlink" Target="https://i0.wp.com/2.bp.blogspot.com/-hRtINO4vy9o/WtMF0npX6eI/AAAAAAAAAbk/6z1RZFeryRobymUKZTLZGGCvNO68aVAXwCLcBGAs/s1600/comp_cloud_genre_blog.png?ssl=1" TargetMode="External"/><Relationship Id="rId31" Type="http://schemas.openxmlformats.org/officeDocument/2006/relationships/fontTable" Target="fontTable.xml"/><Relationship Id="rId4" Type="http://schemas.openxmlformats.org/officeDocument/2006/relationships/hyperlink" Target="https://en.wikipedia.org/wiki/Bonferroni_correction" TargetMode="External"/><Relationship Id="rId9" Type="http://schemas.openxmlformats.org/officeDocument/2006/relationships/hyperlink" Target="http://www.accupedo.com/" TargetMode="External"/><Relationship Id="rId14" Type="http://schemas.openxmlformats.org/officeDocument/2006/relationships/hyperlink" Target="https://cran.r-project.org/package=lme4" TargetMode="External"/><Relationship Id="rId22" Type="http://schemas.openxmlformats.org/officeDocument/2006/relationships/hyperlink" Target="https://stat.ethz.ch/R-manual/R-devel/library/stats/html/Normal.html" TargetMode="External"/><Relationship Id="rId27" Type="http://schemas.openxmlformats.org/officeDocument/2006/relationships/image" Target="media/image2.png"/><Relationship Id="rId30" Type="http://schemas.openxmlformats.org/officeDocument/2006/relationships/hyperlink" Target="http://xcelab.net/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4105</Words>
  <Characters>23400</Characters>
  <Application>Microsoft Office Word</Application>
  <DocSecurity>0</DocSecurity>
  <Lines>195</Lines>
  <Paragraphs>54</Paragraphs>
  <ScaleCrop>false</ScaleCrop>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2021-12-10T05:51:00Z</dcterms:created>
  <dcterms:modified xsi:type="dcterms:W3CDTF">2021-12-10T05:52:00Z</dcterms:modified>
</cp:coreProperties>
</file>