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566B" w14:textId="77777777" w:rsidR="00CE46B2" w:rsidRPr="00CE46B2" w:rsidRDefault="00CE46B2" w:rsidP="00CE46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46B2">
        <w:rPr>
          <w:rFonts w:ascii="Times New Roman" w:eastAsia="Times New Roman" w:hAnsi="Times New Roman" w:cs="Times New Roman"/>
          <w:b/>
          <w:bCs/>
          <w:sz w:val="36"/>
          <w:szCs w:val="36"/>
          <w:lang w:eastAsia="en-IN"/>
        </w:rPr>
        <w:t>New Features of the parameters and see Package</w:t>
      </w:r>
    </w:p>
    <w:p w14:paraId="2667E33F"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Before we start introducing some of the new features, we’d like to explain why you need the </w:t>
      </w:r>
      <w:r w:rsidRPr="00CE46B2">
        <w:rPr>
          <w:rFonts w:ascii="Times New Roman" w:eastAsia="Times New Roman" w:hAnsi="Times New Roman" w:cs="Times New Roman"/>
          <w:b/>
          <w:bCs/>
          <w:sz w:val="20"/>
          <w:szCs w:val="20"/>
          <w:lang w:eastAsia="en-IN"/>
        </w:rPr>
        <w:t>see</w:t>
      </w:r>
      <w:r w:rsidRPr="00CE46B2">
        <w:rPr>
          <w:rFonts w:ascii="Times New Roman" w:eastAsia="Times New Roman" w:hAnsi="Times New Roman" w:cs="Times New Roman"/>
          <w:sz w:val="20"/>
          <w:szCs w:val="20"/>
          <w:lang w:eastAsia="en-IN"/>
        </w:rPr>
        <w:t xml:space="preserve">-package to create plots for functions from other </w:t>
      </w:r>
      <w:proofErr w:type="spellStart"/>
      <w:r w:rsidRPr="00CE46B2">
        <w:rPr>
          <w:rFonts w:ascii="Times New Roman" w:eastAsia="Times New Roman" w:hAnsi="Times New Roman" w:cs="Times New Roman"/>
          <w:i/>
          <w:iCs/>
          <w:sz w:val="24"/>
          <w:szCs w:val="24"/>
          <w:lang w:eastAsia="en-IN"/>
        </w:rPr>
        <w:t>easystats</w:t>
      </w:r>
      <w:proofErr w:type="spellEnd"/>
      <w:r w:rsidRPr="00CE46B2">
        <w:rPr>
          <w:rFonts w:ascii="Times New Roman" w:eastAsia="Times New Roman" w:hAnsi="Times New Roman" w:cs="Times New Roman"/>
          <w:sz w:val="20"/>
          <w:szCs w:val="20"/>
          <w:lang w:eastAsia="en-IN"/>
        </w:rPr>
        <w:t xml:space="preserve"> packages. So, the </w:t>
      </w:r>
      <w:r w:rsidRPr="00CE46B2">
        <w:rPr>
          <w:rFonts w:ascii="Times New Roman" w:eastAsia="Times New Roman" w:hAnsi="Times New Roman" w:cs="Times New Roman"/>
          <w:b/>
          <w:bCs/>
          <w:sz w:val="20"/>
          <w:szCs w:val="20"/>
          <w:lang w:eastAsia="en-IN"/>
        </w:rPr>
        <w:t>see</w:t>
      </w:r>
      <w:r w:rsidRPr="00CE46B2">
        <w:rPr>
          <w:rFonts w:ascii="Times New Roman" w:eastAsia="Times New Roman" w:hAnsi="Times New Roman" w:cs="Times New Roman"/>
          <w:sz w:val="20"/>
          <w:szCs w:val="20"/>
          <w:lang w:eastAsia="en-IN"/>
        </w:rPr>
        <w:t xml:space="preserve">-package not only includes additional </w:t>
      </w:r>
      <w:proofErr w:type="spellStart"/>
      <w:r w:rsidRPr="00CE46B2">
        <w:rPr>
          <w:rFonts w:ascii="Times New Roman" w:eastAsia="Times New Roman" w:hAnsi="Times New Roman" w:cs="Times New Roman"/>
          <w:sz w:val="20"/>
          <w:szCs w:val="20"/>
          <w:lang w:eastAsia="en-IN"/>
        </w:rPr>
        <w:t>geoms</w:t>
      </w:r>
      <w:proofErr w:type="spellEnd"/>
      <w:r w:rsidRPr="00CE46B2">
        <w:rPr>
          <w:rFonts w:ascii="Times New Roman" w:eastAsia="Times New Roman" w:hAnsi="Times New Roman" w:cs="Times New Roman"/>
          <w:sz w:val="20"/>
          <w:szCs w:val="20"/>
          <w:lang w:eastAsia="en-IN"/>
        </w:rPr>
        <w:t xml:space="preserve">, </w:t>
      </w:r>
      <w:proofErr w:type="spellStart"/>
      <w:r w:rsidRPr="00CE46B2">
        <w:rPr>
          <w:rFonts w:ascii="Times New Roman" w:eastAsia="Times New Roman" w:hAnsi="Times New Roman" w:cs="Times New Roman"/>
          <w:sz w:val="20"/>
          <w:szCs w:val="20"/>
          <w:lang w:eastAsia="en-IN"/>
        </w:rPr>
        <w:t>color</w:t>
      </w:r>
      <w:proofErr w:type="spellEnd"/>
      <w:r w:rsidRPr="00CE46B2">
        <w:rPr>
          <w:rFonts w:ascii="Times New Roman" w:eastAsia="Times New Roman" w:hAnsi="Times New Roman" w:cs="Times New Roman"/>
          <w:sz w:val="20"/>
          <w:szCs w:val="20"/>
          <w:lang w:eastAsia="en-IN"/>
        </w:rPr>
        <w:t xml:space="preserve"> scales and themes for </w:t>
      </w:r>
      <w:r w:rsidRPr="00CE46B2">
        <w:rPr>
          <w:rFonts w:ascii="Times New Roman" w:eastAsia="Times New Roman" w:hAnsi="Times New Roman" w:cs="Times New Roman"/>
          <w:b/>
          <w:bCs/>
          <w:sz w:val="20"/>
          <w:szCs w:val="20"/>
          <w:lang w:eastAsia="en-IN"/>
        </w:rPr>
        <w:t>ggplot2</w:t>
      </w:r>
      <w:r w:rsidRPr="00CE46B2">
        <w:rPr>
          <w:rFonts w:ascii="Times New Roman" w:eastAsia="Times New Roman" w:hAnsi="Times New Roman" w:cs="Times New Roman"/>
          <w:sz w:val="20"/>
          <w:szCs w:val="20"/>
          <w:lang w:eastAsia="en-IN"/>
        </w:rPr>
        <w:t xml:space="preserve">, but – maybe more important – also provides </w:t>
      </w:r>
      <w:r w:rsidRPr="00CE46B2">
        <w:rPr>
          <w:rFonts w:ascii="Courier New" w:eastAsia="Times New Roman" w:hAnsi="Courier New" w:cs="Courier New"/>
          <w:sz w:val="20"/>
          <w:szCs w:val="20"/>
          <w:lang w:eastAsia="en-IN"/>
        </w:rPr>
        <w:t>plot()</w:t>
      </w:r>
      <w:r w:rsidRPr="00CE46B2">
        <w:rPr>
          <w:rFonts w:ascii="Times New Roman" w:eastAsia="Times New Roman" w:hAnsi="Times New Roman" w:cs="Times New Roman"/>
          <w:sz w:val="20"/>
          <w:szCs w:val="20"/>
          <w:lang w:eastAsia="en-IN"/>
        </w:rPr>
        <w:t xml:space="preserve">-methods for many functions from the various </w:t>
      </w:r>
      <w:proofErr w:type="spellStart"/>
      <w:r w:rsidRPr="00CE46B2">
        <w:rPr>
          <w:rFonts w:ascii="Times New Roman" w:eastAsia="Times New Roman" w:hAnsi="Times New Roman" w:cs="Times New Roman"/>
          <w:i/>
          <w:iCs/>
          <w:sz w:val="24"/>
          <w:szCs w:val="24"/>
          <w:lang w:eastAsia="en-IN"/>
        </w:rPr>
        <w:t>easystats</w:t>
      </w:r>
      <w:proofErr w:type="spellEnd"/>
      <w:r w:rsidRPr="00CE46B2">
        <w:rPr>
          <w:rFonts w:ascii="Times New Roman" w:eastAsia="Times New Roman" w:hAnsi="Times New Roman" w:cs="Times New Roman"/>
          <w:sz w:val="20"/>
          <w:szCs w:val="20"/>
          <w:lang w:eastAsia="en-IN"/>
        </w:rPr>
        <w:t xml:space="preserve"> packages. By separating the plotting functionality from our core packages, packages from the </w:t>
      </w:r>
      <w:proofErr w:type="spellStart"/>
      <w:r w:rsidRPr="00CE46B2">
        <w:rPr>
          <w:rFonts w:ascii="Times New Roman" w:eastAsia="Times New Roman" w:hAnsi="Times New Roman" w:cs="Times New Roman"/>
          <w:sz w:val="20"/>
          <w:szCs w:val="20"/>
          <w:lang w:eastAsia="en-IN"/>
        </w:rPr>
        <w:t>easystats</w:t>
      </w:r>
      <w:proofErr w:type="spellEnd"/>
      <w:r w:rsidRPr="00CE46B2">
        <w:rPr>
          <w:rFonts w:ascii="Times New Roman" w:eastAsia="Times New Roman" w:hAnsi="Times New Roman" w:cs="Times New Roman"/>
          <w:sz w:val="20"/>
          <w:szCs w:val="20"/>
          <w:lang w:eastAsia="en-IN"/>
        </w:rPr>
        <w:t>-project don’t rely nor import any other packages! This means that you can safely use them as dependencies in your own packages, without the risk of butterfly effects (a small change in a distant downstream dependency with unexpected upstream consequences).</w:t>
      </w:r>
    </w:p>
    <w:p w14:paraId="7A859E82" w14:textId="77777777" w:rsidR="00CE46B2" w:rsidRPr="00CE46B2" w:rsidRDefault="00CE46B2" w:rsidP="00CE46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46B2">
        <w:rPr>
          <w:rFonts w:ascii="Times New Roman" w:eastAsia="Times New Roman" w:hAnsi="Times New Roman" w:cs="Times New Roman"/>
          <w:b/>
          <w:bCs/>
          <w:sz w:val="36"/>
          <w:szCs w:val="36"/>
          <w:lang w:eastAsia="en-IN"/>
        </w:rPr>
        <w:t>Print and Plot your Model Parameters</w:t>
      </w:r>
    </w:p>
    <w:p w14:paraId="731ECB06" w14:textId="20E83285"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The </w:t>
      </w:r>
      <w:proofErr w:type="spellStart"/>
      <w:r w:rsidRPr="00CE46B2">
        <w:rPr>
          <w:rFonts w:ascii="Courier New" w:eastAsia="Times New Roman" w:hAnsi="Courier New" w:cs="Courier New"/>
          <w:color w:val="0000FF"/>
          <w:sz w:val="20"/>
          <w:szCs w:val="20"/>
          <w:u w:val="single"/>
          <w:lang w:eastAsia="en-IN"/>
        </w:rPr>
        <w:t>model_parameters</w:t>
      </w:r>
      <w:proofErr w:type="spellEnd"/>
      <w:r w:rsidRPr="00CE46B2">
        <w:rPr>
          <w:rFonts w:ascii="Courier New" w:eastAsia="Times New Roman" w:hAnsi="Courier New" w:cs="Courier New"/>
          <w:color w:val="0000FF"/>
          <w:sz w:val="20"/>
          <w:szCs w:val="20"/>
          <w:u w:val="single"/>
          <w:lang w:eastAsia="en-IN"/>
        </w:rPr>
        <w:t>()</w:t>
      </w:r>
      <w:r w:rsidRPr="00CE46B2">
        <w:rPr>
          <w:rFonts w:ascii="Times New Roman" w:eastAsia="Times New Roman" w:hAnsi="Times New Roman" w:cs="Times New Roman"/>
          <w:sz w:val="20"/>
          <w:szCs w:val="20"/>
          <w:lang w:eastAsia="en-IN"/>
        </w:rPr>
        <w:t xml:space="preserve"> function in the </w:t>
      </w:r>
      <w:r w:rsidRPr="00CE46B2">
        <w:rPr>
          <w:rFonts w:ascii="Times New Roman" w:eastAsia="Times New Roman" w:hAnsi="Times New Roman" w:cs="Times New Roman"/>
          <w:b/>
          <w:bCs/>
          <w:sz w:val="20"/>
          <w:szCs w:val="20"/>
          <w:lang w:eastAsia="en-IN"/>
        </w:rPr>
        <w:t>parameters</w:t>
      </w:r>
      <w:r w:rsidRPr="00CE46B2">
        <w:rPr>
          <w:rFonts w:ascii="Times New Roman" w:eastAsia="Times New Roman" w:hAnsi="Times New Roman" w:cs="Times New Roman"/>
          <w:sz w:val="20"/>
          <w:szCs w:val="20"/>
          <w:lang w:eastAsia="en-IN"/>
        </w:rPr>
        <w:t xml:space="preserve">-package is </w:t>
      </w:r>
      <w:proofErr w:type="spellStart"/>
      <w:r w:rsidRPr="00CE46B2">
        <w:rPr>
          <w:rFonts w:ascii="Times New Roman" w:eastAsia="Times New Roman" w:hAnsi="Times New Roman" w:cs="Times New Roman"/>
          <w:sz w:val="20"/>
          <w:szCs w:val="20"/>
          <w:lang w:eastAsia="en-IN"/>
        </w:rPr>
        <w:t>simlar</w:t>
      </w:r>
      <w:proofErr w:type="spellEnd"/>
      <w:r w:rsidRPr="00CE46B2">
        <w:rPr>
          <w:rFonts w:ascii="Times New Roman" w:eastAsia="Times New Roman" w:hAnsi="Times New Roman" w:cs="Times New Roman"/>
          <w:sz w:val="20"/>
          <w:szCs w:val="20"/>
          <w:lang w:eastAsia="en-IN"/>
        </w:rPr>
        <w:t xml:space="preserve"> to </w:t>
      </w:r>
      <w:r w:rsidRPr="00CE46B2">
        <w:rPr>
          <w:rFonts w:ascii="Courier New" w:eastAsia="Times New Roman" w:hAnsi="Courier New" w:cs="Courier New"/>
          <w:sz w:val="20"/>
          <w:szCs w:val="20"/>
          <w:lang w:eastAsia="en-IN"/>
        </w:rPr>
        <w:t>broom::tidy()</w:t>
      </w:r>
      <w:r w:rsidRPr="00CE46B2">
        <w:rPr>
          <w:rFonts w:ascii="Times New Roman" w:eastAsia="Times New Roman" w:hAnsi="Times New Roman" w:cs="Times New Roman"/>
          <w:sz w:val="20"/>
          <w:szCs w:val="20"/>
          <w:lang w:eastAsia="en-IN"/>
        </w:rPr>
        <w:t xml:space="preserve"> – it returns a summary of the model parameters as a clean, consistent data frame. </w:t>
      </w:r>
      <w:proofErr w:type="spellStart"/>
      <w:r w:rsidRPr="00CE46B2">
        <w:rPr>
          <w:rFonts w:ascii="Courier New" w:eastAsia="Times New Roman" w:hAnsi="Courier New" w:cs="Courier New"/>
          <w:color w:val="0000FF"/>
          <w:sz w:val="20"/>
          <w:szCs w:val="20"/>
          <w:u w:val="single"/>
          <w:lang w:eastAsia="en-IN"/>
        </w:rPr>
        <w:t>standardize_names</w:t>
      </w:r>
      <w:proofErr w:type="spellEnd"/>
      <w:r w:rsidRPr="00CE46B2">
        <w:rPr>
          <w:rFonts w:ascii="Courier New" w:eastAsia="Times New Roman" w:hAnsi="Courier New" w:cs="Courier New"/>
          <w:color w:val="0000FF"/>
          <w:sz w:val="20"/>
          <w:szCs w:val="20"/>
          <w:u w:val="single"/>
          <w:lang w:eastAsia="en-IN"/>
        </w:rPr>
        <w:t>()</w:t>
      </w:r>
      <w:r w:rsidRPr="00CE46B2">
        <w:rPr>
          <w:rFonts w:ascii="Times New Roman" w:eastAsia="Times New Roman" w:hAnsi="Times New Roman" w:cs="Times New Roman"/>
          <w:sz w:val="20"/>
          <w:szCs w:val="20"/>
          <w:lang w:eastAsia="en-IN"/>
        </w:rPr>
        <w:t xml:space="preserve"> can be used to return a data frame with column names as they are used in other packages (like </w:t>
      </w:r>
      <w:r w:rsidRPr="00CE46B2">
        <w:rPr>
          <w:rFonts w:ascii="Times New Roman" w:eastAsia="Times New Roman" w:hAnsi="Times New Roman" w:cs="Times New Roman"/>
          <w:b/>
          <w:bCs/>
          <w:sz w:val="20"/>
          <w:szCs w:val="20"/>
          <w:lang w:eastAsia="en-IN"/>
        </w:rPr>
        <w:t>broom</w:t>
      </w:r>
      <w:r w:rsidRPr="00CE46B2">
        <w:rPr>
          <w:rFonts w:ascii="Times New Roman" w:eastAsia="Times New Roman" w:hAnsi="Times New Roman" w:cs="Times New Roman"/>
          <w:sz w:val="20"/>
          <w:szCs w:val="20"/>
          <w:lang w:eastAsia="en-IN"/>
        </w:rPr>
        <w:t>).</w:t>
      </w:r>
    </w:p>
    <w:p w14:paraId="7F5F914C"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46B2">
        <w:rPr>
          <w:rFonts w:ascii="Courier New" w:eastAsia="Times New Roman" w:hAnsi="Courier New" w:cs="Courier New"/>
          <w:sz w:val="20"/>
          <w:szCs w:val="20"/>
          <w:lang w:eastAsia="en-IN"/>
        </w:rPr>
        <w:t>model_parameters</w:t>
      </w:r>
      <w:proofErr w:type="spellEnd"/>
      <w:r w:rsidRPr="00CE46B2">
        <w:rPr>
          <w:rFonts w:ascii="Courier New" w:eastAsia="Times New Roman" w:hAnsi="Courier New" w:cs="Courier New"/>
          <w:sz w:val="20"/>
          <w:szCs w:val="20"/>
          <w:lang w:eastAsia="en-IN"/>
        </w:rPr>
        <w:t>()</w:t>
      </w:r>
      <w:r w:rsidRPr="00CE46B2">
        <w:rPr>
          <w:rFonts w:ascii="Times New Roman" w:eastAsia="Times New Roman" w:hAnsi="Times New Roman" w:cs="Times New Roman"/>
          <w:sz w:val="20"/>
          <w:szCs w:val="20"/>
          <w:lang w:eastAsia="en-IN"/>
        </w:rPr>
        <w:t xml:space="preserve"> supports many different models, including mixed or Bayesian regression models. It comes with nice </w:t>
      </w:r>
      <w:r w:rsidRPr="00CE46B2">
        <w:rPr>
          <w:rFonts w:ascii="Courier New" w:eastAsia="Times New Roman" w:hAnsi="Courier New" w:cs="Courier New"/>
          <w:sz w:val="20"/>
          <w:szCs w:val="20"/>
          <w:lang w:eastAsia="en-IN"/>
        </w:rPr>
        <w:t>print()</w:t>
      </w:r>
      <w:r w:rsidRPr="00CE46B2">
        <w:rPr>
          <w:rFonts w:ascii="Times New Roman" w:eastAsia="Times New Roman" w:hAnsi="Times New Roman" w:cs="Times New Roman"/>
          <w:sz w:val="20"/>
          <w:szCs w:val="20"/>
          <w:lang w:eastAsia="en-IN"/>
        </w:rPr>
        <w:t xml:space="preserve"> and </w:t>
      </w:r>
      <w:r w:rsidRPr="00CE46B2">
        <w:rPr>
          <w:rFonts w:ascii="Courier New" w:eastAsia="Times New Roman" w:hAnsi="Courier New" w:cs="Courier New"/>
          <w:sz w:val="20"/>
          <w:szCs w:val="20"/>
          <w:lang w:eastAsia="en-IN"/>
        </w:rPr>
        <w:t>plot()</w:t>
      </w:r>
      <w:r w:rsidRPr="00CE46B2">
        <w:rPr>
          <w:rFonts w:ascii="Times New Roman" w:eastAsia="Times New Roman" w:hAnsi="Times New Roman" w:cs="Times New Roman"/>
          <w:sz w:val="20"/>
          <w:szCs w:val="20"/>
          <w:lang w:eastAsia="en-IN"/>
        </w:rPr>
        <w:t xml:space="preserve"> methods.</w:t>
      </w:r>
    </w:p>
    <w:p w14:paraId="10561503" w14:textId="77777777" w:rsidR="00CE46B2" w:rsidRPr="00CE46B2" w:rsidRDefault="00CE46B2" w:rsidP="00CE46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6B2">
        <w:rPr>
          <w:rFonts w:ascii="Times New Roman" w:eastAsia="Times New Roman" w:hAnsi="Times New Roman" w:cs="Times New Roman"/>
          <w:b/>
          <w:bCs/>
          <w:sz w:val="27"/>
          <w:szCs w:val="27"/>
          <w:lang w:eastAsia="en-IN"/>
        </w:rPr>
        <w:t xml:space="preserve">Examples – Zero Inflated Mixed Models with </w:t>
      </w:r>
      <w:proofErr w:type="spellStart"/>
      <w:r w:rsidRPr="00CE46B2">
        <w:rPr>
          <w:rFonts w:ascii="Times New Roman" w:eastAsia="Times New Roman" w:hAnsi="Times New Roman" w:cs="Times New Roman"/>
          <w:b/>
          <w:bCs/>
          <w:sz w:val="27"/>
          <w:szCs w:val="27"/>
          <w:lang w:eastAsia="en-IN"/>
        </w:rPr>
        <w:t>glmmTMB</w:t>
      </w:r>
      <w:proofErr w:type="spellEnd"/>
    </w:p>
    <w:p w14:paraId="5170C611"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The first example is a zero-inflated mixed model, fitted with the </w:t>
      </w:r>
      <w:proofErr w:type="spellStart"/>
      <w:r w:rsidRPr="00CE46B2">
        <w:rPr>
          <w:rFonts w:ascii="Times New Roman" w:eastAsia="Times New Roman" w:hAnsi="Times New Roman" w:cs="Times New Roman"/>
          <w:b/>
          <w:bCs/>
          <w:sz w:val="20"/>
          <w:szCs w:val="20"/>
          <w:lang w:eastAsia="en-IN"/>
        </w:rPr>
        <w:t>glmmTMB</w:t>
      </w:r>
      <w:proofErr w:type="spellEnd"/>
      <w:r w:rsidRPr="00CE46B2">
        <w:rPr>
          <w:rFonts w:ascii="Times New Roman" w:eastAsia="Times New Roman" w:hAnsi="Times New Roman" w:cs="Times New Roman"/>
          <w:sz w:val="20"/>
          <w:szCs w:val="20"/>
          <w:lang w:eastAsia="en-IN"/>
        </w:rPr>
        <w:t xml:space="preserve">-package. </w:t>
      </w:r>
      <w:proofErr w:type="spellStart"/>
      <w:r w:rsidRPr="00CE46B2">
        <w:rPr>
          <w:rFonts w:ascii="Courier New" w:eastAsia="Times New Roman" w:hAnsi="Courier New" w:cs="Courier New"/>
          <w:sz w:val="20"/>
          <w:szCs w:val="20"/>
          <w:lang w:eastAsia="en-IN"/>
        </w:rPr>
        <w:t>model_parameters</w:t>
      </w:r>
      <w:proofErr w:type="spellEnd"/>
      <w:r w:rsidRPr="00CE46B2">
        <w:rPr>
          <w:rFonts w:ascii="Courier New" w:eastAsia="Times New Roman" w:hAnsi="Courier New" w:cs="Courier New"/>
          <w:sz w:val="20"/>
          <w:szCs w:val="20"/>
          <w:lang w:eastAsia="en-IN"/>
        </w:rPr>
        <w:t>()</w:t>
      </w:r>
      <w:r w:rsidRPr="00CE46B2">
        <w:rPr>
          <w:rFonts w:ascii="Times New Roman" w:eastAsia="Times New Roman" w:hAnsi="Times New Roman" w:cs="Times New Roman"/>
          <w:sz w:val="20"/>
          <w:szCs w:val="20"/>
          <w:lang w:eastAsia="en-IN"/>
        </w:rPr>
        <w:t xml:space="preserve"> creates separate tables for different model components (like zero-inflated components).</w:t>
      </w:r>
    </w:p>
    <w:p w14:paraId="6E6B59EE"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library(</w:t>
      </w:r>
      <w:proofErr w:type="spellStart"/>
      <w:r w:rsidRPr="00CE46B2">
        <w:rPr>
          <w:rFonts w:ascii="Courier New" w:eastAsia="Times New Roman" w:hAnsi="Courier New" w:cs="Courier New"/>
          <w:sz w:val="20"/>
          <w:szCs w:val="20"/>
          <w:lang w:eastAsia="en-IN"/>
        </w:rPr>
        <w:t>glmmTMB</w:t>
      </w:r>
      <w:proofErr w:type="spellEnd"/>
      <w:r w:rsidRPr="00CE46B2">
        <w:rPr>
          <w:rFonts w:ascii="Courier New" w:eastAsia="Times New Roman" w:hAnsi="Courier New" w:cs="Courier New"/>
          <w:sz w:val="20"/>
          <w:szCs w:val="20"/>
          <w:lang w:eastAsia="en-IN"/>
        </w:rPr>
        <w:t>)</w:t>
      </w:r>
    </w:p>
    <w:p w14:paraId="276604E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data(Salamanders)</w:t>
      </w:r>
    </w:p>
    <w:p w14:paraId="0FD7257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model &lt;- </w:t>
      </w:r>
      <w:proofErr w:type="spellStart"/>
      <w:r w:rsidRPr="00CE46B2">
        <w:rPr>
          <w:rFonts w:ascii="Courier New" w:eastAsia="Times New Roman" w:hAnsi="Courier New" w:cs="Courier New"/>
          <w:sz w:val="20"/>
          <w:szCs w:val="20"/>
          <w:lang w:eastAsia="en-IN"/>
        </w:rPr>
        <w:t>glmmTMB</w:t>
      </w:r>
      <w:proofErr w:type="spellEnd"/>
      <w:r w:rsidRPr="00CE46B2">
        <w:rPr>
          <w:rFonts w:ascii="Courier New" w:eastAsia="Times New Roman" w:hAnsi="Courier New" w:cs="Courier New"/>
          <w:sz w:val="20"/>
          <w:szCs w:val="20"/>
          <w:lang w:eastAsia="en-IN"/>
        </w:rPr>
        <w:t>(</w:t>
      </w:r>
    </w:p>
    <w:p w14:paraId="4BC49F9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count ~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 mined + (1 | site),</w:t>
      </w:r>
    </w:p>
    <w:p w14:paraId="512A620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ziformula</w:t>
      </w:r>
      <w:proofErr w:type="spellEnd"/>
      <w:r w:rsidRPr="00CE46B2">
        <w:rPr>
          <w:rFonts w:ascii="Courier New" w:eastAsia="Times New Roman" w:hAnsi="Courier New" w:cs="Courier New"/>
          <w:sz w:val="20"/>
          <w:szCs w:val="20"/>
          <w:lang w:eastAsia="en-IN"/>
        </w:rPr>
        <w:t xml:space="preserve"> = ~mined,</w:t>
      </w:r>
    </w:p>
    <w:p w14:paraId="61FEA28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family = </w:t>
      </w:r>
      <w:proofErr w:type="spellStart"/>
      <w:r w:rsidRPr="00CE46B2">
        <w:rPr>
          <w:rFonts w:ascii="Courier New" w:eastAsia="Times New Roman" w:hAnsi="Courier New" w:cs="Courier New"/>
          <w:sz w:val="20"/>
          <w:szCs w:val="20"/>
          <w:lang w:eastAsia="en-IN"/>
        </w:rPr>
        <w:t>poisson</w:t>
      </w:r>
      <w:proofErr w:type="spellEnd"/>
      <w:r w:rsidRPr="00CE46B2">
        <w:rPr>
          <w:rFonts w:ascii="Courier New" w:eastAsia="Times New Roman" w:hAnsi="Courier New" w:cs="Courier New"/>
          <w:sz w:val="20"/>
          <w:szCs w:val="20"/>
          <w:lang w:eastAsia="en-IN"/>
        </w:rPr>
        <w:t>(),</w:t>
      </w:r>
    </w:p>
    <w:p w14:paraId="00ADA036"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data = Salamanders</w:t>
      </w:r>
    </w:p>
    <w:p w14:paraId="1FE7ED9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w:t>
      </w:r>
    </w:p>
    <w:p w14:paraId="1F91A52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88C9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46B2">
        <w:rPr>
          <w:rFonts w:ascii="Courier New" w:eastAsia="Times New Roman" w:hAnsi="Courier New" w:cs="Courier New"/>
          <w:sz w:val="20"/>
          <w:szCs w:val="20"/>
          <w:lang w:eastAsia="en-IN"/>
        </w:rPr>
        <w:t>model_parameters</w:t>
      </w:r>
      <w:proofErr w:type="spellEnd"/>
      <w:r w:rsidRPr="00CE46B2">
        <w:rPr>
          <w:rFonts w:ascii="Courier New" w:eastAsia="Times New Roman" w:hAnsi="Courier New" w:cs="Courier New"/>
          <w:sz w:val="20"/>
          <w:szCs w:val="20"/>
          <w:lang w:eastAsia="en-IN"/>
        </w:rPr>
        <w:t>(model)</w:t>
      </w:r>
    </w:p>
    <w:p w14:paraId="78B725E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 Fixed Effects component</w:t>
      </w:r>
    </w:p>
    <w:p w14:paraId="253626B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2976F14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Parameter   | Coefficient |   SE |         95% CI |     z |  df |      p</w:t>
      </w:r>
    </w:p>
    <w:p w14:paraId="5313D5C3"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3AFC7BE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(Intercept) |       -0.36 | 0.28 | [-0.90,  0.18] | -1.30 | 633 | 0.194 </w:t>
      </w:r>
    </w:p>
    <w:p w14:paraId="032ADDA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[PR]    |       -1.27 | 0.24 | [-1.74, -0.80] | -5.27 | 633 | &lt; .001</w:t>
      </w:r>
    </w:p>
    <w:p w14:paraId="1E86567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[DM]    |        0.27 | 0.14 | [ 0.00,  0.54] |  1.95 | 633 | 0.051 </w:t>
      </w:r>
    </w:p>
    <w:p w14:paraId="22AFE44F"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[EC-A]  |       -0.57 | 0.21 | [-0.97, -0.16] | -2.75 | 633 | 0.006 </w:t>
      </w:r>
    </w:p>
    <w:p w14:paraId="50D6635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[EC-L]  |        0.67 | 0.13 | [ 0.41,  0.92] |  5.20 | 633 | &lt; .001</w:t>
      </w:r>
    </w:p>
    <w:p w14:paraId="4BAE0D1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[DES-L] |        0.63 | 0.13 | [ 0.38,  0.87] |  4.96 | 633 | &lt; .001</w:t>
      </w:r>
    </w:p>
    <w:p w14:paraId="6F3941A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[DF]    |        0.12 | 0.15 | [-0.17,  0.40] |  0.78 | 633 | 0.435 </w:t>
      </w:r>
    </w:p>
    <w:p w14:paraId="0298D87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mined [no]  |        1.27 | 0.27 | [ 0.74,  1.80] |  4.72 | 633 | &lt; .001</w:t>
      </w:r>
    </w:p>
    <w:p w14:paraId="3CB558F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14231916"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 Zero-Inflated component</w:t>
      </w:r>
    </w:p>
    <w:p w14:paraId="21861632"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300E2E4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Parameter   | Coefficient |   SE |         95% CI |     z |  df |      p</w:t>
      </w:r>
    </w:p>
    <w:p w14:paraId="2B12BA9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088C969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(Intercept) |        0.79 | 0.27 | [ 0.26,  1.32] |  2.90 | 633 | 0.004 </w:t>
      </w:r>
    </w:p>
    <w:p w14:paraId="147AA62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mined [no]  |       -1.84 | 0.31 | [-2.46, -1.23] | -5.87 | 633 | &lt; .001</w:t>
      </w:r>
    </w:p>
    <w:p w14:paraId="40450AF2"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If only a specific part of the model should be shown, use the </w:t>
      </w:r>
      <w:r w:rsidRPr="00CE46B2">
        <w:rPr>
          <w:rFonts w:ascii="Courier New" w:eastAsia="Times New Roman" w:hAnsi="Courier New" w:cs="Courier New"/>
          <w:sz w:val="20"/>
          <w:szCs w:val="20"/>
          <w:lang w:eastAsia="en-IN"/>
        </w:rPr>
        <w:t>component</w:t>
      </w:r>
      <w:r w:rsidRPr="00CE46B2">
        <w:rPr>
          <w:rFonts w:ascii="Times New Roman" w:eastAsia="Times New Roman" w:hAnsi="Times New Roman" w:cs="Times New Roman"/>
          <w:sz w:val="20"/>
          <w:szCs w:val="20"/>
          <w:lang w:eastAsia="en-IN"/>
        </w:rPr>
        <w:t>-argument.</w:t>
      </w:r>
    </w:p>
    <w:p w14:paraId="33C1CB8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46B2">
        <w:rPr>
          <w:rFonts w:ascii="Courier New" w:eastAsia="Times New Roman" w:hAnsi="Courier New" w:cs="Courier New"/>
          <w:sz w:val="20"/>
          <w:szCs w:val="20"/>
          <w:lang w:eastAsia="en-IN"/>
        </w:rPr>
        <w:lastRenderedPageBreak/>
        <w:t>model_parameters</w:t>
      </w:r>
      <w:proofErr w:type="spellEnd"/>
      <w:r w:rsidRPr="00CE46B2">
        <w:rPr>
          <w:rFonts w:ascii="Courier New" w:eastAsia="Times New Roman" w:hAnsi="Courier New" w:cs="Courier New"/>
          <w:sz w:val="20"/>
          <w:szCs w:val="20"/>
          <w:lang w:eastAsia="en-IN"/>
        </w:rPr>
        <w:t>(model, component = "</w:t>
      </w:r>
      <w:proofErr w:type="spellStart"/>
      <w:r w:rsidRPr="00CE46B2">
        <w:rPr>
          <w:rFonts w:ascii="Courier New" w:eastAsia="Times New Roman" w:hAnsi="Courier New" w:cs="Courier New"/>
          <w:sz w:val="20"/>
          <w:szCs w:val="20"/>
          <w:lang w:eastAsia="en-IN"/>
        </w:rPr>
        <w:t>zero_inflated</w:t>
      </w:r>
      <w:proofErr w:type="spellEnd"/>
      <w:r w:rsidRPr="00CE46B2">
        <w:rPr>
          <w:rFonts w:ascii="Courier New" w:eastAsia="Times New Roman" w:hAnsi="Courier New" w:cs="Courier New"/>
          <w:sz w:val="20"/>
          <w:szCs w:val="20"/>
          <w:lang w:eastAsia="en-IN"/>
        </w:rPr>
        <w:t>")</w:t>
      </w:r>
    </w:p>
    <w:p w14:paraId="2CA96C7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Parameter   | Coefficient |   SE |         95% CI |     z |  df |      p</w:t>
      </w:r>
    </w:p>
    <w:p w14:paraId="7AB3893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54A4F23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(Intercept) |        0.79 | 0.27 | [ 0.26,  1.32] |  2.90 | 633 | 0.004 </w:t>
      </w:r>
    </w:p>
    <w:p w14:paraId="56EC974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mined [no]  |       -1.84 | 0.31 | [-2.46, -1.23] | -5.87 | 633 | &lt; .001</w:t>
      </w:r>
    </w:p>
    <w:p w14:paraId="4D741EDD"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Courier New" w:eastAsia="Times New Roman" w:hAnsi="Courier New" w:cs="Courier New"/>
          <w:sz w:val="20"/>
          <w:szCs w:val="20"/>
          <w:lang w:eastAsia="en-IN"/>
        </w:rPr>
        <w:t>plot()</w:t>
      </w:r>
      <w:r w:rsidRPr="00CE46B2">
        <w:rPr>
          <w:rFonts w:ascii="Times New Roman" w:eastAsia="Times New Roman" w:hAnsi="Times New Roman" w:cs="Times New Roman"/>
          <w:sz w:val="20"/>
          <w:szCs w:val="20"/>
          <w:lang w:eastAsia="en-IN"/>
        </w:rPr>
        <w:t xml:space="preserve"> creates a so called “forest plot”. In case of models with multiple components, parameters are separated into facets by model component.</w:t>
      </w:r>
    </w:p>
    <w:p w14:paraId="7AD0D43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result &lt;- </w:t>
      </w:r>
      <w:proofErr w:type="spellStart"/>
      <w:r w:rsidRPr="00CE46B2">
        <w:rPr>
          <w:rFonts w:ascii="Courier New" w:eastAsia="Times New Roman" w:hAnsi="Courier New" w:cs="Courier New"/>
          <w:sz w:val="20"/>
          <w:szCs w:val="20"/>
          <w:lang w:eastAsia="en-IN"/>
        </w:rPr>
        <w:t>model_parameters</w:t>
      </w:r>
      <w:proofErr w:type="spellEnd"/>
      <w:r w:rsidRPr="00CE46B2">
        <w:rPr>
          <w:rFonts w:ascii="Courier New" w:eastAsia="Times New Roman" w:hAnsi="Courier New" w:cs="Courier New"/>
          <w:sz w:val="20"/>
          <w:szCs w:val="20"/>
          <w:lang w:eastAsia="en-IN"/>
        </w:rPr>
        <w:t>(model)</w:t>
      </w:r>
    </w:p>
    <w:p w14:paraId="386AD45E"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plot(result)</w:t>
      </w:r>
    </w:p>
    <w:p w14:paraId="7561FA94" w14:textId="14B31571"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noProof/>
        </w:rPr>
        <w:drawing>
          <wp:inline distT="0" distB="0" distL="0" distR="0" wp14:anchorId="354A5AFB" wp14:editId="00911B3D">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4AD6F733" w14:textId="77777777" w:rsidR="00CE46B2" w:rsidRPr="00CE46B2" w:rsidRDefault="00CE46B2" w:rsidP="00CE46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6B2">
        <w:rPr>
          <w:rFonts w:ascii="Times New Roman" w:eastAsia="Times New Roman" w:hAnsi="Times New Roman" w:cs="Times New Roman"/>
          <w:b/>
          <w:bCs/>
          <w:sz w:val="27"/>
          <w:szCs w:val="27"/>
          <w:lang w:eastAsia="en-IN"/>
        </w:rPr>
        <w:t>Examples – Bayesian Mixed Models with brms</w:t>
      </w:r>
    </w:p>
    <w:p w14:paraId="33D64E0C"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For the next example, we download a pre-compiled </w:t>
      </w:r>
      <w:r w:rsidRPr="00CE46B2">
        <w:rPr>
          <w:rFonts w:ascii="Times New Roman" w:eastAsia="Times New Roman" w:hAnsi="Times New Roman" w:cs="Times New Roman"/>
          <w:b/>
          <w:bCs/>
          <w:sz w:val="20"/>
          <w:szCs w:val="20"/>
          <w:lang w:eastAsia="en-IN"/>
        </w:rPr>
        <w:t>brms</w:t>
      </w:r>
      <w:r w:rsidRPr="00CE46B2">
        <w:rPr>
          <w:rFonts w:ascii="Times New Roman" w:eastAsia="Times New Roman" w:hAnsi="Times New Roman" w:cs="Times New Roman"/>
          <w:sz w:val="20"/>
          <w:szCs w:val="20"/>
          <w:lang w:eastAsia="en-IN"/>
        </w:rPr>
        <w:t xml:space="preserve"> model to save computation time. For Bayesian models, by default, only “fixed” effects are shown. Using </w:t>
      </w:r>
      <w:r w:rsidRPr="00CE46B2">
        <w:rPr>
          <w:rFonts w:ascii="Courier New" w:eastAsia="Times New Roman" w:hAnsi="Courier New" w:cs="Courier New"/>
          <w:sz w:val="20"/>
          <w:szCs w:val="20"/>
          <w:lang w:eastAsia="en-IN"/>
        </w:rPr>
        <w:t>effects = "all"</w:t>
      </w:r>
      <w:r w:rsidRPr="00CE46B2">
        <w:rPr>
          <w:rFonts w:ascii="Times New Roman" w:eastAsia="Times New Roman" w:hAnsi="Times New Roman" w:cs="Times New Roman"/>
          <w:sz w:val="20"/>
          <w:szCs w:val="20"/>
          <w:lang w:eastAsia="en-IN"/>
        </w:rPr>
        <w:t xml:space="preserve"> and </w:t>
      </w:r>
      <w:r w:rsidRPr="00CE46B2">
        <w:rPr>
          <w:rFonts w:ascii="Courier New" w:eastAsia="Times New Roman" w:hAnsi="Courier New" w:cs="Courier New"/>
          <w:sz w:val="20"/>
          <w:szCs w:val="20"/>
          <w:lang w:eastAsia="en-IN"/>
        </w:rPr>
        <w:t>component = "all"</w:t>
      </w:r>
      <w:r w:rsidRPr="00CE46B2">
        <w:rPr>
          <w:rFonts w:ascii="Times New Roman" w:eastAsia="Times New Roman" w:hAnsi="Times New Roman" w:cs="Times New Roman"/>
          <w:sz w:val="20"/>
          <w:szCs w:val="20"/>
          <w:lang w:eastAsia="en-IN"/>
        </w:rPr>
        <w:t xml:space="preserve"> allows us to display random effects and the parameters of the zero-inflated model part as well.</w:t>
      </w:r>
    </w:p>
    <w:p w14:paraId="3F7CF92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We download the model to save computation time. Here is the code</w:t>
      </w:r>
    </w:p>
    <w:p w14:paraId="386E278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to refit the exact model used below...</w:t>
      </w:r>
    </w:p>
    <w:p w14:paraId="74EE4266"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76284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zinb</w:t>
      </w:r>
      <w:proofErr w:type="spellEnd"/>
      <w:r w:rsidRPr="00CE46B2">
        <w:rPr>
          <w:rFonts w:ascii="Courier New" w:eastAsia="Times New Roman" w:hAnsi="Courier New" w:cs="Courier New"/>
          <w:sz w:val="20"/>
          <w:szCs w:val="20"/>
          <w:lang w:eastAsia="en-IN"/>
        </w:rPr>
        <w:t xml:space="preserve"> &lt;- read.csv("</w:t>
      </w:r>
      <w:hyperlink r:id="rId5" w:tgtFrame="_blank" w:history="1">
        <w:r w:rsidRPr="00CE46B2">
          <w:rPr>
            <w:rFonts w:ascii="Courier New" w:eastAsia="Times New Roman" w:hAnsi="Courier New" w:cs="Courier New"/>
            <w:color w:val="0000FF"/>
            <w:sz w:val="20"/>
            <w:szCs w:val="20"/>
            <w:u w:val="single"/>
            <w:lang w:eastAsia="en-IN"/>
          </w:rPr>
          <w:t>http://stats.idre.ucla.edu/stat/data/fish.csv</w:t>
        </w:r>
      </w:hyperlink>
      <w:r w:rsidRPr="00CE46B2">
        <w:rPr>
          <w:rFonts w:ascii="Courier New" w:eastAsia="Times New Roman" w:hAnsi="Courier New" w:cs="Courier New"/>
          <w:sz w:val="20"/>
          <w:szCs w:val="20"/>
          <w:lang w:eastAsia="en-IN"/>
        </w:rPr>
        <w:t>")</w:t>
      </w:r>
    </w:p>
    <w:p w14:paraId="16F43B4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set.seed</w:t>
      </w:r>
      <w:proofErr w:type="spellEnd"/>
      <w:r w:rsidRPr="00CE46B2">
        <w:rPr>
          <w:rFonts w:ascii="Courier New" w:eastAsia="Times New Roman" w:hAnsi="Courier New" w:cs="Courier New"/>
          <w:sz w:val="20"/>
          <w:szCs w:val="20"/>
          <w:lang w:eastAsia="en-IN"/>
        </w:rPr>
        <w:t>(123)</w:t>
      </w:r>
    </w:p>
    <w:p w14:paraId="32930D0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model &lt;- </w:t>
      </w:r>
      <w:proofErr w:type="spellStart"/>
      <w:r w:rsidRPr="00CE46B2">
        <w:rPr>
          <w:rFonts w:ascii="Courier New" w:eastAsia="Times New Roman" w:hAnsi="Courier New" w:cs="Courier New"/>
          <w:sz w:val="20"/>
          <w:szCs w:val="20"/>
          <w:lang w:eastAsia="en-IN"/>
        </w:rPr>
        <w:t>brm</w:t>
      </w:r>
      <w:proofErr w:type="spellEnd"/>
      <w:r w:rsidRPr="00CE46B2">
        <w:rPr>
          <w:rFonts w:ascii="Courier New" w:eastAsia="Times New Roman" w:hAnsi="Courier New" w:cs="Courier New"/>
          <w:sz w:val="20"/>
          <w:szCs w:val="20"/>
          <w:lang w:eastAsia="en-IN"/>
        </w:rPr>
        <w:t>(bf(</w:t>
      </w:r>
    </w:p>
    <w:p w14:paraId="4E669CA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count ~ persons + child + camper + (1 | persons),</w:t>
      </w:r>
    </w:p>
    <w:p w14:paraId="5194A2D6"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zi ~ child + camper + (1 | persons)</w:t>
      </w:r>
    </w:p>
    <w:p w14:paraId="4E37C25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4C281C5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data = </w:t>
      </w:r>
      <w:proofErr w:type="spellStart"/>
      <w:r w:rsidRPr="00CE46B2">
        <w:rPr>
          <w:rFonts w:ascii="Courier New" w:eastAsia="Times New Roman" w:hAnsi="Courier New" w:cs="Courier New"/>
          <w:sz w:val="20"/>
          <w:szCs w:val="20"/>
          <w:lang w:eastAsia="en-IN"/>
        </w:rPr>
        <w:t>zinb</w:t>
      </w:r>
      <w:proofErr w:type="spellEnd"/>
      <w:r w:rsidRPr="00CE46B2">
        <w:rPr>
          <w:rFonts w:ascii="Courier New" w:eastAsia="Times New Roman" w:hAnsi="Courier New" w:cs="Courier New"/>
          <w:sz w:val="20"/>
          <w:szCs w:val="20"/>
          <w:lang w:eastAsia="en-IN"/>
        </w:rPr>
        <w:t>,</w:t>
      </w:r>
    </w:p>
    <w:p w14:paraId="39D4E69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family = </w:t>
      </w:r>
      <w:proofErr w:type="spellStart"/>
      <w:r w:rsidRPr="00CE46B2">
        <w:rPr>
          <w:rFonts w:ascii="Courier New" w:eastAsia="Times New Roman" w:hAnsi="Courier New" w:cs="Courier New"/>
          <w:sz w:val="20"/>
          <w:szCs w:val="20"/>
          <w:lang w:eastAsia="en-IN"/>
        </w:rPr>
        <w:t>zero_inflated_poisson</w:t>
      </w:r>
      <w:proofErr w:type="spellEnd"/>
      <w:r w:rsidRPr="00CE46B2">
        <w:rPr>
          <w:rFonts w:ascii="Courier New" w:eastAsia="Times New Roman" w:hAnsi="Courier New" w:cs="Courier New"/>
          <w:sz w:val="20"/>
          <w:szCs w:val="20"/>
          <w:lang w:eastAsia="en-IN"/>
        </w:rPr>
        <w:t>()</w:t>
      </w:r>
    </w:p>
    <w:p w14:paraId="379E06C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4477637A"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46B2">
        <w:rPr>
          <w:rFonts w:ascii="Courier New" w:eastAsia="Times New Roman" w:hAnsi="Courier New" w:cs="Courier New"/>
          <w:sz w:val="20"/>
          <w:szCs w:val="20"/>
          <w:lang w:eastAsia="en-IN"/>
        </w:rPr>
        <w:t>brms_model</w:t>
      </w:r>
      <w:proofErr w:type="spellEnd"/>
      <w:r w:rsidRPr="00CE46B2">
        <w:rPr>
          <w:rFonts w:ascii="Courier New" w:eastAsia="Times New Roman" w:hAnsi="Courier New" w:cs="Courier New"/>
          <w:sz w:val="20"/>
          <w:szCs w:val="20"/>
          <w:lang w:eastAsia="en-IN"/>
        </w:rPr>
        <w:t xml:space="preserve"> &lt;- insight::</w:t>
      </w:r>
      <w:proofErr w:type="spellStart"/>
      <w:r w:rsidRPr="00CE46B2">
        <w:rPr>
          <w:rFonts w:ascii="Courier New" w:eastAsia="Times New Roman" w:hAnsi="Courier New" w:cs="Courier New"/>
          <w:sz w:val="20"/>
          <w:szCs w:val="20"/>
          <w:lang w:eastAsia="en-IN"/>
        </w:rPr>
        <w:t>download_model</w:t>
      </w:r>
      <w:proofErr w:type="spellEnd"/>
      <w:r w:rsidRPr="00CE46B2">
        <w:rPr>
          <w:rFonts w:ascii="Courier New" w:eastAsia="Times New Roman" w:hAnsi="Courier New" w:cs="Courier New"/>
          <w:sz w:val="20"/>
          <w:szCs w:val="20"/>
          <w:lang w:eastAsia="en-IN"/>
        </w:rPr>
        <w:t>("brms_zi_2")</w:t>
      </w:r>
    </w:p>
    <w:p w14:paraId="33300EF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result &lt;- </w:t>
      </w:r>
      <w:proofErr w:type="spellStart"/>
      <w:r w:rsidRPr="00CE46B2">
        <w:rPr>
          <w:rFonts w:ascii="Courier New" w:eastAsia="Times New Roman" w:hAnsi="Courier New" w:cs="Courier New"/>
          <w:sz w:val="20"/>
          <w:szCs w:val="20"/>
          <w:lang w:eastAsia="en-IN"/>
        </w:rPr>
        <w:t>model_parameters</w:t>
      </w:r>
      <w:proofErr w:type="spellEnd"/>
      <w:r w:rsidRPr="00CE46B2">
        <w:rPr>
          <w:rFonts w:ascii="Courier New" w:eastAsia="Times New Roman" w:hAnsi="Courier New" w:cs="Courier New"/>
          <w:sz w:val="20"/>
          <w:szCs w:val="20"/>
          <w:lang w:eastAsia="en-IN"/>
        </w:rPr>
        <w:t>(</w:t>
      </w:r>
      <w:proofErr w:type="spellStart"/>
      <w:r w:rsidRPr="00CE46B2">
        <w:rPr>
          <w:rFonts w:ascii="Courier New" w:eastAsia="Times New Roman" w:hAnsi="Courier New" w:cs="Courier New"/>
          <w:sz w:val="20"/>
          <w:szCs w:val="20"/>
          <w:lang w:eastAsia="en-IN"/>
        </w:rPr>
        <w:t>brms_model</w:t>
      </w:r>
      <w:proofErr w:type="spellEnd"/>
      <w:r w:rsidRPr="00CE46B2">
        <w:rPr>
          <w:rFonts w:ascii="Courier New" w:eastAsia="Times New Roman" w:hAnsi="Courier New" w:cs="Courier New"/>
          <w:sz w:val="20"/>
          <w:szCs w:val="20"/>
          <w:lang w:eastAsia="en-IN"/>
        </w:rPr>
        <w:t>, effects = "all", component = "all")</w:t>
      </w:r>
    </w:p>
    <w:p w14:paraId="55BB1D2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A51F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result</w:t>
      </w:r>
    </w:p>
    <w:p w14:paraId="520625D3"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 Fixed Effects (Count Model) </w:t>
      </w:r>
    </w:p>
    <w:p w14:paraId="50E5EDF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1FE7D0B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lastRenderedPageBreak/>
        <w:t xml:space="preserve">## Parameter   | Median |         89% CI |     pd | % in ROPE |  ESS |  </w:t>
      </w:r>
      <w:proofErr w:type="spellStart"/>
      <w:r w:rsidRPr="00CE46B2">
        <w:rPr>
          <w:rFonts w:ascii="Courier New" w:eastAsia="Times New Roman" w:hAnsi="Courier New" w:cs="Courier New"/>
          <w:sz w:val="20"/>
          <w:szCs w:val="20"/>
          <w:lang w:eastAsia="en-IN"/>
        </w:rPr>
        <w:t>Rhat</w:t>
      </w:r>
      <w:proofErr w:type="spellEnd"/>
    </w:p>
    <w:p w14:paraId="1B3DB83F"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29D2073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(Intercept) |  -0.84 | [-1.44, -0.29] | 96.43% |     2.77% |  562 | 1.009</w:t>
      </w:r>
    </w:p>
    <w:p w14:paraId="796C1AB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     |   0.84 | [ 0.66,  1.06] |   100% |        0% |  382 | 1.010</w:t>
      </w:r>
    </w:p>
    <w:p w14:paraId="4349550A"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child       |  -1.15 | [-1.29, -0.98] |   100% |        0% | 1089 | 1.002</w:t>
      </w:r>
    </w:p>
    <w:p w14:paraId="6F503EF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camper      |   0.73 | [ 0.58,  0.89] |   100% |        0% | 2724 | 1.000</w:t>
      </w:r>
    </w:p>
    <w:p w14:paraId="748C7DDE"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4CC59C7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 Fixed Effects (Zero-Inflated Model) </w:t>
      </w:r>
    </w:p>
    <w:p w14:paraId="541073F2"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163CE84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Parameter   | Median |         89% CI |     pd | % in ROPE |  ESS |  </w:t>
      </w:r>
      <w:proofErr w:type="spellStart"/>
      <w:r w:rsidRPr="00CE46B2">
        <w:rPr>
          <w:rFonts w:ascii="Courier New" w:eastAsia="Times New Roman" w:hAnsi="Courier New" w:cs="Courier New"/>
          <w:sz w:val="20"/>
          <w:szCs w:val="20"/>
          <w:lang w:eastAsia="en-IN"/>
        </w:rPr>
        <w:t>Rhat</w:t>
      </w:r>
      <w:proofErr w:type="spellEnd"/>
    </w:p>
    <w:p w14:paraId="39A7ABB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7073164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(Intercept) |  -0.64 | [-1.93,  0.52] | 83.15% |     6.95% |  845 | 1.001</w:t>
      </w:r>
    </w:p>
    <w:p w14:paraId="0A2A34E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child       |   1.88 | [ 1.40,  2.43] |   100% |        0% | 2322 | 1.001</w:t>
      </w:r>
    </w:p>
    <w:p w14:paraId="103C41AF"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camper      |  -0.83 | [-1.41, -0.24] | 98.95% |     1.70% | 2277 | 1.001</w:t>
      </w:r>
    </w:p>
    <w:p w14:paraId="72B0A02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7CFCE03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 Random Effects (Count Model) </w:t>
      </w:r>
    </w:p>
    <w:p w14:paraId="0C338FE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3124619E"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Parameter | Median |        89% CI |     pd | % in ROPE | ESS |  </w:t>
      </w:r>
      <w:proofErr w:type="spellStart"/>
      <w:r w:rsidRPr="00CE46B2">
        <w:rPr>
          <w:rFonts w:ascii="Courier New" w:eastAsia="Times New Roman" w:hAnsi="Courier New" w:cs="Courier New"/>
          <w:sz w:val="20"/>
          <w:szCs w:val="20"/>
          <w:lang w:eastAsia="en-IN"/>
        </w:rPr>
        <w:t>Rhat</w:t>
      </w:r>
      <w:proofErr w:type="spellEnd"/>
    </w:p>
    <w:p w14:paraId="5BC1B5E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316D228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persons.1 |  -0.01 | [-0.38, 0.28] | 55.33% |    60.50% | 572 | 1.009</w:t>
      </w:r>
    </w:p>
    <w:p w14:paraId="42D2A8A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persons.2 |   0.02 | [-0.17, 0.30] | 61.88% |    65.62% | 691 | 1.008</w:t>
      </w:r>
    </w:p>
    <w:p w14:paraId="269CE21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persons.3 |  -0.02 | [-0.26, 0.18] | 61.27% |    67.90% | 340 | 1.011</w:t>
      </w:r>
    </w:p>
    <w:p w14:paraId="6B99600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persons.4 |   0.00 | [-0.32, 0.33] | 51.38% |    62.12% | 287 | 1.011</w:t>
      </w:r>
    </w:p>
    <w:p w14:paraId="7605825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4C6664C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 Random Effects (Zero-Inflated Model) </w:t>
      </w:r>
    </w:p>
    <w:p w14:paraId="0F34F50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7DA97D2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Parameter | Median |         89% CI |     pd | % in ROPE | ESS |  </w:t>
      </w:r>
      <w:proofErr w:type="spellStart"/>
      <w:r w:rsidRPr="00CE46B2">
        <w:rPr>
          <w:rFonts w:ascii="Courier New" w:eastAsia="Times New Roman" w:hAnsi="Courier New" w:cs="Courier New"/>
          <w:sz w:val="20"/>
          <w:szCs w:val="20"/>
          <w:lang w:eastAsia="en-IN"/>
        </w:rPr>
        <w:t>Rhat</w:t>
      </w:r>
      <w:proofErr w:type="spellEnd"/>
    </w:p>
    <w:p w14:paraId="6A3389C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56386E5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persons.1 |   1.28 | [ 0.08,  2.70] | 95.73% |     2.15% | 811 | 1.001</w:t>
      </w:r>
    </w:p>
    <w:p w14:paraId="4DED75B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persons.2 |   0.25 | [-0.90,  1.57] | 66.45% |    12.72% | 759 | 1.001</w:t>
      </w:r>
    </w:p>
    <w:p w14:paraId="29C9C83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persons.3 |  -0.18 | [-1.51,  1.01] | 59.67% |    11.28% | 871 | 1.001</w:t>
      </w:r>
    </w:p>
    <w:p w14:paraId="3D12E4E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persons.4 |  -1.29 | [-2.62, -0.01] | 94.85% |     1.85% | 912 | 1.000</w:t>
      </w:r>
    </w:p>
    <w:p w14:paraId="18E48CF3" w14:textId="0A779CB1"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Courier New" w:eastAsia="Times New Roman" w:hAnsi="Courier New" w:cs="Courier New"/>
          <w:sz w:val="20"/>
          <w:szCs w:val="20"/>
          <w:lang w:eastAsia="en-IN"/>
        </w:rPr>
        <w:t>plot()</w:t>
      </w:r>
      <w:r w:rsidRPr="00CE46B2">
        <w:rPr>
          <w:rFonts w:ascii="Times New Roman" w:eastAsia="Times New Roman" w:hAnsi="Times New Roman" w:cs="Times New Roman"/>
          <w:sz w:val="20"/>
          <w:szCs w:val="20"/>
          <w:lang w:eastAsia="en-IN"/>
        </w:rPr>
        <w:t xml:space="preserve"> now creates four facets by default. Note that plots from the </w:t>
      </w:r>
      <w:r w:rsidRPr="00CE46B2">
        <w:rPr>
          <w:rFonts w:ascii="Times New Roman" w:eastAsia="Times New Roman" w:hAnsi="Times New Roman" w:cs="Times New Roman"/>
          <w:b/>
          <w:bCs/>
          <w:sz w:val="20"/>
          <w:szCs w:val="20"/>
          <w:lang w:eastAsia="en-IN"/>
        </w:rPr>
        <w:t>parameters</w:t>
      </w:r>
      <w:r w:rsidRPr="00CE46B2">
        <w:rPr>
          <w:rFonts w:ascii="Times New Roman" w:eastAsia="Times New Roman" w:hAnsi="Times New Roman" w:cs="Times New Roman"/>
          <w:sz w:val="20"/>
          <w:szCs w:val="20"/>
          <w:lang w:eastAsia="en-IN"/>
        </w:rPr>
        <w:t xml:space="preserve">-package create forest plots. If you prefer plots that show the complete posterior distribution, you may rather use functions from the </w:t>
      </w:r>
      <w:proofErr w:type="spellStart"/>
      <w:r w:rsidRPr="00CE46B2">
        <w:rPr>
          <w:rFonts w:ascii="Times New Roman" w:eastAsia="Times New Roman" w:hAnsi="Times New Roman" w:cs="Times New Roman"/>
          <w:b/>
          <w:bCs/>
          <w:sz w:val="20"/>
          <w:szCs w:val="20"/>
          <w:lang w:eastAsia="en-IN"/>
        </w:rPr>
        <w:t>bayestestRR</w:t>
      </w:r>
      <w:proofErr w:type="spellEnd"/>
      <w:r w:rsidRPr="00CE46B2">
        <w:rPr>
          <w:rFonts w:ascii="Times New Roman" w:eastAsia="Times New Roman" w:hAnsi="Times New Roman" w:cs="Times New Roman"/>
          <w:sz w:val="20"/>
          <w:szCs w:val="20"/>
          <w:lang w:eastAsia="en-IN"/>
        </w:rPr>
        <w:t>-package.</w:t>
      </w:r>
    </w:p>
    <w:p w14:paraId="12FFF2A3"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plot(result)</w:t>
      </w:r>
    </w:p>
    <w:p w14:paraId="000C1F13" w14:textId="0AF8921F"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noProof/>
        </w:rPr>
        <w:lastRenderedPageBreak/>
        <w:drawing>
          <wp:inline distT="0" distB="0" distL="0" distR="0" wp14:anchorId="7D0A66A1" wp14:editId="1310379C">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6C10D6CB"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You can modify the layout with </w:t>
      </w:r>
      <w:proofErr w:type="spellStart"/>
      <w:r w:rsidRPr="00CE46B2">
        <w:rPr>
          <w:rFonts w:ascii="Courier New" w:eastAsia="Times New Roman" w:hAnsi="Courier New" w:cs="Courier New"/>
          <w:sz w:val="20"/>
          <w:szCs w:val="20"/>
          <w:lang w:eastAsia="en-IN"/>
        </w:rPr>
        <w:t>n_columns</w:t>
      </w:r>
      <w:proofErr w:type="spellEnd"/>
      <w:r w:rsidRPr="00CE46B2">
        <w:rPr>
          <w:rFonts w:ascii="Times New Roman" w:eastAsia="Times New Roman" w:hAnsi="Times New Roman" w:cs="Times New Roman"/>
          <w:sz w:val="20"/>
          <w:szCs w:val="20"/>
          <w:lang w:eastAsia="en-IN"/>
        </w:rPr>
        <w:t>.</w:t>
      </w:r>
    </w:p>
    <w:p w14:paraId="5D0D211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plot(result, </w:t>
      </w:r>
      <w:proofErr w:type="spellStart"/>
      <w:r w:rsidRPr="00CE46B2">
        <w:rPr>
          <w:rFonts w:ascii="Courier New" w:eastAsia="Times New Roman" w:hAnsi="Courier New" w:cs="Courier New"/>
          <w:sz w:val="20"/>
          <w:szCs w:val="20"/>
          <w:lang w:eastAsia="en-IN"/>
        </w:rPr>
        <w:t>n_columns</w:t>
      </w:r>
      <w:proofErr w:type="spellEnd"/>
      <w:r w:rsidRPr="00CE46B2">
        <w:rPr>
          <w:rFonts w:ascii="Courier New" w:eastAsia="Times New Roman" w:hAnsi="Courier New" w:cs="Courier New"/>
          <w:sz w:val="20"/>
          <w:szCs w:val="20"/>
          <w:lang w:eastAsia="en-IN"/>
        </w:rPr>
        <w:t xml:space="preserve"> = 1)</w:t>
      </w:r>
    </w:p>
    <w:p w14:paraId="5BBBFDEC" w14:textId="55F2E35C"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noProof/>
        </w:rPr>
        <w:lastRenderedPageBreak/>
        <w:drawing>
          <wp:inline distT="0" distB="0" distL="0" distR="0" wp14:anchorId="62092A72" wp14:editId="14AE3215">
            <wp:extent cx="4286250" cy="550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5505450"/>
                    </a:xfrm>
                    <a:prstGeom prst="rect">
                      <a:avLst/>
                    </a:prstGeom>
                  </pic:spPr>
                </pic:pic>
              </a:graphicData>
            </a:graphic>
          </wp:inline>
        </w:drawing>
      </w:r>
    </w:p>
    <w:p w14:paraId="56091CE7" w14:textId="77777777" w:rsidR="00CE46B2" w:rsidRPr="00CE46B2" w:rsidRDefault="00CE46B2" w:rsidP="00CE46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6B2">
        <w:rPr>
          <w:rFonts w:ascii="Times New Roman" w:eastAsia="Times New Roman" w:hAnsi="Times New Roman" w:cs="Times New Roman"/>
          <w:b/>
          <w:bCs/>
          <w:sz w:val="27"/>
          <w:szCs w:val="27"/>
          <w:lang w:eastAsia="en-IN"/>
        </w:rPr>
        <w:t xml:space="preserve">Examples – Meta-Analysis with </w:t>
      </w:r>
      <w:proofErr w:type="spellStart"/>
      <w:r w:rsidRPr="00CE46B2">
        <w:rPr>
          <w:rFonts w:ascii="Times New Roman" w:eastAsia="Times New Roman" w:hAnsi="Times New Roman" w:cs="Times New Roman"/>
          <w:b/>
          <w:bCs/>
          <w:sz w:val="27"/>
          <w:szCs w:val="27"/>
          <w:lang w:eastAsia="en-IN"/>
        </w:rPr>
        <w:t>metafor</w:t>
      </w:r>
      <w:proofErr w:type="spellEnd"/>
    </w:p>
    <w:p w14:paraId="36A69F69"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Even results from meta-analyses, using the </w:t>
      </w:r>
      <w:proofErr w:type="spellStart"/>
      <w:r w:rsidRPr="00CE46B2">
        <w:rPr>
          <w:rFonts w:ascii="Times New Roman" w:eastAsia="Times New Roman" w:hAnsi="Times New Roman" w:cs="Times New Roman"/>
          <w:b/>
          <w:bCs/>
          <w:sz w:val="20"/>
          <w:szCs w:val="20"/>
          <w:lang w:eastAsia="en-IN"/>
        </w:rPr>
        <w:t>metafor</w:t>
      </w:r>
      <w:proofErr w:type="spellEnd"/>
      <w:r w:rsidRPr="00CE46B2">
        <w:rPr>
          <w:rFonts w:ascii="Times New Roman" w:eastAsia="Times New Roman" w:hAnsi="Times New Roman" w:cs="Times New Roman"/>
          <w:sz w:val="20"/>
          <w:szCs w:val="20"/>
          <w:lang w:eastAsia="en-IN"/>
        </w:rPr>
        <w:t xml:space="preserve">-package, can be visualized with </w:t>
      </w:r>
      <w:r w:rsidRPr="00CE46B2">
        <w:rPr>
          <w:rFonts w:ascii="Times New Roman" w:eastAsia="Times New Roman" w:hAnsi="Times New Roman" w:cs="Times New Roman"/>
          <w:b/>
          <w:bCs/>
          <w:sz w:val="20"/>
          <w:szCs w:val="20"/>
          <w:lang w:eastAsia="en-IN"/>
        </w:rPr>
        <w:t>parameters</w:t>
      </w:r>
      <w:r w:rsidRPr="00CE46B2">
        <w:rPr>
          <w:rFonts w:ascii="Times New Roman" w:eastAsia="Times New Roman" w:hAnsi="Times New Roman" w:cs="Times New Roman"/>
          <w:sz w:val="20"/>
          <w:szCs w:val="20"/>
          <w:lang w:eastAsia="en-IN"/>
        </w:rPr>
        <w:t xml:space="preserve"> and </w:t>
      </w:r>
      <w:r w:rsidRPr="00CE46B2">
        <w:rPr>
          <w:rFonts w:ascii="Times New Roman" w:eastAsia="Times New Roman" w:hAnsi="Times New Roman" w:cs="Times New Roman"/>
          <w:b/>
          <w:bCs/>
          <w:sz w:val="20"/>
          <w:szCs w:val="20"/>
          <w:lang w:eastAsia="en-IN"/>
        </w:rPr>
        <w:t>see</w:t>
      </w:r>
      <w:r w:rsidRPr="00CE46B2">
        <w:rPr>
          <w:rFonts w:ascii="Times New Roman" w:eastAsia="Times New Roman" w:hAnsi="Times New Roman" w:cs="Times New Roman"/>
          <w:sz w:val="20"/>
          <w:szCs w:val="20"/>
          <w:lang w:eastAsia="en-IN"/>
        </w:rPr>
        <w:t>.</w:t>
      </w:r>
    </w:p>
    <w:p w14:paraId="313E62A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library(</w:t>
      </w:r>
      <w:proofErr w:type="spellStart"/>
      <w:r w:rsidRPr="00CE46B2">
        <w:rPr>
          <w:rFonts w:ascii="Courier New" w:eastAsia="Times New Roman" w:hAnsi="Courier New" w:cs="Courier New"/>
          <w:sz w:val="20"/>
          <w:szCs w:val="20"/>
          <w:lang w:eastAsia="en-IN"/>
        </w:rPr>
        <w:t>metafor</w:t>
      </w:r>
      <w:proofErr w:type="spellEnd"/>
      <w:r w:rsidRPr="00CE46B2">
        <w:rPr>
          <w:rFonts w:ascii="Courier New" w:eastAsia="Times New Roman" w:hAnsi="Courier New" w:cs="Courier New"/>
          <w:sz w:val="20"/>
          <w:szCs w:val="20"/>
          <w:lang w:eastAsia="en-IN"/>
        </w:rPr>
        <w:t>)</w:t>
      </w:r>
    </w:p>
    <w:p w14:paraId="415B5C8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d &lt;- </w:t>
      </w:r>
      <w:proofErr w:type="spellStart"/>
      <w:r w:rsidRPr="00CE46B2">
        <w:rPr>
          <w:rFonts w:ascii="Courier New" w:eastAsia="Times New Roman" w:hAnsi="Courier New" w:cs="Courier New"/>
          <w:sz w:val="20"/>
          <w:szCs w:val="20"/>
          <w:lang w:eastAsia="en-IN"/>
        </w:rPr>
        <w:t>data.frame</w:t>
      </w:r>
      <w:proofErr w:type="spellEnd"/>
      <w:r w:rsidRPr="00CE46B2">
        <w:rPr>
          <w:rFonts w:ascii="Courier New" w:eastAsia="Times New Roman" w:hAnsi="Courier New" w:cs="Courier New"/>
          <w:sz w:val="20"/>
          <w:szCs w:val="20"/>
          <w:lang w:eastAsia="en-IN"/>
        </w:rPr>
        <w:t>(</w:t>
      </w:r>
    </w:p>
    <w:p w14:paraId="68F9D2A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effectsize</w:t>
      </w:r>
      <w:proofErr w:type="spellEnd"/>
      <w:r w:rsidRPr="00CE46B2">
        <w:rPr>
          <w:rFonts w:ascii="Courier New" w:eastAsia="Times New Roman" w:hAnsi="Courier New" w:cs="Courier New"/>
          <w:sz w:val="20"/>
          <w:szCs w:val="20"/>
          <w:lang w:eastAsia="en-IN"/>
        </w:rPr>
        <w:t xml:space="preserve"> = c(-0.393, 0.675, 0.282, -1.398),</w:t>
      </w:r>
    </w:p>
    <w:p w14:paraId="531242AE"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standarderror</w:t>
      </w:r>
      <w:proofErr w:type="spellEnd"/>
      <w:r w:rsidRPr="00CE46B2">
        <w:rPr>
          <w:rFonts w:ascii="Courier New" w:eastAsia="Times New Roman" w:hAnsi="Courier New" w:cs="Courier New"/>
          <w:sz w:val="20"/>
          <w:szCs w:val="20"/>
          <w:lang w:eastAsia="en-IN"/>
        </w:rPr>
        <w:t xml:space="preserve"> = c(0.317, 0.317, 0.13, 0.36)</w:t>
      </w:r>
    </w:p>
    <w:p w14:paraId="7E94DF0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w:t>
      </w:r>
    </w:p>
    <w:p w14:paraId="303D1D3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74CD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ma &lt;- </w:t>
      </w:r>
      <w:proofErr w:type="spellStart"/>
      <w:r w:rsidRPr="00CE46B2">
        <w:rPr>
          <w:rFonts w:ascii="Courier New" w:eastAsia="Times New Roman" w:hAnsi="Courier New" w:cs="Courier New"/>
          <w:sz w:val="20"/>
          <w:szCs w:val="20"/>
          <w:lang w:eastAsia="en-IN"/>
        </w:rPr>
        <w:t>rma</w:t>
      </w:r>
      <w:proofErr w:type="spellEnd"/>
      <w:r w:rsidRPr="00CE46B2">
        <w:rPr>
          <w:rFonts w:ascii="Courier New" w:eastAsia="Times New Roman" w:hAnsi="Courier New" w:cs="Courier New"/>
          <w:sz w:val="20"/>
          <w:szCs w:val="20"/>
          <w:lang w:eastAsia="en-IN"/>
        </w:rPr>
        <w:t>(</w:t>
      </w:r>
      <w:proofErr w:type="spellStart"/>
      <w:r w:rsidRPr="00CE46B2">
        <w:rPr>
          <w:rFonts w:ascii="Courier New" w:eastAsia="Times New Roman" w:hAnsi="Courier New" w:cs="Courier New"/>
          <w:sz w:val="20"/>
          <w:szCs w:val="20"/>
          <w:lang w:eastAsia="en-IN"/>
        </w:rPr>
        <w:t>yi</w:t>
      </w:r>
      <w:proofErr w:type="spellEnd"/>
      <w:r w:rsidRPr="00CE46B2">
        <w:rPr>
          <w:rFonts w:ascii="Courier New" w:eastAsia="Times New Roman" w:hAnsi="Courier New" w:cs="Courier New"/>
          <w:sz w:val="20"/>
          <w:szCs w:val="20"/>
          <w:lang w:eastAsia="en-IN"/>
        </w:rPr>
        <w:t xml:space="preserve"> = </w:t>
      </w:r>
      <w:proofErr w:type="spellStart"/>
      <w:r w:rsidRPr="00CE46B2">
        <w:rPr>
          <w:rFonts w:ascii="Courier New" w:eastAsia="Times New Roman" w:hAnsi="Courier New" w:cs="Courier New"/>
          <w:sz w:val="20"/>
          <w:szCs w:val="20"/>
          <w:lang w:eastAsia="en-IN"/>
        </w:rPr>
        <w:t>effectsize</w:t>
      </w:r>
      <w:proofErr w:type="spellEnd"/>
      <w:r w:rsidRPr="00CE46B2">
        <w:rPr>
          <w:rFonts w:ascii="Courier New" w:eastAsia="Times New Roman" w:hAnsi="Courier New" w:cs="Courier New"/>
          <w:sz w:val="20"/>
          <w:szCs w:val="20"/>
          <w:lang w:eastAsia="en-IN"/>
        </w:rPr>
        <w:t xml:space="preserve">, sei = </w:t>
      </w:r>
      <w:proofErr w:type="spellStart"/>
      <w:r w:rsidRPr="00CE46B2">
        <w:rPr>
          <w:rFonts w:ascii="Courier New" w:eastAsia="Times New Roman" w:hAnsi="Courier New" w:cs="Courier New"/>
          <w:sz w:val="20"/>
          <w:szCs w:val="20"/>
          <w:lang w:eastAsia="en-IN"/>
        </w:rPr>
        <w:t>standarderror</w:t>
      </w:r>
      <w:proofErr w:type="spellEnd"/>
      <w:r w:rsidRPr="00CE46B2">
        <w:rPr>
          <w:rFonts w:ascii="Courier New" w:eastAsia="Times New Roman" w:hAnsi="Courier New" w:cs="Courier New"/>
          <w:sz w:val="20"/>
          <w:szCs w:val="20"/>
          <w:lang w:eastAsia="en-IN"/>
        </w:rPr>
        <w:t>, method = "REML", data = d)</w:t>
      </w:r>
    </w:p>
    <w:p w14:paraId="4E6C410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result &lt;- </w:t>
      </w:r>
      <w:proofErr w:type="spellStart"/>
      <w:r w:rsidRPr="00CE46B2">
        <w:rPr>
          <w:rFonts w:ascii="Courier New" w:eastAsia="Times New Roman" w:hAnsi="Courier New" w:cs="Courier New"/>
          <w:sz w:val="20"/>
          <w:szCs w:val="20"/>
          <w:lang w:eastAsia="en-IN"/>
        </w:rPr>
        <w:t>model_parameters</w:t>
      </w:r>
      <w:proofErr w:type="spellEnd"/>
      <w:r w:rsidRPr="00CE46B2">
        <w:rPr>
          <w:rFonts w:ascii="Courier New" w:eastAsia="Times New Roman" w:hAnsi="Courier New" w:cs="Courier New"/>
          <w:sz w:val="20"/>
          <w:szCs w:val="20"/>
          <w:lang w:eastAsia="en-IN"/>
        </w:rPr>
        <w:t>(ma)</w:t>
      </w:r>
    </w:p>
    <w:p w14:paraId="2A0790B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7C14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result</w:t>
      </w:r>
    </w:p>
    <w:p w14:paraId="7ECDAF5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Parameter   | Coefficient |   SE |         95% CI |     z |      p | Weight</w:t>
      </w:r>
    </w:p>
    <w:p w14:paraId="33CD20AF"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5F6B9F5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Study 1     |       -0.39 | 0.32 | [-1.01,  0.23] | -1.24 | 0.215  |   9.95</w:t>
      </w:r>
    </w:p>
    <w:p w14:paraId="3ECC5DD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lastRenderedPageBreak/>
        <w:t>## Study 2     |        0.68 | 0.32 | [ 0.05,  1.30] |  2.13 | 0.033  |   9.95</w:t>
      </w:r>
    </w:p>
    <w:p w14:paraId="4138D26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Study 3     |        0.28 | 0.13 | [ 0.03,  0.54] |  2.17 | 0.030  |  59.17</w:t>
      </w:r>
    </w:p>
    <w:p w14:paraId="3BEC965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Study 4     |       -1.40 | 0.36 | [-2.10, -0.69] | -3.88 | &lt; .001 |   7.72</w:t>
      </w:r>
    </w:p>
    <w:p w14:paraId="7E4FF75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(Intercept) |       -0.18 | 0.44 | [-1.05,  0.68] | -0.42 | 0.676  |</w:t>
      </w:r>
    </w:p>
    <w:p w14:paraId="5CD0DB36"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Above you see the coefficients, their standard errors and the “weight”, based on the inverse variance. When you plot the results, the dot-</w:t>
      </w:r>
      <w:proofErr w:type="spellStart"/>
      <w:r w:rsidRPr="00CE46B2">
        <w:rPr>
          <w:rFonts w:ascii="Times New Roman" w:eastAsia="Times New Roman" w:hAnsi="Times New Roman" w:cs="Times New Roman"/>
          <w:sz w:val="20"/>
          <w:szCs w:val="20"/>
          <w:lang w:eastAsia="en-IN"/>
        </w:rPr>
        <w:t>geoms</w:t>
      </w:r>
      <w:proofErr w:type="spellEnd"/>
      <w:r w:rsidRPr="00CE46B2">
        <w:rPr>
          <w:rFonts w:ascii="Times New Roman" w:eastAsia="Times New Roman" w:hAnsi="Times New Roman" w:cs="Times New Roman"/>
          <w:sz w:val="20"/>
          <w:szCs w:val="20"/>
          <w:lang w:eastAsia="en-IN"/>
        </w:rPr>
        <w:t xml:space="preserve"> have different sizes, depending on the weight of the study (similar to </w:t>
      </w:r>
      <w:proofErr w:type="spellStart"/>
      <w:r w:rsidRPr="00CE46B2">
        <w:rPr>
          <w:rFonts w:ascii="Courier New" w:eastAsia="Times New Roman" w:hAnsi="Courier New" w:cs="Courier New"/>
          <w:sz w:val="20"/>
          <w:szCs w:val="20"/>
          <w:lang w:eastAsia="en-IN"/>
        </w:rPr>
        <w:t>metafor</w:t>
      </w:r>
      <w:proofErr w:type="spellEnd"/>
      <w:r w:rsidRPr="00CE46B2">
        <w:rPr>
          <w:rFonts w:ascii="Courier New" w:eastAsia="Times New Roman" w:hAnsi="Courier New" w:cs="Courier New"/>
          <w:sz w:val="20"/>
          <w:szCs w:val="20"/>
          <w:lang w:eastAsia="en-IN"/>
        </w:rPr>
        <w:t>::forest()</w:t>
      </w:r>
      <w:r w:rsidRPr="00CE46B2">
        <w:rPr>
          <w:rFonts w:ascii="Times New Roman" w:eastAsia="Times New Roman" w:hAnsi="Times New Roman" w:cs="Times New Roman"/>
          <w:sz w:val="20"/>
          <w:szCs w:val="20"/>
          <w:lang w:eastAsia="en-IN"/>
        </w:rPr>
        <w:t>).</w:t>
      </w:r>
    </w:p>
    <w:p w14:paraId="5376845A"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plot(result)</w:t>
      </w:r>
    </w:p>
    <w:p w14:paraId="04C05374" w14:textId="1156594A"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noProof/>
        </w:rPr>
        <w:drawing>
          <wp:inline distT="0" distB="0" distL="0" distR="0" wp14:anchorId="38AC1CE3" wp14:editId="3DDD025D">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614E4C0D"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b/>
          <w:bCs/>
          <w:sz w:val="20"/>
          <w:szCs w:val="20"/>
          <w:lang w:eastAsia="en-IN"/>
        </w:rPr>
        <w:t>Check out</w:t>
      </w:r>
      <w:r w:rsidRPr="00CE46B2">
        <w:rPr>
          <w:rFonts w:ascii="Times New Roman" w:eastAsia="Times New Roman" w:hAnsi="Times New Roman" w:cs="Times New Roman"/>
          <w:sz w:val="20"/>
          <w:szCs w:val="20"/>
          <w:lang w:eastAsia="en-IN"/>
        </w:rPr>
        <w:t xml:space="preserve"> more examples and documentation</w:t>
      </w:r>
    </w:p>
    <w:p w14:paraId="7A064B58"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B2"/>
    <w:rsid w:val="00627D9D"/>
    <w:rsid w:val="00A464D8"/>
    <w:rsid w:val="00C029D3"/>
    <w:rsid w:val="00CE46B2"/>
    <w:rsid w:val="00E46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753B"/>
  <w15:chartTrackingRefBased/>
  <w15:docId w15:val="{C5AE3E8A-7669-4ABA-AB56-27FFBB64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50498">
      <w:bodyDiv w:val="1"/>
      <w:marLeft w:val="0"/>
      <w:marRight w:val="0"/>
      <w:marTop w:val="0"/>
      <w:marBottom w:val="0"/>
      <w:divBdr>
        <w:top w:val="none" w:sz="0" w:space="0" w:color="auto"/>
        <w:left w:val="none" w:sz="0" w:space="0" w:color="auto"/>
        <w:bottom w:val="none" w:sz="0" w:space="0" w:color="auto"/>
        <w:right w:val="none" w:sz="0" w:space="0" w:color="auto"/>
      </w:divBdr>
      <w:divsChild>
        <w:div w:id="1349910736">
          <w:marLeft w:val="0"/>
          <w:marRight w:val="0"/>
          <w:marTop w:val="0"/>
          <w:marBottom w:val="0"/>
          <w:divBdr>
            <w:top w:val="none" w:sz="0" w:space="0" w:color="auto"/>
            <w:left w:val="none" w:sz="0" w:space="0" w:color="auto"/>
            <w:bottom w:val="none" w:sz="0" w:space="0" w:color="auto"/>
            <w:right w:val="none" w:sz="0" w:space="0" w:color="auto"/>
          </w:divBdr>
        </w:div>
        <w:div w:id="768281996">
          <w:marLeft w:val="0"/>
          <w:marRight w:val="0"/>
          <w:marTop w:val="0"/>
          <w:marBottom w:val="0"/>
          <w:divBdr>
            <w:top w:val="none" w:sz="0" w:space="0" w:color="auto"/>
            <w:left w:val="none" w:sz="0" w:space="0" w:color="auto"/>
            <w:bottom w:val="none" w:sz="0" w:space="0" w:color="auto"/>
            <w:right w:val="none" w:sz="0" w:space="0" w:color="auto"/>
          </w:divBdr>
          <w:divsChild>
            <w:div w:id="734015042">
              <w:marLeft w:val="0"/>
              <w:marRight w:val="0"/>
              <w:marTop w:val="0"/>
              <w:marBottom w:val="0"/>
              <w:divBdr>
                <w:top w:val="none" w:sz="0" w:space="0" w:color="auto"/>
                <w:left w:val="none" w:sz="0" w:space="0" w:color="auto"/>
                <w:bottom w:val="none" w:sz="0" w:space="0" w:color="auto"/>
                <w:right w:val="none" w:sz="0" w:space="0" w:color="auto"/>
              </w:divBdr>
            </w:div>
            <w:div w:id="530850026">
              <w:marLeft w:val="0"/>
              <w:marRight w:val="0"/>
              <w:marTop w:val="0"/>
              <w:marBottom w:val="0"/>
              <w:divBdr>
                <w:top w:val="none" w:sz="0" w:space="0" w:color="auto"/>
                <w:left w:val="none" w:sz="0" w:space="0" w:color="auto"/>
                <w:bottom w:val="none" w:sz="0" w:space="0" w:color="auto"/>
                <w:right w:val="none" w:sz="0" w:space="0" w:color="auto"/>
              </w:divBdr>
            </w:div>
            <w:div w:id="10329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ats.idre.ucla.edu/stat/data/fish.csv"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2021-10-23T07:55:00Z</dcterms:created>
  <dcterms:modified xsi:type="dcterms:W3CDTF">2022-06-06T07:31:00Z</dcterms:modified>
</cp:coreProperties>
</file>