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7A8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Throw this onto the big pile of stats problems that are a lot more subtle than they seem at first glance. This all started when Lauren pointed me at the post </w:t>
      </w:r>
      <w:hyperlink r:id="rId4" w:tgtFrame="_blank" w:history="1">
        <w:r w:rsidRPr="006E29FD">
          <w:rPr>
            <w:rFonts w:ascii="Times New Roman" w:eastAsia="Times New Roman" w:hAnsi="Times New Roman" w:cs="Times New Roman"/>
            <w:color w:val="0000FF"/>
            <w:sz w:val="20"/>
            <w:szCs w:val="20"/>
            <w:u w:val="single"/>
            <w:lang w:eastAsia="en-IN"/>
          </w:rPr>
          <w:t>Another way to see why mixed models in survey data are hard</w:t>
        </w:r>
      </w:hyperlink>
      <w:r w:rsidRPr="006E29FD">
        <w:rPr>
          <w:rFonts w:ascii="Times New Roman" w:eastAsia="Times New Roman" w:hAnsi="Times New Roman" w:cs="Times New Roman"/>
          <w:sz w:val="20"/>
          <w:szCs w:val="20"/>
          <w:lang w:eastAsia="en-IN"/>
        </w:rPr>
        <w:t xml:space="preserve"> on Thomas Lumley’s blog. Part of the problem is all the jargon in survey sampling—I couldn’t understand Lumley’s language of estimators and least squares; part of it is that missing data is hard.</w:t>
      </w:r>
    </w:p>
    <w:p w14:paraId="37116078"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The full data model</w:t>
      </w:r>
    </w:p>
    <w:p w14:paraId="30AEAEF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Imagine we have a </w:t>
      </w:r>
      <w:proofErr w:type="spellStart"/>
      <w:r w:rsidRPr="006E29FD">
        <w:rPr>
          <w:rFonts w:ascii="Times New Roman" w:eastAsia="Times New Roman" w:hAnsi="Times New Roman" w:cs="Times New Roman"/>
          <w:sz w:val="20"/>
          <w:szCs w:val="20"/>
          <w:lang w:eastAsia="en-IN"/>
        </w:rPr>
        <w:t>a</w:t>
      </w:r>
      <w:proofErr w:type="spellEnd"/>
      <w:r w:rsidRPr="006E29FD">
        <w:rPr>
          <w:rFonts w:ascii="Times New Roman" w:eastAsia="Times New Roman" w:hAnsi="Times New Roman" w:cs="Times New Roman"/>
          <w:sz w:val="20"/>
          <w:szCs w:val="20"/>
          <w:lang w:eastAsia="en-IN"/>
        </w:rPr>
        <w:t xml:space="preserve"> very simple population of items with values normally distributed members with standard deviation known to be 2,</w:t>
      </w:r>
    </w:p>
    <w:p w14:paraId="387C001E" w14:textId="5B1995FD"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7F9BFC93" wp14:editId="1E35824C">
            <wp:extent cx="32480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571500"/>
                    </a:xfrm>
                    <a:prstGeom prst="rect">
                      <a:avLst/>
                    </a:prstGeom>
                  </pic:spPr>
                </pic:pic>
              </a:graphicData>
            </a:graphic>
          </wp:inline>
        </w:drawing>
      </w:r>
    </w:p>
    <w:p w14:paraId="081D616F"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To complete the Bayesian model, we’ll assume a standard normal prior </w:t>
      </w:r>
      <w:proofErr w:type="gramStart"/>
      <w:r w:rsidRPr="006E29FD">
        <w:rPr>
          <w:rFonts w:ascii="Times New Roman" w:eastAsia="Times New Roman" w:hAnsi="Times New Roman" w:cs="Times New Roman"/>
          <w:sz w:val="20"/>
          <w:szCs w:val="20"/>
          <w:lang w:eastAsia="en-IN"/>
        </w:rPr>
        <w:t>on ,</w:t>
      </w:r>
      <w:proofErr w:type="gramEnd"/>
    </w:p>
    <w:p w14:paraId="6A2F8D54" w14:textId="61CAB9D4"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drawing>
          <wp:inline distT="0" distB="0" distL="0" distR="0" wp14:anchorId="3947E71D" wp14:editId="167A08FF">
            <wp:extent cx="20383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561975"/>
                    </a:xfrm>
                    <a:prstGeom prst="rect">
                      <a:avLst/>
                    </a:prstGeom>
                  </pic:spPr>
                </pic:pic>
              </a:graphicData>
            </a:graphic>
          </wp:inline>
        </w:drawing>
      </w:r>
    </w:p>
    <w:p w14:paraId="3D4DBD96"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we’re not going to observe all </w:t>
      </w:r>
      <w:r w:rsidRPr="006E29FD">
        <w:rPr>
          <w:rFonts w:ascii="Times New Roman" w:eastAsia="Times New Roman" w:hAnsi="Times New Roman" w:cs="Times New Roman"/>
          <w:noProof/>
          <w:sz w:val="20"/>
          <w:szCs w:val="20"/>
          <w:lang w:eastAsia="en-IN"/>
        </w:rPr>
        <w:drawing>
          <wp:inline distT="0" distB="0" distL="0" distR="0" wp14:anchorId="73D7CB1F" wp14:editId="38986810">
            <wp:extent cx="144780" cy="99060"/>
            <wp:effectExtent l="0" t="0" r="7620" b="0"/>
            <wp:docPr id="11" name="Picture 11"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 but only a sample of the elements. If the model is correct, our inferences will be calibrated in </w:t>
      </w:r>
      <w:proofErr w:type="spellStart"/>
      <w:r w:rsidRPr="006E29FD">
        <w:rPr>
          <w:rFonts w:ascii="Times New Roman" w:eastAsia="Times New Roman" w:hAnsi="Times New Roman" w:cs="Times New Roman"/>
          <w:sz w:val="20"/>
          <w:szCs w:val="20"/>
          <w:lang w:eastAsia="en-IN"/>
        </w:rPr>
        <w:t>expection</w:t>
      </w:r>
      <w:proofErr w:type="spellEnd"/>
      <w:r w:rsidRPr="006E29FD">
        <w:rPr>
          <w:rFonts w:ascii="Times New Roman" w:eastAsia="Times New Roman" w:hAnsi="Times New Roman" w:cs="Times New Roman"/>
          <w:sz w:val="20"/>
          <w:szCs w:val="20"/>
          <w:lang w:eastAsia="en-IN"/>
        </w:rPr>
        <w:t xml:space="preserve"> given a random sample of items </w:t>
      </w:r>
      <w:r w:rsidRPr="006E29FD">
        <w:rPr>
          <w:rFonts w:ascii="Times New Roman" w:eastAsia="Times New Roman" w:hAnsi="Times New Roman" w:cs="Times New Roman"/>
          <w:noProof/>
          <w:sz w:val="20"/>
          <w:szCs w:val="20"/>
          <w:lang w:eastAsia="en-IN"/>
        </w:rPr>
        <w:drawing>
          <wp:inline distT="0" distB="0" distL="0" distR="0" wp14:anchorId="49DCF4C5" wp14:editId="3CA703EE">
            <wp:extent cx="144780" cy="99060"/>
            <wp:effectExtent l="0" t="0" r="7620" b="0"/>
            <wp:docPr id="12" name="Picture 12"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from the population.</w:t>
      </w:r>
    </w:p>
    <w:p w14:paraId="6A6EF6CF"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Missing data</w:t>
      </w:r>
    </w:p>
    <w:p w14:paraId="3DFF62C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let’s assume the sample of </w:t>
      </w:r>
      <w:r w:rsidRPr="006E29FD">
        <w:rPr>
          <w:rFonts w:ascii="Times New Roman" w:eastAsia="Times New Roman" w:hAnsi="Times New Roman" w:cs="Times New Roman"/>
          <w:noProof/>
          <w:sz w:val="20"/>
          <w:szCs w:val="20"/>
          <w:lang w:eastAsia="en-IN"/>
        </w:rPr>
        <w:drawing>
          <wp:inline distT="0" distB="0" distL="0" distR="0" wp14:anchorId="6E4E9D8C" wp14:editId="58FEE6C3">
            <wp:extent cx="144780" cy="99060"/>
            <wp:effectExtent l="0" t="0" r="7620" b="0"/>
            <wp:docPr id="13" name="Picture 13"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we observe is not drawn at random from the population. Imagine instead that we have a subset of </w:t>
      </w:r>
      <w:r w:rsidRPr="006E29FD">
        <w:rPr>
          <w:rFonts w:ascii="Times New Roman" w:eastAsia="Times New Roman" w:hAnsi="Times New Roman" w:cs="Times New Roman"/>
          <w:noProof/>
          <w:sz w:val="20"/>
          <w:szCs w:val="20"/>
          <w:lang w:eastAsia="en-IN"/>
        </w:rPr>
        <w:drawing>
          <wp:inline distT="0" distB="0" distL="0" distR="0" wp14:anchorId="45E7BE0D" wp14:editId="6672D22F">
            <wp:extent cx="144780" cy="106680"/>
            <wp:effectExtent l="0" t="0" r="7620" b="7620"/>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from the population, and for each item </w:t>
      </w:r>
      <w:r w:rsidRPr="006E29FD">
        <w:rPr>
          <w:rFonts w:ascii="Times New Roman" w:eastAsia="Times New Roman" w:hAnsi="Times New Roman" w:cs="Times New Roman"/>
          <w:noProof/>
          <w:sz w:val="20"/>
          <w:szCs w:val="20"/>
          <w:lang w:eastAsia="en-IN"/>
        </w:rPr>
        <w:drawing>
          <wp:inline distT="0" distB="0" distL="0" distR="0" wp14:anchorId="5DF650A1" wp14:editId="4D801E7C">
            <wp:extent cx="99060" cy="68580"/>
            <wp:effectExtent l="0" t="0" r="0" b="7620"/>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 there is a probability that the item will be included in the sample. We’ll take the log odds of inclusion to be equal to the item’s value, </w:t>
      </w:r>
    </w:p>
    <w:p w14:paraId="097E3921" w14:textId="0B0A3513"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w:t>
      </w:r>
      <w:r w:rsidRPr="006E29FD">
        <w:rPr>
          <w:noProof/>
        </w:rPr>
        <w:t xml:space="preserve"> </w:t>
      </w:r>
      <w:r w:rsidRPr="006E29FD">
        <w:drawing>
          <wp:inline distT="0" distB="0" distL="0" distR="0" wp14:anchorId="6ED2D6AC" wp14:editId="29826931">
            <wp:extent cx="21907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590550"/>
                    </a:xfrm>
                    <a:prstGeom prst="rect">
                      <a:avLst/>
                    </a:prstGeom>
                  </pic:spPr>
                </pic:pic>
              </a:graphicData>
            </a:graphic>
          </wp:inline>
        </w:drawing>
      </w:r>
    </w:p>
    <w:p w14:paraId="4A62549F" w14:textId="25438D82"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when we collect our sample, we’ll do something like poll </w:t>
      </w:r>
      <w:r>
        <w:rPr>
          <w:rFonts w:ascii="Times New Roman" w:eastAsia="Times New Roman" w:hAnsi="Times New Roman" w:cs="Times New Roman"/>
          <w:sz w:val="20"/>
          <w:szCs w:val="20"/>
          <w:lang w:eastAsia="en-IN"/>
        </w:rPr>
        <w:t xml:space="preserve">N=2000 </w:t>
      </w:r>
      <w:r w:rsidRPr="006E29FD">
        <w:rPr>
          <w:rFonts w:ascii="Times New Roman" w:eastAsia="Times New Roman" w:hAnsi="Times New Roman" w:cs="Times New Roman"/>
          <w:sz w:val="20"/>
          <w:szCs w:val="20"/>
          <w:lang w:eastAsia="en-IN"/>
        </w:rPr>
        <w:t>people from the population, but each person</w:t>
      </w:r>
      <w:r>
        <w:rPr>
          <w:rFonts w:ascii="Times New Roman" w:eastAsia="Times New Roman" w:hAnsi="Times New Roman" w:cs="Times New Roman"/>
          <w:sz w:val="20"/>
          <w:szCs w:val="20"/>
          <w:lang w:eastAsia="en-IN"/>
        </w:rPr>
        <w:t xml:space="preserve"> Pi</w:t>
      </w:r>
      <w:r w:rsidRPr="006E29FD">
        <w:rPr>
          <w:rFonts w:ascii="Times New Roman" w:eastAsia="Times New Roman" w:hAnsi="Times New Roman" w:cs="Times New Roman"/>
          <w:sz w:val="20"/>
          <w:szCs w:val="20"/>
          <w:lang w:eastAsia="en-IN"/>
        </w:rPr>
        <w:t xml:space="preserve"> </w:t>
      </w:r>
      <w:r w:rsidRPr="006E29FD">
        <w:rPr>
          <w:rFonts w:ascii="Times New Roman" w:eastAsia="Times New Roman" w:hAnsi="Times New Roman" w:cs="Times New Roman"/>
          <w:noProof/>
          <w:sz w:val="20"/>
          <w:szCs w:val="20"/>
          <w:lang w:eastAsia="en-IN"/>
        </w:rPr>
        <w:drawing>
          <wp:inline distT="0" distB="0" distL="0" distR="0" wp14:anchorId="471E4766" wp14:editId="6FA5F16A">
            <wp:extent cx="99060" cy="68580"/>
            <wp:effectExtent l="0" t="0" r="0" b="7620"/>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only has </w:t>
      </w:r>
      <w:r>
        <w:rPr>
          <w:noProof/>
        </w:rPr>
        <w:drawing>
          <wp:inline distT="0" distB="0" distL="0" distR="0" wp14:anchorId="2B98896C" wp14:editId="60B4F8B3">
            <wp:extent cx="5731510" cy="369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9570"/>
                    </a:xfrm>
                    <a:prstGeom prst="rect">
                      <a:avLst/>
                    </a:prstGeom>
                  </pic:spPr>
                </pic:pic>
              </a:graphicData>
            </a:graphic>
          </wp:inline>
        </w:drawing>
      </w:r>
      <w:r w:rsidRPr="006E29FD">
        <w:rPr>
          <w:rFonts w:ascii="Times New Roman" w:eastAsia="Times New Roman" w:hAnsi="Times New Roman" w:cs="Times New Roman"/>
          <w:sz w:val="20"/>
          <w:szCs w:val="20"/>
          <w:lang w:eastAsia="en-IN"/>
        </w:rPr>
        <w:t>with observations missing.</w:t>
      </w:r>
    </w:p>
    <w:p w14:paraId="395522FE"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This situation arises in surveys, where non-response can bias results without careful adjustment (e.g., see Andrew’s post on pre-election polling, </w:t>
      </w:r>
      <w:hyperlink r:id="rId12" w:tgtFrame="_blank" w:history="1">
        <w:r w:rsidRPr="006E29FD">
          <w:rPr>
            <w:rFonts w:ascii="Times New Roman" w:eastAsia="Times New Roman" w:hAnsi="Times New Roman" w:cs="Times New Roman"/>
            <w:color w:val="0000FF"/>
            <w:sz w:val="20"/>
            <w:szCs w:val="20"/>
            <w:u w:val="single"/>
            <w:lang w:eastAsia="en-IN"/>
          </w:rPr>
          <w:t>Don’t believe the bounce</w:t>
        </w:r>
      </w:hyperlink>
      <w:r w:rsidRPr="006E29FD">
        <w:rPr>
          <w:rFonts w:ascii="Times New Roman" w:eastAsia="Times New Roman" w:hAnsi="Times New Roman" w:cs="Times New Roman"/>
          <w:sz w:val="20"/>
          <w:szCs w:val="20"/>
          <w:lang w:eastAsia="en-IN"/>
        </w:rPr>
        <w:t xml:space="preserve">). </w:t>
      </w:r>
    </w:p>
    <w:p w14:paraId="122C2BD7"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So how do we do the careful adjustment?</w:t>
      </w:r>
    </w:p>
    <w:p w14:paraId="439A881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Approach 1: Weighted likelihood</w:t>
      </w:r>
    </w:p>
    <w:p w14:paraId="1A646C1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A traditional approach is to inverse weight the log likelihood terms by the inclusion probability,</w:t>
      </w:r>
    </w:p>
    <w:p w14:paraId="1992B679" w14:textId="3B26F7CB"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drawing>
          <wp:inline distT="0" distB="0" distL="0" distR="0" wp14:anchorId="60FD042E" wp14:editId="659645F4">
            <wp:extent cx="27908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666750"/>
                    </a:xfrm>
                    <a:prstGeom prst="rect">
                      <a:avLst/>
                    </a:prstGeom>
                  </pic:spPr>
                </pic:pic>
              </a:graphicData>
            </a:graphic>
          </wp:inline>
        </w:drawing>
      </w:r>
    </w:p>
    <w:p w14:paraId="2C6F01D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E29FD">
        <w:rPr>
          <w:rFonts w:ascii="Times New Roman" w:eastAsia="Times New Roman" w:hAnsi="Times New Roman" w:cs="Times New Roman"/>
          <w:sz w:val="20"/>
          <w:szCs w:val="20"/>
          <w:lang w:eastAsia="en-IN"/>
        </w:rPr>
        <w:lastRenderedPageBreak/>
        <w:t>Thus</w:t>
      </w:r>
      <w:proofErr w:type="gramEnd"/>
      <w:r w:rsidRPr="006E29FD">
        <w:rPr>
          <w:rFonts w:ascii="Times New Roman" w:eastAsia="Times New Roman" w:hAnsi="Times New Roman" w:cs="Times New Roman"/>
          <w:sz w:val="20"/>
          <w:szCs w:val="20"/>
          <w:lang w:eastAsia="en-IN"/>
        </w:rPr>
        <w:t xml:space="preserve"> if an item has a 20% chance of being included, its weight is 5. </w:t>
      </w:r>
    </w:p>
    <w:p w14:paraId="39A5A22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In Stan, we can code the weighted likelihood as follows (assuming pi is given as data).</w:t>
      </w:r>
    </w:p>
    <w:p w14:paraId="224B0D0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for (n in </w:t>
      </w:r>
      <w:proofErr w:type="gramStart"/>
      <w:r w:rsidRPr="006E29FD">
        <w:rPr>
          <w:rFonts w:ascii="Courier New" w:eastAsia="Times New Roman" w:hAnsi="Courier New" w:cs="Courier New"/>
          <w:sz w:val="20"/>
          <w:szCs w:val="20"/>
          <w:lang w:eastAsia="en-IN"/>
        </w:rPr>
        <w:t>1:N</w:t>
      </w:r>
      <w:proofErr w:type="gramEnd"/>
      <w:r w:rsidRPr="006E29FD">
        <w:rPr>
          <w:rFonts w:ascii="Courier New" w:eastAsia="Times New Roman" w:hAnsi="Courier New" w:cs="Courier New"/>
          <w:sz w:val="20"/>
          <w:szCs w:val="20"/>
          <w:lang w:eastAsia="en-IN"/>
        </w:rPr>
        <w:t>_obs)</w:t>
      </w:r>
    </w:p>
    <w:p w14:paraId="343FDBB3"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target += </w:t>
      </w:r>
      <w:proofErr w:type="spellStart"/>
      <w:r w:rsidRPr="006E29FD">
        <w:rPr>
          <w:rFonts w:ascii="Courier New" w:eastAsia="Times New Roman" w:hAnsi="Courier New" w:cs="Courier New"/>
          <w:sz w:val="20"/>
          <w:szCs w:val="20"/>
          <w:lang w:eastAsia="en-IN"/>
        </w:rPr>
        <w:t>inv</w:t>
      </w:r>
      <w:proofErr w:type="spellEnd"/>
      <w:r w:rsidRPr="006E29FD">
        <w:rPr>
          <w:rFonts w:ascii="Courier New" w:eastAsia="Times New Roman" w:hAnsi="Courier New" w:cs="Courier New"/>
          <w:sz w:val="20"/>
          <w:szCs w:val="20"/>
          <w:lang w:eastAsia="en-IN"/>
        </w:rPr>
        <w:t xml:space="preserve">(pi[n]) * </w:t>
      </w:r>
      <w:proofErr w:type="spellStart"/>
      <w:r w:rsidRPr="006E29FD">
        <w:rPr>
          <w:rFonts w:ascii="Courier New" w:eastAsia="Times New Roman" w:hAnsi="Courier New" w:cs="Courier New"/>
          <w:sz w:val="20"/>
          <w:szCs w:val="20"/>
          <w:lang w:eastAsia="en-IN"/>
        </w:rPr>
        <w:t>normal_lpdf</w:t>
      </w:r>
      <w:proofErr w:type="spellEnd"/>
      <w:r w:rsidRPr="006E29FD">
        <w:rPr>
          <w:rFonts w:ascii="Courier New" w:eastAsia="Times New Roman" w:hAnsi="Courier New" w:cs="Courier New"/>
          <w:sz w:val="20"/>
          <w:szCs w:val="20"/>
          <w:lang w:eastAsia="en-IN"/>
        </w:rPr>
        <w:t>(y[n] | mu, 2);</w:t>
      </w:r>
    </w:p>
    <w:p w14:paraId="10DC3C2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If we optimize with the weighted likelihood, the estimates are unbiased (i.e., the expectation of the estimate is the true </w:t>
      </w:r>
      <w:proofErr w:type="gramStart"/>
      <w:r w:rsidRPr="006E29FD">
        <w:rPr>
          <w:rFonts w:ascii="Times New Roman" w:eastAsia="Times New Roman" w:hAnsi="Times New Roman" w:cs="Times New Roman"/>
          <w:sz w:val="20"/>
          <w:szCs w:val="20"/>
          <w:lang w:eastAsia="en-IN"/>
        </w:rPr>
        <w:t>value )</w:t>
      </w:r>
      <w:proofErr w:type="gramEnd"/>
      <w:r w:rsidRPr="006E29FD">
        <w:rPr>
          <w:rFonts w:ascii="Times New Roman" w:eastAsia="Times New Roman" w:hAnsi="Times New Roman" w:cs="Times New Roman"/>
          <w:sz w:val="20"/>
          <w:szCs w:val="20"/>
          <w:lang w:eastAsia="en-IN"/>
        </w:rPr>
        <w:t>. This is borne out in simulation.</w:t>
      </w:r>
    </w:p>
    <w:p w14:paraId="6BFD04C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Although the parameter estimates are unbiased, the same cannot be said of the uncertainties. The posterior intervals are too narrow. Specifically, this approach fails simulation-based calibration; for background on SBC, see Dan’s blog post </w:t>
      </w:r>
      <w:hyperlink r:id="rId14" w:tgtFrame="_blank" w:history="1">
        <w:r w:rsidRPr="006E29FD">
          <w:rPr>
            <w:rFonts w:ascii="Times New Roman" w:eastAsia="Times New Roman" w:hAnsi="Times New Roman" w:cs="Times New Roman"/>
            <w:color w:val="0000FF"/>
            <w:sz w:val="20"/>
            <w:szCs w:val="20"/>
            <w:u w:val="single"/>
            <w:lang w:eastAsia="en-IN"/>
          </w:rPr>
          <w:t xml:space="preserve">You better check </w:t>
        </w:r>
        <w:proofErr w:type="spellStart"/>
        <w:r w:rsidRPr="006E29FD">
          <w:rPr>
            <w:rFonts w:ascii="Times New Roman" w:eastAsia="Times New Roman" w:hAnsi="Times New Roman" w:cs="Times New Roman"/>
            <w:color w:val="0000FF"/>
            <w:sz w:val="20"/>
            <w:szCs w:val="20"/>
            <w:u w:val="single"/>
            <w:lang w:eastAsia="en-IN"/>
          </w:rPr>
          <w:t>yo</w:t>
        </w:r>
        <w:proofErr w:type="spellEnd"/>
        <w:r w:rsidRPr="006E29FD">
          <w:rPr>
            <w:rFonts w:ascii="Times New Roman" w:eastAsia="Times New Roman" w:hAnsi="Times New Roman" w:cs="Times New Roman"/>
            <w:color w:val="0000FF"/>
            <w:sz w:val="20"/>
            <w:szCs w:val="20"/>
            <w:u w:val="single"/>
            <w:lang w:eastAsia="en-IN"/>
          </w:rPr>
          <w:t xml:space="preserve"> self before you wreck </w:t>
        </w:r>
        <w:proofErr w:type="spellStart"/>
        <w:r w:rsidRPr="006E29FD">
          <w:rPr>
            <w:rFonts w:ascii="Times New Roman" w:eastAsia="Times New Roman" w:hAnsi="Times New Roman" w:cs="Times New Roman"/>
            <w:color w:val="0000FF"/>
            <w:sz w:val="20"/>
            <w:szCs w:val="20"/>
            <w:u w:val="single"/>
            <w:lang w:eastAsia="en-IN"/>
          </w:rPr>
          <w:t>yo</w:t>
        </w:r>
        <w:proofErr w:type="spellEnd"/>
        <w:r w:rsidRPr="006E29FD">
          <w:rPr>
            <w:rFonts w:ascii="Times New Roman" w:eastAsia="Times New Roman" w:hAnsi="Times New Roman" w:cs="Times New Roman"/>
            <w:color w:val="0000FF"/>
            <w:sz w:val="20"/>
            <w:szCs w:val="20"/>
            <w:u w:val="single"/>
            <w:lang w:eastAsia="en-IN"/>
          </w:rPr>
          <w:t xml:space="preserve"> self</w:t>
        </w:r>
      </w:hyperlink>
      <w:r w:rsidRPr="006E29FD">
        <w:rPr>
          <w:rFonts w:ascii="Times New Roman" w:eastAsia="Times New Roman" w:hAnsi="Times New Roman" w:cs="Times New Roman"/>
          <w:sz w:val="20"/>
          <w:szCs w:val="20"/>
          <w:lang w:eastAsia="en-IN"/>
        </w:rPr>
        <w:t>.</w:t>
      </w:r>
    </w:p>
    <w:p w14:paraId="64AE1BB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One reason the intervals are too narrow is that we are weighting the data as if we had observed </w:t>
      </w:r>
      <w:r w:rsidRPr="006E29FD">
        <w:rPr>
          <w:rFonts w:ascii="Times New Roman" w:eastAsia="Times New Roman" w:hAnsi="Times New Roman" w:cs="Times New Roman"/>
          <w:noProof/>
          <w:sz w:val="20"/>
          <w:szCs w:val="20"/>
          <w:lang w:eastAsia="en-IN"/>
        </w:rPr>
        <w:drawing>
          <wp:inline distT="0" distB="0" distL="0" distR="0" wp14:anchorId="4C2B55C9" wp14:editId="3586D79D">
            <wp:extent cx="144780" cy="106680"/>
            <wp:effectExtent l="0" t="0" r="7620" b="7620"/>
            <wp:docPr id="17" name="Picture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when we’ve only observed items. That is, their weights are what we’d expect to get if we’d observed </w:t>
      </w:r>
      <w:r w:rsidRPr="006E29FD">
        <w:rPr>
          <w:rFonts w:ascii="Times New Roman" w:eastAsia="Times New Roman" w:hAnsi="Times New Roman" w:cs="Times New Roman"/>
          <w:noProof/>
          <w:sz w:val="20"/>
          <w:szCs w:val="20"/>
          <w:lang w:eastAsia="en-IN"/>
        </w:rPr>
        <w:drawing>
          <wp:inline distT="0" distB="0" distL="0" distR="0" wp14:anchorId="110A627A" wp14:editId="56709DE3">
            <wp:extent cx="144780" cy="106680"/>
            <wp:effectExtent l="0" t="0" r="7620" b="7620"/>
            <wp:docPr id="18" name="Picture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w:t>
      </w:r>
    </w:p>
    <w:p w14:paraId="066B17D3"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E29FD">
        <w:rPr>
          <w:rFonts w:ascii="Times New Roman" w:eastAsia="Times New Roman" w:hAnsi="Times New Roman" w:cs="Times New Roman"/>
          <w:sz w:val="20"/>
          <w:szCs w:val="20"/>
          <w:lang w:eastAsia="en-IN"/>
        </w:rPr>
        <w:t>So</w:t>
      </w:r>
      <w:proofErr w:type="gramEnd"/>
      <w:r w:rsidRPr="006E29FD">
        <w:rPr>
          <w:rFonts w:ascii="Times New Roman" w:eastAsia="Times New Roman" w:hAnsi="Times New Roman" w:cs="Times New Roman"/>
          <w:sz w:val="20"/>
          <w:szCs w:val="20"/>
          <w:lang w:eastAsia="en-IN"/>
        </w:rPr>
        <w:t xml:space="preserve"> my next thought was to standardize. Let’s take the inverse weights and normalize so the sum of inverse weights is equal to That also fails. The posterior intervals are still too narrow under simulation. </w:t>
      </w:r>
    </w:p>
    <w:p w14:paraId="557DBE49"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Sure, we could keep fiddling weights in an ad hoc way for this problem until they were better calibrated empirically, but this is clearly the wrong approach. We’re Bayesians and should be thinking generatively. Maybe that’s why Lauren and Andrew kept telling me I should be thinking generatively (even though they work on a survey weighting project!).</w:t>
      </w:r>
    </w:p>
    <w:p w14:paraId="53F9DF0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Approach 2: Missing data</w:t>
      </w:r>
    </w:p>
    <w:p w14:paraId="33EE91BF"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What is going on </w:t>
      </w:r>
      <w:proofErr w:type="spellStart"/>
      <w:r w:rsidRPr="006E29FD">
        <w:rPr>
          <w:rFonts w:ascii="Times New Roman" w:eastAsia="Times New Roman" w:hAnsi="Times New Roman" w:cs="Times New Roman"/>
          <w:sz w:val="20"/>
          <w:szCs w:val="20"/>
          <w:lang w:eastAsia="en-IN"/>
        </w:rPr>
        <w:t>generativey</w:t>
      </w:r>
      <w:proofErr w:type="spellEnd"/>
      <w:r w:rsidRPr="006E29FD">
        <w:rPr>
          <w:rFonts w:ascii="Times New Roman" w:eastAsia="Times New Roman" w:hAnsi="Times New Roman" w:cs="Times New Roman"/>
          <w:sz w:val="20"/>
          <w:szCs w:val="20"/>
          <w:lang w:eastAsia="en-IN"/>
        </w:rPr>
        <w:t xml:space="preserve">? We poll </w:t>
      </w:r>
      <w:r w:rsidRPr="006E29FD">
        <w:rPr>
          <w:rFonts w:ascii="Times New Roman" w:eastAsia="Times New Roman" w:hAnsi="Times New Roman" w:cs="Times New Roman"/>
          <w:noProof/>
          <w:sz w:val="20"/>
          <w:szCs w:val="20"/>
          <w:lang w:eastAsia="en-IN"/>
        </w:rPr>
        <w:drawing>
          <wp:inline distT="0" distB="0" distL="0" distR="0" wp14:anchorId="3965F6D1" wp14:editId="17BA723D">
            <wp:extent cx="144780" cy="106680"/>
            <wp:effectExtent l="0" t="0" r="7620" b="7620"/>
            <wp:docPr id="19" name="Picture 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people out of a population </w:t>
      </w:r>
      <w:proofErr w:type="gramStart"/>
      <w:r w:rsidRPr="006E29FD">
        <w:rPr>
          <w:rFonts w:ascii="Times New Roman" w:eastAsia="Times New Roman" w:hAnsi="Times New Roman" w:cs="Times New Roman"/>
          <w:sz w:val="20"/>
          <w:szCs w:val="20"/>
          <w:lang w:eastAsia="en-IN"/>
        </w:rPr>
        <w:t>of ,</w:t>
      </w:r>
      <w:proofErr w:type="gramEnd"/>
      <w:r w:rsidRPr="006E29FD">
        <w:rPr>
          <w:rFonts w:ascii="Times New Roman" w:eastAsia="Times New Roman" w:hAnsi="Times New Roman" w:cs="Times New Roman"/>
          <w:sz w:val="20"/>
          <w:szCs w:val="20"/>
          <w:lang w:eastAsia="en-IN"/>
        </w:rPr>
        <w:t xml:space="preserve"> each of which has a chance of responding, leading to a set of responses of size </w:t>
      </w:r>
    </w:p>
    <w:p w14:paraId="625A23A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Given that we know how relates to </w:t>
      </w:r>
      <w:r w:rsidRPr="006E29FD">
        <w:rPr>
          <w:rFonts w:ascii="Times New Roman" w:eastAsia="Times New Roman" w:hAnsi="Times New Roman" w:cs="Times New Roman"/>
          <w:noProof/>
          <w:sz w:val="20"/>
          <w:szCs w:val="20"/>
          <w:lang w:eastAsia="en-IN"/>
        </w:rPr>
        <w:drawing>
          <wp:inline distT="0" distB="0" distL="0" distR="0" wp14:anchorId="66BD5E7B" wp14:editId="09DE8A1A">
            <wp:extent cx="76200" cy="114300"/>
            <wp:effectExtent l="0" t="0" r="0" b="0"/>
            <wp:docPr id="20" name="Picture 2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we can just model everything (in the real world, this stuff is really hard and everything’s estimated jointly).</w:t>
      </w:r>
    </w:p>
    <w:p w14:paraId="37179524"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Specifically, the missing items each get parameters representing how they would’ve responded had they responded. We also model response, so we have an extra term for the unobserved values and an extra term for the observed values.</w:t>
      </w:r>
    </w:p>
    <w:p w14:paraId="1EC1522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This works. Here’s the Stan program.</w:t>
      </w:r>
    </w:p>
    <w:p w14:paraId="7978A3D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data {</w:t>
      </w:r>
    </w:p>
    <w:p w14:paraId="24323F8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int </w:t>
      </w: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w:t>
      </w:r>
    </w:p>
    <w:p w14:paraId="36BB0DF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int </w:t>
      </w: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w:t>
      </w:r>
    </w:p>
    <w:p w14:paraId="41133E8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vector[</w:t>
      </w: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w:t>
      </w:r>
    </w:p>
    <w:p w14:paraId="1A52A8AC"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701D89F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parameters {</w:t>
      </w:r>
    </w:p>
    <w:p w14:paraId="38431E3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real mu;</w:t>
      </w:r>
    </w:p>
    <w:p w14:paraId="01EA776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vector[</w:t>
      </w: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w:t>
      </w:r>
    </w:p>
    <w:p w14:paraId="1AF35AF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04F5D0E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model {</w:t>
      </w:r>
    </w:p>
    <w:p w14:paraId="655C4BF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prior</w:t>
      </w:r>
    </w:p>
    <w:p w14:paraId="20DA397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mu ~ </w:t>
      </w:r>
      <w:proofErr w:type="gramStart"/>
      <w:r w:rsidRPr="006E29FD">
        <w:rPr>
          <w:rFonts w:ascii="Courier New" w:eastAsia="Times New Roman" w:hAnsi="Courier New" w:cs="Courier New"/>
          <w:sz w:val="20"/>
          <w:szCs w:val="20"/>
          <w:lang w:eastAsia="en-IN"/>
        </w:rPr>
        <w:t>normal(</w:t>
      </w:r>
      <w:proofErr w:type="gramEnd"/>
      <w:r w:rsidRPr="006E29FD">
        <w:rPr>
          <w:rFonts w:ascii="Courier New" w:eastAsia="Times New Roman" w:hAnsi="Courier New" w:cs="Courier New"/>
          <w:sz w:val="20"/>
          <w:szCs w:val="20"/>
          <w:lang w:eastAsia="en-IN"/>
        </w:rPr>
        <w:t>0, 1);</w:t>
      </w:r>
    </w:p>
    <w:p w14:paraId="6EDB46B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observed data likelihood</w:t>
      </w:r>
    </w:p>
    <w:p w14:paraId="6D340AE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 xml:space="preserve"> ~ </w:t>
      </w:r>
      <w:proofErr w:type="gramStart"/>
      <w:r w:rsidRPr="006E29FD">
        <w:rPr>
          <w:rFonts w:ascii="Courier New" w:eastAsia="Times New Roman" w:hAnsi="Courier New" w:cs="Courier New"/>
          <w:sz w:val="20"/>
          <w:szCs w:val="20"/>
          <w:lang w:eastAsia="en-IN"/>
        </w:rPr>
        <w:t>normal(</w:t>
      </w:r>
      <w:proofErr w:type="gramEnd"/>
      <w:r w:rsidRPr="006E29FD">
        <w:rPr>
          <w:rFonts w:ascii="Courier New" w:eastAsia="Times New Roman" w:hAnsi="Courier New" w:cs="Courier New"/>
          <w:sz w:val="20"/>
          <w:szCs w:val="20"/>
          <w:lang w:eastAsia="en-IN"/>
        </w:rPr>
        <w:t>mu, 2);</w:t>
      </w:r>
    </w:p>
    <w:p w14:paraId="0093440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1 ~ </w:t>
      </w:r>
      <w:proofErr w:type="spellStart"/>
      <w:r w:rsidRPr="006E29FD">
        <w:rPr>
          <w:rFonts w:ascii="Courier New" w:eastAsia="Times New Roman" w:hAnsi="Courier New" w:cs="Courier New"/>
          <w:sz w:val="20"/>
          <w:szCs w:val="20"/>
          <w:lang w:eastAsia="en-IN"/>
        </w:rPr>
        <w:t>bernoulli_logit</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w:t>
      </w:r>
    </w:p>
    <w:p w14:paraId="2CA5304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missing data likelihood and missingness</w:t>
      </w:r>
    </w:p>
    <w:p w14:paraId="583A2A6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 xml:space="preserve"> ~ </w:t>
      </w:r>
      <w:proofErr w:type="gramStart"/>
      <w:r w:rsidRPr="006E29FD">
        <w:rPr>
          <w:rFonts w:ascii="Courier New" w:eastAsia="Times New Roman" w:hAnsi="Courier New" w:cs="Courier New"/>
          <w:sz w:val="20"/>
          <w:szCs w:val="20"/>
          <w:lang w:eastAsia="en-IN"/>
        </w:rPr>
        <w:t>normal(</w:t>
      </w:r>
      <w:proofErr w:type="gramEnd"/>
      <w:r w:rsidRPr="006E29FD">
        <w:rPr>
          <w:rFonts w:ascii="Courier New" w:eastAsia="Times New Roman" w:hAnsi="Courier New" w:cs="Courier New"/>
          <w:sz w:val="20"/>
          <w:szCs w:val="20"/>
          <w:lang w:eastAsia="en-IN"/>
        </w:rPr>
        <w:t>mu, 2);</w:t>
      </w:r>
    </w:p>
    <w:p w14:paraId="4A79742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0 ~ </w:t>
      </w:r>
      <w:proofErr w:type="spellStart"/>
      <w:r w:rsidRPr="006E29FD">
        <w:rPr>
          <w:rFonts w:ascii="Courier New" w:eastAsia="Times New Roman" w:hAnsi="Courier New" w:cs="Courier New"/>
          <w:sz w:val="20"/>
          <w:szCs w:val="20"/>
          <w:lang w:eastAsia="en-IN"/>
        </w:rPr>
        <w:t>bernoulli_logit</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w:t>
      </w:r>
    </w:p>
    <w:p w14:paraId="30696C9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5777725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lastRenderedPageBreak/>
        <w:t xml:space="preserve">The Bernoulli sampling statements are vectorized and repeated for each element of </w:t>
      </w:r>
      <w:proofErr w:type="spellStart"/>
      <w:r w:rsidRPr="006E29FD">
        <w:rPr>
          <w:rFonts w:ascii="Times New Roman" w:eastAsia="Times New Roman" w:hAnsi="Times New Roman" w:cs="Times New Roman"/>
          <w:sz w:val="20"/>
          <w:szCs w:val="20"/>
          <w:lang w:eastAsia="en-IN"/>
        </w:rPr>
        <w:t>y_obs</w:t>
      </w:r>
      <w:proofErr w:type="spellEnd"/>
      <w:r w:rsidRPr="006E29FD">
        <w:rPr>
          <w:rFonts w:ascii="Times New Roman" w:eastAsia="Times New Roman" w:hAnsi="Times New Roman" w:cs="Times New Roman"/>
          <w:sz w:val="20"/>
          <w:szCs w:val="20"/>
          <w:lang w:eastAsia="en-IN"/>
        </w:rPr>
        <w:t xml:space="preserve"> and </w:t>
      </w:r>
      <w:proofErr w:type="spellStart"/>
      <w:r w:rsidRPr="006E29FD">
        <w:rPr>
          <w:rFonts w:ascii="Times New Roman" w:eastAsia="Times New Roman" w:hAnsi="Times New Roman" w:cs="Times New Roman"/>
          <w:sz w:val="20"/>
          <w:szCs w:val="20"/>
          <w:lang w:eastAsia="en-IN"/>
        </w:rPr>
        <w:t>y_miss</w:t>
      </w:r>
      <w:proofErr w:type="spellEnd"/>
      <w:r w:rsidRPr="006E29FD">
        <w:rPr>
          <w:rFonts w:ascii="Times New Roman" w:eastAsia="Times New Roman" w:hAnsi="Times New Roman" w:cs="Times New Roman"/>
          <w:sz w:val="20"/>
          <w:szCs w:val="20"/>
          <w:lang w:eastAsia="en-IN"/>
        </w:rPr>
        <w:t>. The suffix _logit indicates the argument is on the log odds scale, and could have been written:</w:t>
      </w:r>
    </w:p>
    <w:p w14:paraId="1C6B124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for (n in </w:t>
      </w:r>
      <w:proofErr w:type="gramStart"/>
      <w:r w:rsidRPr="006E29FD">
        <w:rPr>
          <w:rFonts w:ascii="Courier New" w:eastAsia="Times New Roman" w:hAnsi="Courier New" w:cs="Courier New"/>
          <w:sz w:val="20"/>
          <w:szCs w:val="20"/>
          <w:lang w:eastAsia="en-IN"/>
        </w:rPr>
        <w:t>1:N</w:t>
      </w:r>
      <w:proofErr w:type="gramEnd"/>
      <w:r w:rsidRPr="006E29FD">
        <w:rPr>
          <w:rFonts w:ascii="Courier New" w:eastAsia="Times New Roman" w:hAnsi="Courier New" w:cs="Courier New"/>
          <w:sz w:val="20"/>
          <w:szCs w:val="20"/>
          <w:lang w:eastAsia="en-IN"/>
        </w:rPr>
        <w:t>_miss)</w:t>
      </w:r>
    </w:p>
    <w:p w14:paraId="52A92C5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0 ~ </w:t>
      </w:r>
      <w:proofErr w:type="spellStart"/>
      <w:r w:rsidRPr="006E29FD">
        <w:rPr>
          <w:rFonts w:ascii="Courier New" w:eastAsia="Times New Roman" w:hAnsi="Courier New" w:cs="Courier New"/>
          <w:sz w:val="20"/>
          <w:szCs w:val="20"/>
          <w:lang w:eastAsia="en-IN"/>
        </w:rPr>
        <w:t>bernoulli</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 xml:space="preserve">[n] | </w:t>
      </w:r>
      <w:proofErr w:type="spellStart"/>
      <w:r w:rsidRPr="006E29FD">
        <w:rPr>
          <w:rFonts w:ascii="Courier New" w:eastAsia="Times New Roman" w:hAnsi="Courier New" w:cs="Courier New"/>
          <w:sz w:val="20"/>
          <w:szCs w:val="20"/>
          <w:lang w:eastAsia="en-IN"/>
        </w:rPr>
        <w:t>inv_logit</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[n]))</w:t>
      </w:r>
    </w:p>
    <w:p w14:paraId="3F172427"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And here’s the simulation code, including a cheap run at SBC:</w:t>
      </w:r>
    </w:p>
    <w:p w14:paraId="75D2D37E"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library(</w:t>
      </w:r>
      <w:proofErr w:type="spellStart"/>
      <w:r w:rsidRPr="006E29FD">
        <w:rPr>
          <w:rFonts w:ascii="Courier New" w:eastAsia="Times New Roman" w:hAnsi="Courier New" w:cs="Courier New"/>
          <w:sz w:val="20"/>
          <w:szCs w:val="20"/>
          <w:lang w:eastAsia="en-IN"/>
        </w:rPr>
        <w:t>rstan</w:t>
      </w:r>
      <w:proofErr w:type="spellEnd"/>
      <w:r w:rsidRPr="006E29FD">
        <w:rPr>
          <w:rFonts w:ascii="Courier New" w:eastAsia="Times New Roman" w:hAnsi="Courier New" w:cs="Courier New"/>
          <w:sz w:val="20"/>
          <w:szCs w:val="20"/>
          <w:lang w:eastAsia="en-IN"/>
        </w:rPr>
        <w:t>)</w:t>
      </w:r>
    </w:p>
    <w:p w14:paraId="3408751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rstan_</w:t>
      </w:r>
      <w:proofErr w:type="gramStart"/>
      <w:r w:rsidRPr="006E29FD">
        <w:rPr>
          <w:rFonts w:ascii="Courier New" w:eastAsia="Times New Roman" w:hAnsi="Courier New" w:cs="Courier New"/>
          <w:sz w:val="20"/>
          <w:szCs w:val="20"/>
          <w:lang w:eastAsia="en-IN"/>
        </w:rPr>
        <w:t>options</w:t>
      </w:r>
      <w:proofErr w:type="spellEnd"/>
      <w:r w:rsidRPr="006E29FD">
        <w:rPr>
          <w:rFonts w:ascii="Courier New" w:eastAsia="Times New Roman" w:hAnsi="Courier New" w:cs="Courier New"/>
          <w:sz w:val="20"/>
          <w:szCs w:val="20"/>
          <w:lang w:eastAsia="en-IN"/>
        </w:rPr>
        <w:t>(</w:t>
      </w:r>
      <w:proofErr w:type="spellStart"/>
      <w:proofErr w:type="gramEnd"/>
      <w:r w:rsidRPr="006E29FD">
        <w:rPr>
          <w:rFonts w:ascii="Courier New" w:eastAsia="Times New Roman" w:hAnsi="Courier New" w:cs="Courier New"/>
          <w:sz w:val="20"/>
          <w:szCs w:val="20"/>
          <w:lang w:eastAsia="en-IN"/>
        </w:rPr>
        <w:t>auto_write</w:t>
      </w:r>
      <w:proofErr w:type="spellEnd"/>
      <w:r w:rsidRPr="006E29FD">
        <w:rPr>
          <w:rFonts w:ascii="Courier New" w:eastAsia="Times New Roman" w:hAnsi="Courier New" w:cs="Courier New"/>
          <w:sz w:val="20"/>
          <w:szCs w:val="20"/>
          <w:lang w:eastAsia="en-IN"/>
        </w:rPr>
        <w:t xml:space="preserve"> = TRUE)</w:t>
      </w:r>
    </w:p>
    <w:p w14:paraId="4381F2E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29FD">
        <w:rPr>
          <w:rFonts w:ascii="Courier New" w:eastAsia="Times New Roman" w:hAnsi="Courier New" w:cs="Courier New"/>
          <w:sz w:val="20"/>
          <w:szCs w:val="20"/>
          <w:lang w:eastAsia="en-IN"/>
        </w:rPr>
        <w:t>options(</w:t>
      </w:r>
      <w:proofErr w:type="spellStart"/>
      <w:proofErr w:type="gramEnd"/>
      <w:r w:rsidRPr="006E29FD">
        <w:rPr>
          <w:rFonts w:ascii="Courier New" w:eastAsia="Times New Roman" w:hAnsi="Courier New" w:cs="Courier New"/>
          <w:sz w:val="20"/>
          <w:szCs w:val="20"/>
          <w:lang w:eastAsia="en-IN"/>
        </w:rPr>
        <w:t>mc.cores</w:t>
      </w:r>
      <w:proofErr w:type="spellEnd"/>
      <w:r w:rsidRPr="006E29FD">
        <w:rPr>
          <w:rFonts w:ascii="Courier New" w:eastAsia="Times New Roman" w:hAnsi="Courier New" w:cs="Courier New"/>
          <w:sz w:val="20"/>
          <w:szCs w:val="20"/>
          <w:lang w:eastAsia="en-IN"/>
        </w:rPr>
        <w:t xml:space="preserve"> = parallel::</w:t>
      </w:r>
      <w:proofErr w:type="spellStart"/>
      <w:r w:rsidRPr="006E29FD">
        <w:rPr>
          <w:rFonts w:ascii="Courier New" w:eastAsia="Times New Roman" w:hAnsi="Courier New" w:cs="Courier New"/>
          <w:sz w:val="20"/>
          <w:szCs w:val="20"/>
          <w:lang w:eastAsia="en-IN"/>
        </w:rPr>
        <w:t>detectCores</w:t>
      </w:r>
      <w:proofErr w:type="spellEnd"/>
      <w:r w:rsidRPr="006E29FD">
        <w:rPr>
          <w:rFonts w:ascii="Courier New" w:eastAsia="Times New Roman" w:hAnsi="Courier New" w:cs="Courier New"/>
          <w:sz w:val="20"/>
          <w:szCs w:val="20"/>
          <w:lang w:eastAsia="en-IN"/>
        </w:rPr>
        <w:t>(), logical = FALSE)</w:t>
      </w:r>
    </w:p>
    <w:p w14:paraId="6B50CDE0"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7068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printf</w:t>
      </w:r>
      <w:proofErr w:type="spellEnd"/>
      <w:r w:rsidRPr="006E29FD">
        <w:rPr>
          <w:rFonts w:ascii="Courier New" w:eastAsia="Times New Roman" w:hAnsi="Courier New" w:cs="Courier New"/>
          <w:sz w:val="20"/>
          <w:szCs w:val="20"/>
          <w:lang w:eastAsia="en-IN"/>
        </w:rPr>
        <w:t xml:space="preserve"> &lt;- </w:t>
      </w:r>
      <w:proofErr w:type="gramStart"/>
      <w:r w:rsidRPr="006E29FD">
        <w:rPr>
          <w:rFonts w:ascii="Courier New" w:eastAsia="Times New Roman" w:hAnsi="Courier New" w:cs="Courier New"/>
          <w:sz w:val="20"/>
          <w:szCs w:val="20"/>
          <w:lang w:eastAsia="en-IN"/>
        </w:rPr>
        <w:t>function(</w:t>
      </w:r>
      <w:proofErr w:type="spellStart"/>
      <w:proofErr w:type="gramEnd"/>
      <w:r w:rsidRPr="006E29FD">
        <w:rPr>
          <w:rFonts w:ascii="Courier New" w:eastAsia="Times New Roman" w:hAnsi="Courier New" w:cs="Courier New"/>
          <w:sz w:val="20"/>
          <w:szCs w:val="20"/>
          <w:lang w:eastAsia="en-IN"/>
        </w:rPr>
        <w:t>msg</w:t>
      </w:r>
      <w:proofErr w:type="spellEnd"/>
      <w:r w:rsidRPr="006E29FD">
        <w:rPr>
          <w:rFonts w:ascii="Courier New" w:eastAsia="Times New Roman" w:hAnsi="Courier New" w:cs="Courier New"/>
          <w:sz w:val="20"/>
          <w:szCs w:val="20"/>
          <w:lang w:eastAsia="en-IN"/>
        </w:rPr>
        <w:t>, ...) { cat(</w:t>
      </w:r>
      <w:proofErr w:type="spellStart"/>
      <w:r w:rsidRPr="006E29FD">
        <w:rPr>
          <w:rFonts w:ascii="Courier New" w:eastAsia="Times New Roman" w:hAnsi="Courier New" w:cs="Courier New"/>
          <w:sz w:val="20"/>
          <w:szCs w:val="20"/>
          <w:lang w:eastAsia="en-IN"/>
        </w:rPr>
        <w:t>sprintf</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msg</w:t>
      </w:r>
      <w:proofErr w:type="spellEnd"/>
      <w:r w:rsidRPr="006E29FD">
        <w:rPr>
          <w:rFonts w:ascii="Courier New" w:eastAsia="Times New Roman" w:hAnsi="Courier New" w:cs="Courier New"/>
          <w:sz w:val="20"/>
          <w:szCs w:val="20"/>
          <w:lang w:eastAsia="en-IN"/>
        </w:rPr>
        <w:t>, ...)); cat("\n") }</w:t>
      </w:r>
    </w:p>
    <w:p w14:paraId="40C2687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inv_logit</w:t>
      </w:r>
      <w:proofErr w:type="spellEnd"/>
      <w:r w:rsidRPr="006E29FD">
        <w:rPr>
          <w:rFonts w:ascii="Courier New" w:eastAsia="Times New Roman" w:hAnsi="Courier New" w:cs="Courier New"/>
          <w:sz w:val="20"/>
          <w:szCs w:val="20"/>
          <w:lang w:eastAsia="en-IN"/>
        </w:rPr>
        <w:t xml:space="preserve"> &lt;- function(u) 1 / (1 + exp(-u))</w:t>
      </w:r>
    </w:p>
    <w:p w14:paraId="7D2FA8D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D8F6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29FD">
        <w:rPr>
          <w:rFonts w:ascii="Courier New" w:eastAsia="Times New Roman" w:hAnsi="Courier New" w:cs="Courier New"/>
          <w:sz w:val="20"/>
          <w:szCs w:val="20"/>
          <w:lang w:eastAsia="en-IN"/>
        </w:rPr>
        <w:t>printf</w:t>
      </w:r>
      <w:proofErr w:type="spellEnd"/>
      <w:r w:rsidRPr="006E29FD">
        <w:rPr>
          <w:rFonts w:ascii="Courier New" w:eastAsia="Times New Roman" w:hAnsi="Courier New" w:cs="Courier New"/>
          <w:sz w:val="20"/>
          <w:szCs w:val="20"/>
          <w:lang w:eastAsia="en-IN"/>
        </w:rPr>
        <w:t>(</w:t>
      </w:r>
      <w:proofErr w:type="gramEnd"/>
      <w:r w:rsidRPr="006E29FD">
        <w:rPr>
          <w:rFonts w:ascii="Courier New" w:eastAsia="Times New Roman" w:hAnsi="Courier New" w:cs="Courier New"/>
          <w:sz w:val="20"/>
          <w:szCs w:val="20"/>
          <w:lang w:eastAsia="en-IN"/>
        </w:rPr>
        <w:t>"Compiling model.")</w:t>
      </w:r>
    </w:p>
    <w:p w14:paraId="0E245FE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model &lt;- </w:t>
      </w:r>
      <w:proofErr w:type="spellStart"/>
      <w:r w:rsidRPr="006E29FD">
        <w:rPr>
          <w:rFonts w:ascii="Courier New" w:eastAsia="Times New Roman" w:hAnsi="Courier New" w:cs="Courier New"/>
          <w:sz w:val="20"/>
          <w:szCs w:val="20"/>
          <w:lang w:eastAsia="en-IN"/>
        </w:rPr>
        <w:t>stan_model</w:t>
      </w:r>
      <w:proofErr w:type="spellEnd"/>
      <w:r w:rsidRPr="006E29FD">
        <w:rPr>
          <w:rFonts w:ascii="Courier New" w:eastAsia="Times New Roman" w:hAnsi="Courier New" w:cs="Courier New"/>
          <w:sz w:val="20"/>
          <w:szCs w:val="20"/>
          <w:lang w:eastAsia="en-IN"/>
        </w:rPr>
        <w:t>('</w:t>
      </w:r>
      <w:proofErr w:type="spellStart"/>
      <w:proofErr w:type="gramStart"/>
      <w:r w:rsidRPr="006E29FD">
        <w:rPr>
          <w:rFonts w:ascii="Courier New" w:eastAsia="Times New Roman" w:hAnsi="Courier New" w:cs="Courier New"/>
          <w:sz w:val="20"/>
          <w:szCs w:val="20"/>
          <w:lang w:eastAsia="en-IN"/>
        </w:rPr>
        <w:t>missing.stan</w:t>
      </w:r>
      <w:proofErr w:type="spellEnd"/>
      <w:proofErr w:type="gramEnd"/>
      <w:r w:rsidRPr="006E29FD">
        <w:rPr>
          <w:rFonts w:ascii="Courier New" w:eastAsia="Times New Roman" w:hAnsi="Courier New" w:cs="Courier New"/>
          <w:sz w:val="20"/>
          <w:szCs w:val="20"/>
          <w:lang w:eastAsia="en-IN"/>
        </w:rPr>
        <w:t>')</w:t>
      </w:r>
    </w:p>
    <w:p w14:paraId="247F0A50"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B752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for (m in 1:20) {</w:t>
      </w:r>
    </w:p>
    <w:p w14:paraId="0A8A4E0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156B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SIMULATE DATA</w:t>
      </w:r>
    </w:p>
    <w:p w14:paraId="3DC865F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&lt;- </w:t>
      </w:r>
      <w:proofErr w:type="spellStart"/>
      <w:proofErr w:type="gramStart"/>
      <w:r w:rsidRPr="006E29FD">
        <w:rPr>
          <w:rFonts w:ascii="Courier New" w:eastAsia="Times New Roman" w:hAnsi="Courier New" w:cs="Courier New"/>
          <w:sz w:val="20"/>
          <w:szCs w:val="20"/>
          <w:lang w:eastAsia="en-IN"/>
        </w:rPr>
        <w:t>rnorm</w:t>
      </w:r>
      <w:proofErr w:type="spellEnd"/>
      <w:r w:rsidRPr="006E29FD">
        <w:rPr>
          <w:rFonts w:ascii="Courier New" w:eastAsia="Times New Roman" w:hAnsi="Courier New" w:cs="Courier New"/>
          <w:sz w:val="20"/>
          <w:szCs w:val="20"/>
          <w:lang w:eastAsia="en-IN"/>
        </w:rPr>
        <w:t>(</w:t>
      </w:r>
      <w:proofErr w:type="gramEnd"/>
      <w:r w:rsidRPr="006E29FD">
        <w:rPr>
          <w:rFonts w:ascii="Courier New" w:eastAsia="Times New Roman" w:hAnsi="Courier New" w:cs="Courier New"/>
          <w:sz w:val="20"/>
          <w:szCs w:val="20"/>
          <w:lang w:eastAsia="en-IN"/>
        </w:rPr>
        <w:t>1, 0, 1);</w:t>
      </w:r>
    </w:p>
    <w:p w14:paraId="4BFCE3F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N_tot</w:t>
      </w:r>
      <w:proofErr w:type="spellEnd"/>
      <w:r w:rsidRPr="006E29FD">
        <w:rPr>
          <w:rFonts w:ascii="Courier New" w:eastAsia="Times New Roman" w:hAnsi="Courier New" w:cs="Courier New"/>
          <w:sz w:val="20"/>
          <w:szCs w:val="20"/>
          <w:lang w:eastAsia="en-IN"/>
        </w:rPr>
        <w:t xml:space="preserve"> &lt;- 1000</w:t>
      </w:r>
    </w:p>
    <w:p w14:paraId="3FC3354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y &lt;- </w:t>
      </w:r>
      <w:proofErr w:type="spellStart"/>
      <w:proofErr w:type="gramStart"/>
      <w:r w:rsidRPr="006E29FD">
        <w:rPr>
          <w:rFonts w:ascii="Courier New" w:eastAsia="Times New Roman" w:hAnsi="Courier New" w:cs="Courier New"/>
          <w:sz w:val="20"/>
          <w:szCs w:val="20"/>
          <w:lang w:eastAsia="en-IN"/>
        </w:rPr>
        <w:t>rnorm</w:t>
      </w:r>
      <w:proofErr w:type="spellEnd"/>
      <w:r w:rsidRPr="006E29FD">
        <w:rPr>
          <w:rFonts w:ascii="Courier New" w:eastAsia="Times New Roman" w:hAnsi="Courier New" w:cs="Courier New"/>
          <w:sz w:val="20"/>
          <w:szCs w:val="20"/>
          <w:lang w:eastAsia="en-IN"/>
        </w:rPr>
        <w:t>(</w:t>
      </w:r>
      <w:proofErr w:type="spellStart"/>
      <w:proofErr w:type="gramEnd"/>
      <w:r w:rsidRPr="006E29FD">
        <w:rPr>
          <w:rFonts w:ascii="Courier New" w:eastAsia="Times New Roman" w:hAnsi="Courier New" w:cs="Courier New"/>
          <w:sz w:val="20"/>
          <w:szCs w:val="20"/>
          <w:lang w:eastAsia="en-IN"/>
        </w:rPr>
        <w:t>N_tot</w:t>
      </w:r>
      <w:proofErr w:type="spellEnd"/>
      <w:r w:rsidRPr="006E29FD">
        <w:rPr>
          <w:rFonts w:ascii="Courier New" w:eastAsia="Times New Roman" w:hAnsi="Courier New" w:cs="Courier New"/>
          <w:sz w:val="20"/>
          <w:szCs w:val="20"/>
          <w:lang w:eastAsia="en-IN"/>
        </w:rPr>
        <w:t>, mu, 2)</w:t>
      </w:r>
    </w:p>
    <w:p w14:paraId="3EDFD2D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z &lt;- </w:t>
      </w:r>
      <w:proofErr w:type="spellStart"/>
      <w:proofErr w:type="gramStart"/>
      <w:r w:rsidRPr="006E29FD">
        <w:rPr>
          <w:rFonts w:ascii="Courier New" w:eastAsia="Times New Roman" w:hAnsi="Courier New" w:cs="Courier New"/>
          <w:sz w:val="20"/>
          <w:szCs w:val="20"/>
          <w:lang w:eastAsia="en-IN"/>
        </w:rPr>
        <w:t>rbinom</w:t>
      </w:r>
      <w:proofErr w:type="spellEnd"/>
      <w:r w:rsidRPr="006E29FD">
        <w:rPr>
          <w:rFonts w:ascii="Courier New" w:eastAsia="Times New Roman" w:hAnsi="Courier New" w:cs="Courier New"/>
          <w:sz w:val="20"/>
          <w:szCs w:val="20"/>
          <w:lang w:eastAsia="en-IN"/>
        </w:rPr>
        <w:t>(</w:t>
      </w:r>
      <w:proofErr w:type="spellStart"/>
      <w:proofErr w:type="gramEnd"/>
      <w:r w:rsidRPr="006E29FD">
        <w:rPr>
          <w:rFonts w:ascii="Courier New" w:eastAsia="Times New Roman" w:hAnsi="Courier New" w:cs="Courier New"/>
          <w:sz w:val="20"/>
          <w:szCs w:val="20"/>
          <w:lang w:eastAsia="en-IN"/>
        </w:rPr>
        <w:t>N_tot</w:t>
      </w:r>
      <w:proofErr w:type="spellEnd"/>
      <w:r w:rsidRPr="006E29FD">
        <w:rPr>
          <w:rFonts w:ascii="Courier New" w:eastAsia="Times New Roman" w:hAnsi="Courier New" w:cs="Courier New"/>
          <w:sz w:val="20"/>
          <w:szCs w:val="20"/>
          <w:lang w:eastAsia="en-IN"/>
        </w:rPr>
        <w:t xml:space="preserve">, 1, </w:t>
      </w:r>
      <w:proofErr w:type="spellStart"/>
      <w:r w:rsidRPr="006E29FD">
        <w:rPr>
          <w:rFonts w:ascii="Courier New" w:eastAsia="Times New Roman" w:hAnsi="Courier New" w:cs="Courier New"/>
          <w:sz w:val="20"/>
          <w:szCs w:val="20"/>
          <w:lang w:eastAsia="en-IN"/>
        </w:rPr>
        <w:t>inv_logit</w:t>
      </w:r>
      <w:proofErr w:type="spellEnd"/>
      <w:r w:rsidRPr="006E29FD">
        <w:rPr>
          <w:rFonts w:ascii="Courier New" w:eastAsia="Times New Roman" w:hAnsi="Courier New" w:cs="Courier New"/>
          <w:sz w:val="20"/>
          <w:szCs w:val="20"/>
          <w:lang w:eastAsia="en-IN"/>
        </w:rPr>
        <w:t>(y))</w:t>
      </w:r>
    </w:p>
    <w:p w14:paraId="2BA93B9B"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 xml:space="preserve"> &lt;- </w:t>
      </w:r>
      <w:proofErr w:type="gramStart"/>
      <w:r w:rsidRPr="006E29FD">
        <w:rPr>
          <w:rFonts w:ascii="Courier New" w:eastAsia="Times New Roman" w:hAnsi="Courier New" w:cs="Courier New"/>
          <w:sz w:val="20"/>
          <w:szCs w:val="20"/>
          <w:lang w:eastAsia="en-IN"/>
        </w:rPr>
        <w:t>y[</w:t>
      </w:r>
      <w:proofErr w:type="gramEnd"/>
      <w:r w:rsidRPr="006E29FD">
        <w:rPr>
          <w:rFonts w:ascii="Courier New" w:eastAsia="Times New Roman" w:hAnsi="Courier New" w:cs="Courier New"/>
          <w:sz w:val="20"/>
          <w:szCs w:val="20"/>
          <w:lang w:eastAsia="en-IN"/>
        </w:rPr>
        <w:t>z == 1]</w:t>
      </w:r>
    </w:p>
    <w:p w14:paraId="1660828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 xml:space="preserve"> &lt;- length(</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w:t>
      </w:r>
    </w:p>
    <w:p w14:paraId="0F7D1B8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 xml:space="preserve"> &lt;- </w:t>
      </w:r>
      <w:proofErr w:type="spellStart"/>
      <w:r w:rsidRPr="006E29FD">
        <w:rPr>
          <w:rFonts w:ascii="Courier New" w:eastAsia="Times New Roman" w:hAnsi="Courier New" w:cs="Courier New"/>
          <w:sz w:val="20"/>
          <w:szCs w:val="20"/>
          <w:lang w:eastAsia="en-IN"/>
        </w:rPr>
        <w:t>N_tot</w:t>
      </w:r>
      <w:proofErr w:type="spellEnd"/>
      <w:r w:rsidRPr="006E29FD">
        <w:rPr>
          <w:rFonts w:ascii="Courier New" w:eastAsia="Times New Roman" w:hAnsi="Courier New" w:cs="Courier New"/>
          <w:sz w:val="20"/>
          <w:szCs w:val="20"/>
          <w:lang w:eastAsia="en-IN"/>
        </w:rPr>
        <w:t xml:space="preserve"> - </w:t>
      </w:r>
      <w:proofErr w:type="spellStart"/>
      <w:r w:rsidRPr="006E29FD">
        <w:rPr>
          <w:rFonts w:ascii="Courier New" w:eastAsia="Times New Roman" w:hAnsi="Courier New" w:cs="Courier New"/>
          <w:sz w:val="20"/>
          <w:szCs w:val="20"/>
          <w:lang w:eastAsia="en-IN"/>
        </w:rPr>
        <w:t>N_obs</w:t>
      </w:r>
      <w:proofErr w:type="spellEnd"/>
    </w:p>
    <w:p w14:paraId="4D95449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4F9B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COMPILE AND FIT STAN MODEL</w:t>
      </w:r>
    </w:p>
    <w:p w14:paraId="0C9CEFC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fit &lt;- </w:t>
      </w:r>
      <w:proofErr w:type="gramStart"/>
      <w:r w:rsidRPr="006E29FD">
        <w:rPr>
          <w:rFonts w:ascii="Courier New" w:eastAsia="Times New Roman" w:hAnsi="Courier New" w:cs="Courier New"/>
          <w:sz w:val="20"/>
          <w:szCs w:val="20"/>
          <w:lang w:eastAsia="en-IN"/>
        </w:rPr>
        <w:t>sampling(</w:t>
      </w:r>
      <w:proofErr w:type="gramEnd"/>
      <w:r w:rsidRPr="006E29FD">
        <w:rPr>
          <w:rFonts w:ascii="Courier New" w:eastAsia="Times New Roman" w:hAnsi="Courier New" w:cs="Courier New"/>
          <w:sz w:val="20"/>
          <w:szCs w:val="20"/>
          <w:lang w:eastAsia="en-IN"/>
        </w:rPr>
        <w:t>model,</w:t>
      </w:r>
    </w:p>
    <w:p w14:paraId="7BA7300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data = </w:t>
      </w:r>
      <w:proofErr w:type="gramStart"/>
      <w:r w:rsidRPr="006E29FD">
        <w:rPr>
          <w:rFonts w:ascii="Courier New" w:eastAsia="Times New Roman" w:hAnsi="Courier New" w:cs="Courier New"/>
          <w:sz w:val="20"/>
          <w:szCs w:val="20"/>
          <w:lang w:eastAsia="en-IN"/>
        </w:rPr>
        <w:t>list(</w:t>
      </w:r>
      <w:proofErr w:type="spellStart"/>
      <w:proofErr w:type="gramEnd"/>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 xml:space="preserve"> = </w:t>
      </w: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 xml:space="preserve"> = </w:t>
      </w: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 xml:space="preserve"> = </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w:t>
      </w:r>
    </w:p>
    <w:p w14:paraId="57E9959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chains = 1, </w:t>
      </w:r>
      <w:proofErr w:type="spellStart"/>
      <w:r w:rsidRPr="006E29FD">
        <w:rPr>
          <w:rFonts w:ascii="Courier New" w:eastAsia="Times New Roman" w:hAnsi="Courier New" w:cs="Courier New"/>
          <w:sz w:val="20"/>
          <w:szCs w:val="20"/>
          <w:lang w:eastAsia="en-IN"/>
        </w:rPr>
        <w:t>iter</w:t>
      </w:r>
      <w:proofErr w:type="spellEnd"/>
      <w:r w:rsidRPr="006E29FD">
        <w:rPr>
          <w:rFonts w:ascii="Courier New" w:eastAsia="Times New Roman" w:hAnsi="Courier New" w:cs="Courier New"/>
          <w:sz w:val="20"/>
          <w:szCs w:val="20"/>
          <w:lang w:eastAsia="en-IN"/>
        </w:rPr>
        <w:t xml:space="preserve"> = 5000, refresh = 0)</w:t>
      </w:r>
    </w:p>
    <w:p w14:paraId="371CAC2E"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 xml:space="preserve"> &lt;- extract(fit)$mu</w:t>
      </w:r>
    </w:p>
    <w:p w14:paraId="620630E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&lt;- mean(</w:t>
      </w:r>
      <w:proofErr w:type="spellStart"/>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w:t>
      </w:r>
    </w:p>
    <w:p w14:paraId="228E359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q25 &lt;- </w:t>
      </w:r>
      <w:proofErr w:type="gramStart"/>
      <w:r w:rsidRPr="006E29FD">
        <w:rPr>
          <w:rFonts w:ascii="Courier New" w:eastAsia="Times New Roman" w:hAnsi="Courier New" w:cs="Courier New"/>
          <w:sz w:val="20"/>
          <w:szCs w:val="20"/>
          <w:lang w:eastAsia="en-IN"/>
        </w:rPr>
        <w:t>quantile(</w:t>
      </w:r>
      <w:proofErr w:type="spellStart"/>
      <w:proofErr w:type="gramEnd"/>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 0.25)</w:t>
      </w:r>
    </w:p>
    <w:p w14:paraId="44AA42A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q75 &lt;- </w:t>
      </w:r>
      <w:proofErr w:type="gramStart"/>
      <w:r w:rsidRPr="006E29FD">
        <w:rPr>
          <w:rFonts w:ascii="Courier New" w:eastAsia="Times New Roman" w:hAnsi="Courier New" w:cs="Courier New"/>
          <w:sz w:val="20"/>
          <w:szCs w:val="20"/>
          <w:lang w:eastAsia="en-IN"/>
        </w:rPr>
        <w:t>quantile(</w:t>
      </w:r>
      <w:proofErr w:type="spellStart"/>
      <w:proofErr w:type="gramEnd"/>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 0.75)</w:t>
      </w:r>
    </w:p>
    <w:p w14:paraId="52CD1E3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29FD">
        <w:rPr>
          <w:rFonts w:ascii="Courier New" w:eastAsia="Times New Roman" w:hAnsi="Courier New" w:cs="Courier New"/>
          <w:sz w:val="20"/>
          <w:szCs w:val="20"/>
          <w:lang w:eastAsia="en-IN"/>
        </w:rPr>
        <w:t>printf</w:t>
      </w:r>
      <w:proofErr w:type="spellEnd"/>
      <w:r w:rsidRPr="006E29FD">
        <w:rPr>
          <w:rFonts w:ascii="Courier New" w:eastAsia="Times New Roman" w:hAnsi="Courier New" w:cs="Courier New"/>
          <w:sz w:val="20"/>
          <w:szCs w:val="20"/>
          <w:lang w:eastAsia="en-IN"/>
        </w:rPr>
        <w:t>(</w:t>
      </w:r>
      <w:proofErr w:type="gramEnd"/>
      <w:r w:rsidRPr="006E29FD">
        <w:rPr>
          <w:rFonts w:ascii="Courier New" w:eastAsia="Times New Roman" w:hAnsi="Courier New" w:cs="Courier New"/>
          <w:sz w:val="20"/>
          <w:szCs w:val="20"/>
          <w:lang w:eastAsia="en-IN"/>
        </w:rPr>
        <w:t xml:space="preserve">"mu = %5.2f in 50pct(%5.2f, %5.2f) = %3s;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%5.2f",</w:t>
      </w:r>
    </w:p>
    <w:p w14:paraId="220C503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mu, q25, q75, </w:t>
      </w:r>
      <w:proofErr w:type="spellStart"/>
      <w:proofErr w:type="gramStart"/>
      <w:r w:rsidRPr="006E29FD">
        <w:rPr>
          <w:rFonts w:ascii="Courier New" w:eastAsia="Times New Roman" w:hAnsi="Courier New" w:cs="Courier New"/>
          <w:sz w:val="20"/>
          <w:szCs w:val="20"/>
          <w:lang w:eastAsia="en-IN"/>
        </w:rPr>
        <w:t>ifelse</w:t>
      </w:r>
      <w:proofErr w:type="spellEnd"/>
      <w:r w:rsidRPr="006E29FD">
        <w:rPr>
          <w:rFonts w:ascii="Courier New" w:eastAsia="Times New Roman" w:hAnsi="Courier New" w:cs="Courier New"/>
          <w:sz w:val="20"/>
          <w:szCs w:val="20"/>
          <w:lang w:eastAsia="en-IN"/>
        </w:rPr>
        <w:t>(</w:t>
      </w:r>
      <w:proofErr w:type="gramEnd"/>
      <w:r w:rsidRPr="006E29FD">
        <w:rPr>
          <w:rFonts w:ascii="Courier New" w:eastAsia="Times New Roman" w:hAnsi="Courier New" w:cs="Courier New"/>
          <w:sz w:val="20"/>
          <w:szCs w:val="20"/>
          <w:lang w:eastAsia="en-IN"/>
        </w:rPr>
        <w:t>q25 &lt;= mu &amp;&amp; mu &lt;= q75, "yes", "no"), mean(</w:t>
      </w:r>
      <w:proofErr w:type="spellStart"/>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w:t>
      </w:r>
    </w:p>
    <w:p w14:paraId="4D6DFE9C"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D7C1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591E5AE4"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Here's some output with random seeds, with mu, </w:t>
      </w:r>
      <w:proofErr w:type="spellStart"/>
      <w:r w:rsidRPr="006E29FD">
        <w:rPr>
          <w:rFonts w:ascii="Times New Roman" w:eastAsia="Times New Roman" w:hAnsi="Times New Roman" w:cs="Times New Roman"/>
          <w:sz w:val="20"/>
          <w:szCs w:val="20"/>
          <w:lang w:eastAsia="en-IN"/>
        </w:rPr>
        <w:t>mu_hat</w:t>
      </w:r>
      <w:proofErr w:type="spellEnd"/>
      <w:r w:rsidRPr="006E29FD">
        <w:rPr>
          <w:rFonts w:ascii="Times New Roman" w:eastAsia="Times New Roman" w:hAnsi="Times New Roman" w:cs="Times New Roman"/>
          <w:sz w:val="20"/>
          <w:szCs w:val="20"/>
          <w:lang w:eastAsia="en-IN"/>
        </w:rPr>
        <w:t xml:space="preserve"> and 50% intervals and indicator of whether mu is in the 50% posterior interval.</w:t>
      </w:r>
    </w:p>
    <w:p w14:paraId="7C91C32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w:t>
      </w:r>
      <w:proofErr w:type="gramStart"/>
      <w:r w:rsidRPr="006E29FD">
        <w:rPr>
          <w:rFonts w:ascii="Courier New" w:eastAsia="Times New Roman" w:hAnsi="Courier New" w:cs="Courier New"/>
          <w:sz w:val="20"/>
          <w:szCs w:val="20"/>
          <w:lang w:eastAsia="en-IN"/>
        </w:rPr>
        <w:t>=  0.60</w:t>
      </w:r>
      <w:proofErr w:type="gramEnd"/>
      <w:r w:rsidRPr="006E29FD">
        <w:rPr>
          <w:rFonts w:ascii="Courier New" w:eastAsia="Times New Roman" w:hAnsi="Courier New" w:cs="Courier New"/>
          <w:sz w:val="20"/>
          <w:szCs w:val="20"/>
          <w:lang w:eastAsia="en-IN"/>
        </w:rPr>
        <w:t xml:space="preserve"> in 50pct( 0.50,  0.60) =  no;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0.55</w:t>
      </w:r>
    </w:p>
    <w:p w14:paraId="7EF99A3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 = -0.73 in 50</w:t>
      </w:r>
      <w:proofErr w:type="gramStart"/>
      <w:r w:rsidRPr="006E29FD">
        <w:rPr>
          <w:rFonts w:ascii="Courier New" w:eastAsia="Times New Roman" w:hAnsi="Courier New" w:cs="Courier New"/>
          <w:sz w:val="20"/>
          <w:szCs w:val="20"/>
          <w:lang w:eastAsia="en-IN"/>
        </w:rPr>
        <w:t>pct(</w:t>
      </w:r>
      <w:proofErr w:type="gramEnd"/>
      <w:r w:rsidRPr="006E29FD">
        <w:rPr>
          <w:rFonts w:ascii="Courier New" w:eastAsia="Times New Roman" w:hAnsi="Courier New" w:cs="Courier New"/>
          <w:sz w:val="20"/>
          <w:szCs w:val="20"/>
          <w:lang w:eastAsia="en-IN"/>
        </w:rPr>
        <w:t xml:space="preserve">-0.67, -0.56) =  no;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-0.62</w:t>
      </w:r>
    </w:p>
    <w:p w14:paraId="489D4BF3"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w:t>
      </w:r>
      <w:proofErr w:type="gramStart"/>
      <w:r w:rsidRPr="006E29FD">
        <w:rPr>
          <w:rFonts w:ascii="Courier New" w:eastAsia="Times New Roman" w:hAnsi="Courier New" w:cs="Courier New"/>
          <w:sz w:val="20"/>
          <w:szCs w:val="20"/>
          <w:lang w:eastAsia="en-IN"/>
        </w:rPr>
        <w:t>=  1.13</w:t>
      </w:r>
      <w:proofErr w:type="gramEnd"/>
      <w:r w:rsidRPr="006E29FD">
        <w:rPr>
          <w:rFonts w:ascii="Courier New" w:eastAsia="Times New Roman" w:hAnsi="Courier New" w:cs="Courier New"/>
          <w:sz w:val="20"/>
          <w:szCs w:val="20"/>
          <w:lang w:eastAsia="en-IN"/>
        </w:rPr>
        <w:t xml:space="preserve"> in 50pct( 1.00,  1.10) =  no;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1.05</w:t>
      </w:r>
    </w:p>
    <w:p w14:paraId="557796B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w:t>
      </w:r>
      <w:proofErr w:type="gramStart"/>
      <w:r w:rsidRPr="006E29FD">
        <w:rPr>
          <w:rFonts w:ascii="Courier New" w:eastAsia="Times New Roman" w:hAnsi="Courier New" w:cs="Courier New"/>
          <w:sz w:val="20"/>
          <w:szCs w:val="20"/>
          <w:lang w:eastAsia="en-IN"/>
        </w:rPr>
        <w:t>=  1.71</w:t>
      </w:r>
      <w:proofErr w:type="gramEnd"/>
      <w:r w:rsidRPr="006E29FD">
        <w:rPr>
          <w:rFonts w:ascii="Courier New" w:eastAsia="Times New Roman" w:hAnsi="Courier New" w:cs="Courier New"/>
          <w:sz w:val="20"/>
          <w:szCs w:val="20"/>
          <w:lang w:eastAsia="en-IN"/>
        </w:rPr>
        <w:t xml:space="preserve"> in 50pct( 1.67,  1.76) = yes;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1.71</w:t>
      </w:r>
    </w:p>
    <w:p w14:paraId="67DF05A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w:t>
      </w:r>
      <w:proofErr w:type="gramStart"/>
      <w:r w:rsidRPr="006E29FD">
        <w:rPr>
          <w:rFonts w:ascii="Courier New" w:eastAsia="Times New Roman" w:hAnsi="Courier New" w:cs="Courier New"/>
          <w:sz w:val="20"/>
          <w:szCs w:val="20"/>
          <w:lang w:eastAsia="en-IN"/>
        </w:rPr>
        <w:t>=  0.03</w:t>
      </w:r>
      <w:proofErr w:type="gramEnd"/>
      <w:r w:rsidRPr="006E29FD">
        <w:rPr>
          <w:rFonts w:ascii="Courier New" w:eastAsia="Times New Roman" w:hAnsi="Courier New" w:cs="Courier New"/>
          <w:sz w:val="20"/>
          <w:szCs w:val="20"/>
          <w:lang w:eastAsia="en-IN"/>
        </w:rPr>
        <w:t xml:space="preserve"> in 50pct(-0.02,  0.08) = yes;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0.03</w:t>
      </w:r>
    </w:p>
    <w:p w14:paraId="71EA04C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w:t>
      </w:r>
      <w:proofErr w:type="gramStart"/>
      <w:r w:rsidRPr="006E29FD">
        <w:rPr>
          <w:rFonts w:ascii="Courier New" w:eastAsia="Times New Roman" w:hAnsi="Courier New" w:cs="Courier New"/>
          <w:sz w:val="20"/>
          <w:szCs w:val="20"/>
          <w:lang w:eastAsia="en-IN"/>
        </w:rPr>
        <w:t>=  0.80</w:t>
      </w:r>
      <w:proofErr w:type="gramEnd"/>
      <w:r w:rsidRPr="006E29FD">
        <w:rPr>
          <w:rFonts w:ascii="Courier New" w:eastAsia="Times New Roman" w:hAnsi="Courier New" w:cs="Courier New"/>
          <w:sz w:val="20"/>
          <w:szCs w:val="20"/>
          <w:lang w:eastAsia="en-IN"/>
        </w:rPr>
        <w:t xml:space="preserve"> in 50pct( 0.76,  0.86) = yes;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0.81</w:t>
      </w:r>
    </w:p>
    <w:p w14:paraId="39C65050"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The only problem I'm having is that this crashes </w:t>
      </w:r>
      <w:proofErr w:type="spellStart"/>
      <w:r w:rsidRPr="006E29FD">
        <w:rPr>
          <w:rFonts w:ascii="Times New Roman" w:eastAsia="Times New Roman" w:hAnsi="Times New Roman" w:cs="Times New Roman"/>
          <w:sz w:val="20"/>
          <w:szCs w:val="20"/>
          <w:lang w:eastAsia="en-IN"/>
        </w:rPr>
        <w:t>RStan</w:t>
      </w:r>
      <w:proofErr w:type="spellEnd"/>
      <w:r w:rsidRPr="006E29FD">
        <w:rPr>
          <w:rFonts w:ascii="Times New Roman" w:eastAsia="Times New Roman" w:hAnsi="Times New Roman" w:cs="Times New Roman"/>
          <w:sz w:val="20"/>
          <w:szCs w:val="20"/>
          <w:lang w:eastAsia="en-IN"/>
        </w:rPr>
        <w:t xml:space="preserve"> 2.19.2 on my Mac fairly regularly. </w:t>
      </w:r>
    </w:p>
    <w:p w14:paraId="0803D705"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Exercise</w:t>
      </w:r>
    </w:p>
    <w:p w14:paraId="165C990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How would the generative model differ if we polled members of the population at random until we got 1000 respondents? Conceptually it's more difficult in that we don't know how many non-</w:t>
      </w:r>
      <w:proofErr w:type="spellStart"/>
      <w:r w:rsidRPr="006E29FD">
        <w:rPr>
          <w:rFonts w:ascii="Times New Roman" w:eastAsia="Times New Roman" w:hAnsi="Times New Roman" w:cs="Times New Roman"/>
          <w:sz w:val="20"/>
          <w:szCs w:val="20"/>
          <w:lang w:eastAsia="en-IN"/>
        </w:rPr>
        <w:t>resondents</w:t>
      </w:r>
      <w:proofErr w:type="spellEnd"/>
      <w:r w:rsidRPr="006E29FD">
        <w:rPr>
          <w:rFonts w:ascii="Times New Roman" w:eastAsia="Times New Roman" w:hAnsi="Times New Roman" w:cs="Times New Roman"/>
          <w:sz w:val="20"/>
          <w:szCs w:val="20"/>
          <w:lang w:eastAsia="en-IN"/>
        </w:rPr>
        <w:t xml:space="preserve"> were approached </w:t>
      </w:r>
      <w:r w:rsidRPr="006E29FD">
        <w:rPr>
          <w:rFonts w:ascii="Times New Roman" w:eastAsia="Times New Roman" w:hAnsi="Times New Roman" w:cs="Times New Roman"/>
          <w:sz w:val="20"/>
          <w:szCs w:val="20"/>
          <w:lang w:eastAsia="en-IN"/>
        </w:rPr>
        <w:lastRenderedPageBreak/>
        <w:t xml:space="preserve">on the way to 1000 respondents. This would be tricky in Stan as we don't have discrete parameter sampling---it'd have to be marginalized out. </w:t>
      </w:r>
    </w:p>
    <w:p w14:paraId="7966B26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Lauren started this conversation saying it would be hard. It took me several emails, part of a Stan meeting, buttonholing Andrew to give me an interesting example to test, lots of coaching from Lauren, then a day of working out the above simulations to convince myself the weighting wouldn't work and code up a simple version that would work. </w:t>
      </w:r>
    </w:p>
    <w:p w14:paraId="7757C232"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FD"/>
    <w:rsid w:val="006E29FD"/>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7F61"/>
  <w15:chartTrackingRefBased/>
  <w15:docId w15:val="{CD6200A6-56A4-4878-B11B-5B7226A7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statmodeling.stat.columbia.edu/2016/08/05/dont-believe-the-bounc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hyperlink" Target="https://notstatschat.rbind.io/2019/01/18/another-way-to-see-why-mixed-models-in-survey-data-are-hard/" TargetMode="External"/><Relationship Id="rId9" Type="http://schemas.openxmlformats.org/officeDocument/2006/relationships/image" Target="media/image5.png"/><Relationship Id="rId14" Type="http://schemas.openxmlformats.org/officeDocument/2006/relationships/hyperlink" Target="https://statmodeling.stat.columbia.edu/2018/04/18/better-check-yo-self-wreck-yo-self/?ref=anali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2021-10-29T05:34:00Z</dcterms:created>
  <dcterms:modified xsi:type="dcterms:W3CDTF">2021-10-29T05:39:00Z</dcterms:modified>
</cp:coreProperties>
</file>