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8D12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was probably not difficult to discern from my </w:t>
      </w:r>
      <w:hyperlink r:id="rId4" w:tgtFrame="_blank" w:history="1">
        <w:r w:rsidRPr="00902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previous Drill-themed post</w:t>
        </w:r>
      </w:hyperlink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I’m fairly excited about the Apache Drill 1.15.0 release. I’ve rounded out most of the existing corners for it in preparation for a long-overdue CRAN update and have been concentrating on two helper features: configuring &amp; launching Drill embedded Docker containers and auto-generation of Drill CTAS queries.</w:t>
      </w:r>
    </w:p>
    <w:p w14:paraId="5E9FBE8F" w14:textId="77777777" w:rsidR="00902CAA" w:rsidRPr="00902CAA" w:rsidRDefault="00902CAA" w:rsidP="00902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2C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Drill Docker Goodness</w:t>
      </w:r>
    </w:p>
    <w:p w14:paraId="315E57AE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Starting with version 1.14.0, Apache provides </w:t>
      </w:r>
      <w:hyperlink r:id="rId5" w:tgtFrame="_blank" w:history="1">
        <w:r w:rsidRPr="00902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Drill Docker images</w:t>
        </w:r>
      </w:hyperlink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use in experimenting/testing/building-off-of. They run Drill in single node standalone mode so you’re not going to be running this in “production” (unless you have light or just personal workloads). Docker is a great way to get to know Drill if you haven’t already played with it since you don’t have </w:t>
      </w: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do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do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much except run the Docker image.</w:t>
      </w:r>
    </w:p>
    <w:p w14:paraId="0B567EFD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simplified this even more thanks to </w:t>
      </w:r>
      <w:hyperlink r:id="rId6" w:tgtFrame="_blank" w:history="1">
        <w:r w:rsidRPr="00902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@rgfitzjohn</w:t>
        </w:r>
      </w:hyperlink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most excellent </w:t>
      </w:r>
      <w:hyperlink r:id="rId7" w:tgtFrame="_blank" w:history="1">
        <w:r w:rsidRPr="00902C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stevedore</w:t>
        </w:r>
        <w:r w:rsidRPr="00902CAA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28C8E933" wp14:editId="3EA70EE9">
              <wp:extent cx="685800" cy="685800"/>
              <wp:effectExtent l="0" t="0" r="0" b="0"/>
              <wp:docPr id="5" name="Picture 5" descr="🔗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🔗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which adds a robust R wrapper to the Docker client without relying on any heavy external dependencies such as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new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will auto-fetch the latest Drill image and launch a container so you can have a running Drill instance with virtually no effort on your part.</w:t>
      </w:r>
    </w:p>
    <w:p w14:paraId="10525C0C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running the vanilla image isn’t enough since your goal is likely to do more than work with the built-in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source. The default container launch scenario also doesn’t hook up any local filesystem paths to the container so you really can’t do much other than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-oriented queries. Rather than make you do all the work of figuring out how to machinate Docker command line arguments and manually configure a workspace that points to a local filesystem area in the Drill web admin GUI the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provides a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data_dir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(that defaults to the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you are in your R session) which will then auto-wire up that path into the container </w:t>
      </w:r>
      <w:r w:rsidRPr="00902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 a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dfs.d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workspace which auto-points to it for you. Here’s a sample execution:</w:t>
      </w:r>
    </w:p>
    <w:p w14:paraId="42A1EB5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library(sergeant)</w:t>
      </w:r>
    </w:p>
    <w:p w14:paraId="58CD2351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D0D0A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E1D55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data_dir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"~/Data")</w:t>
      </w:r>
    </w:p>
    <w:p w14:paraId="73C30ED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Drill container started. Waiting for the service to become active (this may take up to 30s).</w:t>
      </w:r>
    </w:p>
    <w:p w14:paraId="1D1C9DC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Drill container ID: f02a11b50e1647e44c4e233799180da3e907c8aa27900f192b5fd72acfa67ec0</w:t>
      </w:r>
    </w:p>
    <w:p w14:paraId="6DDDAF23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use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dc$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stop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stop the container or use the printed container id to do it from the command line.</w:t>
      </w:r>
    </w:p>
    <w:p w14:paraId="6C94B55E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use this containerized Drill instance with the next feature but I need to thank </w:t>
      </w:r>
      <w:hyperlink r:id="rId9" w:tgtFrame="_blank" w:history="1">
        <w:r w:rsidRPr="00902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@cboettig</w:t>
        </w:r>
      </w:hyperlink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</w:t>
      </w:r>
      <w:hyperlink r:id="rId10" w:tgtFrame="_blank" w:history="1">
        <w:r w:rsidRPr="00902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suggestion to make an auto-downloader-runner-thingy</w:t>
        </w:r>
      </w:hyperlink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doing that. (Thank you </w:t>
      </w:r>
      <w:hyperlink r:id="rId11" w:tgtFrame="_blank" w:history="1">
        <w:r w:rsidRPr="00902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@cboettig</w:t>
        </w:r>
      </w:hyperlink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!)</w:t>
      </w:r>
    </w:p>
    <w:p w14:paraId="1FFEC778" w14:textId="77777777" w:rsidR="00902CAA" w:rsidRPr="00902CAA" w:rsidRDefault="00902CAA" w:rsidP="00902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2C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Taking the Tedium out of CTAS</w:t>
      </w:r>
    </w:p>
    <w:p w14:paraId="0C3704DD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r w:rsidRPr="00902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@dseverski</w:t>
        </w:r>
      </w:hyperlink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 intrepid R, Drill &amp;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 </w:t>
      </w:r>
      <w:hyperlink r:id="rId13" w:tgtFrame="_blank" w:history="1">
        <w:r w:rsidRPr="00902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noticed some new package </w:t>
        </w:r>
        <w:proofErr w:type="spellStart"/>
        <w:r w:rsidRPr="00902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behavior</w:t>
        </w:r>
        <w:proofErr w:type="spellEnd"/>
        <w:r w:rsidRPr="00902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with Drill 1.15.0</w:t>
        </w:r>
      </w:hyperlink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ended up spawning a new feature: automatic generation of Drill </w:t>
      </w:r>
      <w:hyperlink r:id="rId14" w:tgtFrame="_blank" w:history="1">
        <w:r w:rsidRPr="00902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CTAS</w:t>
        </w:r>
      </w:hyperlink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statements.</w:t>
      </w:r>
    </w:p>
    <w:p w14:paraId="35C24397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Prior to 1.14.0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 no way to accurately, precisely tell data types of the columns coming back since the REST API didn’t provide them (as noted in the previous Drill post). Now, it </w:t>
      </w:r>
      <w:r w:rsidRPr="00902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did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rely on the JSON types to create the initial data frames </w:t>
      </w:r>
      <w:r w:rsidRPr="00902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but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id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did something **</w:t>
      </w: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kinda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horribad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*: it ran </w:t>
      </w: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type_convert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result sets </w:t>
      </w:r>
      <w:r w:rsidRPr="00902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F3E221" wp14:editId="0C36CB88">
            <wp:extent cx="685800" cy="685800"/>
            <wp:effectExtent l="0" t="0" r="0" b="0"/>
            <wp:docPr id="6" name="Picture 6" descr="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Said operation had the singular benefit of auto-converting 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CSV/CSVH/TSV/PSV/etc data to something sane without having to worry about writing lengthy CTAS queries (at the expense of potentially confusing everyone, though that didn’t seem to happen).</w:t>
      </w:r>
    </w:p>
    <w:p w14:paraId="78A7BF42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1.15.0, the </w:t>
      </w: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type_convert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crutch is gone, which results in less-than-helpful things like this when you have delimiter-separated values data:</w:t>
      </w:r>
    </w:p>
    <w:p w14:paraId="56614B26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Drill container we just started above</w:t>
      </w:r>
    </w:p>
    <w:p w14:paraId="6D8CDA8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A85232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nycflights13::flights, "~/Data/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flights.csvh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7662A66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75438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 &lt;-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src_drill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("localhost")</w:t>
      </w:r>
    </w:p>
    <w:p w14:paraId="2EAD506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F2C46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con, "dfs.d.`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flights.csvh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`") %&gt;% </w:t>
      </w:r>
    </w:p>
    <w:p w14:paraId="016591B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93DB5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Observations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: ??</w:t>
      </w:r>
      <w:proofErr w:type="gramEnd"/>
    </w:p>
    <w:p w14:paraId="33528BD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Variables: 19</w:t>
      </w:r>
    </w:p>
    <w:p w14:paraId="00CBD0C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Database: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DrillConnection</w:t>
      </w:r>
      <w:proofErr w:type="spellEnd"/>
    </w:p>
    <w:p w14:paraId="2614077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year            "2013", "2013", "2013", "2013", "2013", "2013", "2013", "2013…</w:t>
      </w:r>
    </w:p>
    <w:p w14:paraId="696F3AC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month           "1", "1", "1", "1", "1", "1", "1", "1", "1", "1", "1", "1", "…</w:t>
      </w:r>
    </w:p>
    <w:p w14:paraId="6B2EF07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day             "1", "1", "1", "1", "1", "1", "1", "1", "1", "1", "1", "1", "…</w:t>
      </w:r>
    </w:p>
    <w:p w14:paraId="02CC991F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"517", "533", "542", "544", "554", "554", "555", "557", "557"…</w:t>
      </w:r>
    </w:p>
    <w:p w14:paraId="7E1AE63E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sched_dep_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515", "529", "540", "545", "600", "558", "600", "600", "600"…</w:t>
      </w:r>
    </w:p>
    <w:p w14:paraId="68FFCA44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"2", "4", "2", "-1", "-6", "-4", "-5", "-3", "-3", "-2", "-2"…</w:t>
      </w:r>
    </w:p>
    <w:p w14:paraId="37FF794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"830", "850", "923", "1004", "812", "740", "913", "709", "838…</w:t>
      </w:r>
    </w:p>
    <w:p w14:paraId="5EDC8C2E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sched_arr_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819", "830", "850", "1022", "837", "728", "854", "723", "846…</w:t>
      </w:r>
    </w:p>
    <w:p w14:paraId="4DFAB66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"11", "20", "33", "-18", "-25", "12", "19", "-14", "-8", "8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263534C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carrier         "UA", "UA", "AA", "B6", "DL", "UA", "B6", "EV", "B6", "AA", "…</w:t>
      </w:r>
    </w:p>
    <w:p w14:paraId="6236DDE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flight          "1545", "1714", "1141", "725", "461", "1696", "507", "5708", …</w:t>
      </w:r>
    </w:p>
    <w:p w14:paraId="6DEBF3C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"N14228", "N24211", "N619AA", "N804JB", "N668DN", "N39463", "…</w:t>
      </w:r>
    </w:p>
    <w:p w14:paraId="0FF42C15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origin          "EWR", "LGA", "JFK", "JFK", "LGA", "EWR", "EWR", "LGA", "JFK"…</w:t>
      </w:r>
    </w:p>
    <w:p w14:paraId="254BCED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"IAH", "IAH", "MIA", "BQN", "ATL", "ORD", "FLL", "IAD", "MCO"…</w:t>
      </w:r>
    </w:p>
    <w:p w14:paraId="6849C95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"227", "227", "160", "183", "116", "150", "158", "53", "140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",…</w:t>
      </w:r>
      <w:proofErr w:type="gramEnd"/>
    </w:p>
    <w:p w14:paraId="71BE0F41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distance        "1400", "1416", "1089", "1576", "762", "719", "1065", "229", …</w:t>
      </w:r>
    </w:p>
    <w:p w14:paraId="235C2C1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hour            "5", "5", "5", "5", "6", "5", "6", "6", "6", "6", "6", "6", "…</w:t>
      </w:r>
    </w:p>
    <w:p w14:paraId="22147BBF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minute          "15", "29", "40", "45", "0", "58", "0", "0", "0", "0", "0", "…</w:t>
      </w:r>
    </w:p>
    <w:p w14:paraId="06DC1ED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"2013-01-01T10:00:00Z", "2013-01-01T10:00:00Z", "2013-01-01T1…</w:t>
      </w:r>
    </w:p>
    <w:p w14:paraId="4598BAE8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2D2AD515" wp14:editId="5F3D54B4">
            <wp:extent cx="4290060" cy="2857500"/>
            <wp:effectExtent l="0" t="0" r="0" b="0"/>
            <wp:docPr id="7" name="Picture 7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4015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package does what it finally should have been doing all along. But, as noted, that’s not great if you just wanted to quickly work with a directory of CSV files. In theory, you’re supposed to use Drill’s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CREATE TABLE AS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do a bunch of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CASTS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TO_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s to get proper data types. But who has time for that?</w:t>
      </w:r>
    </w:p>
    <w:p w14:paraId="3B722B63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David had a </w:t>
      </w:r>
      <w:r w:rsidRPr="00902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stellar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idea, </w:t>
      </w:r>
      <w:r w:rsidRPr="00902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might </w:t>
      </w:r>
      <w:r w:rsidRPr="00902CA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sergeant</w:t>
      </w:r>
      <w:r w:rsidRPr="00902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be able to automagically create CTAS statements from a </w:t>
      </w:r>
      <w:proofErr w:type="gramStart"/>
      <w:r w:rsidRPr="00902C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query?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gram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Yes. Yes it just might be able to do that with the new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ctas_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profile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25F752ED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pipe the previous </w:t>
      </w: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ctas_profile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see what we get:</w:t>
      </w:r>
    </w:p>
    <w:p w14:paraId="1C351F66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con, "dfs.d.`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flights.csvh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`") %&gt;% </w:t>
      </w:r>
    </w:p>
    <w:p w14:paraId="3D02429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ctas_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profile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AC1F0C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3ECC2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** Created by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ctas_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profile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 in the R sergeant package, version 0.8.0 **</w:t>
      </w:r>
    </w:p>
    <w:p w14:paraId="0D2B919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7C62D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CREATE TABLE CHANGE____ME AS</w:t>
      </w:r>
    </w:p>
    <w:p w14:paraId="4DE95D1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14:paraId="0CA482D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`year` AS DOUBLE) AS `year`,</w:t>
      </w:r>
    </w:p>
    <w:p w14:paraId="1E3D0D6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`month` AS DOUBLE) AS `month`,</w:t>
      </w:r>
    </w:p>
    <w:p w14:paraId="273846A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`day` AS DOUBLE) AS `day`,</w:t>
      </w:r>
    </w:p>
    <w:p w14:paraId="34FBD99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3CD6B2DF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1398E005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6AD6CC7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4D6F21B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3B6C2DC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4025517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`carrier` AS VARCHAR) AS `carrier`,</w:t>
      </w:r>
    </w:p>
    <w:p w14:paraId="72B3D73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`flight` AS DOUBLE) AS `flight`,</w:t>
      </w:r>
    </w:p>
    <w:p w14:paraId="78552D2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VARCHAR)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76B223E1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`origin` AS VARCHAR) AS `origin`,</w:t>
      </w:r>
    </w:p>
    <w:p w14:paraId="2B17728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VARCHAR)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3D91DF1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20284FB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`distance` AS DOUBLE) AS `distance`,</w:t>
      </w:r>
    </w:p>
    <w:p w14:paraId="458721EE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`hour` AS DOUBLE) AS `hour`,</w:t>
      </w:r>
    </w:p>
    <w:p w14:paraId="6C2D8A5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`minute` AS DOUBLE) AS `minute`,</w:t>
      </w:r>
    </w:p>
    <w:p w14:paraId="2A2208FF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TIMESTAMP(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 'FORMATSTRING')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-- *NOTE* You need to specify the format string. Sample character data is: [2013-01-01T10:00:00Z]. </w:t>
      </w:r>
    </w:p>
    <w:p w14:paraId="76BFF82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FROM (SELECT * FROM dfs.d.`</w:t>
      </w: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flights.csvh</w:t>
      </w:r>
      <w:proofErr w:type="spellEnd"/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`)</w:t>
      </w:r>
    </w:p>
    <w:p w14:paraId="3DA0B28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ED0F4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6EE4E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-- TIMESTAMP and/or DATE columns were detected.</w:t>
      </w:r>
    </w:p>
    <w:p w14:paraId="4E50B69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Drill's date/time format string reference can be found at:</w:t>
      </w:r>
    </w:p>
    <w:p w14:paraId="097A2AB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</w:p>
    <w:p w14:paraId="2EC61A4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</w:t>
      </w:r>
    </w:p>
    <w:p w14:paraId="00EB078A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There’s a parameter for the new table name which will cause the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CHANGE____ME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go away and when the function finds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fields it knows to switch to their </w:t>
      </w: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TO_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cousins and gives sample data with a reminder that you need to make a format string (I’ll eventually auto-generate them unless someone PRs it first). And, since </w:t>
      </w: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nodoby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Java programmers remember Joda format strings (they’re different than what you’re used to) it provides a handy link to them if it detects the presence of those column types.</w:t>
      </w:r>
    </w:p>
    <w:p w14:paraId="538CE245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don’t need to actually create a new table (though converting a bunch of CSVs to Parquet is likely a good idea for performance reasons) to use that output. We can pass most of that new query right to </w:t>
      </w: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ED14031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con,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</w:p>
    <w:p w14:paraId="1C9875E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14:paraId="1FF04AE1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`year` AS DOUBLE) AS `year`,</w:t>
      </w:r>
    </w:p>
    <w:p w14:paraId="60756E6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`month` AS DOUBLE) AS `month`,</w:t>
      </w:r>
    </w:p>
    <w:p w14:paraId="14196F5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`day` AS DOUBLE) AS `day`,</w:t>
      </w:r>
    </w:p>
    <w:p w14:paraId="2ED2059F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4A2E7F8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74DE2A1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0A009C7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547FC71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450698B9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291DCE5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`carrier` AS VARCHAR) AS `carrier`,</w:t>
      </w:r>
    </w:p>
    <w:p w14:paraId="7781D756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`flight` AS DOUBLE) AS `flight`,</w:t>
      </w:r>
    </w:p>
    <w:p w14:paraId="4B2F087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VARCHAR)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66655BD4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`origin` AS VARCHAR) AS `origin`,</w:t>
      </w:r>
    </w:p>
    <w:p w14:paraId="5980CB9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VARCHAR)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3D0FA8E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AS DOUBLE)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</w:t>
      </w:r>
    </w:p>
    <w:p w14:paraId="1CCEF36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`distance` AS DOUBLE) AS `distance`,</w:t>
      </w:r>
    </w:p>
    <w:p w14:paraId="4A5D196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`hour` AS DOUBLE) AS `hour`,</w:t>
      </w:r>
    </w:p>
    <w:p w14:paraId="70A358F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`minute` AS DOUBLE) AS `minute`,</w:t>
      </w:r>
    </w:p>
    <w:p w14:paraId="45997E9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TIMESTAMP(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`, '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yyyy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-MM-dd''T''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HH:mm:ssZ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') AS `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 -- [2013-01-01T10:00:00Z].</w:t>
      </w:r>
    </w:p>
    <w:p w14:paraId="2C9AF00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FROM (SELECT * FROM dfs.d.`</w:t>
      </w: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flights.csvh</w:t>
      </w:r>
      <w:proofErr w:type="spellEnd"/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`)</w:t>
      </w:r>
    </w:p>
    <w:p w14:paraId="4EF70FB6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7722AAC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FEA98E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Observations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: ??</w:t>
      </w:r>
      <w:proofErr w:type="gramEnd"/>
    </w:p>
    <w:p w14:paraId="4FBB597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Variables: 19</w:t>
      </w:r>
    </w:p>
    <w:p w14:paraId="616422D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Database: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DrillConnection</w:t>
      </w:r>
      <w:proofErr w:type="spellEnd"/>
    </w:p>
    <w:p w14:paraId="599A630F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year            2013, 2013, 2013, 2013, 2013, 2013, 2013, 2013, 2013, 2013, 2…</w:t>
      </w:r>
    </w:p>
    <w:p w14:paraId="12D70A13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month           1, 1, 1, 1, 1, 1, 1, 1, 1, 1, 1, 1, 1, 1, 1, 1, 1, 1, 1, 1, 1…</w:t>
      </w:r>
    </w:p>
    <w:p w14:paraId="5EAA234A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day             1, 1, 1, 1, 1, 1, 1, 1, 1, 1, 1, 1, 1, 1, 1, 1, 1, 1, 1, 1, 1…</w:t>
      </w:r>
    </w:p>
    <w:p w14:paraId="4018A40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517, 533, 542, 544, 554, 554, 555, 557, 557, 558, 558, 558, 5…</w:t>
      </w:r>
    </w:p>
    <w:p w14:paraId="0C5A5C3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sched_dep_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515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, 529, 540, 545, 600, 558, 600, 600, 600, 600, 600, 600, 6…</w:t>
      </w:r>
    </w:p>
    <w:p w14:paraId="01908D7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2, 4, 2, -1, -6, -4, -5, -3, -3, -2, -2, -2, -2, -2, -1, 0, -…</w:t>
      </w:r>
    </w:p>
    <w:p w14:paraId="2190B04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830, 850, 923, 1004, 812, 740, 913, 709, 838, 753, 849, 853, …</w:t>
      </w:r>
    </w:p>
    <w:p w14:paraId="46C772A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sched_arr_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819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, 830, 850, 1022, 837, 728, 854, 723, 846, 745, 851, 856, …</w:t>
      </w:r>
    </w:p>
    <w:p w14:paraId="6C86545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arr_delay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11, 20, 33, -18, -25, 12, 19, -14, -8, 8, -2, -3, 7, -14,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31,…</w:t>
      </w:r>
      <w:proofErr w:type="gramEnd"/>
    </w:p>
    <w:p w14:paraId="785F2DED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carrier         "UA", "UA", "AA", "B6", "DL", "UA", "B6", "EV", "B6", "AA", "…</w:t>
      </w:r>
    </w:p>
    <w:p w14:paraId="7671DB8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flight          1545, 1714, 1141, 725, 461, 1696, 507, 5708, 79, 301, 49, 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71,…</w:t>
      </w:r>
      <w:proofErr w:type="gramEnd"/>
    </w:p>
    <w:p w14:paraId="08FEA7D4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tailnum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"N14228", "N24211", "N619AA", "N804JB", "N668DN", "N39463", "…</w:t>
      </w:r>
    </w:p>
    <w:p w14:paraId="2C7919E7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origin          "EWR", "LGA", "JFK", "JFK", "LGA", "EWR", "EWR", "LGA", "JFK"…</w:t>
      </w:r>
    </w:p>
    <w:p w14:paraId="3CE37B0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"IAH", "IAH", "MIA", "BQN", "ATL", "ORD", "FLL", "IAD", "MCO"…</w:t>
      </w:r>
    </w:p>
    <w:p w14:paraId="7DF27ECC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air_time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227, 227, 160, 183, 116, 150, 158, 53, 140, 138, 149, 158, 34…</w:t>
      </w:r>
    </w:p>
    <w:p w14:paraId="5AF7431B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distance        1400, 1416, 1089, 1576, 762, 719, 1065, 229, 944, 733, 1028, …</w:t>
      </w:r>
    </w:p>
    <w:p w14:paraId="5AD64B55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hour            5, 5, 5, 5, 6, 5, 6, 6, 6, 6, 6, 6, 6, 6, 6, 5, 6, 6, 6, 6, 6…</w:t>
      </w:r>
    </w:p>
    <w:p w14:paraId="6A14E4A0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## $ minute          15, 29, 40, 45, 0, 58, 0, 0, 0, 0, 0, 0, 0, 0, 0, 59, 0, 0, 0…</w:t>
      </w:r>
    </w:p>
    <w:p w14:paraId="3E93CBC8" w14:textId="77777777" w:rsidR="00902CAA" w:rsidRPr="00902CAA" w:rsidRDefault="00902CAA" w:rsidP="009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time_hour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2013-01-01 10:00:00, 2013-01-01 10:00:00, 2013-01-01 10:00:0…</w:t>
      </w:r>
    </w:p>
    <w:p w14:paraId="46FD8296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Ahhhh</w:t>
      </w:r>
      <w:proofErr w:type="spellEnd"/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… Useful data types. (And, see what I mean about that daft format string? Also, WP is mangling the format string so add a comment if you need the actual string.)</w:t>
      </w:r>
    </w:p>
    <w:p w14:paraId="0687808C" w14:textId="77777777" w:rsidR="00902CAA" w:rsidRPr="00902CAA" w:rsidRDefault="00902CAA" w:rsidP="00902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2C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175B3C59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 questions, suggestions (and PRs!) are welcome and heeded on your social-coding platform of choice (though y’all still seem to be stuck on GH </w:t>
      </w:r>
      <w:r w:rsidRPr="00902C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E76192" wp14:editId="1D96F243">
            <wp:extent cx="685800" cy="685800"/>
            <wp:effectExtent l="0" t="0" r="0" b="0"/>
            <wp:docPr id="8" name="Picture 8" descr="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😞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226F2BB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I’ll be subbing out most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install_</w:t>
      </w:r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links in READMEs and future blog posts for 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install_git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counterparts pointing to my </w:t>
      </w:r>
      <w:hyperlink r:id="rId19" w:tgtFrame="_blank" w:history="1">
        <w:r w:rsidRPr="00902C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sr.ht</w:t>
        </w:r>
      </w:hyperlink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repos (as I co-locate/migrate them there).</w:t>
      </w:r>
    </w:p>
    <w:p w14:paraId="4B3AC5F3" w14:textId="77777777" w:rsidR="00902CAA" w:rsidRPr="00902CAA" w:rsidRDefault="00902CAA" w:rsidP="0090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play with the new 0.8.0 features via </w:t>
      </w:r>
      <w:proofErr w:type="spellStart"/>
      <w:proofErr w:type="gram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install_git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("https://git.sr.ht/~</w:t>
      </w:r>
      <w:proofErr w:type="spellStart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hrbrmstr</w:t>
      </w:r>
      <w:proofErr w:type="spellEnd"/>
      <w:r w:rsidRPr="00902CAA">
        <w:rPr>
          <w:rFonts w:ascii="Courier New" w:eastAsia="Times New Roman" w:hAnsi="Courier New" w:cs="Courier New"/>
          <w:sz w:val="20"/>
          <w:szCs w:val="20"/>
          <w:lang w:eastAsia="en-IN"/>
        </w:rPr>
        <w:t>/sergeant", ref="0.8.0")</w:t>
      </w:r>
      <w:r w:rsidRPr="00902C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ADEE02C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AA"/>
    <w:rsid w:val="00215A2E"/>
    <w:rsid w:val="0090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5C2E"/>
  <w15:chartTrackingRefBased/>
  <w15:docId w15:val="{6D64A82C-223C-4476-9C5D-1151852E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rbrmstr/sergeant/issues/29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ichfitz/stevedore" TargetMode="External"/><Relationship Id="rId12" Type="http://schemas.openxmlformats.org/officeDocument/2006/relationships/hyperlink" Target="http://twitter.com/dseverski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rud.is/b/2019/01/09/on-the-road-to-0-8-0-some-additional-new-features-coming-in-the-sergeant-package/chr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witter.com/rgfitzjohn" TargetMode="External"/><Relationship Id="rId11" Type="http://schemas.openxmlformats.org/officeDocument/2006/relationships/hyperlink" Target="http://twitter.com/cboettig" TargetMode="External"/><Relationship Id="rId5" Type="http://schemas.openxmlformats.org/officeDocument/2006/relationships/hyperlink" Target="https://hub.docker.com/u/dril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hub.com/hrbrmstr/sergeant/issues/23" TargetMode="External"/><Relationship Id="rId19" Type="http://schemas.openxmlformats.org/officeDocument/2006/relationships/hyperlink" Target="https://meta.sr.ht/" TargetMode="External"/><Relationship Id="rId4" Type="http://schemas.openxmlformats.org/officeDocument/2006/relationships/hyperlink" Target="https://rud.is/b/2019/01/02/apache-drill-1-15-0-sergeant-0-8-0-pcapng-support-proper-column-types-mounds-of-new-metadata/" TargetMode="External"/><Relationship Id="rId9" Type="http://schemas.openxmlformats.org/officeDocument/2006/relationships/hyperlink" Target="http://twitter.com/cboettig" TargetMode="External"/><Relationship Id="rId14" Type="http://schemas.openxmlformats.org/officeDocument/2006/relationships/hyperlink" Target="https://drill.apache.org/docs/create-table-as-ct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1781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2021-12-03T07:48:00Z</dcterms:created>
  <dcterms:modified xsi:type="dcterms:W3CDTF">2021-12-03T07:48:00Z</dcterms:modified>
</cp:coreProperties>
</file>