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C325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 follow-up post on </w:t>
      </w:r>
      <w:hyperlink r:id="rId4" w:tgtFrame="_blank" w:history="1">
        <w:r w:rsidRPr="00CA1B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hierarchical compartmental reserving models</w:t>
        </w:r>
      </w:hyperlink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PK/PD models. It will show how differential equations can be used with </w:t>
      </w:r>
      <w:hyperlink r:id="rId5" w:tgtFrame="_blank" w:history="1">
        <w:r w:rsidRPr="00CA1B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Stan</w:t>
        </w:r>
      </w:hyperlink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 </w:t>
      </w:r>
      <w:hyperlink r:id="rId6" w:tgtFrame="_blank" w:history="1">
        <w:r w:rsidRPr="00CA1B1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brms</w:t>
        </w:r>
      </w:hyperlink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how correlation for the same group level terms can be modelled.</w:t>
      </w:r>
    </w:p>
    <w:p w14:paraId="1DF73B02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PK/ PD is usually short for pharmacokinetic/ pharmacodynamic models, but as </w:t>
      </w:r>
      <w:hyperlink r:id="rId7" w:tgtFrame="_blank" w:history="1">
        <w:r w:rsidRPr="00CA1B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Eric Novik</w:t>
        </w:r>
      </w:hyperlink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hyperlink r:id="rId8" w:tgtFrame="_blank" w:history="1">
        <w:r w:rsidRPr="00CA1B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Generable</w:t>
        </w:r>
      </w:hyperlink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pointed out to me, it could also be short for </w:t>
      </w:r>
      <w:r w:rsidRPr="00CA1B1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Payment Kinetics/ Payment Dynamics Models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insurance context.</w:t>
      </w:r>
    </w:p>
    <w:p w14:paraId="309F8A07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 I’d like to discuss an extension to Jake Morris’ </w:t>
      </w:r>
      <w:hyperlink r:id="rId9" w:tgtFrame="_blank" w:history="1">
        <w:r w:rsidRPr="00CA1B12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hierarchical compartmental reserving model</w:t>
        </w:r>
      </w:hyperlink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, as described in his original paper (Morris (</w:t>
      </w:r>
      <w:hyperlink r:id="rId10" w:anchor="ref-JakeMorris2016" w:tgtFrame="_blank" w:history="1">
        <w:r w:rsidRPr="00CA1B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2016</w:t>
        </w:r>
      </w:hyperlink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)) and my </w:t>
      </w:r>
      <w:hyperlink r:id="rId11" w:tgtFrame="_blank" w:history="1">
        <w:r w:rsidRPr="00CA1B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previous post</w:t>
        </w:r>
      </w:hyperlink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allows for a time varying parameter \(k_{er}(t)\) describing the changing rate of earning and reporting and allows for correlation between \(RLR\), the reported loss ratio, and \(RRF\), the reserve robustness factor. A positive correlation would give evidence of a reserving cycle, </w:t>
      </w:r>
      <w:proofErr w:type="gram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 in years with higher initial reported loss ratios a higher proportion of reported losses are paid.</w:t>
      </w:r>
    </w:p>
    <w:p w14:paraId="737F0143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am very grateful for the support Jake Morris and Paul-Christian 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Bürkner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given me over the last few weeks, answering questions around the model and </w:t>
      </w:r>
      <w:hyperlink r:id="rId12" w:tgtFrame="_blank" w:history="1">
        <w:r w:rsidRPr="00CA1B1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brms</w:t>
        </w:r>
      </w:hyperlink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Bürkner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13" w:anchor="ref-brms" w:tgtFrame="_blank" w:history="1">
        <w:r w:rsidRPr="00CA1B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2017</w:t>
        </w:r>
      </w:hyperlink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)).</w:t>
      </w:r>
    </w:p>
    <w:p w14:paraId="6A60558F" w14:textId="77777777" w:rsidR="00CA1B12" w:rsidRPr="00CA1B12" w:rsidRDefault="00CA1B12" w:rsidP="00CA1B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1B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PK/ PD model</w:t>
      </w:r>
    </w:p>
    <w:p w14:paraId="0CBF3049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of </w:t>
      </w:r>
      <w:proofErr w:type="gram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all</w:t>
      </w:r>
      <w:proofErr w:type="gram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take a look at my new set of differential equations, describing the dynamics of exposure (\(EX\)), outstanding (\(OS\)) and paid claims (\(PD\)) over time. I replaced the constant parameter \(k_{er}\) with the linear function \(\beta_{er} 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t\).</w:t>
      </w:r>
    </w:p>
    <w:p w14:paraId="1DAC1220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\begin{aligned}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dEX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/dt &amp; = -\beta_{er} 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 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 \\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dOS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/dt &amp; = \beta_{er} 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 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RLR 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 – 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k_p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OS \\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dPD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/dt &amp; = k_{p} 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RRF 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OS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\end{aligned}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6D40128A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The dynamical system is no longer autonomous and initially I can’t be bothered to solve it analytically. Hence, I use an ODE solver instead, but I will get back to integrating the differential equations later.</w:t>
      </w:r>
    </w:p>
    <w:p w14:paraId="4E142BD2" w14:textId="77777777" w:rsidR="00CA1B12" w:rsidRPr="00CA1B12" w:rsidRDefault="00CA1B12" w:rsidP="00CA1B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1B1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Integrating ODEs with Stan</w:t>
      </w:r>
    </w:p>
    <w:p w14:paraId="76E20282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Fortunately, an ODE solver is part of the Stan language. The following code demonstrates how I can integrate the differential equations in Stan. You will notice that the model section is empty, as all I want to do for now is run the solver.</w:t>
      </w:r>
    </w:p>
    <w:p w14:paraId="578732A8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functions{</w:t>
      </w:r>
      <w:proofErr w:type="gramEnd"/>
    </w:p>
    <w:p w14:paraId="78AF3391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real[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claimsprocess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(real t, real [] y, real [] theta, </w:t>
      </w:r>
    </w:p>
    <w:p w14:paraId="745A2806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real []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x_r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int[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x_i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41BE732D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real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dydt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3];</w:t>
      </w:r>
    </w:p>
    <w:p w14:paraId="42556F1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dydt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1] = - theta[1] * t * y[1];</w:t>
      </w:r>
    </w:p>
    <w:p w14:paraId="6292EAB1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dydt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2] = theta[1] * t * theta[3] * y[1] - theta[2] * y[2];</w:t>
      </w:r>
    </w:p>
    <w:p w14:paraId="39426A6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dydt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3] = theta[2] * theta[4] * y[2];</w:t>
      </w:r>
    </w:p>
    <w:p w14:paraId="43F80286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C85AF1D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dydt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F9BBC9B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49F74AE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44C000B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data {</w:t>
      </w:r>
    </w:p>
    <w:p w14:paraId="42AA6EC0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real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theta[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4];</w:t>
      </w:r>
    </w:p>
    <w:p w14:paraId="1F67A3E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N_t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6079AD3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real times[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N_t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];  </w:t>
      </w:r>
    </w:p>
    <w:p w14:paraId="4CCB7C8C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real C0[3];</w:t>
      </w:r>
    </w:p>
    <w:p w14:paraId="3575F64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0975DF75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parameters{</w:t>
      </w:r>
      <w:proofErr w:type="gramEnd"/>
    </w:p>
    <w:p w14:paraId="0A0A40EE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669B17E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transformed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parameters{</w:t>
      </w:r>
      <w:proofErr w:type="gramEnd"/>
    </w:p>
    <w:p w14:paraId="5FCB101B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real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C[</w:t>
      </w:r>
      <w:proofErr w:type="spellStart"/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N_t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, 3];</w:t>
      </w:r>
    </w:p>
    <w:p w14:paraId="0C35B3C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 = integrate_ode_rk45(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claimsprocess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, C0, 0, times, theta,</w:t>
      </w:r>
    </w:p>
    <w:p w14:paraId="033E963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rep_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array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0.0, 0),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rep_array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(1, 1));</w:t>
      </w:r>
    </w:p>
    <w:p w14:paraId="131562F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681A2C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model{</w:t>
      </w:r>
      <w:proofErr w:type="gramEnd"/>
    </w:p>
    <w:p w14:paraId="264E7400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AC4F75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generated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quantities{</w:t>
      </w:r>
      <w:proofErr w:type="gramEnd"/>
    </w:p>
    <w:p w14:paraId="6150DE0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real Exposure[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N_t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76629931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real OS[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N_t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3F9BE729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real Paid[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N_t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5AFFDB3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Exposure =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, 1];</w:t>
      </w:r>
    </w:p>
    <w:p w14:paraId="2488FC0F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OS =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, 2];</w:t>
      </w:r>
    </w:p>
    <w:p w14:paraId="363A9EB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Paid =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, 3];</w:t>
      </w:r>
    </w:p>
    <w:p w14:paraId="01E6E4F0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1E98F9A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run the Stan </w:t>
      </w:r>
      <w:proofErr w:type="gram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code</w:t>
      </w:r>
      <w:proofErr w:type="gram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provide as an input a list with the parameters, the number of data points I’d like to generate, the time line and initial starting values. Note also that I have to set the </w:t>
      </w: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algorithm = "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Fixed_param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I run a deterministic model and for that reason one iteration and one chain are sufficient.</w:t>
      </w:r>
    </w:p>
    <w:p w14:paraId="4836B434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rstan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AC14A4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input_data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65A0CB0A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theta=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Ber=5,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=0.5, RLR=0.8, RRF=0.9),</w:t>
      </w:r>
    </w:p>
    <w:p w14:paraId="649A3B63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N_t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=100, </w:t>
      </w:r>
    </w:p>
    <w:p w14:paraId="0BE52F5E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times=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= 0.1, to = 10,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100),</w:t>
      </w:r>
    </w:p>
    <w:p w14:paraId="7256D9ED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C0=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100, 0, 0))</w:t>
      </w:r>
    </w:p>
    <w:p w14:paraId="08F33C75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samples &lt;-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sampling(</w:t>
      </w:r>
      <w:proofErr w:type="spellStart"/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ODEmodel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, data=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input_data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6630295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algorithm = "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Fixed_param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4F67032B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chain = 1)</w:t>
      </w:r>
    </w:p>
    <w:p w14:paraId="3DF157F8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output.</w:t>
      </w:r>
    </w:p>
    <w:p w14:paraId="6EC8ACA4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X &lt;- extract(samples)</w:t>
      </w:r>
    </w:p>
    <w:p w14:paraId="239410D5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 &lt;-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2567B99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 =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input_data$times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AD0433F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Exposure = c(X[["Exposure"]]),</w:t>
      </w:r>
    </w:p>
    <w:p w14:paraId="32B0973D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Outstandings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c(X[["OS"]]),</w:t>
      </w:r>
    </w:p>
    <w:p w14:paraId="3BA6D75A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Paid = c(X[["Paid"]])</w:t>
      </w:r>
    </w:p>
    <w:p w14:paraId="0AA06985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FCD44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latticeExtra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689423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xyplot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Exposure +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Outstandings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Paid ~ Time,</w:t>
      </w:r>
    </w:p>
    <w:p w14:paraId="0307F595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data = out,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as.table</w:t>
      </w:r>
      <w:proofErr w:type="spellEnd"/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=TRUE, t="l",</w:t>
      </w:r>
    </w:p>
    <w:p w14:paraId="63651A23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="Amounts ($)",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auto.key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space="top", columns=3),</w:t>
      </w:r>
    </w:p>
    <w:p w14:paraId="38A895B9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par.settings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theEconomist.theme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(with.bg = TRUE, box = "transparent"))</w:t>
      </w:r>
    </w:p>
    <w:p w14:paraId="36849EFE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7449A6D" wp14:editId="0DE52077">
            <wp:extent cx="4290060" cy="305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44660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The exposure declines faster and the outstanding curve has a more pronounced peak as a result of replacing \(k_{er}\) with \(\beta_{er} 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t\).</w:t>
      </w:r>
    </w:p>
    <w:p w14:paraId="229C8B05" w14:textId="77777777" w:rsidR="00CA1B12" w:rsidRPr="00CA1B12" w:rsidRDefault="00CA1B12" w:rsidP="00CA1B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1B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Updated model</w:t>
      </w:r>
    </w:p>
    <w:p w14:paraId="6A8E16DB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My updated model is not much different to the one presented in the earlier </w:t>
      </w:r>
      <w:hyperlink r:id="rId15" w:tgtFrame="_blank" w:history="1">
        <w:r w:rsidRPr="00CA1B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post</w:t>
        </w:r>
      </w:hyperlink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, apart from the fact that I allow for the correlation between \(RLR\) and \(RRF\) and the mean function \(\tilde{f}\) is the integral of the ODEs above.</w:t>
      </w:r>
    </w:p>
    <w:p w14:paraId="680FB9CE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\begin{aligned}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y(t) &amp; \sim 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mathcal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{N}(\tilde{f}(t, \Pi, \beta_{er}, 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k_p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, RLR_{[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]}, RRF_{[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]}), \sigma_{y[\delta]}^2) \\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\begin{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pmatrix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} RLR_{[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]} \\ RRF_{[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]}\end{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pmatrix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} &amp; \sim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mathcal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{N} \left(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\begin{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pmatrix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\mu_{RLR} \\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\mu_{RRF}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\end{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pmatrix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},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\begin{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pmatrix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\sigma_{RLR}^2 &amp; \rho \ \sigma_{RLR} \sigma_{RRF}\\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\rho \ \sigma_{RLR} \sigma_{RRF} &amp; \sigma_{RRF}^2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\end{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pmatrix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\right)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\end{aligned}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3E580368" w14:textId="77777777" w:rsidR="00CA1B12" w:rsidRPr="00CA1B12" w:rsidRDefault="00CA1B12" w:rsidP="00CA1B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1B1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Implementation with </w:t>
      </w:r>
      <w:r w:rsidRPr="00CA1B1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brms</w:t>
      </w:r>
    </w:p>
    <w:p w14:paraId="51877204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load the data back into R’s memory:</w:t>
      </w:r>
    </w:p>
    <w:p w14:paraId="542DD6FF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9DE2C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lossData0 &lt;- fread("https://raw.githubusercontent.com/mages/diesunddas/master/Data/WorkersComp337.csv")</w:t>
      </w:r>
    </w:p>
    <w:p w14:paraId="2D11ECF2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Jake shows in the appendices of his </w:t>
      </w:r>
      <w:hyperlink r:id="rId16" w:tgtFrame="_blank" w:history="1">
        <w:r w:rsidRPr="00CA1B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paper</w:t>
        </w:r>
      </w:hyperlink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how to implement this model in R with the </w:t>
      </w:r>
      <w:hyperlink r:id="rId17" w:tgtFrame="_blank" w:history="1">
        <w:proofErr w:type="spellStart"/>
        <w:r w:rsidRPr="00CA1B1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nlmeODE</w:t>
        </w:r>
        <w:proofErr w:type="spellEnd"/>
      </w:hyperlink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Tornoe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18" w:anchor="ref-nlmeODE" w:tgtFrame="_blank" w:history="1">
        <w:r w:rsidRPr="00CA1B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2012</w:t>
        </w:r>
      </w:hyperlink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)) package, together with more flexible models in 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OpenBUGS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(Lunn et al. (</w:t>
      </w:r>
      <w:hyperlink r:id="rId19" w:anchor="ref-lunn2000winbugs" w:tgtFrame="_blank" w:history="1">
        <w:r w:rsidRPr="00CA1B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2000</w:t>
        </w:r>
      </w:hyperlink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)). However, I will continue with </w:t>
      </w: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brms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Stan.</w:t>
      </w:r>
    </w:p>
    <w:p w14:paraId="23BBD51C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ODEs with </w:t>
      </w: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brms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requires a little extra coding, as I have to provide the integration function as an additional input, just like I did above, where I defined them as user defined functions for Stan.</w:t>
      </w:r>
    </w:p>
    <w:p w14:paraId="77EB5ACD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model the group-level terms (\(RLR\), \(RRF\)) of the same grouping factor (accident year) as correlated I add a unique identifier to the </w:t>
      </w: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operator, here I use </w:t>
      </w: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(looks similar to \(\rho\)), </w:t>
      </w:r>
      <w:proofErr w:type="gram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1 + (1 | p |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accident_year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B075D31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Below is my code for the new updated model. I am using again Gamma distributions as my priors for the parameters and </w:t>
      </w:r>
      <w:hyperlink r:id="rId20" w:tgtFrame="_blank" w:history="1">
        <w:proofErr w:type="gramStart"/>
        <w:r w:rsidRPr="00CA1B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LKJ(</w:t>
        </w:r>
        <w:proofErr w:type="gramEnd"/>
        <w:r w:rsidRPr="00CA1B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2)</w:t>
        </w:r>
      </w:hyperlink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prior for the correlation coefficient.</w:t>
      </w:r>
    </w:p>
    <w:p w14:paraId="048ED7E1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myFuns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</w:p>
    <w:p w14:paraId="76FC7341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real[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ode_claimsprocess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(real t, real [] y,  real [] theta, </w:t>
      </w:r>
    </w:p>
    <w:p w14:paraId="4DDE7E5F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real []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x_r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int[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x_i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6BA2E2CB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real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dydt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3];</w:t>
      </w:r>
    </w:p>
    <w:p w14:paraId="62E36F3E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A2F942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dydt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1] = - theta[1] * t * y[1]; // Exposure</w:t>
      </w:r>
    </w:p>
    <w:p w14:paraId="1E52CACC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dydt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2] = theta[1] * t * theta[2] * y[1] - theta[3] * y[2]; // OS</w:t>
      </w:r>
    </w:p>
    <w:p w14:paraId="693AC3E8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dydt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3] = theta[3] * theta[4] * y[2]; // Paid</w:t>
      </w:r>
    </w:p>
    <w:p w14:paraId="0E7A8648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D7E3A5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dydt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E901E2D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9E27BA4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real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claimsprocess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real t, real premium, real Ber, real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0AE0D8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real RLR, real RRF, real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delta){</w:t>
      </w:r>
      <w:proofErr w:type="gramEnd"/>
    </w:p>
    <w:p w14:paraId="7049004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real y0[3];</w:t>
      </w:r>
    </w:p>
    <w:p w14:paraId="3B9C8BA5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real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y[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1, 3];</w:t>
      </w:r>
    </w:p>
    <w:p w14:paraId="7FA6097C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real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theta[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4];</w:t>
      </w:r>
    </w:p>
    <w:p w14:paraId="1FC6E45E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theta[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1] = Ber;</w:t>
      </w:r>
    </w:p>
    <w:p w14:paraId="2C33A99D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theta[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2] = RLR;</w:t>
      </w:r>
    </w:p>
    <w:p w14:paraId="54FEC01B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theta[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=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C1C9E01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theta[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4] = RRF;</w:t>
      </w:r>
    </w:p>
    <w:p w14:paraId="00E6702C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y0[1] = premium;</w:t>
      </w:r>
    </w:p>
    <w:p w14:paraId="2369F95D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y0[2] = 0;</w:t>
      </w:r>
    </w:p>
    <w:p w14:paraId="3390332A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y0[3] = 0;</w:t>
      </w:r>
    </w:p>
    <w:p w14:paraId="3E079116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integrate_ode_rk45(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ode_claimsprocess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355CB60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y0, 0,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rep_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array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t, 1), theta,</w:t>
      </w:r>
    </w:p>
    <w:p w14:paraId="4D6803E1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rep_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array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0.0, 0),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rep_array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(1, 1),</w:t>
      </w:r>
    </w:p>
    <w:p w14:paraId="2A69BF0F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0.001, 0.001, 100); // tolerances, steps</w:t>
      </w:r>
    </w:p>
    <w:p w14:paraId="35D360A4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(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y[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1, 2] * (1 - delta) + y[1, 3] * delta);</w:t>
      </w:r>
    </w:p>
    <w:p w14:paraId="092F4448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55B2351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466DE3A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library(brms) </w:t>
      </w:r>
    </w:p>
    <w:p w14:paraId="39681E0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rstan_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options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auto_write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6A54CCE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spellStart"/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mc.cores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parallel::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detectCores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5245BC5E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b4 &lt;-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brm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858450D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bf(</w:t>
      </w:r>
      <w:proofErr w:type="spellStart"/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loss_train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claimsprocess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(dev, premium, Ber,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, RLR, RRF, delta),</w:t>
      </w:r>
    </w:p>
    <w:p w14:paraId="4D5DFAEF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RLR ~ 1 + (1 | p |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accident_year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# 'p'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allow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correlation with RRF </w:t>
      </w:r>
    </w:p>
    <w:p w14:paraId="29707C4A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RRF ~ 1 + (1 | p |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accident_year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# 'p'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allow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correlation with RLR</w:t>
      </w:r>
    </w:p>
    <w:p w14:paraId="5B5CF813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Ber ~ 1,</w:t>
      </w:r>
    </w:p>
    <w:p w14:paraId="18A5DEE6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1,</w:t>
      </w:r>
    </w:p>
    <w:p w14:paraId="2E64E9E8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sigma ~ 0 +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deltaf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, # different sigma for OS and paid</w:t>
      </w:r>
    </w:p>
    <w:p w14:paraId="706E46A4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nl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TRUE), </w:t>
      </w:r>
    </w:p>
    <w:p w14:paraId="5198E7DB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stan_funs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myFuns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#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defintion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'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claimsprocess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' function</w:t>
      </w:r>
    </w:p>
    <w:p w14:paraId="72039426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lossData0[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cal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max(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accident_year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&amp; dev &gt; 0], </w:t>
      </w:r>
    </w:p>
    <w:p w14:paraId="0E575C9C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family =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brmsfamily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"gaussian",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link_sigma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"log"),</w:t>
      </w:r>
    </w:p>
    <w:p w14:paraId="4888883D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prior =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prior(gamma(4, 5),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nlpar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"RLR", lb=0),</w:t>
      </w:r>
    </w:p>
    <w:p w14:paraId="38DF7583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prior(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gamma(4, 5),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nlpar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"RRF", lb=0),</w:t>
      </w:r>
    </w:p>
    <w:p w14:paraId="6FABE4E6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prior(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gamma(12, 3),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nlpar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"Ber", lb=0),</w:t>
      </w:r>
    </w:p>
    <w:p w14:paraId="3079423E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prior(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gamma(3, 4),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nlpar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", lb=0),</w:t>
      </w:r>
    </w:p>
    <w:p w14:paraId="36EF1393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set_prior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lkj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2)", class = "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")),</w:t>
      </w:r>
    </w:p>
    <w:p w14:paraId="0CCEBA15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control =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adapt_delta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0.999,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max_treedepth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=15),</w:t>
      </w:r>
    </w:p>
    <w:p w14:paraId="71C57CA3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seed = 1234,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500)</w:t>
      </w:r>
    </w:p>
    <w:p w14:paraId="404B5E38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the original model with the analytical solution ran in about 3 minutes, this code took about 9 hours per chain for 500 samples. Any suggestions how to speed this up will be much appreciated. The frequentist model using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nlmeODE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runs in seconds.</w:t>
      </w:r>
    </w:p>
    <w:p w14:paraId="266A5E7D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b4</w:t>
      </w:r>
    </w:p>
    <w:p w14:paraId="59B7BA93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Warning: There were 235 divergent transitions after warmup. Increasing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adapt_delta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above 0.999 may help.</w:t>
      </w:r>
    </w:p>
    <w:p w14:paraId="787D7915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See http://mc-stan.org/misc/warnings.html#divergent-transitions-after-warmup</w:t>
      </w:r>
    </w:p>
    <w:p w14:paraId="009B191D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  Family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gaussian </w:t>
      </w:r>
    </w:p>
    <w:p w14:paraId="591F1206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Links: mu = identity; sigma = log </w:t>
      </w:r>
    </w:p>
    <w:p w14:paraId="18035BA1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Formula: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loss_train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claimsprocess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dev, premium, Ber,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RLR, RRF, delta) </w:t>
      </w:r>
    </w:p>
    <w:p w14:paraId="53DF008F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RLR ~ 1 + (1 | p |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accident_year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255C5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RRF ~ 1 + (1 | p |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accident_year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537E9F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         Ber ~ 1</w:t>
      </w:r>
    </w:p>
    <w:p w14:paraId="572D6284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1</w:t>
      </w:r>
    </w:p>
    <w:p w14:paraId="03294A1C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sigma ~ 0 +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deltaf</w:t>
      </w:r>
      <w:proofErr w:type="spellEnd"/>
    </w:p>
    <w:p w14:paraId="620CB3B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   Data: lossData0[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cal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max(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accident_year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&amp; dev &gt; 0] (Number of observations: 110) </w:t>
      </w:r>
    </w:p>
    <w:p w14:paraId="1C575F6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Samples: 4 chains, each with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500; warmup = 250; thin = 1; </w:t>
      </w:r>
    </w:p>
    <w:p w14:paraId="5EF2EC4B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         total post-warmup samples = 1000</w:t>
      </w:r>
    </w:p>
    <w:p w14:paraId="285FF435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    ICs: LOO = NA; WAIC = NA; R2 = NA</w:t>
      </w:r>
    </w:p>
    <w:p w14:paraId="04284B8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</w:p>
    <w:p w14:paraId="18E55AD3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Group-Level Effects: </w:t>
      </w:r>
    </w:p>
    <w:p w14:paraId="31DA04A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~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accident_year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(Number of levels: 10) </w:t>
      </w:r>
    </w:p>
    <w:p w14:paraId="13F156C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Estimate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Est.Error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l-95% CI u-95% CI</w:t>
      </w:r>
    </w:p>
    <w:p w14:paraId="2C9A0D05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RLR_Intercept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                    0.18      0.06     0.11     0.32</w:t>
      </w:r>
    </w:p>
    <w:p w14:paraId="2CF249AA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RRF_Intercept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                    0.15      0.05     0.09     0.27</w:t>
      </w:r>
    </w:p>
    <w:p w14:paraId="6600D838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RLR_Intercept,RRF_Intercept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     0.54      0.24    -0.04     0.88</w:t>
      </w:r>
    </w:p>
    <w:p w14:paraId="4973D7E6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Eff.Sample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Rhat</w:t>
      </w:r>
      <w:proofErr w:type="spellEnd"/>
    </w:p>
    <w:p w14:paraId="7C2E808C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RLR_Intercept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                       197 1.01</w:t>
      </w:r>
    </w:p>
    <w:p w14:paraId="1F066D94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RRF_Intercept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                       397 1.00</w:t>
      </w:r>
    </w:p>
    <w:p w14:paraId="54A67DD6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RLR_Intercept,RRF_Intercept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        326 1.01</w:t>
      </w:r>
    </w:p>
    <w:p w14:paraId="123667FE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C40284E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Population-Level Effects: </w:t>
      </w:r>
    </w:p>
    <w:p w14:paraId="5457188B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Estimate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Est.Error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l-95% CI u-95% CI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Eff.Sample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Rhat</w:t>
      </w:r>
      <w:proofErr w:type="spellEnd"/>
    </w:p>
    <w:p w14:paraId="2C556F0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RLR_Intercept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0.86      0.06     0.74     0.99        161 1.01</w:t>
      </w:r>
    </w:p>
    <w:p w14:paraId="649133E9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RRF_Intercept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0.83      0.05     0.73     0.93        179 1.02</w:t>
      </w:r>
    </w:p>
    <w:p w14:paraId="31815FB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Ber_Intercept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5.66      0.32     4.97     6.21        359 1.01</w:t>
      </w:r>
    </w:p>
    <w:p w14:paraId="4B41C2CD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0.40      0.01     0.38     0.41        446 1.00</w:t>
      </w:r>
    </w:p>
    <w:p w14:paraId="34DB0BB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sigma_deltafos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-3.61      0.11    -3.81    -3.40        593 1.00</w:t>
      </w:r>
    </w:p>
    <w:p w14:paraId="525D2BC5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sigma_deltafpaid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-4.99      0.11    -5.20    -4.79        587 1.00</w:t>
      </w:r>
    </w:p>
    <w:p w14:paraId="5B64F88F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BA0778A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Samples were drawn using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sampling(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NUTS). For each parameter,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Eff.Sample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616D10E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is a crude measure of effective sample size, and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Rhat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the potential </w:t>
      </w:r>
    </w:p>
    <w:p w14:paraId="145F03D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scale reduction factor on split chains (at convergence,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Rhat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1).</w:t>
      </w:r>
    </w:p>
    <w:p w14:paraId="1C223AD3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output above looks very similar to the output of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nlmeODE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That’s good, also that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Rhat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close to 1 for all parameters. However, there is a warning message of 235 divergent transitions after warm-up, which I will ignore for the time being.</w:t>
      </w:r>
    </w:p>
    <w:p w14:paraId="68377895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correlation coefficient \(\rho\) between \(RLR_{[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proofErr w:type="gram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]}\</w:t>
      </w:r>
      <w:proofErr w:type="gram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\(RRF_{[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]}\) is estimated as 0.54, but with a wide 95% credible interval from -0.04 to 0.88. </w:t>
      </w:r>
      <w:proofErr w:type="gram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Therefore</w:t>
      </w:r>
      <w:proofErr w:type="gram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 is moderate evidence of a correlation.</w:t>
      </w:r>
    </w:p>
    <w:p w14:paraId="3319D45B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As Jake puts it, a positive correlation between the reported loss ratio and reserve robustness factor parameters by accident year is indicative of a case reserving cycle effect, i.e. more conservative case reserves (low \(RRF_{[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proofErr w:type="gram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]}\</w:t>
      </w:r>
      <w:proofErr w:type="gram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)) in a hard market (low \(RLR_{[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]}\)) to create cushions for the future.</w:t>
      </w:r>
    </w:p>
    <w:p w14:paraId="00F473F0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stanplot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b4, </w:t>
      </w:r>
    </w:p>
    <w:p w14:paraId="3D107F9A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pars=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b_RLR_Intercept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b_RRF_Intercept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b_Ber_Intercept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CFC0060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"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b_kp_Intercept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b_sigma_deltafos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b_sigma_deltafpaid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AA7487B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"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_accident_year__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RLR_Intercept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6E9455D8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"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_accident_year__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RRF_Intercept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4BAE4464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"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_accident_year__RLR_Intercept__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RRF_Intercept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77829328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type="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dens_overlay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75455C6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A1B390B" wp14:editId="71681D3B">
            <wp:extent cx="4290060" cy="3055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6AAB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The density plots look OK, all chains seem to have behaved similarly. The last chart in the bottom right shows the distribution of the correlation parameter \(\rho\). Moderate evidence of a correlation might be an understatement. Note also that \(\sigma_{\</w:t>
      </w:r>
      <w:proofErr w:type="gram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delta[</w:t>
      </w:r>
      <w:proofErr w:type="gram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OS]}\) and \(\sigma_{\delta[PD]}\) are on a log-scale.</w:t>
      </w:r>
    </w:p>
    <w:p w14:paraId="18E7DE84" w14:textId="77777777" w:rsidR="00CA1B12" w:rsidRPr="00CA1B12" w:rsidRDefault="00CA1B12" w:rsidP="00CA1B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1B1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Predict future claims developments</w:t>
      </w:r>
    </w:p>
    <w:p w14:paraId="125030DE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validate my model against the test data set I can use the </w:t>
      </w: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predict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in </w:t>
      </w: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brms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Before I can apply the </w:t>
      </w:r>
      <w:proofErr w:type="gram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method</w:t>
      </w:r>
      <w:proofErr w:type="gram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have to expose the Stan functions I wrote above, namely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claimsprocess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R.</w:t>
      </w:r>
    </w:p>
    <w:p w14:paraId="296F6FFE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expose_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functions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b4, vectorize = TRUE) # requires brms &gt;= 2.1.0</w:t>
      </w:r>
    </w:p>
    <w:p w14:paraId="332837B8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the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claimsprocess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now in the R’s memory I can predict and plot the model in the same way as I did in the </w:t>
      </w:r>
      <w:hyperlink r:id="rId22" w:tgtFrame="_blank" w:history="1">
        <w:r w:rsidRPr="00CA1B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previous post</w:t>
        </w:r>
      </w:hyperlink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8EE5C85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predClaimsPred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b4,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lossData0, method="predict")</w:t>
      </w:r>
    </w:p>
    <w:p w14:paraId="5B602984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plotDevBananas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`2.5%ile`/premium*100 + `97.5%ile`/premium*100 + </w:t>
      </w:r>
    </w:p>
    <w:p w14:paraId="1325869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Estimate/premium*100 +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loss_train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/premium*100 + </w:t>
      </w:r>
    </w:p>
    <w:p w14:paraId="21A84BCF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loss_test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/premium*100 ~ </w:t>
      </w:r>
    </w:p>
    <w:p w14:paraId="50710396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dev | factor(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accident_year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0, 100),</w:t>
      </w:r>
    </w:p>
    <w:p w14:paraId="1AA384F6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data=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lossData0,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predClaimsPred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)[delta==0], </w:t>
      </w:r>
    </w:p>
    <w:p w14:paraId="0E308153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main="Outstanding claims developments", </w:t>
      </w:r>
    </w:p>
    <w:p w14:paraId="75DE0A3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="Outstanding loss ratio (%)")</w:t>
      </w:r>
    </w:p>
    <w:p w14:paraId="623AE19B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2365027" wp14:editId="38ADBB6A">
            <wp:extent cx="4290060" cy="3055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DA71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plotDevBananas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`2.5%ile`/premium*100 + `97.5%ile`/premium*100 + </w:t>
      </w:r>
    </w:p>
    <w:p w14:paraId="4AE1E071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Estimate/premium*100 +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loss_train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/premium*100 + </w:t>
      </w:r>
    </w:p>
    <w:p w14:paraId="566C1C2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loss_test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/premium*100 ~  </w:t>
      </w:r>
    </w:p>
    <w:p w14:paraId="0C80DA7D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dev | factor(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accident_year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0, 120),</w:t>
      </w:r>
    </w:p>
    <w:p w14:paraId="464AAA7A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data=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lossData0,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predClaimsPred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)[delta==1], </w:t>
      </w:r>
    </w:p>
    <w:p w14:paraId="397AE595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main="Paid claims developments", </w:t>
      </w:r>
    </w:p>
    <w:p w14:paraId="3AC6681C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="Paid loss ratio (%)")</w:t>
      </w:r>
    </w:p>
    <w:p w14:paraId="6894D1FC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BFBA3C7" wp14:editId="7FC6F410">
            <wp:extent cx="4290060" cy="3055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8AC41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graphs look very similar to the output from the </w:t>
      </w:r>
      <w:hyperlink r:id="rId25" w:tgtFrame="_blank" w:history="1">
        <w:r w:rsidRPr="00CA1B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previous model</w:t>
        </w:r>
      </w:hyperlink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Yet, the prediction for 1997 improved significantly, perhaps because of the correlation between RLR and RRF no longer being assumed to be zero. But this model has tested my patience, as I used a remote 2-core machine on </w:t>
      </w:r>
      <w:hyperlink r:id="rId26" w:tgtFrame="_blank" w:history="1">
        <w:r w:rsidRPr="00CA1B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Digital Ocean</w:t>
        </w:r>
      </w:hyperlink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waited 18 hours for the results.</w:t>
      </w:r>
    </w:p>
    <w:p w14:paraId="6F050F2E" w14:textId="77777777" w:rsidR="00CA1B12" w:rsidRPr="00CA1B12" w:rsidRDefault="00CA1B12" w:rsidP="00CA1B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1B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Analytical solution</w:t>
      </w:r>
    </w:p>
    <w:p w14:paraId="3024422F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The long run time did in the end motivate me to look for an analytical solution of the ODEs, with initial values \(\</w:t>
      </w:r>
      <w:proofErr w:type="spellStart"/>
      <w:proofErr w:type="gram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mbox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  <w:proofErr w:type="gram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EX}(0) = \Pi\) (premium), \(\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mbox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{OS}(0) = 0\), \(\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mbox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{PD}(0) = 0\).</w:t>
      </w:r>
    </w:p>
    <w:p w14:paraId="7A0BE342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According to </w:t>
      </w:r>
      <w:hyperlink r:id="rId27" w:tgtFrame="_blank" w:history="1">
        <w:r w:rsidRPr="00CA1B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Wolfram Alpha the analytical solution</w:t>
        </w:r>
      </w:hyperlink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is:</w:t>
      </w:r>
    </w:p>
    <w:p w14:paraId="351A412E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\begin{aligned}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mbox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{EX}(t) &amp; = \Pi \exp \left(-\frac{\beta_{er} t^2}{2} \right) \\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mbox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{OS}(t) &amp; = – \frac{\Pi 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RLR}{2 \sqrt{\beta_{er}}}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\exp\left(-\frac{\beta_{er} t^2}{2} – 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k_p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 \right)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\left[ \sqrt{2 \pi} 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k_p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mbox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{erf}\left(\frac{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k_p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}{\sqrt{2 \beta_{er}}}\right)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\left(-\exp\left(\frac{k_p^2}{2 \beta_{er}} + \frac{\beta_{er} t^2}{2} \right) \right) \right. – \\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 \left. 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qquad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\sqrt{2 \pi} 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k_p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\exp\left(\frac{k_p^2}{2 \beta_{er}} + \frac{\beta_{er} t^2}{2}\right)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mbox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{erf}\left(\frac{\beta_{er} t – 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k_p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}{\sqrt{2 \beta_{er}}}\right) + 2 \sqrt{\beta_{er}}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\exp\left(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k_p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t\right) – 2 \sqrt{\beta_{er}}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\exp\left(\frac{\beta_{er} t^2}{2}\right)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\right] \\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mbox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{PD}(t) &amp; = \frac{\Pi 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RLR 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RRF}{2 \sqrt{\beta_{er}}}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\exp\left(-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k_p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t\right) \left[-\sqrt{2 \pi} 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k_p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\exp\left(\frac{k_p^2}{2 \beta_{er}}\right)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mbox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{erf}\left(\frac{\beta_{er} t – 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k_p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}{\sqrt{2 \beta_{er}}}\right) \right. + \\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 \left. 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qquad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</w:t>
      </w:r>
      <w:proofErr w:type="gram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sqrt{</w:t>
      </w:r>
      <w:proofErr w:type="gram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2 \pi} 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k_p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\left(-\exp\left(\frac{k^2}{2 \beta_{er}}\right)\right)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mbox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{erf}\left(\frac{k}{\sqrt{2 \beta_{er}}} \right) +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 \sqrt{\beta_{er}} \exp\left(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k_p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t\right) –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 \sqrt{\beta_{er}}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\right]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\end{aligned}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4B435242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Now I can write down \(\tilde{f}(</w:t>
      </w:r>
      <w:proofErr w:type="gram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t)\</w:t>
      </w:r>
      <w:proofErr w:type="gram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) in a closed-form: \[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\tilde{f}(t, \delta,\dots) = (1 – \delta) 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mbox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{OS}(t, \dots) + \delta 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mbox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{PD}(t, \dots)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70B791EE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28" w:tgtFrame="_blank" w:history="1">
        <w:r w:rsidRPr="00CA1B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error function</w:t>
        </w:r>
      </w:hyperlink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part of the Stan language (not directly in R, although it is just </w:t>
      </w: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erf &lt;- function(x) 2 *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pnorm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x * sqrt(2)) - 1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Thus, I create a Stan function for the analytical claims process again and feed this into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brm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D663D23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library(brms)</w:t>
      </w:r>
    </w:p>
    <w:p w14:paraId="66445449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rstan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6255ED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rstan_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options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auto_write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65874408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spellStart"/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mc.cores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parallel::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detectCores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1149C611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4047E0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myFun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</w:p>
    <w:p w14:paraId="7B124413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real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anaclaimsprocess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real t, real premium, real Ber, real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6CA75BB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real RLR, real RRF, real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delta){</w:t>
      </w:r>
      <w:proofErr w:type="gramEnd"/>
    </w:p>
    <w:p w14:paraId="20133EE8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61180F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real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0E4BFC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real paid;</w:t>
      </w:r>
    </w:p>
    <w:p w14:paraId="529D33D1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D9B78F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-(RLR *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exp(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-(Ber * t^2)/2.0 -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t) * </w:t>
      </w:r>
    </w:p>
    <w:p w14:paraId="0263D29A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(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2.0 * pi()) *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erf(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/(sqrt(2.0) * sqrt(Ber))) * </w:t>
      </w:r>
    </w:p>
    <w:p w14:paraId="4A9315EB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(-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exp(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kp^2/(2.0 * Ber) + (Ber * t^2)/2.0)) - </w:t>
      </w:r>
    </w:p>
    <w:p w14:paraId="07BCA62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2.0 * pi()) *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exp(kp^2/(2.0 * Ber) + (Ber *t^2)/2.0) * </w:t>
      </w:r>
    </w:p>
    <w:p w14:paraId="6B3EDF1C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erf(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(Ber*t -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)/(sqrt(2.0) * sqrt(Ber))) + </w:t>
      </w:r>
    </w:p>
    <w:p w14:paraId="6602372C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2.0 *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Ber) * exp(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t) - 2.0 * sqrt(Ber) * </w:t>
      </w:r>
    </w:p>
    <w:p w14:paraId="7E0B7284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exp((Ber*t^2)/2.0)))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/(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2.0 * sqrt(Ber));</w:t>
      </w:r>
    </w:p>
    <w:p w14:paraId="18352280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paid = (RLR * RRF *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exp(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t) * </w:t>
      </w:r>
    </w:p>
    <w:p w14:paraId="4979356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(-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2.0 * pi()) *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exp(kp^2/(2.0 * Ber)) * </w:t>
      </w:r>
    </w:p>
    <w:p w14:paraId="4A01C2DF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erf(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(Ber*t -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)/(sqrt(2.0) * sqrt(Ber))) + </w:t>
      </w:r>
    </w:p>
    <w:p w14:paraId="409DCFC9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2.0 * pi()) *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(-exp(kp^2/(2.0 * Ber))) * </w:t>
      </w:r>
    </w:p>
    <w:p w14:paraId="013925A5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erf(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/(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2.0) * sqrt(Ber))) + 2.0 * sqrt(Ber) * exp(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t) - </w:t>
      </w:r>
    </w:p>
    <w:p w14:paraId="0865D355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2.0 *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Ber)))/(2.0 * sqrt(Ber));</w:t>
      </w:r>
    </w:p>
    <w:p w14:paraId="456913AF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250191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return (premium * (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(1 - delta) + paid * delta)); </w:t>
      </w:r>
    </w:p>
    <w:p w14:paraId="05BA09DF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D195C98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1020FFA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2BE514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b5 &lt;-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brm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bf(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loss_train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anaclaimsprocess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(dev, premium, Ber,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A000263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RLR, RRF, delta),</w:t>
      </w:r>
    </w:p>
    <w:p w14:paraId="4D686CCD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RLR ~ 1 + (1 | p |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accident_year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A22D056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RRF ~ 1 + (1 | p |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accident_year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49F413E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Ber ~ 1,</w:t>
      </w:r>
    </w:p>
    <w:p w14:paraId="4C96C4BC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1,</w:t>
      </w:r>
    </w:p>
    <w:p w14:paraId="4F0638A3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sigma ~ 0 +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deltaf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CB7A4F9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nl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TRUE),</w:t>
      </w:r>
    </w:p>
    <w:p w14:paraId="6C40C38A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stan_funs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myFun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#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defintion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'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anaclaimsprocess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' function</w:t>
      </w:r>
    </w:p>
    <w:p w14:paraId="0B9A723B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data = lossData0[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cal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max(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accident_year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)], </w:t>
      </w:r>
    </w:p>
    <w:p w14:paraId="3F1D06E4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family =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brmsfamily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"gaussian",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link_sigma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"log"),</w:t>
      </w:r>
    </w:p>
    <w:p w14:paraId="579E414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prior =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prior(gamma(4, 5),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nlpar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"RLR", lb=0),</w:t>
      </w:r>
    </w:p>
    <w:p w14:paraId="6D3B229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prior(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gamma(4, 5),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nlpar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"RRF", lb=0),</w:t>
      </w:r>
    </w:p>
    <w:p w14:paraId="10AA3CD1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prior(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gamma(12, 3),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nlpar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"Ber", lb=0),</w:t>
      </w:r>
    </w:p>
    <w:p w14:paraId="6DEBE87A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prior(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gamma(3, 4),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nlpar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", lb=0),</w:t>
      </w:r>
    </w:p>
    <w:p w14:paraId="0E428643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set_prior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lkj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2)", class = "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")),</w:t>
      </w:r>
    </w:p>
    <w:p w14:paraId="29256839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control =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adapt_delta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0.999,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max_treedepth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=15),</w:t>
      </w:r>
    </w:p>
    <w:p w14:paraId="1B1C08CF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seed = 1234,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1000)</w:t>
      </w:r>
    </w:p>
    <w:p w14:paraId="1D8AA639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Wonderful, the code ran in about 5 minutes, with twice the number of samples and without any </w:t>
      </w:r>
      <w:proofErr w:type="gram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warnings</w:t>
      </w:r>
      <w:proofErr w:type="gram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messages. Let’s take a look at the output:</w:t>
      </w:r>
    </w:p>
    <w:p w14:paraId="6B1794F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b5</w:t>
      </w:r>
    </w:p>
    <w:p w14:paraId="02BA099E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  Family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gaussian </w:t>
      </w:r>
    </w:p>
    <w:p w14:paraId="360FB60F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Links: mu = identity; sigma = log </w:t>
      </w:r>
    </w:p>
    <w:p w14:paraId="13C8381E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Formula: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loss_train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anaclaimsprocess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dev, premium, Ber,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RLR, RRF, delta) </w:t>
      </w:r>
    </w:p>
    <w:p w14:paraId="031D9924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RLR ~ 1 + (1 | p |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accident_year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889D1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RRF ~ 1 + (1 | p |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accident_year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FE8EB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         Ber ~ 1</w:t>
      </w:r>
    </w:p>
    <w:p w14:paraId="10B5BE6D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1</w:t>
      </w:r>
    </w:p>
    <w:p w14:paraId="27571B10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sigma ~ 0 +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deltaf</w:t>
      </w:r>
      <w:proofErr w:type="spellEnd"/>
    </w:p>
    <w:p w14:paraId="53B608E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   Data: lossData0[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cal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max(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accident_year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 (Number of observations: 110) </w:t>
      </w:r>
    </w:p>
    <w:p w14:paraId="097F984D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Samples: 4 chains, each with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1000; warmup = 500; thin = 1; </w:t>
      </w:r>
    </w:p>
    <w:p w14:paraId="7F027F69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         total post-warmup samples = 2000</w:t>
      </w:r>
    </w:p>
    <w:p w14:paraId="1DDEDD40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    ICs: LOO = NA; WAIC = NA; R2 = NA</w:t>
      </w:r>
    </w:p>
    <w:p w14:paraId="09DAAEB4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</w:p>
    <w:p w14:paraId="256CE9B0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Group-Level Effects: </w:t>
      </w:r>
    </w:p>
    <w:p w14:paraId="5E4DC48D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~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accident_year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(Number of levels: 10) </w:t>
      </w:r>
    </w:p>
    <w:p w14:paraId="687A373A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Estimate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Est.Error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l-95% CI u-95% CI</w:t>
      </w:r>
    </w:p>
    <w:p w14:paraId="33A59C64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RLR_Intercept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                    0.18      0.06     0.11     0.32</w:t>
      </w:r>
    </w:p>
    <w:p w14:paraId="736D6684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RRF_Intercept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                    0.15      0.04     0.09     0.26</w:t>
      </w:r>
    </w:p>
    <w:p w14:paraId="4702CD04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RLR_Intercept,RRF_Intercept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     0.52      0.26    -0.08     0.89</w:t>
      </w:r>
    </w:p>
    <w:p w14:paraId="517FDE0E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Eff.Sample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Rhat</w:t>
      </w:r>
      <w:proofErr w:type="spellEnd"/>
    </w:p>
    <w:p w14:paraId="3176A37E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RLR_Intercept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                       852 1.01</w:t>
      </w:r>
    </w:p>
    <w:p w14:paraId="2F6ADB89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RRF_Intercept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                       860 1.00</w:t>
      </w:r>
    </w:p>
    <w:p w14:paraId="3174EA8A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RLR_Intercept,RRF_Intercept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        885 1.00</w:t>
      </w:r>
    </w:p>
    <w:p w14:paraId="6D568CD1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65223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Population-Level Effects: </w:t>
      </w:r>
    </w:p>
    <w:p w14:paraId="3EDE6E39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Estimate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Est.Error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l-95% CI u-95% CI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Eff.Sample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Rhat</w:t>
      </w:r>
      <w:proofErr w:type="spellEnd"/>
    </w:p>
    <w:p w14:paraId="76375D2A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RLR_Intercept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0.86      0.06     0.73     0.97        480 1.00</w:t>
      </w:r>
    </w:p>
    <w:p w14:paraId="44FE1A01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RRF_Intercept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0.83      0.05     0.72     0.93        723 1.00</w:t>
      </w:r>
    </w:p>
    <w:p w14:paraId="63387B0B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Ber_Intercept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5.69      0.35     5.03     6.42       1968 1.00</w:t>
      </w:r>
    </w:p>
    <w:p w14:paraId="08D5374E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kp_Intercept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0.40      0.01     0.38     0.41       1701 1.00</w:t>
      </w:r>
    </w:p>
    <w:p w14:paraId="76B76ACC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sigma_deltafos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-3.61      0.11    -3.80    -3.40       1337 1.00</w:t>
      </w:r>
    </w:p>
    <w:p w14:paraId="75890E8A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sigma_deltafpaid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-4.99      0.11    -5.19    -4.75       1547 1.00</w:t>
      </w:r>
    </w:p>
    <w:p w14:paraId="25FFBCD8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EFC75EC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Samples were drawn using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sampling(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NUTS). For each parameter,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Eff.Sample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644B534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is a crude measure of effective sample size, and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Rhat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the potential </w:t>
      </w:r>
    </w:p>
    <w:p w14:paraId="64E856E4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scale reduction factor on split chains (at convergence,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Rhat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1).</w:t>
      </w:r>
    </w:p>
    <w:p w14:paraId="405A6236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Perfect, the estimates are very much the same as from the ODE model and the plots haven’t changed much either.</w:t>
      </w:r>
    </w:p>
    <w:p w14:paraId="66769558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stanplot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b5, </w:t>
      </w:r>
    </w:p>
    <w:p w14:paraId="6E4C481A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pars=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b_RLR_Intercept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b_RRF_Intercept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b_Ber_Intercept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F77064D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"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b_kp_Intercept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b_sigma_deltafos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b_sigma_deltafpaid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439B7BA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"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_accident_year__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RLR_Intercept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054A28E0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"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_accident_year__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RRF_Intercept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090EC5BC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"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_accident_year__RLR_Intercept__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RRF_Intercept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16C48528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type="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dens_overlay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C350A6E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E8E03E0" wp14:editId="793757CD">
            <wp:extent cx="4290060" cy="3055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C898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The density plots look smoother and more consistent across chains with twice the number of samples compared to the previous model.</w:t>
      </w:r>
    </w:p>
    <w:p w14:paraId="7C65569E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expose_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functions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b5, vectorize = TRUE) # requires brms &gt;= 2.1.0</w:t>
      </w:r>
    </w:p>
    <w:p w14:paraId="56B8DEB6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predClaimsPred2 &lt;-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b5,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lossData0, method="predict")</w:t>
      </w:r>
    </w:p>
    <w:p w14:paraId="0D44DAF1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plotDevBananas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`2.5%ile`/premium*100 + `97.5%ile`/premium*100 + </w:t>
      </w:r>
    </w:p>
    <w:p w14:paraId="258FF57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Estimate/premium*100 +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loss_train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/premium*100 + </w:t>
      </w:r>
    </w:p>
    <w:p w14:paraId="1EC8ACA0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loss_test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/premium*100 ~ </w:t>
      </w:r>
    </w:p>
    <w:p w14:paraId="13933A2A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dev | factor(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accident_year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0, 100),</w:t>
      </w:r>
    </w:p>
    <w:p w14:paraId="122B0E0A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data=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lossData0, predClaimsPred2)[delta==0], </w:t>
      </w:r>
    </w:p>
    <w:p w14:paraId="18C652A1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main="Outstanding claims developments", </w:t>
      </w:r>
    </w:p>
    <w:p w14:paraId="0B5C986C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="Outstanding loss ratio (%)")</w:t>
      </w:r>
    </w:p>
    <w:p w14:paraId="7A5027F8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B3052D9" wp14:editId="67E746F1">
            <wp:extent cx="4290060" cy="3055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52E5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plotDevBananas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`2.5%ile`/premium*100 + `97.5%ile`/premium*100 + </w:t>
      </w:r>
    </w:p>
    <w:p w14:paraId="3CEB1A7F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Estimate/premium*100 +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loss_train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/premium*100 + </w:t>
      </w:r>
    </w:p>
    <w:p w14:paraId="226444FE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loss_test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/premium*100 ~  </w:t>
      </w:r>
    </w:p>
    <w:p w14:paraId="7BB7895B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dev | factor(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accident_year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0, 120),</w:t>
      </w:r>
    </w:p>
    <w:p w14:paraId="4B1D5408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data=</w:t>
      </w: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lossData0, predClaimsPred2)[delta==1], </w:t>
      </w:r>
    </w:p>
    <w:p w14:paraId="3F2D8701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main="Paid claims developments", </w:t>
      </w:r>
    </w:p>
    <w:p w14:paraId="50A111DF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="Paid loss ratio (%)")</w:t>
      </w:r>
    </w:p>
    <w:p w14:paraId="4E37700D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E996BE9" wp14:editId="4ECD93BF">
            <wp:extent cx="4290060" cy="3055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8CF9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I am much happier now. The model runs in an acceptable time, allowing me to play around with my assumptions further. I have yet to understand why the integration routine in Stan took so long.</w:t>
      </w:r>
    </w:p>
    <w:p w14:paraId="0B76F5AA" w14:textId="77777777" w:rsidR="00CA1B12" w:rsidRPr="00CA1B12" w:rsidRDefault="00CA1B12" w:rsidP="00CA1B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1B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Session Info</w:t>
      </w:r>
    </w:p>
    <w:p w14:paraId="6DBB3FFD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sessionInfo</w:t>
      </w:r>
      <w:proofErr w:type="spell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92C6D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R version 3.4.3 (2017-11-30)</w:t>
      </w:r>
    </w:p>
    <w:p w14:paraId="70E22E25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Platform: x86_64-apple-darwin15.6.0 (64-bit)</w:t>
      </w:r>
    </w:p>
    <w:p w14:paraId="301122B3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Running under: macOS High Sierra 10.13.2</w:t>
      </w:r>
    </w:p>
    <w:p w14:paraId="1C6CFE2D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C5FD353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Matrix products: default</w:t>
      </w:r>
    </w:p>
    <w:p w14:paraId="233ADBDD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BLAS: /Library/Frameworks/R.framework/Versions/3.4/Resources/lib/libRblas.0.dylib</w:t>
      </w:r>
    </w:p>
    <w:p w14:paraId="2411766B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LAPACK: /Library/Frameworks/R.framework/Versions/3.4/Resources/lib/libRlapack.dylib</w:t>
      </w:r>
    </w:p>
    <w:p w14:paraId="4CF8A523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9E40761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locale:</w:t>
      </w:r>
    </w:p>
    <w:p w14:paraId="3BFC020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[1] en_GB.UTF-8/en_GB.UTF-8/en_GB.UTF-8/C/en_GB.UTF-8/en_GB.UTF-8</w:t>
      </w:r>
    </w:p>
    <w:p w14:paraId="4DE5E49C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780255E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attached base packages:</w:t>
      </w:r>
    </w:p>
    <w:p w14:paraId="5A2641D1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methods   stats    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graphics  </w:t>
      </w:r>
      <w:proofErr w:type="spell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utils     datasets  base     </w:t>
      </w:r>
    </w:p>
    <w:p w14:paraId="08B7D163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E86A01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other attached packages:</w:t>
      </w:r>
    </w:p>
    <w:p w14:paraId="0537743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brms_2.1.0          Rcpp_0.12.15        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_1.10.4-3</w:t>
      </w:r>
    </w:p>
    <w:p w14:paraId="3B714EBF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[4] latticeExtra_0.6-28 RColorBrewer_1.1-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2  lattice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_0.20-35    </w:t>
      </w:r>
    </w:p>
    <w:p w14:paraId="04E6D22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[7] rstan_2.17.3        StanHeaders_2.17.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2  ggplot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2_2.2.1      </w:t>
      </w:r>
    </w:p>
    <w:p w14:paraId="2618D0B3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10B352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loaded via a namespace (and not attached):</w:t>
      </w:r>
    </w:p>
    <w:p w14:paraId="4602CFA4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mvtnorm_1.0-7        gtools_3.5.0         zoo_1.8-1           </w:t>
      </w:r>
    </w:p>
    <w:p w14:paraId="74E4A270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4] assertthat_0.2.0     rprojroot_1.3-2      digest_0.6.15       </w:t>
      </w:r>
    </w:p>
    <w:p w14:paraId="0238970E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mime_0.5             R6_2.2.2             plyr_1.8.4          </w:t>
      </w:r>
    </w:p>
    <w:p w14:paraId="5007AB0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backports_1.1.2      stats4_3.4.3         evaluate_0.10.1     </w:t>
      </w:r>
    </w:p>
    <w:p w14:paraId="51384B09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coda_0.19-1          colourpicker_1.0     blogdown_0.5        </w:t>
      </w:r>
    </w:p>
    <w:p w14:paraId="77A38AE8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[16] pillar_1.1.0         rlang_0.1.6          lazyeval_0.2.1      </w:t>
      </w:r>
    </w:p>
    <w:p w14:paraId="5814E309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curl_3.1             miniUI_0.1.1         DT_0.3.3            </w:t>
      </w:r>
    </w:p>
    <w:p w14:paraId="3456BABE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[22] Matrix_1.2-12        rmarkdown_1.8        labeling_0.3        </w:t>
      </w:r>
    </w:p>
    <w:p w14:paraId="7E46E921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[25] shinythemes_1.1.1    shinyjs_1.0          stringr_1.2.0       </w:t>
      </w:r>
    </w:p>
    <w:p w14:paraId="016A9C97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[28] htmlwidgets_1.0      loo_1.1.0            igraph_1.1.2        </w:t>
      </w:r>
    </w:p>
    <w:p w14:paraId="7205FB3C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[31] munsell_0.4.3        shiny_1.0.5          compiler_3.4.3      </w:t>
      </w:r>
    </w:p>
    <w:p w14:paraId="6A841758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httpuv_1.3.5         xfun_0.1             pkgconfig_2.0.1     </w:t>
      </w:r>
    </w:p>
    <w:p w14:paraId="68807B95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[37] base64enc_0.1-3      rstantools_1.4.0     htmltools_0.3.6     </w:t>
      </w:r>
    </w:p>
    <w:p w14:paraId="2412038F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[40] tibble_1.4.2         gridExtra_2.3        bookdown_0.6        </w:t>
      </w:r>
    </w:p>
    <w:p w14:paraId="621F4529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[43] codetools_0.2-15     threejs_0.3.1        matrixStats_0.53.0  </w:t>
      </w:r>
    </w:p>
    <w:p w14:paraId="64AD2948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[46] dplyr_0.7.4          grid_3.4.3           nlme_3.1-131        </w:t>
      </w:r>
    </w:p>
    <w:p w14:paraId="6215A4DE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[49] xtable_1.8-2         gtable_0.2.0         magrittr_1.5        </w:t>
      </w:r>
    </w:p>
    <w:p w14:paraId="7362C032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[52] scales_0.5.0         stringi_1.1.6        reshape2_1.4.3      </w:t>
      </w:r>
    </w:p>
    <w:p w14:paraId="2E743F6B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[55] bindrcpp_0.2         dygraphs_1.1.1.4     xts_0.10-1          </w:t>
      </w:r>
    </w:p>
    <w:p w14:paraId="3CB1AC16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[58] tools_3.4.3          glue_1.2.0           markdown_0.8        </w:t>
      </w:r>
    </w:p>
    <w:p w14:paraId="07239506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[61] shinystan_2.4.0      crosstalk_1.0.0      rsconnect_0.8.5     </w:t>
      </w:r>
    </w:p>
    <w:p w14:paraId="7B18B02A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[64] abind_1.4-5          parallel_3.4.3       yaml_2.1.16         </w:t>
      </w:r>
    </w:p>
    <w:p w14:paraId="7D2B22CE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[67] inline_0.3.14        colorspace_1.3-2     bridgesampling_0.4-0</w:t>
      </w:r>
    </w:p>
    <w:p w14:paraId="7AE33A3C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[70] bayesplot_1.4.0      knitr_1.18           bindr_0.1           </w:t>
      </w:r>
    </w:p>
    <w:p w14:paraId="7A3E044F" w14:textId="77777777" w:rsidR="00CA1B12" w:rsidRPr="00CA1B12" w:rsidRDefault="00CA1B12" w:rsidP="00CA1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1B12">
        <w:rPr>
          <w:rFonts w:ascii="Courier New" w:eastAsia="Times New Roman" w:hAnsi="Courier New" w:cs="Courier New"/>
          <w:sz w:val="20"/>
          <w:szCs w:val="20"/>
          <w:lang w:eastAsia="en-IN"/>
        </w:rPr>
        <w:t>## [73] Brobdingnag_1.2-4</w:t>
      </w:r>
    </w:p>
    <w:p w14:paraId="383835EC" w14:textId="77777777" w:rsidR="00CA1B12" w:rsidRPr="00CA1B12" w:rsidRDefault="00CA1B12" w:rsidP="00CA1B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1B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References</w:t>
      </w:r>
    </w:p>
    <w:p w14:paraId="5F7975E0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Bürkner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Paul-Christian. 2017. “brms: An R Package for Bayesian Multilevel Models Using Stan.” </w:t>
      </w:r>
      <w:r w:rsidRPr="00CA1B1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Journal of Statistical Software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80 (1): 1–28. doi:</w:t>
      </w:r>
      <w:hyperlink r:id="rId32" w:tgtFrame="_blank" w:history="1">
        <w:r w:rsidRPr="00CA1B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10.18637/</w:t>
        </w:r>
        <w:proofErr w:type="gramStart"/>
        <w:r w:rsidRPr="00CA1B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jss.v080.i</w:t>
        </w:r>
        <w:proofErr w:type="gramEnd"/>
        <w:r w:rsidRPr="00CA1B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01</w:t>
        </w:r>
      </w:hyperlink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1ABF5BB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Lunn, David J, Andrew Thomas, Nicky Best, and David Spiegelhalter. 2000. “</w:t>
      </w: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WinBUGS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-a Bayesian Modelling Framework: Concepts, Structure, and Extensibility.” </w:t>
      </w:r>
      <w:r w:rsidRPr="00CA1B1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Statistics and Computing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10 (4). </w:t>
      </w:r>
      <w:hyperlink r:id="rId33" w:tgtFrame="_blank" w:history="1">
        <w:r w:rsidRPr="00CA1B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http://citeseerx.ist.psu.edu/viewdoc/download?doi=10.1.1.471.604&amp;rep=rep1&amp;type=pdf</w:t>
        </w:r>
      </w:hyperlink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; Springer: 325–37.</w:t>
      </w:r>
    </w:p>
    <w:p w14:paraId="4CFEDB3A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Morris, Jake. 2016. “Hierarchical Compartmental Models for Loss Reserving.” In. Casualty Actuarial Society Summer E-Forum; </w:t>
      </w:r>
      <w:hyperlink r:id="rId34" w:tgtFrame="_blank" w:history="1">
        <w:r w:rsidRPr="00CA1B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https://www.casact.org/pubs/forum/16sforum/Morris.pdf</w:t>
        </w:r>
      </w:hyperlink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82D272B" w14:textId="77777777" w:rsidR="00CA1B12" w:rsidRPr="00CA1B12" w:rsidRDefault="00CA1B12" w:rsidP="00CA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Tornoe</w:t>
      </w:r>
      <w:proofErr w:type="spellEnd"/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Christoffer W. 2012. </w:t>
      </w:r>
      <w:proofErr w:type="spellStart"/>
      <w:r w:rsidRPr="00CA1B1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NlmeODE</w:t>
      </w:r>
      <w:proofErr w:type="spellEnd"/>
      <w:r w:rsidRPr="00CA1B1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: Non-Linear Mixed-Effects Modelling in </w:t>
      </w:r>
      <w:proofErr w:type="spellStart"/>
      <w:r w:rsidRPr="00CA1B1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Nlme</w:t>
      </w:r>
      <w:proofErr w:type="spellEnd"/>
      <w:r w:rsidRPr="00CA1B1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Using Differential Equations</w:t>
      </w:r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hyperlink r:id="rId35" w:tgtFrame="_blank" w:history="1">
        <w:r w:rsidRPr="00CA1B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https://CRAN.R-project.org/package=nlmeODE</w:t>
        </w:r>
      </w:hyperlink>
      <w:r w:rsidRPr="00CA1B1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1532538" w14:textId="77777777" w:rsidR="0085758D" w:rsidRDefault="0085758D"/>
    <w:sectPr w:rsidR="0085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12"/>
    <w:rsid w:val="0085758D"/>
    <w:rsid w:val="00CA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33A0"/>
  <w15:chartTrackingRefBased/>
  <w15:docId w15:val="{E62F4641-57F8-494F-A623-3F70046A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gesblog.com/post/2018-01-30-pkpd-reserving-models/" TargetMode="External"/><Relationship Id="rId18" Type="http://schemas.openxmlformats.org/officeDocument/2006/relationships/hyperlink" Target="https://magesblog.com/post/2018-01-30-pkpd-reserving-models/" TargetMode="External"/><Relationship Id="rId26" Type="http://schemas.openxmlformats.org/officeDocument/2006/relationships/hyperlink" Target="https://m.do.co/c/3a02238dca6d" TargetMode="External"/><Relationship Id="rId21" Type="http://schemas.openxmlformats.org/officeDocument/2006/relationships/image" Target="media/image2.png"/><Relationship Id="rId34" Type="http://schemas.openxmlformats.org/officeDocument/2006/relationships/hyperlink" Target="https://www.casact.org/pubs/forum/16sforum/Morris.pdf" TargetMode="External"/><Relationship Id="rId7" Type="http://schemas.openxmlformats.org/officeDocument/2006/relationships/hyperlink" Target="https://www.linkedin.com/in/enovik/" TargetMode="External"/><Relationship Id="rId12" Type="http://schemas.openxmlformats.org/officeDocument/2006/relationships/hyperlink" Target="https://cran.r-project.org/package=brms" TargetMode="External"/><Relationship Id="rId17" Type="http://schemas.openxmlformats.org/officeDocument/2006/relationships/hyperlink" Target="https://cran.r-project.org/package=nlmeODE" TargetMode="External"/><Relationship Id="rId25" Type="http://schemas.openxmlformats.org/officeDocument/2006/relationships/hyperlink" Target="https://magesblog.com/post/hierarchical-compartmental-reserving-models/" TargetMode="External"/><Relationship Id="rId33" Type="http://schemas.openxmlformats.org/officeDocument/2006/relationships/hyperlink" Target="http://citeseerx.ist.psu.edu/viewdoc/download?doi=10.1.1.471.604&amp;rep=rep1&amp;type=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asact.org/pubs/forum/16sforum/Morris.pdf" TargetMode="External"/><Relationship Id="rId20" Type="http://schemas.openxmlformats.org/officeDocument/2006/relationships/hyperlink" Target="http://stla.github.io/stlapblog/posts/StanLKJprior.html" TargetMode="External"/><Relationship Id="rId29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brms" TargetMode="External"/><Relationship Id="rId11" Type="http://schemas.openxmlformats.org/officeDocument/2006/relationships/hyperlink" Target="https://magesblog.com/post/hierarchical-compartmental-reserving-models/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doi.org/10.18637/jss.v080.i01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magesblog.com/post/2018-01-30-pkpd-reserving-models/claimsprocess" TargetMode="External"/><Relationship Id="rId15" Type="http://schemas.openxmlformats.org/officeDocument/2006/relationships/hyperlink" Target="https://magesblog.com/post/hierarchical-compartmental-reserving-models/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en.wikipedia.org/wiki/Error_functio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magesblog.com/post/2018-01-30-pkpd-reserving-models/" TargetMode="External"/><Relationship Id="rId19" Type="http://schemas.openxmlformats.org/officeDocument/2006/relationships/hyperlink" Target="https://magesblog.com/post/2018-01-30-pkpd-reserving-models/" TargetMode="External"/><Relationship Id="rId31" Type="http://schemas.openxmlformats.org/officeDocument/2006/relationships/image" Target="media/image7.png"/><Relationship Id="rId4" Type="http://schemas.openxmlformats.org/officeDocument/2006/relationships/hyperlink" Target="https://magesblog.com/post/hierarchical-compartmental-reserving-models/" TargetMode="External"/><Relationship Id="rId9" Type="http://schemas.openxmlformats.org/officeDocument/2006/relationships/hyperlink" Target="https://magesblog.com/post/hierarchical-compartmental-reserving-models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magesblog.com/post/hierarchical-compartmental-reserving-models/" TargetMode="External"/><Relationship Id="rId27" Type="http://schemas.openxmlformats.org/officeDocument/2006/relationships/hyperlink" Target="https://www.wolframalpha.com/input/?i=solve+%7Bf%27(x)+%3D+-x++b++f(x),+g%27(x)+%3D+b++x+++L++f(x)+-+k++g(x),+h%27(x)+%3D+k++R++g(x),+f(0)%3DP,+g(0)%3D0,+h(0)%3D0%7D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s://cran.r-project.org/package=nlmeODE" TargetMode="External"/><Relationship Id="rId8" Type="http://schemas.openxmlformats.org/officeDocument/2006/relationships/hyperlink" Target="https://www.generable.com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3920</Words>
  <Characters>22348</Characters>
  <Application>Microsoft Office Word</Application>
  <DocSecurity>0</DocSecurity>
  <Lines>186</Lines>
  <Paragraphs>52</Paragraphs>
  <ScaleCrop>false</ScaleCrop>
  <Company/>
  <LinksUpToDate>false</LinksUpToDate>
  <CharactersWithSpaces>26216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2021-12-27T06:33:00Z</dcterms:created>
  <dcterms:modified xsi:type="dcterms:W3CDTF">2021-12-27T06:34:00Z</dcterms:modified>
</cp:coreProperties>
</file>