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4C30"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 xml:space="preserve">Here is a quick example for how to get started with some of the more sophisticated point pattern analysis tools that have been developed for ecologists – principally the </w:t>
      </w:r>
      <w:proofErr w:type="spellStart"/>
      <w:r w:rsidRPr="00C10D28">
        <w:rPr>
          <w:rFonts w:ascii="Courier New" w:eastAsia="Times New Roman" w:hAnsi="Courier New" w:cs="Courier New"/>
          <w:sz w:val="20"/>
          <w:szCs w:val="20"/>
          <w:lang w:eastAsia="en-IN"/>
        </w:rPr>
        <w:t>adehabitathr</w:t>
      </w:r>
      <w:proofErr w:type="spellEnd"/>
      <w:r w:rsidRPr="00C10D28">
        <w:rPr>
          <w:rFonts w:ascii="Times New Roman" w:eastAsia="Times New Roman" w:hAnsi="Times New Roman" w:cs="Times New Roman"/>
          <w:sz w:val="20"/>
          <w:szCs w:val="20"/>
          <w:lang w:eastAsia="en-IN"/>
        </w:rPr>
        <w:t xml:space="preserve"> package – but that are very useful for human data. Ecologists deploy point pattern analysis to establish the “home range” of a particular animal based on the know locations it has been sighted (either directly or remotely via camera traps). Essentially it is where the animal spends most of its time. In the case of human </w:t>
      </w:r>
      <w:proofErr w:type="gramStart"/>
      <w:r w:rsidRPr="00C10D28">
        <w:rPr>
          <w:rFonts w:ascii="Times New Roman" w:eastAsia="Times New Roman" w:hAnsi="Times New Roman" w:cs="Times New Roman"/>
          <w:sz w:val="20"/>
          <w:szCs w:val="20"/>
          <w:lang w:eastAsia="en-IN"/>
        </w:rPr>
        <w:t>datasets</w:t>
      </w:r>
      <w:proofErr w:type="gramEnd"/>
      <w:r w:rsidRPr="00C10D28">
        <w:rPr>
          <w:rFonts w:ascii="Times New Roman" w:eastAsia="Times New Roman" w:hAnsi="Times New Roman" w:cs="Times New Roman"/>
          <w:sz w:val="20"/>
          <w:szCs w:val="20"/>
          <w:lang w:eastAsia="en-IN"/>
        </w:rPr>
        <w:t xml:space="preserve"> the analogy can be extended to identify areas where most crimes are committed – hotspots – or to identify the activity spaces of individuals or the catchment areas of services such as schools and hospitals.</w:t>
      </w:r>
    </w:p>
    <w:p w14:paraId="3F4B9944"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This tutorial offers a rough analysis of crime data in London so the maps should not be taken as definitive – I’ve just used them as a starting point here.</w:t>
      </w:r>
    </w:p>
    <w:p w14:paraId="524398A6"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 xml:space="preserve">Police crime data have been taken from here </w:t>
      </w:r>
      <w:hyperlink r:id="rId4" w:tgtFrame="_blank" w:history="1">
        <w:r w:rsidRPr="00C10D28">
          <w:rPr>
            <w:rFonts w:ascii="Times New Roman" w:eastAsia="Times New Roman" w:hAnsi="Times New Roman" w:cs="Times New Roman"/>
            <w:color w:val="0000FF"/>
            <w:sz w:val="20"/>
            <w:szCs w:val="20"/>
            <w:u w:val="single"/>
            <w:lang w:eastAsia="en-IN"/>
          </w:rPr>
          <w:t>https://data.police.uk/data/</w:t>
        </w:r>
      </w:hyperlink>
      <w:r w:rsidRPr="00C10D28">
        <w:rPr>
          <w:rFonts w:ascii="Times New Roman" w:eastAsia="Times New Roman" w:hAnsi="Times New Roman" w:cs="Times New Roman"/>
          <w:sz w:val="20"/>
          <w:szCs w:val="20"/>
          <w:lang w:eastAsia="en-IN"/>
        </w:rPr>
        <w:t>. This tutorial London uses data from London’s Metropolitan Police (September 2017).</w:t>
      </w:r>
    </w:p>
    <w:p w14:paraId="0643F512"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 xml:space="preserve">For the files used below </w:t>
      </w:r>
      <w:hyperlink r:id="rId5" w:tgtFrame="_blank" w:history="1">
        <w:r w:rsidRPr="00C10D28">
          <w:rPr>
            <w:rFonts w:ascii="Times New Roman" w:eastAsia="Times New Roman" w:hAnsi="Times New Roman" w:cs="Times New Roman"/>
            <w:color w:val="0000FF"/>
            <w:sz w:val="20"/>
            <w:szCs w:val="20"/>
            <w:u w:val="single"/>
            <w:lang w:eastAsia="en-IN"/>
          </w:rPr>
          <w:t>click here.</w:t>
        </w:r>
      </w:hyperlink>
    </w:p>
    <w:p w14:paraId="781D6211"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#Load in the library and the csv file.</w:t>
      </w:r>
    </w:p>
    <w:p w14:paraId="1A481EAA"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CD163B"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library("</w:t>
      </w:r>
      <w:proofErr w:type="spellStart"/>
      <w:r w:rsidRPr="00C10D28">
        <w:rPr>
          <w:rFonts w:ascii="Courier New" w:eastAsia="Times New Roman" w:hAnsi="Courier New" w:cs="Courier New"/>
          <w:sz w:val="20"/>
          <w:szCs w:val="20"/>
          <w:lang w:eastAsia="en-IN"/>
        </w:rPr>
        <w:t>rgdal</w:t>
      </w:r>
      <w:proofErr w:type="spellEnd"/>
      <w:r w:rsidRPr="00C10D28">
        <w:rPr>
          <w:rFonts w:ascii="Courier New" w:eastAsia="Times New Roman" w:hAnsi="Courier New" w:cs="Courier New"/>
          <w:sz w:val="20"/>
          <w:szCs w:val="20"/>
          <w:lang w:eastAsia="en-IN"/>
        </w:rPr>
        <w:t>")</w:t>
      </w:r>
    </w:p>
    <w:p w14:paraId="65DAB14B"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library(raster)</w:t>
      </w:r>
    </w:p>
    <w:p w14:paraId="11D07E9D"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library(</w:t>
      </w:r>
      <w:proofErr w:type="spellStart"/>
      <w:r w:rsidRPr="00C10D28">
        <w:rPr>
          <w:rFonts w:ascii="Courier New" w:eastAsia="Times New Roman" w:hAnsi="Courier New" w:cs="Courier New"/>
          <w:sz w:val="20"/>
          <w:szCs w:val="20"/>
          <w:lang w:eastAsia="en-IN"/>
        </w:rPr>
        <w:t>adehabitatHR</w:t>
      </w:r>
      <w:proofErr w:type="spellEnd"/>
      <w:r w:rsidRPr="00C10D28">
        <w:rPr>
          <w:rFonts w:ascii="Courier New" w:eastAsia="Times New Roman" w:hAnsi="Courier New" w:cs="Courier New"/>
          <w:sz w:val="20"/>
          <w:szCs w:val="20"/>
          <w:lang w:eastAsia="en-IN"/>
        </w:rPr>
        <w:t>)</w:t>
      </w:r>
    </w:p>
    <w:p w14:paraId="069603E3"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1FCD71"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 xml:space="preserve">input&lt;- read.csv("2017-09-metropolitan-street.csv") </w:t>
      </w:r>
    </w:p>
    <w:p w14:paraId="131947D0"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4AF48"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 xml:space="preserve">input&lt;- </w:t>
      </w:r>
      <w:proofErr w:type="gramStart"/>
      <w:r w:rsidRPr="00C10D28">
        <w:rPr>
          <w:rFonts w:ascii="Courier New" w:eastAsia="Times New Roman" w:hAnsi="Courier New" w:cs="Courier New"/>
          <w:sz w:val="20"/>
          <w:szCs w:val="20"/>
          <w:lang w:eastAsia="en-IN"/>
        </w:rPr>
        <w:t>input[</w:t>
      </w:r>
      <w:proofErr w:type="gramEnd"/>
      <w:r w:rsidRPr="00C10D28">
        <w:rPr>
          <w:rFonts w:ascii="Courier New" w:eastAsia="Times New Roman" w:hAnsi="Courier New" w:cs="Courier New"/>
          <w:sz w:val="20"/>
          <w:szCs w:val="20"/>
          <w:lang w:eastAsia="en-IN"/>
        </w:rPr>
        <w:t>,1:10] #We only need the first 10 columns</w:t>
      </w:r>
    </w:p>
    <w:p w14:paraId="1F254A41"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9E6512"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input&lt;- input[</w:t>
      </w:r>
      <w:proofErr w:type="spellStart"/>
      <w:proofErr w:type="gramStart"/>
      <w:r w:rsidRPr="00C10D28">
        <w:rPr>
          <w:rFonts w:ascii="Courier New" w:eastAsia="Times New Roman" w:hAnsi="Courier New" w:cs="Courier New"/>
          <w:sz w:val="20"/>
          <w:szCs w:val="20"/>
          <w:lang w:eastAsia="en-IN"/>
        </w:rPr>
        <w:t>complete.cases</w:t>
      </w:r>
      <w:proofErr w:type="spellEnd"/>
      <w:proofErr w:type="gramEnd"/>
      <w:r w:rsidRPr="00C10D28">
        <w:rPr>
          <w:rFonts w:ascii="Courier New" w:eastAsia="Times New Roman" w:hAnsi="Courier New" w:cs="Courier New"/>
          <w:sz w:val="20"/>
          <w:szCs w:val="20"/>
          <w:lang w:eastAsia="en-IN"/>
        </w:rPr>
        <w:t>(input),] #This line of code removes rows with NA values in the data.</w:t>
      </w:r>
    </w:p>
    <w:p w14:paraId="7B984BFC"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 xml:space="preserve">At the moment </w:t>
      </w:r>
      <w:r w:rsidRPr="00C10D28">
        <w:rPr>
          <w:rFonts w:ascii="Courier New" w:eastAsia="Times New Roman" w:hAnsi="Courier New" w:cs="Courier New"/>
          <w:sz w:val="20"/>
          <w:szCs w:val="20"/>
          <w:lang w:eastAsia="en-IN"/>
        </w:rPr>
        <w:t>input</w:t>
      </w:r>
      <w:r w:rsidRPr="00C10D28">
        <w:rPr>
          <w:rFonts w:ascii="Times New Roman" w:eastAsia="Times New Roman" w:hAnsi="Times New Roman" w:cs="Times New Roman"/>
          <w:sz w:val="20"/>
          <w:szCs w:val="20"/>
          <w:lang w:eastAsia="en-IN"/>
        </w:rPr>
        <w:t xml:space="preserve"> is a basic data frame. We need to convert the data frame into a spatial object. Note we have first specified our </w:t>
      </w:r>
      <w:proofErr w:type="spellStart"/>
      <w:r w:rsidRPr="00C10D28">
        <w:rPr>
          <w:rFonts w:ascii="Times New Roman" w:eastAsia="Times New Roman" w:hAnsi="Times New Roman" w:cs="Times New Roman"/>
          <w:sz w:val="20"/>
          <w:szCs w:val="20"/>
          <w:lang w:eastAsia="en-IN"/>
        </w:rPr>
        <w:t>epsg</w:t>
      </w:r>
      <w:proofErr w:type="spellEnd"/>
      <w:r w:rsidRPr="00C10D28">
        <w:rPr>
          <w:rFonts w:ascii="Times New Roman" w:eastAsia="Times New Roman" w:hAnsi="Times New Roman" w:cs="Times New Roman"/>
          <w:sz w:val="20"/>
          <w:szCs w:val="20"/>
          <w:lang w:eastAsia="en-IN"/>
        </w:rPr>
        <w:t xml:space="preserve"> code as 4326 since the coordinates are in WGS84. We then use </w:t>
      </w:r>
      <w:proofErr w:type="spellStart"/>
      <w:r w:rsidRPr="00C10D28">
        <w:rPr>
          <w:rFonts w:ascii="Courier New" w:eastAsia="Times New Roman" w:hAnsi="Courier New" w:cs="Courier New"/>
          <w:sz w:val="20"/>
          <w:szCs w:val="20"/>
          <w:lang w:eastAsia="en-IN"/>
        </w:rPr>
        <w:t>spTransform</w:t>
      </w:r>
      <w:proofErr w:type="spellEnd"/>
      <w:r w:rsidRPr="00C10D28">
        <w:rPr>
          <w:rFonts w:ascii="Times New Roman" w:eastAsia="Times New Roman" w:hAnsi="Times New Roman" w:cs="Times New Roman"/>
          <w:sz w:val="20"/>
          <w:szCs w:val="20"/>
          <w:lang w:eastAsia="en-IN"/>
        </w:rPr>
        <w:t xml:space="preserve"> to reproject the data into British National Grid – so the coordinate values are in meters.</w:t>
      </w:r>
    </w:p>
    <w:p w14:paraId="1CA80AD8"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0D28">
        <w:rPr>
          <w:rFonts w:ascii="Courier New" w:eastAsia="Times New Roman" w:hAnsi="Courier New" w:cs="Courier New"/>
          <w:sz w:val="20"/>
          <w:szCs w:val="20"/>
          <w:lang w:eastAsia="en-IN"/>
        </w:rPr>
        <w:t>Crime.Spatial</w:t>
      </w:r>
      <w:proofErr w:type="spellEnd"/>
      <w:r w:rsidRPr="00C10D28">
        <w:rPr>
          <w:rFonts w:ascii="Courier New" w:eastAsia="Times New Roman" w:hAnsi="Courier New" w:cs="Courier New"/>
          <w:sz w:val="20"/>
          <w:szCs w:val="20"/>
          <w:lang w:eastAsia="en-IN"/>
        </w:rPr>
        <w:t xml:space="preserve">&lt;- </w:t>
      </w:r>
      <w:proofErr w:type="spellStart"/>
      <w:r w:rsidRPr="00C10D28">
        <w:rPr>
          <w:rFonts w:ascii="Courier New" w:eastAsia="Times New Roman" w:hAnsi="Courier New" w:cs="Courier New"/>
          <w:sz w:val="20"/>
          <w:szCs w:val="20"/>
          <w:lang w:eastAsia="en-IN"/>
        </w:rPr>
        <w:t>SpatialPointsDataFrame</w:t>
      </w:r>
      <w:proofErr w:type="spellEnd"/>
      <w:r w:rsidRPr="00C10D28">
        <w:rPr>
          <w:rFonts w:ascii="Courier New" w:eastAsia="Times New Roman" w:hAnsi="Courier New" w:cs="Courier New"/>
          <w:sz w:val="20"/>
          <w:szCs w:val="20"/>
          <w:lang w:eastAsia="en-IN"/>
        </w:rPr>
        <w:t>(</w:t>
      </w:r>
      <w:proofErr w:type="gramStart"/>
      <w:r w:rsidRPr="00C10D28">
        <w:rPr>
          <w:rFonts w:ascii="Courier New" w:eastAsia="Times New Roman" w:hAnsi="Courier New" w:cs="Courier New"/>
          <w:sz w:val="20"/>
          <w:szCs w:val="20"/>
          <w:lang w:eastAsia="en-IN"/>
        </w:rPr>
        <w:t>input[</w:t>
      </w:r>
      <w:proofErr w:type="gramEnd"/>
      <w:r w:rsidRPr="00C10D28">
        <w:rPr>
          <w:rFonts w:ascii="Courier New" w:eastAsia="Times New Roman" w:hAnsi="Courier New" w:cs="Courier New"/>
          <w:sz w:val="20"/>
          <w:szCs w:val="20"/>
          <w:lang w:eastAsia="en-IN"/>
        </w:rPr>
        <w:t>,5:6], input, proj4string = CRS("+</w:t>
      </w:r>
      <w:proofErr w:type="spellStart"/>
      <w:r w:rsidRPr="00C10D28">
        <w:rPr>
          <w:rFonts w:ascii="Courier New" w:eastAsia="Times New Roman" w:hAnsi="Courier New" w:cs="Courier New"/>
          <w:sz w:val="20"/>
          <w:szCs w:val="20"/>
          <w:lang w:eastAsia="en-IN"/>
        </w:rPr>
        <w:t>init</w:t>
      </w:r>
      <w:proofErr w:type="spellEnd"/>
      <w:r w:rsidRPr="00C10D28">
        <w:rPr>
          <w:rFonts w:ascii="Courier New" w:eastAsia="Times New Roman" w:hAnsi="Courier New" w:cs="Courier New"/>
          <w:sz w:val="20"/>
          <w:szCs w:val="20"/>
          <w:lang w:eastAsia="en-IN"/>
        </w:rPr>
        <w:t>=epsg:4326"))</w:t>
      </w:r>
    </w:p>
    <w:p w14:paraId="75B4C387"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E01B0"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0D28">
        <w:rPr>
          <w:rFonts w:ascii="Courier New" w:eastAsia="Times New Roman" w:hAnsi="Courier New" w:cs="Courier New"/>
          <w:sz w:val="20"/>
          <w:szCs w:val="20"/>
          <w:lang w:eastAsia="en-IN"/>
        </w:rPr>
        <w:t>Crime.Spatial</w:t>
      </w:r>
      <w:proofErr w:type="spellEnd"/>
      <w:r w:rsidRPr="00C10D28">
        <w:rPr>
          <w:rFonts w:ascii="Courier New" w:eastAsia="Times New Roman" w:hAnsi="Courier New" w:cs="Courier New"/>
          <w:sz w:val="20"/>
          <w:szCs w:val="20"/>
          <w:lang w:eastAsia="en-IN"/>
        </w:rPr>
        <w:t xml:space="preserve">&lt;- </w:t>
      </w:r>
      <w:proofErr w:type="spellStart"/>
      <w:proofErr w:type="gramStart"/>
      <w:r w:rsidRPr="00C10D28">
        <w:rPr>
          <w:rFonts w:ascii="Courier New" w:eastAsia="Times New Roman" w:hAnsi="Courier New" w:cs="Courier New"/>
          <w:sz w:val="20"/>
          <w:szCs w:val="20"/>
          <w:lang w:eastAsia="en-IN"/>
        </w:rPr>
        <w:t>spTransform</w:t>
      </w:r>
      <w:proofErr w:type="spellEnd"/>
      <w:r w:rsidRPr="00C10D28">
        <w:rPr>
          <w:rFonts w:ascii="Courier New" w:eastAsia="Times New Roman" w:hAnsi="Courier New" w:cs="Courier New"/>
          <w:sz w:val="20"/>
          <w:szCs w:val="20"/>
          <w:lang w:eastAsia="en-IN"/>
        </w:rPr>
        <w:t>(</w:t>
      </w:r>
      <w:proofErr w:type="spellStart"/>
      <w:proofErr w:type="gramEnd"/>
      <w:r w:rsidRPr="00C10D28">
        <w:rPr>
          <w:rFonts w:ascii="Courier New" w:eastAsia="Times New Roman" w:hAnsi="Courier New" w:cs="Courier New"/>
          <w:sz w:val="20"/>
          <w:szCs w:val="20"/>
          <w:lang w:eastAsia="en-IN"/>
        </w:rPr>
        <w:t>Crime.Spatial</w:t>
      </w:r>
      <w:proofErr w:type="spellEnd"/>
      <w:r w:rsidRPr="00C10D28">
        <w:rPr>
          <w:rFonts w:ascii="Courier New" w:eastAsia="Times New Roman" w:hAnsi="Courier New" w:cs="Courier New"/>
          <w:sz w:val="20"/>
          <w:szCs w:val="20"/>
          <w:lang w:eastAsia="en-IN"/>
        </w:rPr>
        <w:t>, CRS("+</w:t>
      </w:r>
      <w:proofErr w:type="spellStart"/>
      <w:r w:rsidRPr="00C10D28">
        <w:rPr>
          <w:rFonts w:ascii="Courier New" w:eastAsia="Times New Roman" w:hAnsi="Courier New" w:cs="Courier New"/>
          <w:sz w:val="20"/>
          <w:szCs w:val="20"/>
          <w:lang w:eastAsia="en-IN"/>
        </w:rPr>
        <w:t>init</w:t>
      </w:r>
      <w:proofErr w:type="spellEnd"/>
      <w:r w:rsidRPr="00C10D28">
        <w:rPr>
          <w:rFonts w:ascii="Courier New" w:eastAsia="Times New Roman" w:hAnsi="Courier New" w:cs="Courier New"/>
          <w:sz w:val="20"/>
          <w:szCs w:val="20"/>
          <w:lang w:eastAsia="en-IN"/>
        </w:rPr>
        <w:t>=epsg:27700")) #We now project from WGS84 for to British National Grid</w:t>
      </w:r>
    </w:p>
    <w:p w14:paraId="3E53894A"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6B93F"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10D28">
        <w:rPr>
          <w:rFonts w:ascii="Courier New" w:eastAsia="Times New Roman" w:hAnsi="Courier New" w:cs="Courier New"/>
          <w:sz w:val="20"/>
          <w:szCs w:val="20"/>
          <w:lang w:eastAsia="en-IN"/>
        </w:rPr>
        <w:t>plot(</w:t>
      </w:r>
      <w:proofErr w:type="spellStart"/>
      <w:proofErr w:type="gramEnd"/>
      <w:r w:rsidRPr="00C10D28">
        <w:rPr>
          <w:rFonts w:ascii="Courier New" w:eastAsia="Times New Roman" w:hAnsi="Courier New" w:cs="Courier New"/>
          <w:sz w:val="20"/>
          <w:szCs w:val="20"/>
          <w:lang w:eastAsia="en-IN"/>
        </w:rPr>
        <w:t>Crime.Spatial</w:t>
      </w:r>
      <w:proofErr w:type="spellEnd"/>
      <w:r w:rsidRPr="00C10D28">
        <w:rPr>
          <w:rFonts w:ascii="Courier New" w:eastAsia="Times New Roman" w:hAnsi="Courier New" w:cs="Courier New"/>
          <w:sz w:val="20"/>
          <w:szCs w:val="20"/>
          <w:lang w:eastAsia="en-IN"/>
        </w:rPr>
        <w:t>) #Plot the data</w:t>
      </w:r>
    </w:p>
    <w:p w14:paraId="53BD65CD"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 xml:space="preserve">The plot reveals that we have crimes across the UK, not just in London. </w:t>
      </w:r>
      <w:proofErr w:type="gramStart"/>
      <w:r w:rsidRPr="00C10D28">
        <w:rPr>
          <w:rFonts w:ascii="Times New Roman" w:eastAsia="Times New Roman" w:hAnsi="Times New Roman" w:cs="Times New Roman"/>
          <w:sz w:val="20"/>
          <w:szCs w:val="20"/>
          <w:lang w:eastAsia="en-IN"/>
        </w:rPr>
        <w:t>So</w:t>
      </w:r>
      <w:proofErr w:type="gramEnd"/>
      <w:r w:rsidRPr="00C10D28">
        <w:rPr>
          <w:rFonts w:ascii="Times New Roman" w:eastAsia="Times New Roman" w:hAnsi="Times New Roman" w:cs="Times New Roman"/>
          <w:sz w:val="20"/>
          <w:szCs w:val="20"/>
          <w:lang w:eastAsia="en-IN"/>
        </w:rPr>
        <w:t xml:space="preserve"> we need an outline of London to help limit the view. Here we load in a shapefile of the Greater London Authority Boundary.</w:t>
      </w:r>
    </w:p>
    <w:p w14:paraId="23F740FE"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 xml:space="preserve">London&lt;- </w:t>
      </w:r>
      <w:proofErr w:type="spellStart"/>
      <w:proofErr w:type="gramStart"/>
      <w:r w:rsidRPr="00C10D28">
        <w:rPr>
          <w:rFonts w:ascii="Courier New" w:eastAsia="Times New Roman" w:hAnsi="Courier New" w:cs="Courier New"/>
          <w:sz w:val="20"/>
          <w:szCs w:val="20"/>
          <w:lang w:eastAsia="en-IN"/>
        </w:rPr>
        <w:t>readOGR</w:t>
      </w:r>
      <w:proofErr w:type="spellEnd"/>
      <w:r w:rsidRPr="00C10D28">
        <w:rPr>
          <w:rFonts w:ascii="Courier New" w:eastAsia="Times New Roman" w:hAnsi="Courier New" w:cs="Courier New"/>
          <w:sz w:val="20"/>
          <w:szCs w:val="20"/>
          <w:lang w:eastAsia="en-IN"/>
        </w:rPr>
        <w:t>(</w:t>
      </w:r>
      <w:proofErr w:type="gramEnd"/>
      <w:r w:rsidRPr="00C10D28">
        <w:rPr>
          <w:rFonts w:ascii="Courier New" w:eastAsia="Times New Roman" w:hAnsi="Courier New" w:cs="Courier New"/>
          <w:sz w:val="20"/>
          <w:szCs w:val="20"/>
          <w:lang w:eastAsia="en-IN"/>
        </w:rPr>
        <w:t>".", layer="</w:t>
      </w:r>
      <w:proofErr w:type="spellStart"/>
      <w:r w:rsidRPr="00C10D28">
        <w:rPr>
          <w:rFonts w:ascii="Courier New" w:eastAsia="Times New Roman" w:hAnsi="Courier New" w:cs="Courier New"/>
          <w:sz w:val="20"/>
          <w:szCs w:val="20"/>
          <w:lang w:eastAsia="en-IN"/>
        </w:rPr>
        <w:t>GLA_outline</w:t>
      </w:r>
      <w:proofErr w:type="spellEnd"/>
      <w:r w:rsidRPr="00C10D28">
        <w:rPr>
          <w:rFonts w:ascii="Courier New" w:eastAsia="Times New Roman" w:hAnsi="Courier New" w:cs="Courier New"/>
          <w:sz w:val="20"/>
          <w:szCs w:val="20"/>
          <w:lang w:eastAsia="en-IN"/>
        </w:rPr>
        <w:t>")</w:t>
      </w:r>
    </w:p>
    <w:p w14:paraId="5F8509BE"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 xml:space="preserve">Thinking ahead we may wish to compare a number of density estimates, so they need to be performed across a consistently sized grid. Here we create an empty grid in advance to feed into the </w:t>
      </w:r>
      <w:proofErr w:type="spellStart"/>
      <w:r w:rsidRPr="00C10D28">
        <w:rPr>
          <w:rFonts w:ascii="Courier New" w:eastAsia="Times New Roman" w:hAnsi="Courier New" w:cs="Courier New"/>
          <w:sz w:val="20"/>
          <w:szCs w:val="20"/>
          <w:lang w:eastAsia="en-IN"/>
        </w:rPr>
        <w:t>kernelUD</w:t>
      </w:r>
      <w:proofErr w:type="spellEnd"/>
      <w:r w:rsidRPr="00C10D28">
        <w:rPr>
          <w:rFonts w:ascii="Times New Roman" w:eastAsia="Times New Roman" w:hAnsi="Times New Roman" w:cs="Times New Roman"/>
          <w:sz w:val="20"/>
          <w:szCs w:val="20"/>
          <w:lang w:eastAsia="en-IN"/>
        </w:rPr>
        <w:t xml:space="preserve"> function.</w:t>
      </w:r>
    </w:p>
    <w:p w14:paraId="0DD3A414"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 xml:space="preserve">Extent&lt;- </w:t>
      </w:r>
      <w:proofErr w:type="gramStart"/>
      <w:r w:rsidRPr="00C10D28">
        <w:rPr>
          <w:rFonts w:ascii="Courier New" w:eastAsia="Times New Roman" w:hAnsi="Courier New" w:cs="Courier New"/>
          <w:sz w:val="20"/>
          <w:szCs w:val="20"/>
          <w:lang w:eastAsia="en-IN"/>
        </w:rPr>
        <w:t>extent(</w:t>
      </w:r>
      <w:proofErr w:type="gramEnd"/>
      <w:r w:rsidRPr="00C10D28">
        <w:rPr>
          <w:rFonts w:ascii="Courier New" w:eastAsia="Times New Roman" w:hAnsi="Courier New" w:cs="Courier New"/>
          <w:sz w:val="20"/>
          <w:szCs w:val="20"/>
          <w:lang w:eastAsia="en-IN"/>
        </w:rPr>
        <w:t>London) #this is the geographic extent of the grid. It is based on the London object.</w:t>
      </w:r>
    </w:p>
    <w:p w14:paraId="0B4A55E1"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CD5E92"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#Here we specify the size of each grid cell in metres (since those are the units our data are projected in).</w:t>
      </w:r>
    </w:p>
    <w:p w14:paraId="0AB1EBF9"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B65645"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resolution&lt;- 500</w:t>
      </w:r>
    </w:p>
    <w:p w14:paraId="7C187259"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E7C601"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#This is some magic that creates the empty grid</w:t>
      </w:r>
    </w:p>
    <w:p w14:paraId="66A3F000"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lastRenderedPageBreak/>
        <w:t xml:space="preserve">x &lt;- </w:t>
      </w:r>
      <w:proofErr w:type="spellStart"/>
      <w:proofErr w:type="gramStart"/>
      <w:r w:rsidRPr="00C10D28">
        <w:rPr>
          <w:rFonts w:ascii="Courier New" w:eastAsia="Times New Roman" w:hAnsi="Courier New" w:cs="Courier New"/>
          <w:sz w:val="20"/>
          <w:szCs w:val="20"/>
          <w:lang w:eastAsia="en-IN"/>
        </w:rPr>
        <w:t>seq</w:t>
      </w:r>
      <w:proofErr w:type="spellEnd"/>
      <w:r w:rsidRPr="00C10D28">
        <w:rPr>
          <w:rFonts w:ascii="Courier New" w:eastAsia="Times New Roman" w:hAnsi="Courier New" w:cs="Courier New"/>
          <w:sz w:val="20"/>
          <w:szCs w:val="20"/>
          <w:lang w:eastAsia="en-IN"/>
        </w:rPr>
        <w:t>(</w:t>
      </w:r>
      <w:proofErr w:type="gramEnd"/>
      <w:r w:rsidRPr="00C10D28">
        <w:rPr>
          <w:rFonts w:ascii="Courier New" w:eastAsia="Times New Roman" w:hAnsi="Courier New" w:cs="Courier New"/>
          <w:sz w:val="20"/>
          <w:szCs w:val="20"/>
          <w:lang w:eastAsia="en-IN"/>
        </w:rPr>
        <w:t xml:space="preserve">Extent[1],Extent[2],by=resolution)  # where resolution is the pixel size you desire </w:t>
      </w:r>
    </w:p>
    <w:p w14:paraId="3A3B0F76"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 xml:space="preserve">y &lt;- </w:t>
      </w:r>
      <w:proofErr w:type="spellStart"/>
      <w:proofErr w:type="gramStart"/>
      <w:r w:rsidRPr="00C10D28">
        <w:rPr>
          <w:rFonts w:ascii="Courier New" w:eastAsia="Times New Roman" w:hAnsi="Courier New" w:cs="Courier New"/>
          <w:sz w:val="20"/>
          <w:szCs w:val="20"/>
          <w:lang w:eastAsia="en-IN"/>
        </w:rPr>
        <w:t>seq</w:t>
      </w:r>
      <w:proofErr w:type="spellEnd"/>
      <w:r w:rsidRPr="00C10D28">
        <w:rPr>
          <w:rFonts w:ascii="Courier New" w:eastAsia="Times New Roman" w:hAnsi="Courier New" w:cs="Courier New"/>
          <w:sz w:val="20"/>
          <w:szCs w:val="20"/>
          <w:lang w:eastAsia="en-IN"/>
        </w:rPr>
        <w:t>(</w:t>
      </w:r>
      <w:proofErr w:type="gramEnd"/>
      <w:r w:rsidRPr="00C10D28">
        <w:rPr>
          <w:rFonts w:ascii="Courier New" w:eastAsia="Times New Roman" w:hAnsi="Courier New" w:cs="Courier New"/>
          <w:sz w:val="20"/>
          <w:szCs w:val="20"/>
          <w:lang w:eastAsia="en-IN"/>
        </w:rPr>
        <w:t xml:space="preserve">Extent[3],Extent[4],by=resolution) </w:t>
      </w:r>
    </w:p>
    <w:p w14:paraId="06CCE515"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0D28">
        <w:rPr>
          <w:rFonts w:ascii="Courier New" w:eastAsia="Times New Roman" w:hAnsi="Courier New" w:cs="Courier New"/>
          <w:sz w:val="20"/>
          <w:szCs w:val="20"/>
          <w:lang w:eastAsia="en-IN"/>
        </w:rPr>
        <w:t>xy</w:t>
      </w:r>
      <w:proofErr w:type="spellEnd"/>
      <w:r w:rsidRPr="00C10D28">
        <w:rPr>
          <w:rFonts w:ascii="Courier New" w:eastAsia="Times New Roman" w:hAnsi="Courier New" w:cs="Courier New"/>
          <w:sz w:val="20"/>
          <w:szCs w:val="20"/>
          <w:lang w:eastAsia="en-IN"/>
        </w:rPr>
        <w:t xml:space="preserve"> &lt;- </w:t>
      </w:r>
      <w:proofErr w:type="spellStart"/>
      <w:proofErr w:type="gramStart"/>
      <w:r w:rsidRPr="00C10D28">
        <w:rPr>
          <w:rFonts w:ascii="Courier New" w:eastAsia="Times New Roman" w:hAnsi="Courier New" w:cs="Courier New"/>
          <w:sz w:val="20"/>
          <w:szCs w:val="20"/>
          <w:lang w:eastAsia="en-IN"/>
        </w:rPr>
        <w:t>expand.grid</w:t>
      </w:r>
      <w:proofErr w:type="spellEnd"/>
      <w:proofErr w:type="gramEnd"/>
      <w:r w:rsidRPr="00C10D28">
        <w:rPr>
          <w:rFonts w:ascii="Courier New" w:eastAsia="Times New Roman" w:hAnsi="Courier New" w:cs="Courier New"/>
          <w:sz w:val="20"/>
          <w:szCs w:val="20"/>
          <w:lang w:eastAsia="en-IN"/>
        </w:rPr>
        <w:t>(x=</w:t>
      </w:r>
      <w:proofErr w:type="spellStart"/>
      <w:r w:rsidRPr="00C10D28">
        <w:rPr>
          <w:rFonts w:ascii="Courier New" w:eastAsia="Times New Roman" w:hAnsi="Courier New" w:cs="Courier New"/>
          <w:sz w:val="20"/>
          <w:szCs w:val="20"/>
          <w:lang w:eastAsia="en-IN"/>
        </w:rPr>
        <w:t>x,y</w:t>
      </w:r>
      <w:proofErr w:type="spellEnd"/>
      <w:r w:rsidRPr="00C10D28">
        <w:rPr>
          <w:rFonts w:ascii="Courier New" w:eastAsia="Times New Roman" w:hAnsi="Courier New" w:cs="Courier New"/>
          <w:sz w:val="20"/>
          <w:szCs w:val="20"/>
          <w:lang w:eastAsia="en-IN"/>
        </w:rPr>
        <w:t xml:space="preserve">=y) </w:t>
      </w:r>
    </w:p>
    <w:p w14:paraId="7D7D077B"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coordinates(</w:t>
      </w:r>
      <w:proofErr w:type="spellStart"/>
      <w:r w:rsidRPr="00C10D28">
        <w:rPr>
          <w:rFonts w:ascii="Courier New" w:eastAsia="Times New Roman" w:hAnsi="Courier New" w:cs="Courier New"/>
          <w:sz w:val="20"/>
          <w:szCs w:val="20"/>
          <w:lang w:eastAsia="en-IN"/>
        </w:rPr>
        <w:t>xy</w:t>
      </w:r>
      <w:proofErr w:type="spellEnd"/>
      <w:r w:rsidRPr="00C10D28">
        <w:rPr>
          <w:rFonts w:ascii="Courier New" w:eastAsia="Times New Roman" w:hAnsi="Courier New" w:cs="Courier New"/>
          <w:sz w:val="20"/>
          <w:szCs w:val="20"/>
          <w:lang w:eastAsia="en-IN"/>
        </w:rPr>
        <w:t>) &lt;- ~</w:t>
      </w:r>
      <w:proofErr w:type="spellStart"/>
      <w:r w:rsidRPr="00C10D28">
        <w:rPr>
          <w:rFonts w:ascii="Courier New" w:eastAsia="Times New Roman" w:hAnsi="Courier New" w:cs="Courier New"/>
          <w:sz w:val="20"/>
          <w:szCs w:val="20"/>
          <w:lang w:eastAsia="en-IN"/>
        </w:rPr>
        <w:t>x+y</w:t>
      </w:r>
      <w:proofErr w:type="spellEnd"/>
      <w:r w:rsidRPr="00C10D28">
        <w:rPr>
          <w:rFonts w:ascii="Courier New" w:eastAsia="Times New Roman" w:hAnsi="Courier New" w:cs="Courier New"/>
          <w:sz w:val="20"/>
          <w:szCs w:val="20"/>
          <w:lang w:eastAsia="en-IN"/>
        </w:rPr>
        <w:t xml:space="preserve"> </w:t>
      </w:r>
    </w:p>
    <w:p w14:paraId="4094E402"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gridded(</w:t>
      </w:r>
      <w:proofErr w:type="spellStart"/>
      <w:r w:rsidRPr="00C10D28">
        <w:rPr>
          <w:rFonts w:ascii="Courier New" w:eastAsia="Times New Roman" w:hAnsi="Courier New" w:cs="Courier New"/>
          <w:sz w:val="20"/>
          <w:szCs w:val="20"/>
          <w:lang w:eastAsia="en-IN"/>
        </w:rPr>
        <w:t>xy</w:t>
      </w:r>
      <w:proofErr w:type="spellEnd"/>
      <w:r w:rsidRPr="00C10D28">
        <w:rPr>
          <w:rFonts w:ascii="Courier New" w:eastAsia="Times New Roman" w:hAnsi="Courier New" w:cs="Courier New"/>
          <w:sz w:val="20"/>
          <w:szCs w:val="20"/>
          <w:lang w:eastAsia="en-IN"/>
        </w:rPr>
        <w:t xml:space="preserve">) &lt;- TRUE </w:t>
      </w:r>
    </w:p>
    <w:p w14:paraId="2AFBF0FA"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86EE7"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#You can see the grid here (this may appear solid black if the cells are small)</w:t>
      </w:r>
    </w:p>
    <w:p w14:paraId="41A363B8"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354E7B"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plot(</w:t>
      </w:r>
      <w:proofErr w:type="spellStart"/>
      <w:r w:rsidRPr="00C10D28">
        <w:rPr>
          <w:rFonts w:ascii="Courier New" w:eastAsia="Times New Roman" w:hAnsi="Courier New" w:cs="Courier New"/>
          <w:sz w:val="20"/>
          <w:szCs w:val="20"/>
          <w:lang w:eastAsia="en-IN"/>
        </w:rPr>
        <w:t>xy</w:t>
      </w:r>
      <w:proofErr w:type="spellEnd"/>
      <w:r w:rsidRPr="00C10D28">
        <w:rPr>
          <w:rFonts w:ascii="Courier New" w:eastAsia="Times New Roman" w:hAnsi="Courier New" w:cs="Courier New"/>
          <w:sz w:val="20"/>
          <w:szCs w:val="20"/>
          <w:lang w:eastAsia="en-IN"/>
        </w:rPr>
        <w:t>)</w:t>
      </w:r>
    </w:p>
    <w:p w14:paraId="7C1086D8"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10D28">
        <w:rPr>
          <w:rFonts w:ascii="Courier New" w:eastAsia="Times New Roman" w:hAnsi="Courier New" w:cs="Courier New"/>
          <w:sz w:val="20"/>
          <w:szCs w:val="20"/>
          <w:lang w:eastAsia="en-IN"/>
        </w:rPr>
        <w:t>plot(</w:t>
      </w:r>
      <w:proofErr w:type="gramEnd"/>
      <w:r w:rsidRPr="00C10D28">
        <w:rPr>
          <w:rFonts w:ascii="Courier New" w:eastAsia="Times New Roman" w:hAnsi="Courier New" w:cs="Courier New"/>
          <w:sz w:val="20"/>
          <w:szCs w:val="20"/>
          <w:lang w:eastAsia="en-IN"/>
        </w:rPr>
        <w:t>London, border="red", add=T)</w:t>
      </w:r>
    </w:p>
    <w:p w14:paraId="2111F539"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 xml:space="preserve">OK now run the density estimation note we use </w:t>
      </w:r>
      <w:r w:rsidRPr="00C10D28">
        <w:rPr>
          <w:rFonts w:ascii="Courier New" w:eastAsia="Times New Roman" w:hAnsi="Courier New" w:cs="Courier New"/>
          <w:sz w:val="20"/>
          <w:szCs w:val="20"/>
          <w:lang w:eastAsia="en-IN"/>
        </w:rPr>
        <w:t xml:space="preserve">grid= </w:t>
      </w:r>
      <w:proofErr w:type="spellStart"/>
      <w:r w:rsidRPr="00C10D28">
        <w:rPr>
          <w:rFonts w:ascii="Courier New" w:eastAsia="Times New Roman" w:hAnsi="Courier New" w:cs="Courier New"/>
          <w:sz w:val="20"/>
          <w:szCs w:val="20"/>
          <w:lang w:eastAsia="en-IN"/>
        </w:rPr>
        <w:t>xy</w:t>
      </w:r>
      <w:proofErr w:type="spellEnd"/>
      <w:r w:rsidRPr="00C10D28">
        <w:rPr>
          <w:rFonts w:ascii="Times New Roman" w:eastAsia="Times New Roman" w:hAnsi="Times New Roman" w:cs="Times New Roman"/>
          <w:sz w:val="20"/>
          <w:szCs w:val="20"/>
          <w:lang w:eastAsia="en-IN"/>
        </w:rPr>
        <w:t xml:space="preserve"> </w:t>
      </w:r>
      <w:proofErr w:type="spellStart"/>
      <w:r w:rsidRPr="00C10D28">
        <w:rPr>
          <w:rFonts w:ascii="Times New Roman" w:eastAsia="Times New Roman" w:hAnsi="Times New Roman" w:cs="Times New Roman"/>
          <w:sz w:val="20"/>
          <w:szCs w:val="20"/>
          <w:lang w:eastAsia="en-IN"/>
        </w:rPr>
        <w:t>utlise</w:t>
      </w:r>
      <w:proofErr w:type="spellEnd"/>
      <w:r w:rsidRPr="00C10D28">
        <w:rPr>
          <w:rFonts w:ascii="Times New Roman" w:eastAsia="Times New Roman" w:hAnsi="Times New Roman" w:cs="Times New Roman"/>
          <w:sz w:val="20"/>
          <w:szCs w:val="20"/>
          <w:lang w:eastAsia="en-IN"/>
        </w:rPr>
        <w:t xml:space="preserve"> the grid we just created. This is for all crime in London.</w:t>
      </w:r>
    </w:p>
    <w:p w14:paraId="48F93CC9"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 xml:space="preserve">all &lt;- </w:t>
      </w:r>
      <w:proofErr w:type="gramStart"/>
      <w:r w:rsidRPr="00C10D28">
        <w:rPr>
          <w:rFonts w:ascii="Courier New" w:eastAsia="Times New Roman" w:hAnsi="Courier New" w:cs="Courier New"/>
          <w:sz w:val="20"/>
          <w:szCs w:val="20"/>
          <w:lang w:eastAsia="en-IN"/>
        </w:rPr>
        <w:t>raster(</w:t>
      </w:r>
      <w:proofErr w:type="spellStart"/>
      <w:proofErr w:type="gramEnd"/>
      <w:r w:rsidRPr="00C10D28">
        <w:rPr>
          <w:rFonts w:ascii="Courier New" w:eastAsia="Times New Roman" w:hAnsi="Courier New" w:cs="Courier New"/>
          <w:sz w:val="20"/>
          <w:szCs w:val="20"/>
          <w:lang w:eastAsia="en-IN"/>
        </w:rPr>
        <w:t>kernelUD</w:t>
      </w:r>
      <w:proofErr w:type="spellEnd"/>
      <w:r w:rsidRPr="00C10D28">
        <w:rPr>
          <w:rFonts w:ascii="Courier New" w:eastAsia="Times New Roman" w:hAnsi="Courier New" w:cs="Courier New"/>
          <w:sz w:val="20"/>
          <w:szCs w:val="20"/>
          <w:lang w:eastAsia="en-IN"/>
        </w:rPr>
        <w:t>(</w:t>
      </w:r>
      <w:proofErr w:type="spellStart"/>
      <w:r w:rsidRPr="00C10D28">
        <w:rPr>
          <w:rFonts w:ascii="Courier New" w:eastAsia="Times New Roman" w:hAnsi="Courier New" w:cs="Courier New"/>
          <w:sz w:val="20"/>
          <w:szCs w:val="20"/>
          <w:lang w:eastAsia="en-IN"/>
        </w:rPr>
        <w:t>Crime.Spatial</w:t>
      </w:r>
      <w:proofErr w:type="spellEnd"/>
      <w:r w:rsidRPr="00C10D28">
        <w:rPr>
          <w:rFonts w:ascii="Courier New" w:eastAsia="Times New Roman" w:hAnsi="Courier New" w:cs="Courier New"/>
          <w:sz w:val="20"/>
          <w:szCs w:val="20"/>
          <w:lang w:eastAsia="en-IN"/>
        </w:rPr>
        <w:t>, h="</w:t>
      </w:r>
      <w:proofErr w:type="spellStart"/>
      <w:r w:rsidRPr="00C10D28">
        <w:rPr>
          <w:rFonts w:ascii="Courier New" w:eastAsia="Times New Roman" w:hAnsi="Courier New" w:cs="Courier New"/>
          <w:sz w:val="20"/>
          <w:szCs w:val="20"/>
          <w:lang w:eastAsia="en-IN"/>
        </w:rPr>
        <w:t>href</w:t>
      </w:r>
      <w:proofErr w:type="spellEnd"/>
      <w:r w:rsidRPr="00C10D28">
        <w:rPr>
          <w:rFonts w:ascii="Courier New" w:eastAsia="Times New Roman" w:hAnsi="Courier New" w:cs="Courier New"/>
          <w:sz w:val="20"/>
          <w:szCs w:val="20"/>
          <w:lang w:eastAsia="en-IN"/>
        </w:rPr>
        <w:t xml:space="preserve">", grid = </w:t>
      </w:r>
      <w:proofErr w:type="spellStart"/>
      <w:r w:rsidRPr="00C10D28">
        <w:rPr>
          <w:rFonts w:ascii="Courier New" w:eastAsia="Times New Roman" w:hAnsi="Courier New" w:cs="Courier New"/>
          <w:sz w:val="20"/>
          <w:szCs w:val="20"/>
          <w:lang w:eastAsia="en-IN"/>
        </w:rPr>
        <w:t>xy</w:t>
      </w:r>
      <w:proofErr w:type="spellEnd"/>
      <w:r w:rsidRPr="00C10D28">
        <w:rPr>
          <w:rFonts w:ascii="Courier New" w:eastAsia="Times New Roman" w:hAnsi="Courier New" w:cs="Courier New"/>
          <w:sz w:val="20"/>
          <w:szCs w:val="20"/>
          <w:lang w:eastAsia="en-IN"/>
        </w:rPr>
        <w:t xml:space="preserve">)) #Note we are running two functions here - first </w:t>
      </w:r>
      <w:proofErr w:type="spellStart"/>
      <w:r w:rsidRPr="00C10D28">
        <w:rPr>
          <w:rFonts w:ascii="Courier New" w:eastAsia="Times New Roman" w:hAnsi="Courier New" w:cs="Courier New"/>
          <w:sz w:val="20"/>
          <w:szCs w:val="20"/>
          <w:lang w:eastAsia="en-IN"/>
        </w:rPr>
        <w:t>KernelUD</w:t>
      </w:r>
      <w:proofErr w:type="spellEnd"/>
      <w:r w:rsidRPr="00C10D28">
        <w:rPr>
          <w:rFonts w:ascii="Courier New" w:eastAsia="Times New Roman" w:hAnsi="Courier New" w:cs="Courier New"/>
          <w:sz w:val="20"/>
          <w:szCs w:val="20"/>
          <w:lang w:eastAsia="en-IN"/>
        </w:rPr>
        <w:t xml:space="preserve"> then converting the result to a raster object.</w:t>
      </w:r>
    </w:p>
    <w:p w14:paraId="1C9DC3E3"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709F46"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#First results</w:t>
      </w:r>
    </w:p>
    <w:p w14:paraId="5A9B2907"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plot(all)</w:t>
      </w:r>
    </w:p>
    <w:p w14:paraId="0D81E144"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10D28">
        <w:rPr>
          <w:rFonts w:ascii="Courier New" w:eastAsia="Times New Roman" w:hAnsi="Courier New" w:cs="Courier New"/>
          <w:sz w:val="20"/>
          <w:szCs w:val="20"/>
          <w:lang w:eastAsia="en-IN"/>
        </w:rPr>
        <w:t>plot(</w:t>
      </w:r>
      <w:proofErr w:type="gramEnd"/>
      <w:r w:rsidRPr="00C10D28">
        <w:rPr>
          <w:rFonts w:ascii="Courier New" w:eastAsia="Times New Roman" w:hAnsi="Courier New" w:cs="Courier New"/>
          <w:sz w:val="20"/>
          <w:szCs w:val="20"/>
          <w:lang w:eastAsia="en-IN"/>
        </w:rPr>
        <w:t>London, border="red", add=T)</w:t>
      </w:r>
    </w:p>
    <w:p w14:paraId="4AAB9A83"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noProof/>
          <w:sz w:val="20"/>
          <w:szCs w:val="20"/>
          <w:lang w:eastAsia="en-IN"/>
        </w:rPr>
        <w:drawing>
          <wp:inline distT="0" distB="0" distL="0" distR="0" wp14:anchorId="0308A9FD" wp14:editId="7E6E1411">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4535EE5"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Unsurprisingly we have a hotpot over the centre of London. Are there differences for specific crime types? We may, for example, wish to look at the density of burglaries.</w:t>
      </w:r>
    </w:p>
    <w:p w14:paraId="7D6C3FB8"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10D28">
        <w:rPr>
          <w:rFonts w:ascii="Courier New" w:eastAsia="Times New Roman" w:hAnsi="Courier New" w:cs="Courier New"/>
          <w:sz w:val="20"/>
          <w:szCs w:val="20"/>
          <w:lang w:eastAsia="en-IN"/>
        </w:rPr>
        <w:t>plot(</w:t>
      </w:r>
      <w:proofErr w:type="spellStart"/>
      <w:proofErr w:type="gramEnd"/>
      <w:r w:rsidRPr="00C10D28">
        <w:rPr>
          <w:rFonts w:ascii="Courier New" w:eastAsia="Times New Roman" w:hAnsi="Courier New" w:cs="Courier New"/>
          <w:sz w:val="20"/>
          <w:szCs w:val="20"/>
          <w:lang w:eastAsia="en-IN"/>
        </w:rPr>
        <w:t>Crime.Spatial</w:t>
      </w:r>
      <w:proofErr w:type="spellEnd"/>
      <w:r w:rsidRPr="00C10D28">
        <w:rPr>
          <w:rFonts w:ascii="Courier New" w:eastAsia="Times New Roman" w:hAnsi="Courier New" w:cs="Courier New"/>
          <w:sz w:val="20"/>
          <w:szCs w:val="20"/>
          <w:lang w:eastAsia="en-IN"/>
        </w:rPr>
        <w:t>[</w:t>
      </w:r>
      <w:proofErr w:type="spellStart"/>
      <w:r w:rsidRPr="00C10D28">
        <w:rPr>
          <w:rFonts w:ascii="Courier New" w:eastAsia="Times New Roman" w:hAnsi="Courier New" w:cs="Courier New"/>
          <w:sz w:val="20"/>
          <w:szCs w:val="20"/>
          <w:lang w:eastAsia="en-IN"/>
        </w:rPr>
        <w:t>Crime.Spatial$Crime.type</w:t>
      </w:r>
      <w:proofErr w:type="spellEnd"/>
      <w:r w:rsidRPr="00C10D28">
        <w:rPr>
          <w:rFonts w:ascii="Courier New" w:eastAsia="Times New Roman" w:hAnsi="Courier New" w:cs="Courier New"/>
          <w:sz w:val="20"/>
          <w:szCs w:val="20"/>
          <w:lang w:eastAsia="en-IN"/>
        </w:rPr>
        <w:t>=="Burglary",]) # quick plot of burglary points</w:t>
      </w:r>
    </w:p>
    <w:p w14:paraId="3CD56F74"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21877C"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burglary&lt;- raster(</w:t>
      </w:r>
      <w:proofErr w:type="gramStart"/>
      <w:r w:rsidRPr="00C10D28">
        <w:rPr>
          <w:rFonts w:ascii="Courier New" w:eastAsia="Times New Roman" w:hAnsi="Courier New" w:cs="Courier New"/>
          <w:sz w:val="20"/>
          <w:szCs w:val="20"/>
          <w:lang w:eastAsia="en-IN"/>
        </w:rPr>
        <w:t>kernelUD(</w:t>
      </w:r>
      <w:proofErr w:type="gramEnd"/>
      <w:r w:rsidRPr="00C10D28">
        <w:rPr>
          <w:rFonts w:ascii="Courier New" w:eastAsia="Times New Roman" w:hAnsi="Courier New" w:cs="Courier New"/>
          <w:sz w:val="20"/>
          <w:szCs w:val="20"/>
          <w:lang w:eastAsia="en-IN"/>
        </w:rPr>
        <w:t>Crime.Spatial[Crime.Spatial$Crime.type=="Burglary",], h="</w:t>
      </w:r>
      <w:proofErr w:type="spellStart"/>
      <w:r w:rsidRPr="00C10D28">
        <w:rPr>
          <w:rFonts w:ascii="Courier New" w:eastAsia="Times New Roman" w:hAnsi="Courier New" w:cs="Courier New"/>
          <w:sz w:val="20"/>
          <w:szCs w:val="20"/>
          <w:lang w:eastAsia="en-IN"/>
        </w:rPr>
        <w:t>href</w:t>
      </w:r>
      <w:proofErr w:type="spellEnd"/>
      <w:r w:rsidRPr="00C10D28">
        <w:rPr>
          <w:rFonts w:ascii="Courier New" w:eastAsia="Times New Roman" w:hAnsi="Courier New" w:cs="Courier New"/>
          <w:sz w:val="20"/>
          <w:szCs w:val="20"/>
          <w:lang w:eastAsia="en-IN"/>
        </w:rPr>
        <w:t xml:space="preserve">", grid = </w:t>
      </w:r>
      <w:proofErr w:type="spellStart"/>
      <w:r w:rsidRPr="00C10D28">
        <w:rPr>
          <w:rFonts w:ascii="Courier New" w:eastAsia="Times New Roman" w:hAnsi="Courier New" w:cs="Courier New"/>
          <w:sz w:val="20"/>
          <w:szCs w:val="20"/>
          <w:lang w:eastAsia="en-IN"/>
        </w:rPr>
        <w:t>xy</w:t>
      </w:r>
      <w:proofErr w:type="spellEnd"/>
      <w:r w:rsidRPr="00C10D28">
        <w:rPr>
          <w:rFonts w:ascii="Courier New" w:eastAsia="Times New Roman" w:hAnsi="Courier New" w:cs="Courier New"/>
          <w:sz w:val="20"/>
          <w:szCs w:val="20"/>
          <w:lang w:eastAsia="en-IN"/>
        </w:rPr>
        <w:t>))</w:t>
      </w:r>
    </w:p>
    <w:p w14:paraId="185791CA"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80C1E1"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plot(burglary)</w:t>
      </w:r>
    </w:p>
    <w:p w14:paraId="509ACA3A"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10D28">
        <w:rPr>
          <w:rFonts w:ascii="Courier New" w:eastAsia="Times New Roman" w:hAnsi="Courier New" w:cs="Courier New"/>
          <w:sz w:val="20"/>
          <w:szCs w:val="20"/>
          <w:lang w:eastAsia="en-IN"/>
        </w:rPr>
        <w:t>plot(</w:t>
      </w:r>
      <w:proofErr w:type="gramEnd"/>
      <w:r w:rsidRPr="00C10D28">
        <w:rPr>
          <w:rFonts w:ascii="Courier New" w:eastAsia="Times New Roman" w:hAnsi="Courier New" w:cs="Courier New"/>
          <w:sz w:val="20"/>
          <w:szCs w:val="20"/>
          <w:lang w:eastAsia="en-IN"/>
        </w:rPr>
        <w:t>London, border="red", add=T)</w:t>
      </w:r>
    </w:p>
    <w:p w14:paraId="5D4CE5B7"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noProof/>
          <w:sz w:val="20"/>
          <w:szCs w:val="20"/>
          <w:lang w:eastAsia="en-IN"/>
        </w:rPr>
        <w:lastRenderedPageBreak/>
        <w:drawing>
          <wp:inline distT="0" distB="0" distL="0" distR="0" wp14:anchorId="6004C31E" wp14:editId="31BE38E1">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A1584BB"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There’s a slight difference but still it’s tricky to see if there are areas where burglaries concentrate more compared to the distribution of all crimes. A very rough way to do this is to divide one density grid by the other.</w:t>
      </w:r>
    </w:p>
    <w:p w14:paraId="5691DF4F"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both&lt;-burglary/all</w:t>
      </w:r>
    </w:p>
    <w:p w14:paraId="3530D0B0"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C2B480"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plot(both)</w:t>
      </w:r>
    </w:p>
    <w:p w14:paraId="44934DB2"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10D28">
        <w:rPr>
          <w:rFonts w:ascii="Courier New" w:eastAsia="Times New Roman" w:hAnsi="Courier New" w:cs="Courier New"/>
          <w:sz w:val="20"/>
          <w:szCs w:val="20"/>
          <w:lang w:eastAsia="en-IN"/>
        </w:rPr>
        <w:t>plot(</w:t>
      </w:r>
      <w:proofErr w:type="gramEnd"/>
      <w:r w:rsidRPr="00C10D28">
        <w:rPr>
          <w:rFonts w:ascii="Courier New" w:eastAsia="Times New Roman" w:hAnsi="Courier New" w:cs="Courier New"/>
          <w:sz w:val="20"/>
          <w:szCs w:val="20"/>
          <w:lang w:eastAsia="en-IN"/>
        </w:rPr>
        <w:t>London, border="red", add=T)</w:t>
      </w:r>
    </w:p>
    <w:p w14:paraId="62186C2B"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noProof/>
          <w:sz w:val="20"/>
          <w:szCs w:val="20"/>
          <w:lang w:eastAsia="en-IN"/>
        </w:rPr>
        <w:drawing>
          <wp:inline distT="0" distB="0" distL="0" distR="0" wp14:anchorId="6998E78D" wp14:editId="29F807EE">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DFAAAE6"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sz w:val="20"/>
          <w:szCs w:val="20"/>
          <w:lang w:eastAsia="en-IN"/>
        </w:rPr>
        <w:t xml:space="preserve">This hasn’t worked particularly well since there are edge effects on the density grid that are causing issues due to a few stray points at the edge of the grid. We can solve this by capping the values we map – in this we are only showing values of between 0 and 1. Some more interesting structures emerge with burglary </w:t>
      </w:r>
      <w:proofErr w:type="spellStart"/>
      <w:r w:rsidRPr="00C10D28">
        <w:rPr>
          <w:rFonts w:ascii="Times New Roman" w:eastAsia="Times New Roman" w:hAnsi="Times New Roman" w:cs="Times New Roman"/>
          <w:sz w:val="20"/>
          <w:szCs w:val="20"/>
          <w:lang w:eastAsia="en-IN"/>
        </w:rPr>
        <w:t>occuring</w:t>
      </w:r>
      <w:proofErr w:type="spellEnd"/>
      <w:r w:rsidRPr="00C10D28">
        <w:rPr>
          <w:rFonts w:ascii="Times New Roman" w:eastAsia="Times New Roman" w:hAnsi="Times New Roman" w:cs="Times New Roman"/>
          <w:sz w:val="20"/>
          <w:szCs w:val="20"/>
          <w:lang w:eastAsia="en-IN"/>
        </w:rPr>
        <w:t xml:space="preserve"> in more residential areas, as expected.</w:t>
      </w:r>
    </w:p>
    <w:p w14:paraId="747B2E5D"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both2 &lt;- both</w:t>
      </w:r>
    </w:p>
    <w:p w14:paraId="34AEACCF"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both2[both &lt;= 0] &lt;- NA</w:t>
      </w:r>
    </w:p>
    <w:p w14:paraId="2C2840F7"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lastRenderedPageBreak/>
        <w:t>both2[both &gt;= 1] &lt;- NA</w:t>
      </w:r>
    </w:p>
    <w:p w14:paraId="1F510D50"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877C7"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#Now we can see the hotspots much more clearly.</w:t>
      </w:r>
    </w:p>
    <w:p w14:paraId="3F97CC3C"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0D28">
        <w:rPr>
          <w:rFonts w:ascii="Courier New" w:eastAsia="Times New Roman" w:hAnsi="Courier New" w:cs="Courier New"/>
          <w:sz w:val="20"/>
          <w:szCs w:val="20"/>
          <w:lang w:eastAsia="en-IN"/>
        </w:rPr>
        <w:t>plot(both2)</w:t>
      </w:r>
    </w:p>
    <w:p w14:paraId="3D82E374" w14:textId="77777777" w:rsidR="00C10D28" w:rsidRPr="00C10D28" w:rsidRDefault="00C10D28" w:rsidP="00C1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10D28">
        <w:rPr>
          <w:rFonts w:ascii="Courier New" w:eastAsia="Times New Roman" w:hAnsi="Courier New" w:cs="Courier New"/>
          <w:sz w:val="20"/>
          <w:szCs w:val="20"/>
          <w:lang w:eastAsia="en-IN"/>
        </w:rPr>
        <w:t>plot(</w:t>
      </w:r>
      <w:proofErr w:type="gramEnd"/>
      <w:r w:rsidRPr="00C10D28">
        <w:rPr>
          <w:rFonts w:ascii="Courier New" w:eastAsia="Times New Roman" w:hAnsi="Courier New" w:cs="Courier New"/>
          <w:sz w:val="20"/>
          <w:szCs w:val="20"/>
          <w:lang w:eastAsia="en-IN"/>
        </w:rPr>
        <w:t>London, add=T)</w:t>
      </w:r>
    </w:p>
    <w:p w14:paraId="615CA1D2"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r w:rsidRPr="00C10D28">
        <w:rPr>
          <w:rFonts w:ascii="Times New Roman" w:eastAsia="Times New Roman" w:hAnsi="Times New Roman" w:cs="Times New Roman"/>
          <w:noProof/>
          <w:sz w:val="20"/>
          <w:szCs w:val="20"/>
          <w:lang w:eastAsia="en-IN"/>
        </w:rPr>
        <w:drawing>
          <wp:inline distT="0" distB="0" distL="0" distR="0" wp14:anchorId="2B550B08" wp14:editId="7894F603">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9B8D679" w14:textId="77777777" w:rsidR="00C10D28" w:rsidRPr="00C10D28" w:rsidRDefault="00C10D28" w:rsidP="00C10D2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10D28">
        <w:rPr>
          <w:rFonts w:ascii="Times New Roman" w:eastAsia="Times New Roman" w:hAnsi="Times New Roman" w:cs="Times New Roman"/>
          <w:sz w:val="20"/>
          <w:szCs w:val="20"/>
          <w:lang w:eastAsia="en-IN"/>
        </w:rPr>
        <w:t>There’s</w:t>
      </w:r>
      <w:proofErr w:type="gramEnd"/>
      <w:r w:rsidRPr="00C10D28">
        <w:rPr>
          <w:rFonts w:ascii="Times New Roman" w:eastAsia="Times New Roman" w:hAnsi="Times New Roman" w:cs="Times New Roman"/>
          <w:sz w:val="20"/>
          <w:szCs w:val="20"/>
          <w:lang w:eastAsia="en-IN"/>
        </w:rPr>
        <w:t xml:space="preserve"> many more sophisticated approaches to this kind of analysis – I’d </w:t>
      </w:r>
      <w:proofErr w:type="spellStart"/>
      <w:r w:rsidRPr="00C10D28">
        <w:rPr>
          <w:rFonts w:ascii="Times New Roman" w:eastAsia="Times New Roman" w:hAnsi="Times New Roman" w:cs="Times New Roman"/>
          <w:sz w:val="20"/>
          <w:szCs w:val="20"/>
          <w:lang w:eastAsia="en-IN"/>
        </w:rPr>
        <w:t>encourgae</w:t>
      </w:r>
      <w:proofErr w:type="spellEnd"/>
      <w:r w:rsidRPr="00C10D28">
        <w:rPr>
          <w:rFonts w:ascii="Times New Roman" w:eastAsia="Times New Roman" w:hAnsi="Times New Roman" w:cs="Times New Roman"/>
          <w:sz w:val="20"/>
          <w:szCs w:val="20"/>
          <w:lang w:eastAsia="en-IN"/>
        </w:rPr>
        <w:t xml:space="preserve"> you to look at the </w:t>
      </w:r>
      <w:proofErr w:type="spellStart"/>
      <w:r w:rsidRPr="00C10D28">
        <w:rPr>
          <w:rFonts w:ascii="Courier New" w:eastAsia="Times New Roman" w:hAnsi="Courier New" w:cs="Courier New"/>
          <w:sz w:val="20"/>
          <w:szCs w:val="20"/>
          <w:lang w:eastAsia="en-IN"/>
        </w:rPr>
        <w:t>adehabitatHR</w:t>
      </w:r>
      <w:proofErr w:type="spellEnd"/>
      <w:r w:rsidRPr="00C10D28">
        <w:rPr>
          <w:rFonts w:ascii="Times New Roman" w:eastAsia="Times New Roman" w:hAnsi="Times New Roman" w:cs="Times New Roman"/>
          <w:sz w:val="20"/>
          <w:szCs w:val="20"/>
          <w:lang w:eastAsia="en-IN"/>
        </w:rPr>
        <w:t xml:space="preserve"> vignette on the package page.</w:t>
      </w:r>
    </w:p>
    <w:p w14:paraId="0E7E0D02"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28"/>
    <w:rsid w:val="00C10D28"/>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A937"/>
  <w15:chartTrackingRefBased/>
  <w15:docId w15:val="{ECFB0161-DC8A-4D50-BB6E-33545D67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9268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atial.ly/wp-content/uploads/2017/12/adehabitat_eg.zip" TargetMode="External"/><Relationship Id="rId10" Type="http://schemas.openxmlformats.org/officeDocument/2006/relationships/fontTable" Target="fontTable.xml"/><Relationship Id="rId4" Type="http://schemas.openxmlformats.org/officeDocument/2006/relationships/hyperlink" Target="https://data.police.uk/data/"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2021-12-30T06:47:00Z</dcterms:created>
  <dcterms:modified xsi:type="dcterms:W3CDTF">2021-12-30T06:48:00Z</dcterms:modified>
</cp:coreProperties>
</file>