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B340"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This guide is for you, if:</w:t>
      </w:r>
    </w:p>
    <w:p w14:paraId="4BFE78FD" w14:textId="77777777" w:rsidR="00291600" w:rsidRPr="00291600" w:rsidRDefault="00291600" w:rsidP="002916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You are a data scientist and want to quickly publish a training or scoring function to your peers with a plumber API.</w:t>
      </w:r>
    </w:p>
    <w:p w14:paraId="7C745A79" w14:textId="77777777" w:rsidR="00291600" w:rsidRPr="00291600" w:rsidRDefault="00291600" w:rsidP="002916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Your IT demands, that connections should be encrypted and password protected.</w:t>
      </w:r>
    </w:p>
    <w:p w14:paraId="16BFC8A0" w14:textId="77777777" w:rsidR="00291600" w:rsidRPr="00291600" w:rsidRDefault="00291600" w:rsidP="002916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You are familiar with docker containers.</w:t>
      </w:r>
    </w:p>
    <w:p w14:paraId="56804E8E" w14:textId="77777777" w:rsidR="00291600" w:rsidRPr="00291600" w:rsidRDefault="00291600" w:rsidP="002916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You are lazy and do not want to dive in the technical details of dealing with nginx or another reverse proxy</w:t>
      </w:r>
    </w:p>
    <w:p w14:paraId="135292C7" w14:textId="06783C81"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 open-source deployment framework </w:t>
      </w:r>
      <w:r w:rsidRPr="00291600">
        <w:rPr>
          <w:rFonts w:ascii="Times New Roman" w:eastAsia="Times New Roman" w:hAnsi="Times New Roman" w:cs="Times New Roman"/>
          <w:color w:val="0000FF"/>
          <w:sz w:val="20"/>
          <w:szCs w:val="20"/>
          <w:u w:val="single"/>
          <w:lang w:eastAsia="en-IN"/>
        </w:rPr>
        <w:t>AHUB</w:t>
      </w:r>
      <w:r w:rsidRPr="00291600">
        <w:rPr>
          <w:rFonts w:ascii="Times New Roman" w:eastAsia="Times New Roman" w:hAnsi="Times New Roman" w:cs="Times New Roman"/>
          <w:sz w:val="20"/>
          <w:szCs w:val="20"/>
          <w:lang w:eastAsia="en-IN"/>
        </w:rPr>
        <w:t xml:space="preserve"> has undergone a major rework, making it now even easier to setup a secured R based API deployment in seconds. The only pre-requisite is, that you have built a docker container image with your plumber app listening on port 8000. </w:t>
      </w:r>
    </w:p>
    <w:p w14:paraId="61D59310"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noProof/>
          <w:color w:val="0000FF"/>
          <w:sz w:val="20"/>
          <w:szCs w:val="20"/>
          <w:lang w:eastAsia="en-IN"/>
        </w:rPr>
        <w:drawing>
          <wp:inline distT="0" distB="0" distL="0" distR="0" wp14:anchorId="67C9954B" wp14:editId="3B715B87">
            <wp:extent cx="1889760" cy="1363980"/>
            <wp:effectExtent l="0" t="0" r="0" b="7620"/>
            <wp:docPr id="4" name="Picture 4">
              <a:hlinkClick xmlns:a="http://schemas.openxmlformats.org/drawingml/2006/main" r:id="rId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gtFrame="&quot;_blank&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1363980"/>
                    </a:xfrm>
                    <a:prstGeom prst="rect">
                      <a:avLst/>
                    </a:prstGeom>
                    <a:noFill/>
                    <a:ln>
                      <a:noFill/>
                    </a:ln>
                  </pic:spPr>
                </pic:pic>
              </a:graphicData>
            </a:graphic>
          </wp:inline>
        </w:drawing>
      </w:r>
    </w:p>
    <w:p w14:paraId="5977C48C"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AHUB is a framework for deploying analytical applications inside docker containers using Docker swarm.</w:t>
      </w:r>
    </w:p>
    <w:p w14:paraId="62BC12B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The framework aims at providing a unified approach to run scripts in any language (R, Python, etc…) while offering common services for most deployment scenarios:</w:t>
      </w:r>
    </w:p>
    <w:p w14:paraId="6427BB5E" w14:textId="77777777" w:rsidR="00291600" w:rsidRPr="00291600" w:rsidRDefault="00291600" w:rsidP="002916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a graphical user interface</w:t>
      </w:r>
    </w:p>
    <w:p w14:paraId="634BF5C4" w14:textId="77777777" w:rsidR="00291600" w:rsidRPr="00291600" w:rsidRDefault="00291600" w:rsidP="002916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access control (via Basic Authentication, Active Directory or Cloud Identity Providers)</w:t>
      </w:r>
    </w:p>
    <w:p w14:paraId="74203A44" w14:textId="77777777" w:rsidR="00291600" w:rsidRPr="00291600" w:rsidRDefault="00291600" w:rsidP="002916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process management and logging functionality</w:t>
      </w:r>
    </w:p>
    <w:p w14:paraId="13682948" w14:textId="77777777" w:rsidR="00291600" w:rsidRPr="00291600" w:rsidRDefault="00291600" w:rsidP="002916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easy scalability</w:t>
      </w:r>
    </w:p>
    <w:p w14:paraId="1E047C43"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Docker swarm is able to run a collection of containers simultaneously such that they can communicate with each other over a shared virtual network. Docker swarm has a multitude of features which makes it a powerful tool even in large scale deployment. AHUB provides a pre-configured swarm setup to deploy containers (based on R or any other language) with minimal effort.</w:t>
      </w:r>
    </w:p>
    <w:p w14:paraId="2D1FC64C" w14:textId="77777777" w:rsidR="00291600" w:rsidRPr="00291600" w:rsidRDefault="00291600" w:rsidP="002916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1600">
        <w:rPr>
          <w:rFonts w:ascii="Times New Roman" w:eastAsia="Times New Roman" w:hAnsi="Times New Roman" w:cs="Times New Roman"/>
          <w:b/>
          <w:bCs/>
          <w:sz w:val="27"/>
          <w:szCs w:val="27"/>
          <w:lang w:eastAsia="en-IN"/>
        </w:rPr>
        <w:t>Get started….</w:t>
      </w:r>
    </w:p>
    <w:p w14:paraId="37070EAD" w14:textId="2F1001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Clone the AHUB </w:t>
      </w:r>
      <w:r w:rsidR="00AF4B14">
        <w:rPr>
          <w:rFonts w:ascii="Times New Roman" w:eastAsia="Times New Roman" w:hAnsi="Times New Roman" w:cs="Times New Roman"/>
          <w:sz w:val="20"/>
          <w:szCs w:val="20"/>
          <w:lang w:eastAsia="en-IN"/>
        </w:rPr>
        <w:t>package</w:t>
      </w:r>
      <w:r w:rsidRPr="00291600">
        <w:rPr>
          <w:rFonts w:ascii="Times New Roman" w:eastAsia="Times New Roman" w:hAnsi="Times New Roman" w:cs="Times New Roman"/>
          <w:sz w:val="20"/>
          <w:szCs w:val="20"/>
          <w:lang w:eastAsia="en-IN"/>
        </w:rPr>
        <w:t xml:space="preserve"> to a folder of your choice.</w:t>
      </w:r>
    </w:p>
    <w:p w14:paraId="24CADE1D"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Generating user credentials</w:t>
      </w:r>
    </w:p>
    <w:p w14:paraId="15B7BB28"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For using the simple configuration with HTTP Basic Authentication </w:t>
      </w:r>
      <w:r w:rsidRPr="00291600">
        <w:rPr>
          <w:rFonts w:ascii="Times New Roman" w:eastAsia="Times New Roman" w:hAnsi="Times New Roman" w:cs="Times New Roman"/>
          <w:b/>
          <w:bCs/>
          <w:sz w:val="24"/>
          <w:szCs w:val="24"/>
          <w:lang w:eastAsia="en-IN"/>
        </w:rPr>
        <w:t>AHUB</w:t>
      </w:r>
      <w:r w:rsidRPr="00291600">
        <w:rPr>
          <w:rFonts w:ascii="Times New Roman" w:eastAsia="Times New Roman" w:hAnsi="Times New Roman" w:cs="Times New Roman"/>
          <w:sz w:val="20"/>
          <w:szCs w:val="20"/>
          <w:lang w:eastAsia="en-IN"/>
        </w:rPr>
        <w:t xml:space="preserve"> comes with a pre-generated password file (username </w:t>
      </w:r>
      <w:proofErr w:type="spellStart"/>
      <w:r w:rsidRPr="00291600">
        <w:rPr>
          <w:rFonts w:ascii="Times New Roman" w:eastAsia="Times New Roman" w:hAnsi="Times New Roman" w:cs="Times New Roman"/>
          <w:sz w:val="20"/>
          <w:szCs w:val="20"/>
          <w:lang w:eastAsia="en-IN"/>
        </w:rPr>
        <w:t>ahub</w:t>
      </w:r>
      <w:proofErr w:type="spellEnd"/>
      <w:r w:rsidRPr="00291600">
        <w:rPr>
          <w:rFonts w:ascii="Times New Roman" w:eastAsia="Times New Roman" w:hAnsi="Times New Roman" w:cs="Times New Roman"/>
          <w:sz w:val="20"/>
          <w:szCs w:val="20"/>
          <w:lang w:eastAsia="en-IN"/>
        </w:rPr>
        <w:t xml:space="preserve">, password </w:t>
      </w:r>
      <w:proofErr w:type="spellStart"/>
      <w:r w:rsidRPr="00291600">
        <w:rPr>
          <w:rFonts w:ascii="Times New Roman" w:eastAsia="Times New Roman" w:hAnsi="Times New Roman" w:cs="Times New Roman"/>
          <w:sz w:val="20"/>
          <w:szCs w:val="20"/>
          <w:lang w:eastAsia="en-IN"/>
        </w:rPr>
        <w:t>ilikebigwhales</w:t>
      </w:r>
      <w:proofErr w:type="spellEnd"/>
      <w:r w:rsidRPr="00291600">
        <w:rPr>
          <w:rFonts w:ascii="Times New Roman" w:eastAsia="Times New Roman" w:hAnsi="Times New Roman" w:cs="Times New Roman"/>
          <w:sz w:val="20"/>
          <w:szCs w:val="20"/>
          <w:lang w:eastAsia="en-IN"/>
        </w:rPr>
        <w:t xml:space="preserve">). But of course you want to create your own. All you need to do is run the following command in your cloned folder (please fill in your username and password). This will create a </w:t>
      </w:r>
      <w:r w:rsidRPr="00291600">
        <w:rPr>
          <w:rFonts w:ascii="Times New Roman" w:eastAsia="Times New Roman" w:hAnsi="Times New Roman" w:cs="Times New Roman"/>
          <w:b/>
          <w:bCs/>
          <w:sz w:val="24"/>
          <w:szCs w:val="24"/>
          <w:lang w:eastAsia="en-IN"/>
        </w:rPr>
        <w:t>.</w:t>
      </w:r>
      <w:proofErr w:type="spellStart"/>
      <w:r w:rsidRPr="00291600">
        <w:rPr>
          <w:rFonts w:ascii="Times New Roman" w:eastAsia="Times New Roman" w:hAnsi="Times New Roman" w:cs="Times New Roman"/>
          <w:b/>
          <w:bCs/>
          <w:sz w:val="24"/>
          <w:szCs w:val="24"/>
          <w:lang w:eastAsia="en-IN"/>
        </w:rPr>
        <w:t>htpasswd</w:t>
      </w:r>
      <w:proofErr w:type="spellEnd"/>
      <w:r w:rsidRPr="00291600">
        <w:rPr>
          <w:rFonts w:ascii="Times New Roman" w:eastAsia="Times New Roman" w:hAnsi="Times New Roman" w:cs="Times New Roman"/>
          <w:sz w:val="20"/>
          <w:szCs w:val="20"/>
          <w:lang w:eastAsia="en-IN"/>
        </w:rPr>
        <w:t xml:space="preserve"> file containing the MD5 hashed credentials for your user.</w:t>
      </w:r>
    </w:p>
    <w:p w14:paraId="44939EF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docker run --mount type=</w:t>
      </w:r>
      <w:proofErr w:type="spellStart"/>
      <w:r w:rsidRPr="00291600">
        <w:rPr>
          <w:rFonts w:ascii="Courier New" w:eastAsia="Times New Roman" w:hAnsi="Courier New" w:cs="Courier New"/>
          <w:sz w:val="20"/>
          <w:szCs w:val="20"/>
          <w:lang w:eastAsia="en-IN"/>
        </w:rPr>
        <w:t>bind,src</w:t>
      </w:r>
      <w:proofErr w:type="spellEnd"/>
      <w:r w:rsidRPr="00291600">
        <w:rPr>
          <w:rFonts w:ascii="Courier New" w:eastAsia="Times New Roman" w:hAnsi="Courier New" w:cs="Courier New"/>
          <w:sz w:val="20"/>
          <w:szCs w:val="20"/>
          <w:lang w:eastAsia="en-IN"/>
        </w:rPr>
        <w:t>=$</w:t>
      </w:r>
      <w:proofErr w:type="spellStart"/>
      <w:r w:rsidRPr="00291600">
        <w:rPr>
          <w:rFonts w:ascii="Courier New" w:eastAsia="Times New Roman" w:hAnsi="Courier New" w:cs="Courier New"/>
          <w:sz w:val="20"/>
          <w:szCs w:val="20"/>
          <w:lang w:eastAsia="en-IN"/>
        </w:rPr>
        <w:t>pwd,dst</w:t>
      </w:r>
      <w:proofErr w:type="spellEnd"/>
      <w:r w:rsidRPr="00291600">
        <w:rPr>
          <w:rFonts w:ascii="Courier New" w:eastAsia="Times New Roman" w:hAnsi="Courier New" w:cs="Courier New"/>
          <w:sz w:val="20"/>
          <w:szCs w:val="20"/>
          <w:lang w:eastAsia="en-IN"/>
        </w:rPr>
        <w:t xml:space="preserve">=/var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w:t>
      </w:r>
      <w:proofErr w:type="spellStart"/>
      <w:r w:rsidRPr="00291600">
        <w:rPr>
          <w:rFonts w:ascii="Courier New" w:eastAsia="Times New Roman" w:hAnsi="Courier New" w:cs="Courier New"/>
          <w:sz w:val="20"/>
          <w:szCs w:val="20"/>
          <w:lang w:eastAsia="en-IN"/>
        </w:rPr>
        <w:t>htpasswd</w:t>
      </w:r>
      <w:proofErr w:type="spellEnd"/>
      <w:r w:rsidRPr="00291600">
        <w:rPr>
          <w:rFonts w:ascii="Courier New" w:eastAsia="Times New Roman" w:hAnsi="Courier New" w:cs="Courier New"/>
          <w:sz w:val="20"/>
          <w:szCs w:val="20"/>
          <w:lang w:eastAsia="en-IN"/>
        </w:rPr>
        <w:t xml:space="preserve">  </w:t>
      </w:r>
    </w:p>
    <w:p w14:paraId="0488B6B8" w14:textId="77777777" w:rsidR="00AF4B14" w:rsidRDefault="00AF4B14"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E46FEE3" w14:textId="1414FF09"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lastRenderedPageBreak/>
        <w:t>Configuring the stack</w:t>
      </w:r>
    </w:p>
    <w:p w14:paraId="34AD4666" w14:textId="0BD65809"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Docker swarm operates with a recipe, telling it which containers to spin up, which ports to publish, which volumes to mount, et cetera. Everything you would normally  configure in a single „</w:t>
      </w:r>
      <w:r w:rsidRPr="00291600">
        <w:rPr>
          <w:rFonts w:ascii="Times New Roman" w:eastAsia="Times New Roman" w:hAnsi="Times New Roman" w:cs="Times New Roman"/>
          <w:i/>
          <w:iCs/>
          <w:sz w:val="20"/>
          <w:szCs w:val="20"/>
          <w:lang w:eastAsia="en-IN"/>
        </w:rPr>
        <w:t>docker run …</w:t>
      </w:r>
      <w:r w:rsidRPr="00291600">
        <w:rPr>
          <w:rFonts w:ascii="Times New Roman" w:eastAsia="Times New Roman" w:hAnsi="Times New Roman" w:cs="Times New Roman"/>
          <w:sz w:val="20"/>
          <w:szCs w:val="20"/>
          <w:lang w:eastAsia="en-IN"/>
        </w:rPr>
        <w:t xml:space="preserve">“ statement for a singular container instance, we write down in the so called </w:t>
      </w:r>
      <w:r w:rsidRPr="00291600">
        <w:rPr>
          <w:rFonts w:ascii="Times New Roman" w:eastAsia="Times New Roman" w:hAnsi="Times New Roman" w:cs="Times New Roman"/>
          <w:b/>
          <w:bCs/>
          <w:sz w:val="24"/>
          <w:szCs w:val="24"/>
          <w:lang w:eastAsia="en-IN"/>
        </w:rPr>
        <w:t>Compose file</w:t>
      </w:r>
      <w:r w:rsidRPr="00291600">
        <w:rPr>
          <w:rFonts w:ascii="Times New Roman" w:eastAsia="Times New Roman" w:hAnsi="Times New Roman" w:cs="Times New Roman"/>
          <w:sz w:val="20"/>
          <w:szCs w:val="20"/>
          <w:lang w:eastAsia="en-IN"/>
        </w:rPr>
        <w:t xml:space="preserve"> instead when working with docker swarm. </w:t>
      </w:r>
    </w:p>
    <w:p w14:paraId="76727B50"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Please inspect the demo compose file in the main folder:</w:t>
      </w:r>
    </w:p>
    <w:p w14:paraId="20F1981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version: '3.3'</w:t>
      </w:r>
    </w:p>
    <w:p w14:paraId="6F65415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services:</w:t>
      </w:r>
    </w:p>
    <w:p w14:paraId="1A877D6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3465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5C0D6019"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NODE STACK (add analytical modules here)</w:t>
      </w:r>
    </w:p>
    <w:p w14:paraId="082C94A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314F578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For compatibility with AHUB, container images</w:t>
      </w:r>
    </w:p>
    <w:p w14:paraId="4BDEC5B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need to comply with the following:</w:t>
      </w:r>
    </w:p>
    <w:p w14:paraId="3C53E33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 publish a REST API on port 8000</w:t>
      </w:r>
    </w:p>
    <w:p w14:paraId="794141E5"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 provide a </w:t>
      </w:r>
      <w:proofErr w:type="spellStart"/>
      <w:r w:rsidRPr="00291600">
        <w:rPr>
          <w:rFonts w:ascii="Courier New" w:eastAsia="Times New Roman" w:hAnsi="Courier New" w:cs="Courier New"/>
          <w:sz w:val="20"/>
          <w:szCs w:val="20"/>
          <w:lang w:eastAsia="en-IN"/>
        </w:rPr>
        <w:t>swagger.json</w:t>
      </w:r>
      <w:proofErr w:type="spellEnd"/>
      <w:r w:rsidRPr="00291600">
        <w:rPr>
          <w:rFonts w:ascii="Courier New" w:eastAsia="Times New Roman" w:hAnsi="Courier New" w:cs="Courier New"/>
          <w:sz w:val="20"/>
          <w:szCs w:val="20"/>
          <w:lang w:eastAsia="en-IN"/>
        </w:rPr>
        <w:t xml:space="preserve"> file in the "/" path (if you want to use the GUI)</w:t>
      </w:r>
    </w:p>
    <w:p w14:paraId="5789EAD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61045071"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EDA4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node1: </w:t>
      </w:r>
    </w:p>
    <w:p w14:paraId="6C5A120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image: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 xml:space="preserve">/ahub_rnode:2.0  # this is a demo container showcasing the R package </w:t>
      </w:r>
      <w:proofErr w:type="spellStart"/>
      <w:r w:rsidRPr="00291600">
        <w:rPr>
          <w:rFonts w:ascii="Courier New" w:eastAsia="Times New Roman" w:hAnsi="Courier New" w:cs="Courier New"/>
          <w:sz w:val="20"/>
          <w:szCs w:val="20"/>
          <w:lang w:eastAsia="en-IN"/>
        </w:rPr>
        <w:t>ahubr</w:t>
      </w:r>
      <w:proofErr w:type="spellEnd"/>
    </w:p>
    <w:p w14:paraId="567307E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26BD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75F0629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3E16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node2:</w:t>
      </w:r>
    </w:p>
    <w:p w14:paraId="09EAE119"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image: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w:t>
      </w:r>
      <w:proofErr w:type="spellStart"/>
      <w:r w:rsidRPr="00291600">
        <w:rPr>
          <w:rFonts w:ascii="Courier New" w:eastAsia="Times New Roman" w:hAnsi="Courier New" w:cs="Courier New"/>
          <w:sz w:val="20"/>
          <w:szCs w:val="20"/>
          <w:lang w:eastAsia="en-IN"/>
        </w:rPr>
        <w:t>plumberdemo</w:t>
      </w:r>
      <w:proofErr w:type="spellEnd"/>
      <w:r w:rsidRPr="00291600">
        <w:rPr>
          <w:rFonts w:ascii="Courier New" w:eastAsia="Times New Roman" w:hAnsi="Courier New" w:cs="Courier New"/>
          <w:sz w:val="20"/>
          <w:szCs w:val="20"/>
          <w:lang w:eastAsia="en-IN"/>
        </w:rPr>
        <w:t xml:space="preserve">  # this is a demo container showcasing R plumber</w:t>
      </w:r>
    </w:p>
    <w:p w14:paraId="12CA23C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C06E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0132865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7B19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node3:</w:t>
      </w:r>
    </w:p>
    <w:p w14:paraId="6143968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image: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w:t>
      </w:r>
      <w:proofErr w:type="spellStart"/>
      <w:r w:rsidRPr="00291600">
        <w:rPr>
          <w:rFonts w:ascii="Courier New" w:eastAsia="Times New Roman" w:hAnsi="Courier New" w:cs="Courier New"/>
          <w:sz w:val="20"/>
          <w:szCs w:val="20"/>
          <w:lang w:eastAsia="en-IN"/>
        </w:rPr>
        <w:t>prophetdemo</w:t>
      </w:r>
      <w:proofErr w:type="spellEnd"/>
      <w:r w:rsidRPr="00291600">
        <w:rPr>
          <w:rFonts w:ascii="Courier New" w:eastAsia="Times New Roman" w:hAnsi="Courier New" w:cs="Courier New"/>
          <w:sz w:val="20"/>
          <w:szCs w:val="20"/>
          <w:lang w:eastAsia="en-IN"/>
        </w:rPr>
        <w:t xml:space="preserve">  # this is a demo container showcasing Facebook's prophet</w:t>
      </w:r>
    </w:p>
    <w:p w14:paraId="78F2039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04125"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0E50165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SERVICE STACK (DO NOT TOUCH)</w:t>
      </w:r>
    </w:p>
    <w:p w14:paraId="3176B33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31C739F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7E73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boss:</w:t>
      </w:r>
    </w:p>
    <w:p w14:paraId="213EEA9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image: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/ahub_boss:2.0</w:t>
      </w:r>
    </w:p>
    <w:p w14:paraId="05B9D3F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volumes:</w:t>
      </w:r>
    </w:p>
    <w:p w14:paraId="45052D9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 "/var/run/</w:t>
      </w:r>
      <w:proofErr w:type="spellStart"/>
      <w:r w:rsidRPr="00291600">
        <w:rPr>
          <w:rFonts w:ascii="Courier New" w:eastAsia="Times New Roman" w:hAnsi="Courier New" w:cs="Courier New"/>
          <w:sz w:val="20"/>
          <w:szCs w:val="20"/>
          <w:lang w:eastAsia="en-IN"/>
        </w:rPr>
        <w:t>docker.sock</w:t>
      </w:r>
      <w:proofErr w:type="spellEnd"/>
      <w:r w:rsidRPr="00291600">
        <w:rPr>
          <w:rFonts w:ascii="Courier New" w:eastAsia="Times New Roman" w:hAnsi="Courier New" w:cs="Courier New"/>
          <w:sz w:val="20"/>
          <w:szCs w:val="20"/>
          <w:lang w:eastAsia="en-IN"/>
        </w:rPr>
        <w:t>:/var/run/</w:t>
      </w:r>
      <w:proofErr w:type="spellStart"/>
      <w:r w:rsidRPr="00291600">
        <w:rPr>
          <w:rFonts w:ascii="Courier New" w:eastAsia="Times New Roman" w:hAnsi="Courier New" w:cs="Courier New"/>
          <w:sz w:val="20"/>
          <w:szCs w:val="20"/>
          <w:lang w:eastAsia="en-IN"/>
        </w:rPr>
        <w:t>docker.sock</w:t>
      </w:r>
      <w:proofErr w:type="spellEnd"/>
      <w:r w:rsidRPr="00291600">
        <w:rPr>
          <w:rFonts w:ascii="Courier New" w:eastAsia="Times New Roman" w:hAnsi="Courier New" w:cs="Courier New"/>
          <w:sz w:val="20"/>
          <w:szCs w:val="20"/>
          <w:lang w:eastAsia="en-IN"/>
        </w:rPr>
        <w:t>"</w:t>
      </w:r>
    </w:p>
    <w:p w14:paraId="72B25CD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configs:</w:t>
      </w:r>
    </w:p>
    <w:p w14:paraId="3FA1327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 source: </w:t>
      </w:r>
      <w:proofErr w:type="spellStart"/>
      <w:r w:rsidRPr="00291600">
        <w:rPr>
          <w:rFonts w:ascii="Courier New" w:eastAsia="Times New Roman" w:hAnsi="Courier New" w:cs="Courier New"/>
          <w:sz w:val="20"/>
          <w:szCs w:val="20"/>
          <w:lang w:eastAsia="en-IN"/>
        </w:rPr>
        <w:t>main_config</w:t>
      </w:r>
      <w:proofErr w:type="spellEnd"/>
    </w:p>
    <w:p w14:paraId="2619270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target: /app/</w:t>
      </w:r>
      <w:proofErr w:type="spellStart"/>
      <w:r w:rsidRPr="00291600">
        <w:rPr>
          <w:rFonts w:ascii="Courier New" w:eastAsia="Times New Roman" w:hAnsi="Courier New" w:cs="Courier New"/>
          <w:sz w:val="20"/>
          <w:szCs w:val="20"/>
          <w:lang w:eastAsia="en-IN"/>
        </w:rPr>
        <w:t>config.yaml</w:t>
      </w:r>
      <w:proofErr w:type="spellEnd"/>
    </w:p>
    <w:p w14:paraId="2DFB8C7E"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979C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6BD2272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CONFIGS &amp; SECRETS</w:t>
      </w:r>
    </w:p>
    <w:p w14:paraId="7835DFA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45D2290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D4BF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configs:</w:t>
      </w:r>
    </w:p>
    <w:p w14:paraId="23D7E25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spellStart"/>
      <w:r w:rsidRPr="00291600">
        <w:rPr>
          <w:rFonts w:ascii="Courier New" w:eastAsia="Times New Roman" w:hAnsi="Courier New" w:cs="Courier New"/>
          <w:sz w:val="20"/>
          <w:szCs w:val="20"/>
          <w:lang w:eastAsia="en-IN"/>
        </w:rPr>
        <w:t>main_config</w:t>
      </w:r>
      <w:proofErr w:type="spellEnd"/>
      <w:r w:rsidRPr="00291600">
        <w:rPr>
          <w:rFonts w:ascii="Courier New" w:eastAsia="Times New Roman" w:hAnsi="Courier New" w:cs="Courier New"/>
          <w:sz w:val="20"/>
          <w:szCs w:val="20"/>
          <w:lang w:eastAsia="en-IN"/>
        </w:rPr>
        <w:t>:</w:t>
      </w:r>
    </w:p>
    <w:p w14:paraId="2C13633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file: ./</w:t>
      </w:r>
      <w:proofErr w:type="spellStart"/>
      <w:r w:rsidRPr="00291600">
        <w:rPr>
          <w:rFonts w:ascii="Courier New" w:eastAsia="Times New Roman" w:hAnsi="Courier New" w:cs="Courier New"/>
          <w:sz w:val="20"/>
          <w:szCs w:val="20"/>
          <w:lang w:eastAsia="en-IN"/>
        </w:rPr>
        <w:t>config.yaml</w:t>
      </w:r>
      <w:proofErr w:type="spellEnd"/>
    </w:p>
    <w:p w14:paraId="7ED16075"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E6CE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secrets:</w:t>
      </w:r>
    </w:p>
    <w:p w14:paraId="4454B24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lastRenderedPageBreak/>
        <w:t xml:space="preserve">  </w:t>
      </w:r>
      <w:proofErr w:type="spellStart"/>
      <w:r w:rsidRPr="00291600">
        <w:rPr>
          <w:rFonts w:ascii="Courier New" w:eastAsia="Times New Roman" w:hAnsi="Courier New" w:cs="Courier New"/>
          <w:sz w:val="20"/>
          <w:szCs w:val="20"/>
          <w:lang w:eastAsia="en-IN"/>
        </w:rPr>
        <w:t>htpasswd</w:t>
      </w:r>
      <w:proofErr w:type="spellEnd"/>
      <w:r w:rsidRPr="00291600">
        <w:rPr>
          <w:rFonts w:ascii="Courier New" w:eastAsia="Times New Roman" w:hAnsi="Courier New" w:cs="Courier New"/>
          <w:sz w:val="20"/>
          <w:szCs w:val="20"/>
          <w:lang w:eastAsia="en-IN"/>
        </w:rPr>
        <w:t>:</w:t>
      </w:r>
    </w:p>
    <w:p w14:paraId="00476DB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file: ./.</w:t>
      </w:r>
      <w:proofErr w:type="spellStart"/>
      <w:r w:rsidRPr="00291600">
        <w:rPr>
          <w:rFonts w:ascii="Courier New" w:eastAsia="Times New Roman" w:hAnsi="Courier New" w:cs="Courier New"/>
          <w:sz w:val="20"/>
          <w:szCs w:val="20"/>
          <w:lang w:eastAsia="en-IN"/>
        </w:rPr>
        <w:t>htpasswd</w:t>
      </w:r>
      <w:proofErr w:type="spellEnd"/>
    </w:p>
    <w:p w14:paraId="4F49A461"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 </w:t>
      </w:r>
      <w:r w:rsidRPr="00291600">
        <w:rPr>
          <w:rFonts w:ascii="Times New Roman" w:eastAsia="Times New Roman" w:hAnsi="Times New Roman" w:cs="Times New Roman"/>
          <w:b/>
          <w:bCs/>
          <w:sz w:val="24"/>
          <w:szCs w:val="24"/>
          <w:lang w:eastAsia="en-IN"/>
        </w:rPr>
        <w:t xml:space="preserve">first block </w:t>
      </w:r>
      <w:r w:rsidRPr="00291600">
        <w:rPr>
          <w:rFonts w:ascii="Times New Roman" w:eastAsia="Times New Roman" w:hAnsi="Times New Roman" w:cs="Times New Roman"/>
          <w:sz w:val="20"/>
          <w:szCs w:val="20"/>
          <w:lang w:eastAsia="en-IN"/>
        </w:rPr>
        <w:t xml:space="preserve">defines the </w:t>
      </w:r>
      <w:r w:rsidRPr="00291600">
        <w:rPr>
          <w:rFonts w:ascii="Times New Roman" w:eastAsia="Times New Roman" w:hAnsi="Times New Roman" w:cs="Times New Roman"/>
          <w:b/>
          <w:bCs/>
          <w:sz w:val="24"/>
          <w:szCs w:val="24"/>
          <w:lang w:eastAsia="en-IN"/>
        </w:rPr>
        <w:t>node stack</w:t>
      </w:r>
      <w:r w:rsidRPr="00291600">
        <w:rPr>
          <w:rFonts w:ascii="Times New Roman" w:eastAsia="Times New Roman" w:hAnsi="Times New Roman" w:cs="Times New Roman"/>
          <w:sz w:val="20"/>
          <w:szCs w:val="20"/>
          <w:lang w:eastAsia="en-IN"/>
        </w:rPr>
        <w:t xml:space="preserve">. Here you can add as many container images as you like or exchange the existing ones. For compatibility with AHUB it is only required that plumber (or any other API) publishes on port 8000 and provides the Swagger definition file (if you want to use the GUI functionality). The latter is achieved by running the plumber </w:t>
      </w:r>
      <w:r w:rsidRPr="00291600">
        <w:rPr>
          <w:rFonts w:ascii="Times New Roman" w:eastAsia="Times New Roman" w:hAnsi="Times New Roman" w:cs="Times New Roman"/>
          <w:b/>
          <w:bCs/>
          <w:sz w:val="24"/>
          <w:szCs w:val="24"/>
          <w:lang w:eastAsia="en-IN"/>
        </w:rPr>
        <w:t>$run</w:t>
      </w:r>
      <w:r w:rsidRPr="00291600">
        <w:rPr>
          <w:rFonts w:ascii="Times New Roman" w:eastAsia="Times New Roman" w:hAnsi="Times New Roman" w:cs="Times New Roman"/>
          <w:sz w:val="20"/>
          <w:szCs w:val="20"/>
          <w:lang w:eastAsia="en-IN"/>
        </w:rPr>
        <w:t xml:space="preserve"> command with parameter swagger=TRUE.</w:t>
      </w:r>
    </w:p>
    <w:p w14:paraId="57340A56"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b/>
          <w:bCs/>
          <w:sz w:val="24"/>
          <w:szCs w:val="24"/>
          <w:lang w:eastAsia="en-IN"/>
        </w:rPr>
        <w:t>Important:</w:t>
      </w:r>
      <w:r w:rsidRPr="00291600">
        <w:rPr>
          <w:rFonts w:ascii="Times New Roman" w:eastAsia="Times New Roman" w:hAnsi="Times New Roman" w:cs="Times New Roman"/>
          <w:sz w:val="20"/>
          <w:szCs w:val="20"/>
          <w:lang w:eastAsia="en-IN"/>
        </w:rPr>
        <w:t xml:space="preserve"> The analytical nodes do not have to be R based. A python node running a combination of </w:t>
      </w:r>
      <w:r w:rsidRPr="00291600">
        <w:rPr>
          <w:rFonts w:ascii="Times New Roman" w:eastAsia="Times New Roman" w:hAnsi="Times New Roman" w:cs="Times New Roman"/>
          <w:i/>
          <w:iCs/>
          <w:sz w:val="20"/>
          <w:szCs w:val="20"/>
          <w:lang w:eastAsia="en-IN"/>
        </w:rPr>
        <w:t>flask/</w:t>
      </w:r>
      <w:proofErr w:type="spellStart"/>
      <w:r w:rsidRPr="00291600">
        <w:rPr>
          <w:rFonts w:ascii="Times New Roman" w:eastAsia="Times New Roman" w:hAnsi="Times New Roman" w:cs="Times New Roman"/>
          <w:i/>
          <w:iCs/>
          <w:sz w:val="20"/>
          <w:szCs w:val="20"/>
          <w:lang w:eastAsia="en-IN"/>
        </w:rPr>
        <w:t>flasgger</w:t>
      </w:r>
      <w:proofErr w:type="spellEnd"/>
      <w:r w:rsidRPr="00291600">
        <w:rPr>
          <w:rFonts w:ascii="Times New Roman" w:eastAsia="Times New Roman" w:hAnsi="Times New Roman" w:cs="Times New Roman"/>
          <w:sz w:val="20"/>
          <w:szCs w:val="20"/>
          <w:lang w:eastAsia="en-IN"/>
        </w:rPr>
        <w:t xml:space="preserve"> would be compatible as well.</w:t>
      </w:r>
    </w:p>
    <w:p w14:paraId="027D5917"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 </w:t>
      </w:r>
      <w:r w:rsidRPr="00291600">
        <w:rPr>
          <w:rFonts w:ascii="Times New Roman" w:eastAsia="Times New Roman" w:hAnsi="Times New Roman" w:cs="Times New Roman"/>
          <w:b/>
          <w:bCs/>
          <w:sz w:val="24"/>
          <w:szCs w:val="24"/>
          <w:lang w:eastAsia="en-IN"/>
        </w:rPr>
        <w:t>second block</w:t>
      </w:r>
      <w:r w:rsidRPr="00291600">
        <w:rPr>
          <w:rFonts w:ascii="Times New Roman" w:eastAsia="Times New Roman" w:hAnsi="Times New Roman" w:cs="Times New Roman"/>
          <w:sz w:val="20"/>
          <w:szCs w:val="20"/>
          <w:lang w:eastAsia="en-IN"/>
        </w:rPr>
        <w:t xml:space="preserve"> is the companion container for running </w:t>
      </w:r>
      <w:r w:rsidRPr="00291600">
        <w:rPr>
          <w:rFonts w:ascii="Times New Roman" w:eastAsia="Times New Roman" w:hAnsi="Times New Roman" w:cs="Times New Roman"/>
          <w:b/>
          <w:bCs/>
          <w:sz w:val="24"/>
          <w:szCs w:val="24"/>
          <w:lang w:eastAsia="en-IN"/>
        </w:rPr>
        <w:t>AHUB</w:t>
      </w:r>
      <w:r w:rsidRPr="00291600">
        <w:rPr>
          <w:rFonts w:ascii="Times New Roman" w:eastAsia="Times New Roman" w:hAnsi="Times New Roman" w:cs="Times New Roman"/>
          <w:sz w:val="20"/>
          <w:szCs w:val="20"/>
          <w:lang w:eastAsia="en-IN"/>
        </w:rPr>
        <w:t>. This container will take care of ramping up all the sidecar containers of the service stack (</w:t>
      </w:r>
      <w:r w:rsidRPr="00291600">
        <w:rPr>
          <w:rFonts w:ascii="Times New Roman" w:eastAsia="Times New Roman" w:hAnsi="Times New Roman" w:cs="Times New Roman"/>
          <w:b/>
          <w:bCs/>
          <w:sz w:val="24"/>
          <w:szCs w:val="24"/>
          <w:lang w:eastAsia="en-IN"/>
        </w:rPr>
        <w:t>nginx</w:t>
      </w:r>
      <w:r w:rsidRPr="00291600">
        <w:rPr>
          <w:rFonts w:ascii="Times New Roman" w:eastAsia="Times New Roman" w:hAnsi="Times New Roman" w:cs="Times New Roman"/>
          <w:sz w:val="20"/>
          <w:szCs w:val="20"/>
          <w:lang w:eastAsia="en-IN"/>
        </w:rPr>
        <w:t xml:space="preserve"> as a reverse proxy, </w:t>
      </w:r>
      <w:proofErr w:type="spellStart"/>
      <w:r w:rsidRPr="00291600">
        <w:rPr>
          <w:rFonts w:ascii="Times New Roman" w:eastAsia="Times New Roman" w:hAnsi="Times New Roman" w:cs="Times New Roman"/>
          <w:b/>
          <w:bCs/>
          <w:sz w:val="24"/>
          <w:szCs w:val="24"/>
          <w:lang w:eastAsia="en-IN"/>
        </w:rPr>
        <w:t>certbot</w:t>
      </w:r>
      <w:proofErr w:type="spellEnd"/>
      <w:r w:rsidRPr="00291600">
        <w:rPr>
          <w:rFonts w:ascii="Times New Roman" w:eastAsia="Times New Roman" w:hAnsi="Times New Roman" w:cs="Times New Roman"/>
          <w:sz w:val="20"/>
          <w:szCs w:val="20"/>
          <w:lang w:eastAsia="en-IN"/>
        </w:rPr>
        <w:t xml:space="preserve"> for SSL certificates, a </w:t>
      </w:r>
      <w:proofErr w:type="spellStart"/>
      <w:r w:rsidRPr="00291600">
        <w:rPr>
          <w:rFonts w:ascii="Times New Roman" w:eastAsia="Times New Roman" w:hAnsi="Times New Roman" w:cs="Times New Roman"/>
          <w:sz w:val="20"/>
          <w:szCs w:val="20"/>
          <w:lang w:eastAsia="en-IN"/>
        </w:rPr>
        <w:t>reactJS</w:t>
      </w:r>
      <w:proofErr w:type="spellEnd"/>
      <w:r w:rsidRPr="00291600">
        <w:rPr>
          <w:rFonts w:ascii="Times New Roman" w:eastAsia="Times New Roman" w:hAnsi="Times New Roman" w:cs="Times New Roman"/>
          <w:sz w:val="20"/>
          <w:szCs w:val="20"/>
          <w:lang w:eastAsia="en-IN"/>
        </w:rPr>
        <w:t xml:space="preserve"> web GUI, etc…) and configures them accordingly.</w:t>
      </w:r>
    </w:p>
    <w:p w14:paraId="1DCF84A6"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 </w:t>
      </w:r>
      <w:r w:rsidRPr="00291600">
        <w:rPr>
          <w:rFonts w:ascii="Times New Roman" w:eastAsia="Times New Roman" w:hAnsi="Times New Roman" w:cs="Times New Roman"/>
          <w:b/>
          <w:bCs/>
          <w:sz w:val="24"/>
          <w:szCs w:val="24"/>
          <w:lang w:eastAsia="en-IN"/>
        </w:rPr>
        <w:t>third block</w:t>
      </w:r>
      <w:r w:rsidRPr="00291600">
        <w:rPr>
          <w:rFonts w:ascii="Times New Roman" w:eastAsia="Times New Roman" w:hAnsi="Times New Roman" w:cs="Times New Roman"/>
          <w:sz w:val="20"/>
          <w:szCs w:val="20"/>
          <w:lang w:eastAsia="en-IN"/>
        </w:rPr>
        <w:t xml:space="preserve"> references the main configuration file for </w:t>
      </w:r>
      <w:r w:rsidRPr="00291600">
        <w:rPr>
          <w:rFonts w:ascii="Times New Roman" w:eastAsia="Times New Roman" w:hAnsi="Times New Roman" w:cs="Times New Roman"/>
          <w:b/>
          <w:bCs/>
          <w:sz w:val="24"/>
          <w:szCs w:val="24"/>
          <w:lang w:eastAsia="en-IN"/>
        </w:rPr>
        <w:t>AHUB</w:t>
      </w:r>
      <w:r w:rsidRPr="00291600">
        <w:rPr>
          <w:rFonts w:ascii="Times New Roman" w:eastAsia="Times New Roman" w:hAnsi="Times New Roman" w:cs="Times New Roman"/>
          <w:sz w:val="20"/>
          <w:szCs w:val="20"/>
          <w:lang w:eastAsia="en-IN"/>
        </w:rPr>
        <w:t xml:space="preserve"> (see next section) and your previously generated </w:t>
      </w:r>
      <w:r w:rsidRPr="00291600">
        <w:rPr>
          <w:rFonts w:ascii="Times New Roman" w:eastAsia="Times New Roman" w:hAnsi="Times New Roman" w:cs="Times New Roman"/>
          <w:i/>
          <w:iCs/>
          <w:sz w:val="20"/>
          <w:szCs w:val="20"/>
          <w:lang w:eastAsia="en-IN"/>
        </w:rPr>
        <w:t>.</w:t>
      </w:r>
      <w:proofErr w:type="spellStart"/>
      <w:r w:rsidRPr="00291600">
        <w:rPr>
          <w:rFonts w:ascii="Times New Roman" w:eastAsia="Times New Roman" w:hAnsi="Times New Roman" w:cs="Times New Roman"/>
          <w:i/>
          <w:iCs/>
          <w:sz w:val="20"/>
          <w:szCs w:val="20"/>
          <w:lang w:eastAsia="en-IN"/>
        </w:rPr>
        <w:t>htpasswd</w:t>
      </w:r>
      <w:proofErr w:type="spellEnd"/>
      <w:r w:rsidRPr="00291600">
        <w:rPr>
          <w:rFonts w:ascii="Times New Roman" w:eastAsia="Times New Roman" w:hAnsi="Times New Roman" w:cs="Times New Roman"/>
          <w:sz w:val="20"/>
          <w:szCs w:val="20"/>
          <w:lang w:eastAsia="en-IN"/>
        </w:rPr>
        <w:t xml:space="preserve"> file.</w:t>
      </w:r>
    </w:p>
    <w:p w14:paraId="3D209E1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For now you can either leave the demo compose file as is or add/substitute your own container images in the node stack! Please note, that your container image needs to be published in a container registry. If you are using a private registry instead of docker hub, you need to login with your credentials first via „</w:t>
      </w:r>
      <w:r w:rsidRPr="00291600">
        <w:rPr>
          <w:rFonts w:ascii="Times New Roman" w:eastAsia="Times New Roman" w:hAnsi="Times New Roman" w:cs="Times New Roman"/>
          <w:i/>
          <w:iCs/>
          <w:sz w:val="20"/>
          <w:szCs w:val="20"/>
          <w:lang w:eastAsia="en-IN"/>
        </w:rPr>
        <w:t>docker login…</w:t>
      </w:r>
      <w:r w:rsidRPr="00291600">
        <w:rPr>
          <w:rFonts w:ascii="Times New Roman" w:eastAsia="Times New Roman" w:hAnsi="Times New Roman" w:cs="Times New Roman"/>
          <w:sz w:val="20"/>
          <w:szCs w:val="20"/>
          <w:lang w:eastAsia="en-IN"/>
        </w:rPr>
        <w:t>“ before proceeding with the next steps.</w:t>
      </w:r>
    </w:p>
    <w:p w14:paraId="275E85CB"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Configuring AHUB</w:t>
      </w:r>
    </w:p>
    <w:p w14:paraId="703F8C9E"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Please inspect the second YAML file in the main folder:</w:t>
      </w:r>
    </w:p>
    <w:p w14:paraId="51027B5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6743834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240F916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AHUB CONFIG FILE</w:t>
      </w:r>
    </w:p>
    <w:p w14:paraId="044B1EF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50F0138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25299FB9"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VERSION: 2.0</w:t>
      </w:r>
    </w:p>
    <w:p w14:paraId="48E13DD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E65C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37645D9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TLS / SSL (Encryption)</w:t>
      </w:r>
    </w:p>
    <w:p w14:paraId="2068185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547AA64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Currently the following encryption methods are supported</w:t>
      </w:r>
    </w:p>
    <w:p w14:paraId="004B035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self-signed: A self-signed certificate will be created by </w:t>
      </w:r>
      <w:proofErr w:type="spellStart"/>
      <w:r w:rsidRPr="00291600">
        <w:rPr>
          <w:rFonts w:ascii="Courier New" w:eastAsia="Times New Roman" w:hAnsi="Courier New" w:cs="Courier New"/>
          <w:sz w:val="20"/>
          <w:szCs w:val="20"/>
          <w:lang w:eastAsia="en-IN"/>
        </w:rPr>
        <w:t>ahub</w:t>
      </w:r>
      <w:proofErr w:type="spellEnd"/>
      <w:r w:rsidRPr="00291600">
        <w:rPr>
          <w:rFonts w:ascii="Courier New" w:eastAsia="Times New Roman" w:hAnsi="Courier New" w:cs="Courier New"/>
          <w:sz w:val="20"/>
          <w:szCs w:val="20"/>
          <w:lang w:eastAsia="en-IN"/>
        </w:rPr>
        <w:t>.</w:t>
      </w:r>
    </w:p>
    <w:p w14:paraId="58CBBD8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This leads to browser warning, which can be skipped.</w:t>
      </w:r>
    </w:p>
    <w:p w14:paraId="1B32C23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spellStart"/>
      <w:r w:rsidRPr="00291600">
        <w:rPr>
          <w:rFonts w:ascii="Courier New" w:eastAsia="Times New Roman" w:hAnsi="Courier New" w:cs="Courier New"/>
          <w:sz w:val="20"/>
          <w:szCs w:val="20"/>
          <w:lang w:eastAsia="en-IN"/>
        </w:rPr>
        <w:t>letsencrypt</w:t>
      </w:r>
      <w:proofErr w:type="spellEnd"/>
      <w:r w:rsidRPr="00291600">
        <w:rPr>
          <w:rFonts w:ascii="Courier New" w:eastAsia="Times New Roman" w:hAnsi="Courier New" w:cs="Courier New"/>
          <w:sz w:val="20"/>
          <w:szCs w:val="20"/>
          <w:lang w:eastAsia="en-IN"/>
        </w:rPr>
        <w:t>: AHUB will automatically apply for a certificate from</w:t>
      </w:r>
    </w:p>
    <w:p w14:paraId="05521FA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Let's Encrypt certificate authority. For this to work</w:t>
      </w:r>
    </w:p>
    <w:p w14:paraId="3A95622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you need to deploy AHUB on a public machine and provide</w:t>
      </w:r>
    </w:p>
    <w:p w14:paraId="0FE317C9"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a fully qualified domain name (FQDN).</w:t>
      </w:r>
    </w:p>
    <w:p w14:paraId="1614348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TLS_TYPE: self-signed</w:t>
      </w:r>
    </w:p>
    <w:p w14:paraId="203066A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EEA4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 optional -- (for TLS_TYPE: </w:t>
      </w:r>
      <w:proofErr w:type="spellStart"/>
      <w:r w:rsidRPr="00291600">
        <w:rPr>
          <w:rFonts w:ascii="Courier New" w:eastAsia="Times New Roman" w:hAnsi="Courier New" w:cs="Courier New"/>
          <w:sz w:val="20"/>
          <w:szCs w:val="20"/>
          <w:lang w:eastAsia="en-IN"/>
        </w:rPr>
        <w:t>letsencrypt</w:t>
      </w:r>
      <w:proofErr w:type="spellEnd"/>
      <w:r w:rsidRPr="00291600">
        <w:rPr>
          <w:rFonts w:ascii="Courier New" w:eastAsia="Times New Roman" w:hAnsi="Courier New" w:cs="Courier New"/>
          <w:sz w:val="20"/>
          <w:szCs w:val="20"/>
          <w:lang w:eastAsia="en-IN"/>
        </w:rPr>
        <w:t>)</w:t>
      </w:r>
    </w:p>
    <w:p w14:paraId="31CFCA2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#TLS_HOST: myserver.cloud.com # the public domain name (FQDN)</w:t>
      </w:r>
    </w:p>
    <w:p w14:paraId="0B8AA13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you want to apply the certificate for</w:t>
      </w:r>
    </w:p>
    <w:p w14:paraId="6057A88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#TLS_EMAIL: me@cloud.com # contact email-address</w:t>
      </w:r>
    </w:p>
    <w:p w14:paraId="1DE90BF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C3901"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08A3990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Authentication</w:t>
      </w:r>
    </w:p>
    <w:p w14:paraId="07328E31"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3985AFD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Currently the following authentication methods are supported</w:t>
      </w:r>
    </w:p>
    <w:p w14:paraId="58B6996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none: Authentication disabled</w:t>
      </w:r>
    </w:p>
    <w:p w14:paraId="7026D76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basic: HTTP Basic Authentication with username and password</w:t>
      </w:r>
    </w:p>
    <w:p w14:paraId="1D22A15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lastRenderedPageBreak/>
        <w:t xml:space="preserve">#     </w:t>
      </w:r>
      <w:proofErr w:type="spellStart"/>
      <w:r w:rsidRPr="00291600">
        <w:rPr>
          <w:rFonts w:ascii="Courier New" w:eastAsia="Times New Roman" w:hAnsi="Courier New" w:cs="Courier New"/>
          <w:sz w:val="20"/>
          <w:szCs w:val="20"/>
          <w:lang w:eastAsia="en-IN"/>
        </w:rPr>
        <w:t>aad</w:t>
      </w:r>
      <w:proofErr w:type="spellEnd"/>
      <w:r w:rsidRPr="00291600">
        <w:rPr>
          <w:rFonts w:ascii="Courier New" w:eastAsia="Times New Roman" w:hAnsi="Courier New" w:cs="Courier New"/>
          <w:sz w:val="20"/>
          <w:szCs w:val="20"/>
          <w:lang w:eastAsia="en-IN"/>
        </w:rPr>
        <w:t>: Authentication via Azure Active Directory</w:t>
      </w:r>
    </w:p>
    <w:p w14:paraId="5493C06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when choosing 'basic' you need to provide a file '.</w:t>
      </w:r>
      <w:proofErr w:type="spellStart"/>
      <w:r w:rsidRPr="00291600">
        <w:rPr>
          <w:rFonts w:ascii="Courier New" w:eastAsia="Times New Roman" w:hAnsi="Courier New" w:cs="Courier New"/>
          <w:sz w:val="20"/>
          <w:szCs w:val="20"/>
          <w:lang w:eastAsia="en-IN"/>
        </w:rPr>
        <w:t>htpasswd</w:t>
      </w:r>
      <w:proofErr w:type="spellEnd"/>
      <w:r w:rsidRPr="00291600">
        <w:rPr>
          <w:rFonts w:ascii="Courier New" w:eastAsia="Times New Roman" w:hAnsi="Courier New" w:cs="Courier New"/>
          <w:sz w:val="20"/>
          <w:szCs w:val="20"/>
          <w:lang w:eastAsia="en-IN"/>
        </w:rPr>
        <w:t>' in the main folder.</w:t>
      </w:r>
    </w:p>
    <w:p w14:paraId="4348DB5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AUTH_TYPE: basic</w:t>
      </w:r>
    </w:p>
    <w:p w14:paraId="5D12E9E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4FCB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(...continues...)</w:t>
      </w:r>
    </w:p>
    <w:p w14:paraId="097FED99"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This file contains the configuration for authentication and encryption options. For Basic Authentication with username and password (with your previously generated </w:t>
      </w:r>
      <w:r w:rsidRPr="00291600">
        <w:rPr>
          <w:rFonts w:ascii="Times New Roman" w:eastAsia="Times New Roman" w:hAnsi="Times New Roman" w:cs="Times New Roman"/>
          <w:i/>
          <w:iCs/>
          <w:sz w:val="20"/>
          <w:szCs w:val="20"/>
          <w:lang w:eastAsia="en-IN"/>
        </w:rPr>
        <w:t>.</w:t>
      </w:r>
      <w:proofErr w:type="spellStart"/>
      <w:r w:rsidRPr="00291600">
        <w:rPr>
          <w:rFonts w:ascii="Times New Roman" w:eastAsia="Times New Roman" w:hAnsi="Times New Roman" w:cs="Times New Roman"/>
          <w:i/>
          <w:iCs/>
          <w:sz w:val="20"/>
          <w:szCs w:val="20"/>
          <w:lang w:eastAsia="en-IN"/>
        </w:rPr>
        <w:t>htpasswd</w:t>
      </w:r>
      <w:proofErr w:type="spellEnd"/>
      <w:r w:rsidRPr="00291600">
        <w:rPr>
          <w:rFonts w:ascii="Times New Roman" w:eastAsia="Times New Roman" w:hAnsi="Times New Roman" w:cs="Times New Roman"/>
          <w:sz w:val="20"/>
          <w:szCs w:val="20"/>
          <w:lang w:eastAsia="en-IN"/>
        </w:rPr>
        <w:t xml:space="preserve"> file) and a self-signed certificate you can leave this as is. Otherwise change the settings according to the description in the config file.</w:t>
      </w:r>
    </w:p>
    <w:p w14:paraId="0BCAB664"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Launching the stack</w:t>
      </w:r>
    </w:p>
    <w:p w14:paraId="7AC3C974"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Before we launch AHUB we need to prepare the docker daemon to run in swarm mode:</w:t>
      </w:r>
    </w:p>
    <w:p w14:paraId="4414710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&gt; docker swarm </w:t>
      </w:r>
      <w:proofErr w:type="spellStart"/>
      <w:r w:rsidRPr="00291600">
        <w:rPr>
          <w:rFonts w:ascii="Courier New" w:eastAsia="Times New Roman" w:hAnsi="Courier New" w:cs="Courier New"/>
          <w:sz w:val="20"/>
          <w:szCs w:val="20"/>
          <w:lang w:eastAsia="en-IN"/>
        </w:rPr>
        <w:t>init</w:t>
      </w:r>
      <w:proofErr w:type="spellEnd"/>
    </w:p>
    <w:p w14:paraId="5F403BF5"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Swarm initialized: current node (XXX) is now a manager.</w:t>
      </w:r>
    </w:p>
    <w:p w14:paraId="3E4904D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The whole stack can be launched by docker in swarm mode with the following command</w:t>
      </w:r>
    </w:p>
    <w:p w14:paraId="124C6A7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docker stack deploy -c ./</w:t>
      </w:r>
      <w:proofErr w:type="spellStart"/>
      <w:r w:rsidRPr="00291600">
        <w:rPr>
          <w:rFonts w:ascii="Courier New" w:eastAsia="Times New Roman" w:hAnsi="Courier New" w:cs="Courier New"/>
          <w:sz w:val="20"/>
          <w:szCs w:val="20"/>
          <w:lang w:eastAsia="en-IN"/>
        </w:rPr>
        <w:t>ahub.yaml</w:t>
      </w:r>
      <w:proofErr w:type="spellEnd"/>
      <w:r w:rsidRPr="00291600">
        <w:rPr>
          <w:rFonts w:ascii="Courier New" w:eastAsia="Times New Roman" w:hAnsi="Courier New" w:cs="Courier New"/>
          <w:sz w:val="20"/>
          <w:szCs w:val="20"/>
          <w:lang w:eastAsia="en-IN"/>
        </w:rPr>
        <w:t xml:space="preserve"> </w:t>
      </w:r>
      <w:proofErr w:type="spellStart"/>
      <w:r w:rsidRPr="00291600">
        <w:rPr>
          <w:rFonts w:ascii="Courier New" w:eastAsia="Times New Roman" w:hAnsi="Courier New" w:cs="Courier New"/>
          <w:sz w:val="20"/>
          <w:szCs w:val="20"/>
          <w:lang w:eastAsia="en-IN"/>
        </w:rPr>
        <w:t>mystack</w:t>
      </w:r>
      <w:proofErr w:type="spellEnd"/>
    </w:p>
    <w:p w14:paraId="189D9C25"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This command references the Compose file </w:t>
      </w:r>
      <w:proofErr w:type="spellStart"/>
      <w:r w:rsidRPr="00291600">
        <w:rPr>
          <w:rFonts w:ascii="Times New Roman" w:eastAsia="Times New Roman" w:hAnsi="Times New Roman" w:cs="Times New Roman"/>
          <w:b/>
          <w:bCs/>
          <w:sz w:val="24"/>
          <w:szCs w:val="24"/>
          <w:lang w:eastAsia="en-IN"/>
        </w:rPr>
        <w:t>ahub.yaml</w:t>
      </w:r>
      <w:proofErr w:type="spellEnd"/>
      <w:r w:rsidRPr="00291600">
        <w:rPr>
          <w:rFonts w:ascii="Times New Roman" w:eastAsia="Times New Roman" w:hAnsi="Times New Roman" w:cs="Times New Roman"/>
          <w:sz w:val="20"/>
          <w:szCs w:val="20"/>
          <w:lang w:eastAsia="en-IN"/>
        </w:rPr>
        <w:t xml:space="preserve"> to deploy a stack called </w:t>
      </w:r>
      <w:proofErr w:type="spellStart"/>
      <w:r w:rsidRPr="00291600">
        <w:rPr>
          <w:rFonts w:ascii="Times New Roman" w:eastAsia="Times New Roman" w:hAnsi="Times New Roman" w:cs="Times New Roman"/>
          <w:b/>
          <w:bCs/>
          <w:sz w:val="24"/>
          <w:szCs w:val="24"/>
          <w:lang w:eastAsia="en-IN"/>
        </w:rPr>
        <w:t>mystack</w:t>
      </w:r>
      <w:proofErr w:type="spellEnd"/>
      <w:r w:rsidRPr="00291600">
        <w:rPr>
          <w:rFonts w:ascii="Times New Roman" w:eastAsia="Times New Roman" w:hAnsi="Times New Roman" w:cs="Times New Roman"/>
          <w:sz w:val="20"/>
          <w:szCs w:val="20"/>
          <w:lang w:eastAsia="en-IN"/>
        </w:rPr>
        <w:t xml:space="preserve">. Of course you can change the name of your stack to your </w:t>
      </w:r>
      <w:proofErr w:type="spellStart"/>
      <w:r w:rsidRPr="00291600">
        <w:rPr>
          <w:rFonts w:ascii="Times New Roman" w:eastAsia="Times New Roman" w:hAnsi="Times New Roman" w:cs="Times New Roman"/>
          <w:sz w:val="20"/>
          <w:szCs w:val="20"/>
          <w:lang w:eastAsia="en-IN"/>
        </w:rPr>
        <w:t>liking.You</w:t>
      </w:r>
      <w:proofErr w:type="spellEnd"/>
      <w:r w:rsidRPr="00291600">
        <w:rPr>
          <w:rFonts w:ascii="Times New Roman" w:eastAsia="Times New Roman" w:hAnsi="Times New Roman" w:cs="Times New Roman"/>
          <w:sz w:val="20"/>
          <w:szCs w:val="20"/>
          <w:lang w:eastAsia="en-IN"/>
        </w:rPr>
        <w:t xml:space="preserve"> should see the following output on the shell:</w:t>
      </w:r>
    </w:p>
    <w:p w14:paraId="717BF86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Creating network </w:t>
      </w:r>
      <w:proofErr w:type="spellStart"/>
      <w:r w:rsidRPr="00291600">
        <w:rPr>
          <w:rFonts w:ascii="Courier New" w:eastAsia="Times New Roman" w:hAnsi="Courier New" w:cs="Courier New"/>
          <w:sz w:val="20"/>
          <w:szCs w:val="20"/>
          <w:lang w:eastAsia="en-IN"/>
        </w:rPr>
        <w:t>mystack_default</w:t>
      </w:r>
      <w:proofErr w:type="spellEnd"/>
    </w:p>
    <w:p w14:paraId="3BF573C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Creating secret </w:t>
      </w:r>
      <w:proofErr w:type="spellStart"/>
      <w:r w:rsidRPr="00291600">
        <w:rPr>
          <w:rFonts w:ascii="Courier New" w:eastAsia="Times New Roman" w:hAnsi="Courier New" w:cs="Courier New"/>
          <w:sz w:val="20"/>
          <w:szCs w:val="20"/>
          <w:lang w:eastAsia="en-IN"/>
        </w:rPr>
        <w:t>mystack_htpasswd</w:t>
      </w:r>
      <w:proofErr w:type="spellEnd"/>
    </w:p>
    <w:p w14:paraId="5266F2D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Creating config </w:t>
      </w:r>
      <w:proofErr w:type="spellStart"/>
      <w:r w:rsidRPr="00291600">
        <w:rPr>
          <w:rFonts w:ascii="Courier New" w:eastAsia="Times New Roman" w:hAnsi="Courier New" w:cs="Courier New"/>
          <w:sz w:val="20"/>
          <w:szCs w:val="20"/>
          <w:lang w:eastAsia="en-IN"/>
        </w:rPr>
        <w:t>mystack_main_config</w:t>
      </w:r>
      <w:proofErr w:type="spellEnd"/>
    </w:p>
    <w:p w14:paraId="527F8E6E"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Creating service mystack_node2</w:t>
      </w:r>
    </w:p>
    <w:p w14:paraId="0287E7C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Creating service mystack_node3</w:t>
      </w:r>
    </w:p>
    <w:p w14:paraId="32D2B021"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Creating service </w:t>
      </w:r>
      <w:proofErr w:type="spellStart"/>
      <w:r w:rsidRPr="00291600">
        <w:rPr>
          <w:rFonts w:ascii="Courier New" w:eastAsia="Times New Roman" w:hAnsi="Courier New" w:cs="Courier New"/>
          <w:sz w:val="20"/>
          <w:szCs w:val="20"/>
          <w:lang w:eastAsia="en-IN"/>
        </w:rPr>
        <w:t>mystack_boss</w:t>
      </w:r>
      <w:proofErr w:type="spellEnd"/>
    </w:p>
    <w:p w14:paraId="57BBB3B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Creating service mystack_node1</w:t>
      </w:r>
    </w:p>
    <w:p w14:paraId="56EB2AA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0566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&gt;</w:t>
      </w:r>
    </w:p>
    <w:p w14:paraId="5190AD46"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AHUB comes with an instance of </w:t>
      </w:r>
      <w:proofErr w:type="spellStart"/>
      <w:r w:rsidRPr="00291600">
        <w:rPr>
          <w:rFonts w:ascii="Times New Roman" w:eastAsia="Times New Roman" w:hAnsi="Times New Roman" w:cs="Times New Roman"/>
          <w:b/>
          <w:bCs/>
          <w:sz w:val="24"/>
          <w:szCs w:val="24"/>
          <w:lang w:eastAsia="en-IN"/>
        </w:rPr>
        <w:t>Portainer</w:t>
      </w:r>
      <w:proofErr w:type="spellEnd"/>
      <w:r w:rsidRPr="00291600">
        <w:rPr>
          <w:rFonts w:ascii="Times New Roman" w:eastAsia="Times New Roman" w:hAnsi="Times New Roman" w:cs="Times New Roman"/>
          <w:sz w:val="20"/>
          <w:szCs w:val="20"/>
          <w:lang w:eastAsia="en-IN"/>
        </w:rPr>
        <w:t>, a very powerful browser-based container management tool. We can start checking if everything ramped up fine, by navigating to http://localhost/portainer/ (the trailing slash is important!!!).</w:t>
      </w:r>
    </w:p>
    <w:p w14:paraId="3654452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As you are starting this cluster for the first time, you need to set an admin account and then choose the </w:t>
      </w:r>
      <w:r w:rsidRPr="00291600">
        <w:rPr>
          <w:rFonts w:ascii="Times New Roman" w:eastAsia="Times New Roman" w:hAnsi="Times New Roman" w:cs="Times New Roman"/>
          <w:b/>
          <w:bCs/>
          <w:sz w:val="24"/>
          <w:szCs w:val="24"/>
          <w:lang w:eastAsia="en-IN"/>
        </w:rPr>
        <w:t>Local mode</w:t>
      </w:r>
      <w:r w:rsidRPr="00291600">
        <w:rPr>
          <w:rFonts w:ascii="Times New Roman" w:eastAsia="Times New Roman" w:hAnsi="Times New Roman" w:cs="Times New Roman"/>
          <w:sz w:val="20"/>
          <w:szCs w:val="20"/>
          <w:lang w:eastAsia="en-IN"/>
        </w:rPr>
        <w:t xml:space="preserve">. After that you get to the </w:t>
      </w:r>
      <w:proofErr w:type="spellStart"/>
      <w:r w:rsidRPr="00291600">
        <w:rPr>
          <w:rFonts w:ascii="Times New Roman" w:eastAsia="Times New Roman" w:hAnsi="Times New Roman" w:cs="Times New Roman"/>
          <w:sz w:val="20"/>
          <w:szCs w:val="20"/>
          <w:lang w:eastAsia="en-IN"/>
        </w:rPr>
        <w:t>Portainer</w:t>
      </w:r>
      <w:proofErr w:type="spellEnd"/>
      <w:r w:rsidRPr="00291600">
        <w:rPr>
          <w:rFonts w:ascii="Times New Roman" w:eastAsia="Times New Roman" w:hAnsi="Times New Roman" w:cs="Times New Roman"/>
          <w:sz w:val="20"/>
          <w:szCs w:val="20"/>
          <w:lang w:eastAsia="en-IN"/>
        </w:rPr>
        <w:t xml:space="preserve"> main page, where you can click through the items Services, Containers and what else piques your interest. With </w:t>
      </w:r>
      <w:proofErr w:type="spellStart"/>
      <w:r w:rsidRPr="00291600">
        <w:rPr>
          <w:rFonts w:ascii="Times New Roman" w:eastAsia="Times New Roman" w:hAnsi="Times New Roman" w:cs="Times New Roman"/>
          <w:sz w:val="20"/>
          <w:szCs w:val="20"/>
          <w:lang w:eastAsia="en-IN"/>
        </w:rPr>
        <w:t>Portainer</w:t>
      </w:r>
      <w:proofErr w:type="spellEnd"/>
      <w:r w:rsidRPr="00291600">
        <w:rPr>
          <w:rFonts w:ascii="Times New Roman" w:eastAsia="Times New Roman" w:hAnsi="Times New Roman" w:cs="Times New Roman"/>
          <w:sz w:val="20"/>
          <w:szCs w:val="20"/>
          <w:lang w:eastAsia="en-IN"/>
        </w:rPr>
        <w:t xml:space="preserve"> you can do almost anything you can do from the docker command line interface.</w:t>
      </w:r>
    </w:p>
    <w:p w14:paraId="59EE94A8"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Under the Services tab you should see 9 services if you stuck to the demo file. Three of them being the </w:t>
      </w:r>
      <w:proofErr w:type="spellStart"/>
      <w:r w:rsidRPr="00291600">
        <w:rPr>
          <w:rFonts w:ascii="Times New Roman" w:eastAsia="Times New Roman" w:hAnsi="Times New Roman" w:cs="Times New Roman"/>
          <w:sz w:val="20"/>
          <w:szCs w:val="20"/>
          <w:lang w:eastAsia="en-IN"/>
        </w:rPr>
        <w:t>nodestack</w:t>
      </w:r>
      <w:proofErr w:type="spellEnd"/>
      <w:r w:rsidRPr="00291600">
        <w:rPr>
          <w:rFonts w:ascii="Times New Roman" w:eastAsia="Times New Roman" w:hAnsi="Times New Roman" w:cs="Times New Roman"/>
          <w:sz w:val="20"/>
          <w:szCs w:val="20"/>
          <w:lang w:eastAsia="en-IN"/>
        </w:rPr>
        <w:t xml:space="preserve"> comprising of node1, node2 and node3. Everything is fine when you see a 1/1 behind each service.</w:t>
      </w:r>
    </w:p>
    <w:p w14:paraId="30C9CB8C"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noProof/>
          <w:color w:val="0000FF"/>
          <w:sz w:val="20"/>
          <w:szCs w:val="20"/>
          <w:lang w:eastAsia="en-IN"/>
        </w:rPr>
        <w:lastRenderedPageBreak/>
        <w:drawing>
          <wp:inline distT="0" distB="0" distL="0" distR="0" wp14:anchorId="06D1187F" wp14:editId="1EA57A6F">
            <wp:extent cx="4290060" cy="2407920"/>
            <wp:effectExtent l="0" t="0" r="0" b="0"/>
            <wp:docPr id="5" name="Picture 5">
              <a:hlinkClick xmlns:a="http://schemas.openxmlformats.org/drawingml/2006/main" r:id="rId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tgtFrame="&quot;_blank&quot;"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48927D85"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Checking the API endpoints</w:t>
      </w:r>
    </w:p>
    <w:p w14:paraId="36E631FB"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You can now navigate to your API endpoints via https://localhost//?. For example </w:t>
      </w:r>
      <w:r w:rsidRPr="00291600">
        <w:rPr>
          <w:rFonts w:ascii="Times New Roman" w:eastAsia="Times New Roman" w:hAnsi="Times New Roman" w:cs="Times New Roman"/>
          <w:b/>
          <w:bCs/>
          <w:sz w:val="24"/>
          <w:szCs w:val="24"/>
          <w:lang w:eastAsia="en-IN"/>
        </w:rPr>
        <w:t>https://localhost/node2/plot</w:t>
      </w:r>
      <w:r w:rsidRPr="00291600">
        <w:rPr>
          <w:rFonts w:ascii="Times New Roman" w:eastAsia="Times New Roman" w:hAnsi="Times New Roman" w:cs="Times New Roman"/>
          <w:sz w:val="20"/>
          <w:szCs w:val="20"/>
          <w:lang w:eastAsia="en-IN"/>
        </w:rPr>
        <w:t xml:space="preserve"> or </w:t>
      </w:r>
      <w:r w:rsidRPr="00291600">
        <w:rPr>
          <w:rFonts w:ascii="Times New Roman" w:eastAsia="Times New Roman" w:hAnsi="Times New Roman" w:cs="Times New Roman"/>
          <w:b/>
          <w:bCs/>
          <w:sz w:val="24"/>
          <w:szCs w:val="24"/>
          <w:lang w:eastAsia="en-IN"/>
        </w:rPr>
        <w:t>https://localhost/node3/?n=24</w:t>
      </w:r>
      <w:r w:rsidRPr="00291600">
        <w:rPr>
          <w:rFonts w:ascii="Times New Roman" w:eastAsia="Times New Roman" w:hAnsi="Times New Roman" w:cs="Times New Roman"/>
          <w:sz w:val="20"/>
          <w:szCs w:val="20"/>
          <w:lang w:eastAsia="en-IN"/>
        </w:rPr>
        <w:t>. You will be warned by your browser about the insecure certificate (because we have self-signed it, skip this warning) and be asked for the user credentials you created earlier.</w:t>
      </w:r>
    </w:p>
    <w:p w14:paraId="38183BC8"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There is also a rudimentary GUI at </w:t>
      </w:r>
      <w:r w:rsidRPr="00291600">
        <w:rPr>
          <w:rFonts w:ascii="Times New Roman" w:eastAsia="Times New Roman" w:hAnsi="Times New Roman" w:cs="Times New Roman"/>
          <w:b/>
          <w:bCs/>
          <w:sz w:val="24"/>
          <w:szCs w:val="24"/>
          <w:lang w:eastAsia="en-IN"/>
        </w:rPr>
        <w:t>https://localhost/gui/</w:t>
      </w:r>
      <w:r w:rsidRPr="00291600">
        <w:rPr>
          <w:rFonts w:ascii="Times New Roman" w:eastAsia="Times New Roman" w:hAnsi="Times New Roman" w:cs="Times New Roman"/>
          <w:sz w:val="20"/>
          <w:szCs w:val="20"/>
          <w:lang w:eastAsia="en-IN"/>
        </w:rPr>
        <w:t xml:space="preserve"> (still under development) showing you the various nodes and their endpoints so you can manually trigger a GET request for testing purposes.</w:t>
      </w:r>
    </w:p>
    <w:p w14:paraId="14BA3A15"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noProof/>
          <w:color w:val="0000FF"/>
          <w:sz w:val="20"/>
          <w:szCs w:val="20"/>
          <w:lang w:eastAsia="en-IN"/>
        </w:rPr>
        <w:drawing>
          <wp:inline distT="0" distB="0" distL="0" distR="0" wp14:anchorId="4D56B3F0" wp14:editId="1241E032">
            <wp:extent cx="4290060" cy="2735580"/>
            <wp:effectExtent l="0" t="0" r="0" b="7620"/>
            <wp:docPr id="6" name="Picture 6">
              <a:hlinkClick xmlns:a="http://schemas.openxmlformats.org/drawingml/2006/main" r:id="rId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tgtFrame="&quot;_blank&quot;"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p>
    <w:p w14:paraId="4752E39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w:t>
      </w:r>
    </w:p>
    <w:p w14:paraId="51F2C96A"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Troubleshooting</w:t>
      </w:r>
    </w:p>
    <w:p w14:paraId="6A25B701"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If something does not work as expected, you can always check the logs of the boss service. You can list all services with the command</w:t>
      </w:r>
    </w:p>
    <w:p w14:paraId="43EA96D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9FBD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docker service ls</w:t>
      </w:r>
    </w:p>
    <w:p w14:paraId="292F4E5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DDE70"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Then copy the ID of the boss service and retrieve the logs with</w:t>
      </w:r>
    </w:p>
    <w:p w14:paraId="58AB3F4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8A49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docker service logs </w:t>
      </w:r>
    </w:p>
    <w:p w14:paraId="2CC0495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EFE56"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4E1B"/>
    <w:multiLevelType w:val="multilevel"/>
    <w:tmpl w:val="552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F4844"/>
    <w:multiLevelType w:val="multilevel"/>
    <w:tmpl w:val="3BC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00"/>
    <w:rsid w:val="00291600"/>
    <w:rsid w:val="00AF4B14"/>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A383"/>
  <w15:chartTrackingRefBased/>
  <w15:docId w15:val="{9C9B4C55-B8B3-4ED8-94DD-FAD999DD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1.wp.com/qunis.de/wordpress-qunis/wp-content/uploads/2019/03/service_stack.png?ss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i0.wp.com/qunis.de/wordpress-qunis/wp-content/uploads/2019/03/AHUB-Logo.jpg?ssl=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0.wp.com/qunis.de/wordpress-qunis/wp-content/uploads/2019/03/gui.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2021-11-18T05:33:00Z</dcterms:created>
  <dcterms:modified xsi:type="dcterms:W3CDTF">2022-01-31T07:15:00Z</dcterms:modified>
</cp:coreProperties>
</file>