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44E3" w14:textId="77777777" w:rsidR="00CE5FCD" w:rsidRDefault="00F30881">
      <w:pPr>
        <w:pStyle w:val="Heading1"/>
      </w:pPr>
      <w:r>
        <w:t>Strategy</w:t>
      </w:r>
    </w:p>
    <w:p w14:paraId="647DA3D6" w14:textId="77777777" w:rsidR="00CE5FCD" w:rsidRDefault="00F30881">
      <w:pPr>
        <w:pStyle w:val="BodyText"/>
        <w:spacing w:before="130" w:line="290" w:lineRule="auto"/>
        <w:ind w:left="108" w:right="183"/>
        <w:jc w:val="both"/>
      </w:pPr>
      <w:r>
        <w:t>The</w:t>
      </w:r>
      <w:r>
        <w:rPr>
          <w:spacing w:val="-5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fromJSON</w:t>
      </w:r>
      <w:proofErr w:type="spellEnd"/>
      <w:r>
        <w:rPr>
          <w:spacing w:val="-8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jsonlite</w:t>
      </w:r>
      <w:proofErr w:type="spellEnd"/>
      <w:r>
        <w:rPr>
          <w:spacing w:val="-3"/>
        </w:rPr>
        <w:t xml:space="preserve"> </w:t>
      </w:r>
      <w:r>
        <w:t>package.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lists.</w:t>
      </w:r>
      <w:r>
        <w:rPr>
          <w:spacing w:val="-8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lists,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rapply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functions,</w:t>
      </w:r>
      <w:r>
        <w:rPr>
          <w:spacing w:val="-7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labels.</w:t>
      </w:r>
      <w:r>
        <w:rPr>
          <w:spacing w:val="-5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the data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 data frame.</w:t>
      </w:r>
    </w:p>
    <w:p w14:paraId="43032DBF" w14:textId="77777777" w:rsidR="00CE5FCD" w:rsidRDefault="00F30881">
      <w:pPr>
        <w:pStyle w:val="BodyText"/>
        <w:spacing w:before="135" w:line="290" w:lineRule="auto"/>
        <w:ind w:left="108" w:right="64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JSON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vector.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indexes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variable.</w:t>
      </w:r>
      <w:r>
        <w:rPr>
          <w:spacing w:val="-6"/>
        </w:rPr>
        <w:t xml:space="preserve"> </w:t>
      </w:r>
      <w:r>
        <w:t>Reme</w:t>
      </w:r>
      <w:r>
        <w:t>mber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and third place to read the right element. Repeat this logic three times to create three variables. Use the</w:t>
      </w:r>
      <w:r>
        <w:rPr>
          <w:spacing w:val="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more variables,</w:t>
      </w:r>
      <w:r>
        <w:rPr>
          <w:spacing w:val="-2"/>
        </w:rPr>
        <w:t xml:space="preserve"> </w:t>
      </w:r>
      <w:r>
        <w:t>one for</w:t>
      </w:r>
      <w:r>
        <w:rPr>
          <w:spacing w:val="-2"/>
        </w:rPr>
        <w:t xml:space="preserve"> </w:t>
      </w:r>
      <w:r>
        <w:t>the year</w:t>
      </w:r>
      <w:r>
        <w:rPr>
          <w:spacing w:val="-5"/>
        </w:rPr>
        <w:t xml:space="preserve"> </w:t>
      </w:r>
      <w:r>
        <w:t>and another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statistics.</w:t>
      </w:r>
    </w:p>
    <w:p w14:paraId="6BFECC87" w14:textId="77777777" w:rsidR="00CE5FCD" w:rsidRDefault="00F30881">
      <w:pPr>
        <w:pStyle w:val="Heading1"/>
        <w:spacing w:before="85"/>
      </w:pPr>
      <w:r>
        <w:t>Code</w:t>
      </w:r>
    </w:p>
    <w:p w14:paraId="28F95693" w14:textId="1912AC26" w:rsidR="00CE5FCD" w:rsidRDefault="00F30881">
      <w:pPr>
        <w:pStyle w:val="BodyText"/>
        <w:spacing w:before="130" w:line="290" w:lineRule="auto"/>
        <w:ind w:left="108"/>
      </w:pPr>
      <w:r>
        <w:pict w14:anchorId="1C5F04FF">
          <v:shape id="_x0000_s1051" style="position:absolute;left:0;text-align:left;margin-left:70.3pt;margin-top:51.75pt;width:455.2pt;height:560.65pt;z-index:-15855104;mso-position-horizontal-relative:page" coordorigin="1406,1035" coordsize="9104,11213" o:spt="100" adj="0,,0" path="m1416,12248r-10,l1406,1091r5,-22l1422,1051r18,-11l1462,1035r8995,l10477,1040r8,5l1462,1045r-18,3l1430,1058r-10,14l1416,1091r,11157xm10510,12248r-8,l10502,1091r-3,-19l10489,1058r-15,-10l10457,1045r28,l10494,1051r11,18l10510,1091r,11157xe" fillcolor="#ccc" stroked="f">
            <v:stroke joinstyle="round"/>
            <v:formulas/>
            <v:path arrowok="t" o:connecttype="segments"/>
            <w10:wrap anchorx="page"/>
          </v:shape>
        </w:pict>
      </w:r>
      <w:r>
        <w:t>Here is the working copy of the code for your scrutiny. Please comment if you have a better and more</w:t>
      </w:r>
      <w:r>
        <w:rPr>
          <w:spacing w:val="1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</w:p>
    <w:p w14:paraId="007AFEE0" w14:textId="77777777" w:rsidR="00CE5FCD" w:rsidRDefault="00CE5FCD">
      <w:pPr>
        <w:pStyle w:val="BodyText"/>
        <w:spacing w:before="2"/>
        <w:ind w:left="0"/>
        <w:rPr>
          <w:sz w:val="24"/>
        </w:rPr>
      </w:pPr>
    </w:p>
    <w:p w14:paraId="09909711" w14:textId="77777777" w:rsidR="00CE5FCD" w:rsidRDefault="00F30881">
      <w:pPr>
        <w:spacing w:line="300" w:lineRule="auto"/>
        <w:ind w:left="245" w:right="345"/>
        <w:rPr>
          <w:i/>
          <w:sz w:val="19"/>
        </w:rPr>
      </w:pPr>
      <w:r>
        <w:rPr>
          <w:i/>
          <w:color w:val="1C1C18"/>
          <w:spacing w:val="-1"/>
          <w:sz w:val="19"/>
        </w:rPr>
        <w:t>#############################################################################</w:t>
      </w:r>
      <w:r>
        <w:rPr>
          <w:i/>
          <w:color w:val="1C1C18"/>
          <w:spacing w:val="-112"/>
          <w:sz w:val="19"/>
        </w:rPr>
        <w:t xml:space="preserve"> </w:t>
      </w:r>
      <w:r>
        <w:rPr>
          <w:i/>
          <w:color w:val="1C1C18"/>
          <w:sz w:val="19"/>
        </w:rPr>
        <w:t>###</w:t>
      </w:r>
    </w:p>
    <w:p w14:paraId="204FFBB8" w14:textId="58B1B7D3" w:rsidR="00CE5FCD" w:rsidRDefault="00F30881" w:rsidP="00DA6260">
      <w:pPr>
        <w:spacing w:line="234" w:lineRule="exact"/>
        <w:ind w:left="245"/>
        <w:rPr>
          <w:i/>
          <w:sz w:val="19"/>
        </w:rPr>
      </w:pPr>
      <w:r>
        <w:rPr>
          <w:i/>
          <w:color w:val="1C1C18"/>
          <w:sz w:val="19"/>
        </w:rPr>
        <w:t>##</w:t>
      </w:r>
      <w:r>
        <w:rPr>
          <w:i/>
          <w:color w:val="1C1C18"/>
          <w:spacing w:val="-19"/>
          <w:sz w:val="19"/>
        </w:rPr>
        <w:t xml:space="preserve"> </w:t>
      </w:r>
      <w:r>
        <w:rPr>
          <w:i/>
          <w:color w:val="1C1C18"/>
          <w:sz w:val="19"/>
        </w:rPr>
        <w:t>## Reading a JSON f</w:t>
      </w:r>
      <w:r>
        <w:rPr>
          <w:i/>
          <w:color w:val="1C1C18"/>
          <w:sz w:val="19"/>
        </w:rPr>
        <w:t>ile and preparing data for analysis</w:t>
      </w:r>
      <w:r>
        <w:rPr>
          <w:i/>
          <w:color w:val="1C1C18"/>
          <w:spacing w:val="1"/>
          <w:sz w:val="19"/>
        </w:rPr>
        <w:t xml:space="preserve"> </w:t>
      </w:r>
      <w:r>
        <w:rPr>
          <w:i/>
          <w:color w:val="1C1C18"/>
          <w:spacing w:val="-1"/>
          <w:sz w:val="19"/>
        </w:rPr>
        <w:t>#############################################################################</w:t>
      </w:r>
      <w:r>
        <w:rPr>
          <w:i/>
          <w:color w:val="1C1C18"/>
          <w:spacing w:val="-112"/>
          <w:sz w:val="19"/>
        </w:rPr>
        <w:t xml:space="preserve"> </w:t>
      </w:r>
      <w:r>
        <w:rPr>
          <w:i/>
          <w:color w:val="1C1C18"/>
          <w:sz w:val="19"/>
        </w:rPr>
        <w:t>###</w:t>
      </w:r>
    </w:p>
    <w:p w14:paraId="37788F0F" w14:textId="77777777" w:rsidR="00CE5FCD" w:rsidRDefault="00CE5FCD">
      <w:pPr>
        <w:rPr>
          <w:i/>
          <w:sz w:val="24"/>
        </w:rPr>
      </w:pPr>
    </w:p>
    <w:p w14:paraId="2715000A" w14:textId="77777777" w:rsidR="00CE5FCD" w:rsidRDefault="00F30881">
      <w:pPr>
        <w:spacing w:before="1"/>
        <w:ind w:left="245"/>
        <w:rPr>
          <w:i/>
          <w:sz w:val="19"/>
        </w:rPr>
      </w:pPr>
      <w:r>
        <w:rPr>
          <w:i/>
          <w:color w:val="1C1C18"/>
          <w:sz w:val="19"/>
        </w:rPr>
        <w:t>#Using</w:t>
      </w:r>
      <w:r>
        <w:rPr>
          <w:i/>
          <w:color w:val="1C1C18"/>
          <w:spacing w:val="-7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jsonlite</w:t>
      </w:r>
      <w:proofErr w:type="spellEnd"/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to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read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.</w:t>
      </w:r>
      <w:proofErr w:type="spellStart"/>
      <w:r>
        <w:rPr>
          <w:i/>
          <w:color w:val="1C1C18"/>
          <w:sz w:val="19"/>
        </w:rPr>
        <w:t>json</w:t>
      </w:r>
      <w:proofErr w:type="spellEnd"/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file</w:t>
      </w:r>
    </w:p>
    <w:p w14:paraId="6BAF49A9" w14:textId="77777777" w:rsidR="00CE5FCD" w:rsidRDefault="00F30881">
      <w:pPr>
        <w:spacing w:before="53"/>
        <w:ind w:left="245"/>
        <w:rPr>
          <w:sz w:val="19"/>
        </w:rPr>
      </w:pPr>
      <w:r>
        <w:rPr>
          <w:b/>
          <w:color w:val="990000"/>
          <w:sz w:val="19"/>
        </w:rPr>
        <w:t>library</w:t>
      </w:r>
      <w:r>
        <w:rPr>
          <w:b/>
          <w:color w:val="990000"/>
          <w:spacing w:val="-15"/>
          <w:sz w:val="19"/>
        </w:rPr>
        <w:t xml:space="preserve"> </w:t>
      </w:r>
      <w:proofErr w:type="spellStart"/>
      <w:r>
        <w:rPr>
          <w:sz w:val="19"/>
        </w:rPr>
        <w:t>jsonlite</w:t>
      </w:r>
      <w:proofErr w:type="spellEnd"/>
    </w:p>
    <w:p w14:paraId="3EA9C3EB" w14:textId="77777777" w:rsidR="00CE5FCD" w:rsidRDefault="00CE5FCD">
      <w:pPr>
        <w:spacing w:before="8"/>
        <w:rPr>
          <w:sz w:val="28"/>
        </w:rPr>
      </w:pPr>
    </w:p>
    <w:p w14:paraId="11CDDB07" w14:textId="77777777" w:rsidR="00CE5FCD" w:rsidRDefault="00F30881">
      <w:pPr>
        <w:ind w:left="245"/>
        <w:rPr>
          <w:i/>
          <w:sz w:val="19"/>
        </w:rPr>
      </w:pPr>
      <w:r>
        <w:rPr>
          <w:i/>
          <w:color w:val="1C1C18"/>
          <w:sz w:val="19"/>
        </w:rPr>
        <w:t>#Using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function</w:t>
      </w:r>
      <w:r>
        <w:rPr>
          <w:i/>
          <w:color w:val="1C1C18"/>
          <w:spacing w:val="-9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fromJSON</w:t>
      </w:r>
      <w:proofErr w:type="spellEnd"/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7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jsonlite</w:t>
      </w:r>
      <w:proofErr w:type="spellEnd"/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package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to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read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the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file</w:t>
      </w:r>
    </w:p>
    <w:p w14:paraId="2158480D" w14:textId="77777777" w:rsidR="00CE5FCD" w:rsidRDefault="00F30881">
      <w:pPr>
        <w:pStyle w:val="BodyText"/>
        <w:spacing w:before="52" w:line="292" w:lineRule="auto"/>
      </w:pPr>
      <w:proofErr w:type="spellStart"/>
      <w:r>
        <w:rPr>
          <w:rFonts w:ascii="Courier New"/>
          <w:spacing w:val="-1"/>
        </w:rPr>
        <w:t>djson</w:t>
      </w:r>
      <w:proofErr w:type="spellEnd"/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fromJSON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26"/>
        </w:rPr>
        <w:t xml:space="preserve"> </w:t>
      </w:r>
      <w:r>
        <w:rPr>
          <w:color w:val="541A8A"/>
        </w:rPr>
        <w:t>https://statbank.cso.ie/StatbankServices/StatbankServices.svc/jsonservice/resp</w:t>
      </w:r>
      <w:r>
        <w:rPr>
          <w:color w:val="541A8A"/>
          <w:spacing w:val="-49"/>
        </w:rPr>
        <w:t xml:space="preserve"> </w:t>
      </w:r>
      <w:proofErr w:type="spellStart"/>
      <w:r>
        <w:rPr>
          <w:color w:val="541A8A"/>
        </w:rPr>
        <w:t>onseinstance</w:t>
      </w:r>
      <w:proofErr w:type="spellEnd"/>
      <w:r>
        <w:rPr>
          <w:color w:val="541A8A"/>
        </w:rPr>
        <w:t>/CIS78</w:t>
      </w:r>
    </w:p>
    <w:p w14:paraId="52D0F084" w14:textId="77777777" w:rsidR="00CE5FCD" w:rsidRDefault="00CE5FCD">
      <w:pPr>
        <w:pStyle w:val="BodyText"/>
        <w:spacing w:before="11"/>
        <w:ind w:left="0"/>
        <w:rPr>
          <w:sz w:val="25"/>
        </w:rPr>
      </w:pPr>
    </w:p>
    <w:p w14:paraId="34A7D0F8" w14:textId="77777777" w:rsidR="00CE5FCD" w:rsidRDefault="00F30881">
      <w:pPr>
        <w:spacing w:line="302" w:lineRule="auto"/>
        <w:ind w:left="245" w:right="514"/>
        <w:rPr>
          <w:i/>
          <w:sz w:val="19"/>
        </w:rPr>
      </w:pPr>
      <w:r>
        <w:rPr>
          <w:i/>
          <w:color w:val="1C1C18"/>
          <w:sz w:val="19"/>
        </w:rPr>
        <w:t>#Preparing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the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data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frame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the</w:t>
      </w:r>
      <w:r>
        <w:rPr>
          <w:i/>
          <w:color w:val="1C1C18"/>
          <w:spacing w:val="-4"/>
          <w:sz w:val="19"/>
        </w:rPr>
        <w:t xml:space="preserve"> </w:t>
      </w:r>
      <w:r>
        <w:rPr>
          <w:i/>
          <w:color w:val="1C1C18"/>
          <w:sz w:val="19"/>
        </w:rPr>
        <w:t>list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of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lists</w:t>
      </w:r>
      <w:r>
        <w:rPr>
          <w:i/>
          <w:color w:val="1C1C18"/>
          <w:spacing w:val="-9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djson</w:t>
      </w:r>
      <w:proofErr w:type="spellEnd"/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created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above</w:t>
      </w:r>
      <w:r>
        <w:rPr>
          <w:i/>
          <w:color w:val="1C1C18"/>
          <w:spacing w:val="-111"/>
          <w:sz w:val="19"/>
        </w:rPr>
        <w:t xml:space="preserve"> </w:t>
      </w: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individual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lists</w:t>
      </w:r>
      <w:r>
        <w:rPr>
          <w:i/>
          <w:color w:val="1C1C18"/>
          <w:spacing w:val="-1"/>
          <w:sz w:val="19"/>
        </w:rPr>
        <w:t xml:space="preserve"> </w:t>
      </w:r>
      <w:r>
        <w:rPr>
          <w:i/>
          <w:color w:val="1C1C18"/>
          <w:sz w:val="19"/>
        </w:rPr>
        <w:t>and</w:t>
      </w:r>
      <w:r>
        <w:rPr>
          <w:i/>
          <w:color w:val="1C1C18"/>
          <w:spacing w:val="-2"/>
          <w:sz w:val="19"/>
        </w:rPr>
        <w:t xml:space="preserve"> </w:t>
      </w:r>
      <w:r>
        <w:rPr>
          <w:i/>
          <w:color w:val="1C1C18"/>
          <w:sz w:val="19"/>
        </w:rPr>
        <w:t>preparing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columns</w:t>
      </w:r>
    </w:p>
    <w:p w14:paraId="25088BD8" w14:textId="77777777" w:rsidR="00CE5FCD" w:rsidRDefault="00F30881">
      <w:pPr>
        <w:pStyle w:val="BodyText"/>
        <w:spacing w:before="0" w:line="213" w:lineRule="exact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</w:p>
    <w:p w14:paraId="53E99776" w14:textId="77777777" w:rsidR="00CE5FCD" w:rsidRDefault="00F30881">
      <w:pPr>
        <w:spacing w:before="56"/>
        <w:ind w:left="2060"/>
        <w:rPr>
          <w:i/>
          <w:sz w:val="19"/>
        </w:rPr>
      </w:pP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12"/>
          <w:sz w:val="19"/>
        </w:rPr>
        <w:t xml:space="preserve"> </w:t>
      </w:r>
      <w:r>
        <w:rPr>
          <w:i/>
          <w:color w:val="1C1C18"/>
          <w:sz w:val="19"/>
        </w:rPr>
        <w:t>dimension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Type</w:t>
      </w:r>
      <w:r>
        <w:rPr>
          <w:i/>
          <w:color w:val="1C1C18"/>
          <w:spacing w:val="-12"/>
          <w:sz w:val="19"/>
        </w:rPr>
        <w:t xml:space="preserve"> </w:t>
      </w:r>
      <w:r>
        <w:rPr>
          <w:i/>
          <w:color w:val="1C1C18"/>
          <w:sz w:val="19"/>
        </w:rPr>
        <w:t>of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Cooperation</w:t>
      </w:r>
      <w:r>
        <w:rPr>
          <w:i/>
          <w:color w:val="1C1C18"/>
          <w:spacing w:val="-10"/>
          <w:sz w:val="19"/>
        </w:rPr>
        <w:t xml:space="preserve"> </w:t>
      </w:r>
      <w:r>
        <w:rPr>
          <w:i/>
          <w:color w:val="1C1C18"/>
          <w:sz w:val="19"/>
        </w:rPr>
        <w:t>Partner</w:t>
      </w:r>
    </w:p>
    <w:p w14:paraId="43647A56" w14:textId="77777777" w:rsidR="00CE5FCD" w:rsidRDefault="00F30881">
      <w:pPr>
        <w:pStyle w:val="BodyText"/>
        <w:spacing w:before="54" w:line="302" w:lineRule="auto"/>
        <w:ind w:firstLine="1814"/>
        <w:rPr>
          <w:rFonts w:ascii="Courier New"/>
        </w:rPr>
      </w:pPr>
      <w:r>
        <w:rPr>
          <w:rFonts w:ascii="Courier New"/>
        </w:rPr>
        <w:t>unique(</w:t>
      </w:r>
      <w:proofErr w:type="spellStart"/>
      <w:r>
        <w:rPr>
          <w:rFonts w:ascii="Courier New"/>
        </w:rPr>
        <w:t>rapply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djson$dataset$dimension</w:t>
      </w:r>
      <w:proofErr w:type="spellEnd"/>
      <w:r>
        <w:rPr>
          <w:rFonts w:ascii="Courier New"/>
        </w:rPr>
        <w:t>$`Type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Cooperation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Pa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rtner</w:t>
      </w:r>
      <w:proofErr w:type="spellEnd"/>
      <w:r>
        <w:rPr>
          <w:rFonts w:ascii="Courier New"/>
        </w:rPr>
        <w:t>`$</w:t>
      </w:r>
      <w:proofErr w:type="spellStart"/>
      <w:r>
        <w:rPr>
          <w:rFonts w:ascii="Courier New"/>
        </w:rPr>
        <w:t>category$label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  <w:color w:val="990000"/>
        </w:rPr>
        <w:t>function</w:t>
      </w:r>
      <w:r>
        <w:rPr>
          <w:rFonts w:ascii="Courier New"/>
          <w:b/>
          <w:color w:val="990000"/>
          <w:spacing w:val="-6"/>
        </w:rPr>
        <w:t xml:space="preserve"> </w:t>
      </w:r>
      <w:proofErr w:type="spellStart"/>
      <w:r>
        <w:rPr>
          <w:rFonts w:ascii="Courier New"/>
        </w:rPr>
        <w:t>lst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lst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))),</w:t>
      </w:r>
    </w:p>
    <w:p w14:paraId="00B60160" w14:textId="77777777" w:rsidR="00CE5FCD" w:rsidRDefault="00F30881">
      <w:pPr>
        <w:spacing w:line="213" w:lineRule="exact"/>
        <w:ind w:left="2060"/>
        <w:rPr>
          <w:i/>
          <w:sz w:val="19"/>
        </w:rPr>
      </w:pP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first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and</w:t>
      </w:r>
      <w:r>
        <w:rPr>
          <w:i/>
          <w:color w:val="1C1C18"/>
          <w:spacing w:val="-4"/>
          <w:sz w:val="19"/>
        </w:rPr>
        <w:t xml:space="preserve"> </w:t>
      </w:r>
      <w:r>
        <w:rPr>
          <w:i/>
          <w:color w:val="1C1C18"/>
          <w:sz w:val="19"/>
        </w:rPr>
        <w:t>every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other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third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value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there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5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eac</w:t>
      </w:r>
      <w:proofErr w:type="spellEnd"/>
    </w:p>
    <w:p w14:paraId="615F61F7" w14:textId="77777777" w:rsidR="00CE5FCD" w:rsidRDefault="00CE5FCD">
      <w:pPr>
        <w:spacing w:line="213" w:lineRule="exact"/>
        <w:rPr>
          <w:sz w:val="19"/>
        </w:rPr>
        <w:sectPr w:rsidR="00CE5FCD">
          <w:type w:val="continuous"/>
          <w:pgSz w:w="11910" w:h="16840"/>
          <w:pgMar w:top="900" w:right="1280" w:bottom="280" w:left="1300" w:header="720" w:footer="720" w:gutter="0"/>
          <w:cols w:space="720"/>
        </w:sectPr>
      </w:pPr>
    </w:p>
    <w:p w14:paraId="233E3360" w14:textId="77777777" w:rsidR="00CE5FCD" w:rsidRDefault="00F30881">
      <w:pPr>
        <w:spacing w:before="56"/>
        <w:ind w:left="245"/>
        <w:rPr>
          <w:i/>
          <w:sz w:val="19"/>
        </w:rPr>
      </w:pPr>
      <w:r>
        <w:rPr>
          <w:i/>
          <w:color w:val="1C1C18"/>
          <w:sz w:val="19"/>
        </w:rPr>
        <w:t>h</w:t>
      </w:r>
      <w:r>
        <w:rPr>
          <w:i/>
          <w:color w:val="1C1C18"/>
          <w:spacing w:val="-10"/>
          <w:sz w:val="19"/>
        </w:rPr>
        <w:t xml:space="preserve"> </w:t>
      </w:r>
      <w:r>
        <w:rPr>
          <w:i/>
          <w:color w:val="1C1C18"/>
          <w:sz w:val="19"/>
        </w:rPr>
        <w:t>observation</w:t>
      </w:r>
    </w:p>
    <w:p w14:paraId="2445A55F" w14:textId="77777777" w:rsidR="00CE5FCD" w:rsidRDefault="00CE5FCD">
      <w:pPr>
        <w:spacing w:before="7"/>
        <w:rPr>
          <w:i/>
          <w:sz w:val="28"/>
        </w:rPr>
      </w:pPr>
    </w:p>
    <w:p w14:paraId="1EE5E988" w14:textId="77777777" w:rsidR="00CE5FCD" w:rsidRDefault="00F30881">
      <w:pPr>
        <w:pStyle w:val="BodyText"/>
        <w:spacing w:before="0"/>
        <w:ind w:left="358"/>
        <w:rPr>
          <w:rFonts w:ascii="Courier New"/>
        </w:rPr>
      </w:pPr>
      <w:r>
        <w:rPr>
          <w:rFonts w:ascii="Courier New"/>
        </w:rPr>
        <w:t>)]</w:t>
      </w:r>
    </w:p>
    <w:p w14:paraId="753CCCD6" w14:textId="77777777" w:rsidR="00CE5FCD" w:rsidRDefault="00CE5FCD">
      <w:pPr>
        <w:spacing w:before="8"/>
        <w:rPr>
          <w:sz w:val="28"/>
        </w:rPr>
      </w:pPr>
    </w:p>
    <w:p w14:paraId="388B240E" w14:textId="77777777" w:rsidR="00CE5FCD" w:rsidRDefault="00F30881">
      <w:pPr>
        <w:ind w:left="359"/>
        <w:rPr>
          <w:i/>
          <w:sz w:val="19"/>
        </w:rPr>
      </w:pPr>
      <w:r>
        <w:rPr>
          <w:i/>
          <w:color w:val="1C1C18"/>
          <w:sz w:val="19"/>
        </w:rPr>
        <w:t>h</w:t>
      </w:r>
      <w:r>
        <w:rPr>
          <w:i/>
          <w:color w:val="1C1C18"/>
          <w:spacing w:val="-25"/>
          <w:sz w:val="19"/>
        </w:rPr>
        <w:t xml:space="preserve"> </w:t>
      </w:r>
      <w:r>
        <w:rPr>
          <w:i/>
          <w:color w:val="1C1C18"/>
          <w:sz w:val="19"/>
        </w:rPr>
        <w:t>observation</w:t>
      </w:r>
    </w:p>
    <w:p w14:paraId="4CF2FFBB" w14:textId="77777777" w:rsidR="00CE5FCD" w:rsidRDefault="00CE5FCD">
      <w:pPr>
        <w:spacing w:before="7"/>
        <w:rPr>
          <w:i/>
          <w:sz w:val="28"/>
        </w:rPr>
      </w:pPr>
    </w:p>
    <w:p w14:paraId="21499030" w14:textId="77777777" w:rsidR="00CE5FCD" w:rsidRDefault="00F30881">
      <w:pPr>
        <w:pStyle w:val="BodyText"/>
        <w:spacing w:before="0"/>
        <w:ind w:left="358"/>
        <w:rPr>
          <w:rFonts w:ascii="Courier New"/>
        </w:rPr>
      </w:pPr>
      <w:r>
        <w:rPr>
          <w:rFonts w:ascii="Courier New"/>
        </w:rPr>
        <w:t>)]</w:t>
      </w:r>
    </w:p>
    <w:p w14:paraId="1E2D4074" w14:textId="77777777" w:rsidR="00CE5FCD" w:rsidRDefault="00CE5FCD">
      <w:pPr>
        <w:spacing w:before="8"/>
        <w:rPr>
          <w:sz w:val="28"/>
        </w:rPr>
      </w:pPr>
    </w:p>
    <w:p w14:paraId="490E72C3" w14:textId="77777777" w:rsidR="00CE5FCD" w:rsidRDefault="00F30881">
      <w:pPr>
        <w:ind w:left="245"/>
        <w:rPr>
          <w:i/>
          <w:sz w:val="19"/>
        </w:rPr>
      </w:pPr>
      <w:r>
        <w:rPr>
          <w:i/>
          <w:color w:val="1C1C18"/>
          <w:sz w:val="19"/>
        </w:rPr>
        <w:t>h</w:t>
      </w:r>
      <w:r>
        <w:rPr>
          <w:i/>
          <w:color w:val="1C1C18"/>
          <w:spacing w:val="-10"/>
          <w:sz w:val="19"/>
        </w:rPr>
        <w:t xml:space="preserve"> </w:t>
      </w:r>
      <w:r>
        <w:rPr>
          <w:i/>
          <w:color w:val="1C1C18"/>
          <w:sz w:val="19"/>
        </w:rPr>
        <w:t>observation</w:t>
      </w:r>
    </w:p>
    <w:p w14:paraId="4A558DC3" w14:textId="77777777" w:rsidR="00CE5FCD" w:rsidRDefault="00CE5FCD">
      <w:pPr>
        <w:spacing w:before="7"/>
        <w:rPr>
          <w:i/>
          <w:sz w:val="28"/>
        </w:rPr>
      </w:pPr>
    </w:p>
    <w:p w14:paraId="4F2C5365" w14:textId="77777777" w:rsidR="00CE5FCD" w:rsidRDefault="00F30881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)]</w:t>
      </w:r>
    </w:p>
    <w:p w14:paraId="7288368F" w14:textId="77777777" w:rsidR="00CE5FCD" w:rsidRDefault="00F30881">
      <w:pPr>
        <w:spacing w:line="540" w:lineRule="atLeast"/>
        <w:ind w:left="187" w:right="174"/>
        <w:rPr>
          <w:i/>
          <w:sz w:val="19"/>
        </w:rPr>
      </w:pPr>
      <w:r>
        <w:br w:type="column"/>
      </w:r>
      <w:r>
        <w:rPr>
          <w:sz w:val="19"/>
        </w:rPr>
        <w:t xml:space="preserve">V2 = </w:t>
      </w:r>
      <w:proofErr w:type="spellStart"/>
      <w:r>
        <w:rPr>
          <w:sz w:val="19"/>
        </w:rPr>
        <w:t>djson$dataset$value</w:t>
      </w:r>
      <w:proofErr w:type="spellEnd"/>
      <w:r>
        <w:rPr>
          <w:sz w:val="19"/>
        </w:rPr>
        <w:t>[seq( , length(</w:t>
      </w:r>
      <w:proofErr w:type="spellStart"/>
      <w:r>
        <w:rPr>
          <w:sz w:val="19"/>
        </w:rPr>
        <w:t>djson$dataset$value</w:t>
      </w:r>
      <w:proofErr w:type="spellEnd"/>
      <w:r>
        <w:rPr>
          <w:sz w:val="19"/>
        </w:rPr>
        <w:t>),</w:t>
      </w:r>
      <w:r>
        <w:rPr>
          <w:spacing w:val="-112"/>
          <w:sz w:val="19"/>
        </w:rPr>
        <w:t xml:space="preserve"> </w:t>
      </w: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second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and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every</w:t>
      </w:r>
      <w:r>
        <w:rPr>
          <w:i/>
          <w:color w:val="1C1C18"/>
          <w:spacing w:val="-4"/>
          <w:sz w:val="19"/>
        </w:rPr>
        <w:t xml:space="preserve"> </w:t>
      </w:r>
      <w:r>
        <w:rPr>
          <w:i/>
          <w:color w:val="1C1C18"/>
          <w:sz w:val="19"/>
        </w:rPr>
        <w:t>other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third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value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there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6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ea</w:t>
      </w:r>
      <w:proofErr w:type="spellEnd"/>
      <w:r>
        <w:rPr>
          <w:i/>
          <w:color w:val="1C1C18"/>
          <w:spacing w:val="-111"/>
          <w:sz w:val="19"/>
        </w:rPr>
        <w:t xml:space="preserve"> </w:t>
      </w:r>
      <w:r>
        <w:rPr>
          <w:sz w:val="19"/>
        </w:rPr>
        <w:t xml:space="preserve">V3 = </w:t>
      </w:r>
      <w:proofErr w:type="spellStart"/>
      <w:r>
        <w:rPr>
          <w:sz w:val="19"/>
        </w:rPr>
        <w:t>djson$dataset$value</w:t>
      </w:r>
      <w:proofErr w:type="spellEnd"/>
      <w:r>
        <w:rPr>
          <w:sz w:val="19"/>
        </w:rPr>
        <w:t>[seq( , length(</w:t>
      </w:r>
      <w:proofErr w:type="spellStart"/>
      <w:r>
        <w:rPr>
          <w:sz w:val="19"/>
        </w:rPr>
        <w:t>djson$dataset$value</w:t>
      </w:r>
      <w:proofErr w:type="spellEnd"/>
      <w:r>
        <w:rPr>
          <w:sz w:val="19"/>
        </w:rPr>
        <w:t>),</w:t>
      </w:r>
      <w:r>
        <w:rPr>
          <w:spacing w:val="-112"/>
          <w:sz w:val="19"/>
        </w:rPr>
        <w:t xml:space="preserve"> </w:t>
      </w: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third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and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every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other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third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value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there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5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eac</w:t>
      </w:r>
      <w:proofErr w:type="spellEnd"/>
      <w:r>
        <w:rPr>
          <w:i/>
          <w:color w:val="1C1C18"/>
          <w:spacing w:val="-111"/>
          <w:sz w:val="19"/>
        </w:rPr>
        <w:t xml:space="preserve"> </w:t>
      </w:r>
      <w:r>
        <w:rPr>
          <w:sz w:val="19"/>
        </w:rPr>
        <w:t xml:space="preserve">V4 = </w:t>
      </w:r>
      <w:proofErr w:type="spellStart"/>
      <w:r>
        <w:rPr>
          <w:sz w:val="19"/>
        </w:rPr>
        <w:t>djson$dataset$value</w:t>
      </w:r>
      <w:proofErr w:type="spellEnd"/>
      <w:r>
        <w:rPr>
          <w:sz w:val="19"/>
        </w:rPr>
        <w:t>[seq( , length(</w:t>
      </w:r>
      <w:proofErr w:type="spellStart"/>
      <w:r>
        <w:rPr>
          <w:sz w:val="19"/>
        </w:rPr>
        <w:t>djson$dataset$value</w:t>
      </w:r>
      <w:proofErr w:type="spellEnd"/>
      <w:r>
        <w:rPr>
          <w:sz w:val="19"/>
        </w:rPr>
        <w:t>),</w:t>
      </w:r>
      <w:r>
        <w:rPr>
          <w:spacing w:val="-112"/>
          <w:sz w:val="19"/>
        </w:rPr>
        <w:t xml:space="preserve"> </w:t>
      </w: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first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and</w:t>
      </w:r>
      <w:r>
        <w:rPr>
          <w:i/>
          <w:color w:val="1C1C18"/>
          <w:spacing w:val="-5"/>
          <w:sz w:val="19"/>
        </w:rPr>
        <w:t xml:space="preserve"> </w:t>
      </w:r>
      <w:r>
        <w:rPr>
          <w:i/>
          <w:color w:val="1C1C18"/>
          <w:sz w:val="19"/>
        </w:rPr>
        <w:t>every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other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third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value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there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5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eac</w:t>
      </w:r>
      <w:proofErr w:type="spellEnd"/>
    </w:p>
    <w:p w14:paraId="6EA2093A" w14:textId="77777777" w:rsidR="00CE5FCD" w:rsidRDefault="00CE5FCD">
      <w:pPr>
        <w:spacing w:line="540" w:lineRule="atLeast"/>
        <w:rPr>
          <w:sz w:val="19"/>
        </w:rPr>
        <w:sectPr w:rsidR="00CE5FCD">
          <w:type w:val="continuous"/>
          <w:pgSz w:w="11910" w:h="16840"/>
          <w:pgMar w:top="900" w:right="1280" w:bottom="280" w:left="1300" w:header="720" w:footer="720" w:gutter="0"/>
          <w:cols w:num="2" w:space="720" w:equalWidth="0">
            <w:col w:w="1833" w:space="40"/>
            <w:col w:w="7457"/>
          </w:cols>
        </w:sectPr>
      </w:pPr>
    </w:p>
    <w:p w14:paraId="5948EAE2" w14:textId="77777777" w:rsidR="00CE5FCD" w:rsidRDefault="00F30881">
      <w:pPr>
        <w:spacing w:before="56"/>
        <w:ind w:left="245"/>
        <w:rPr>
          <w:i/>
          <w:sz w:val="19"/>
        </w:rPr>
      </w:pPr>
      <w:r>
        <w:rPr>
          <w:i/>
          <w:color w:val="1C1C18"/>
          <w:sz w:val="19"/>
        </w:rPr>
        <w:t>h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observation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but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dimension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called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year</w:t>
      </w:r>
    </w:p>
    <w:p w14:paraId="5D67C0D5" w14:textId="77777777" w:rsidR="00CE5FCD" w:rsidRDefault="00F30881">
      <w:pPr>
        <w:pStyle w:val="BodyText"/>
        <w:spacing w:before="53"/>
        <w:ind w:left="2060"/>
        <w:rPr>
          <w:rFonts w:ascii="Courier New"/>
        </w:rPr>
      </w:pPr>
      <w:r>
        <w:rPr>
          <w:rFonts w:ascii="Courier New"/>
        </w:rPr>
        <w:t>V5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djson$dataset$value</w:t>
      </w:r>
      <w:proofErr w:type="spellEnd"/>
      <w:r>
        <w:rPr>
          <w:rFonts w:ascii="Courier New"/>
        </w:rPr>
        <w:t>[seq(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djson$dataset$value</w:t>
      </w:r>
      <w:proofErr w:type="spellEnd"/>
      <w:r>
        <w:rPr>
          <w:rFonts w:ascii="Courier New"/>
        </w:rPr>
        <w:t>),</w:t>
      </w:r>
    </w:p>
    <w:p w14:paraId="705D9852" w14:textId="77777777" w:rsidR="00CE5FCD" w:rsidRDefault="00F30881">
      <w:pPr>
        <w:pStyle w:val="BodyText"/>
        <w:ind w:left="358"/>
        <w:rPr>
          <w:rFonts w:ascii="Courier New"/>
        </w:rPr>
      </w:pPr>
      <w:r>
        <w:rPr>
          <w:rFonts w:ascii="Courier New"/>
        </w:rPr>
        <w:t>)],</w:t>
      </w:r>
    </w:p>
    <w:p w14:paraId="51A98609" w14:textId="77777777" w:rsidR="00CE5FCD" w:rsidRDefault="00F30881">
      <w:pPr>
        <w:spacing w:before="54"/>
        <w:ind w:left="2060"/>
        <w:rPr>
          <w:i/>
          <w:sz w:val="19"/>
        </w:rPr>
      </w:pPr>
      <w:r>
        <w:rPr>
          <w:i/>
          <w:color w:val="1C1C18"/>
          <w:sz w:val="19"/>
        </w:rPr>
        <w:t>#Reading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first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and</w:t>
      </w:r>
      <w:r>
        <w:rPr>
          <w:i/>
          <w:color w:val="1C1C18"/>
          <w:spacing w:val="-4"/>
          <w:sz w:val="19"/>
        </w:rPr>
        <w:t xml:space="preserve"> </w:t>
      </w:r>
      <w:r>
        <w:rPr>
          <w:i/>
          <w:color w:val="1C1C18"/>
          <w:sz w:val="19"/>
        </w:rPr>
        <w:t>every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other</w:t>
      </w:r>
      <w:r>
        <w:rPr>
          <w:i/>
          <w:color w:val="1C1C18"/>
          <w:spacing w:val="-7"/>
          <w:sz w:val="19"/>
        </w:rPr>
        <w:t xml:space="preserve"> </w:t>
      </w:r>
      <w:r>
        <w:rPr>
          <w:i/>
          <w:color w:val="1C1C18"/>
          <w:sz w:val="19"/>
        </w:rPr>
        <w:t>third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value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from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there</w:t>
      </w:r>
      <w:r>
        <w:rPr>
          <w:i/>
          <w:color w:val="1C1C18"/>
          <w:spacing w:val="-6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5"/>
          <w:sz w:val="19"/>
        </w:rPr>
        <w:t xml:space="preserve"> </w:t>
      </w:r>
      <w:proofErr w:type="spellStart"/>
      <w:r>
        <w:rPr>
          <w:i/>
          <w:color w:val="1C1C18"/>
          <w:sz w:val="19"/>
        </w:rPr>
        <w:t>eac</w:t>
      </w:r>
      <w:proofErr w:type="spellEnd"/>
    </w:p>
    <w:p w14:paraId="6F87F809" w14:textId="77777777" w:rsidR="00CE5FCD" w:rsidRDefault="00F30881">
      <w:pPr>
        <w:spacing w:before="56"/>
        <w:ind w:left="245"/>
        <w:rPr>
          <w:i/>
          <w:sz w:val="19"/>
        </w:rPr>
      </w:pPr>
      <w:r>
        <w:rPr>
          <w:i/>
          <w:color w:val="1C1C18"/>
          <w:sz w:val="19"/>
        </w:rPr>
        <w:t>h</w:t>
      </w:r>
      <w:r>
        <w:rPr>
          <w:i/>
          <w:color w:val="1C1C18"/>
          <w:spacing w:val="-9"/>
          <w:sz w:val="19"/>
        </w:rPr>
        <w:t xml:space="preserve"> </w:t>
      </w:r>
      <w:r>
        <w:rPr>
          <w:i/>
          <w:color w:val="1C1C18"/>
          <w:sz w:val="19"/>
        </w:rPr>
        <w:t>observation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but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for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dimension</w:t>
      </w:r>
      <w:r>
        <w:rPr>
          <w:i/>
          <w:color w:val="1C1C18"/>
          <w:spacing w:val="-10"/>
          <w:sz w:val="19"/>
        </w:rPr>
        <w:t xml:space="preserve"> </w:t>
      </w:r>
      <w:r>
        <w:rPr>
          <w:i/>
          <w:color w:val="1C1C18"/>
          <w:sz w:val="19"/>
        </w:rPr>
        <w:t>called</w:t>
      </w:r>
      <w:r>
        <w:rPr>
          <w:i/>
          <w:color w:val="1C1C18"/>
          <w:spacing w:val="-8"/>
          <w:sz w:val="19"/>
        </w:rPr>
        <w:t xml:space="preserve"> </w:t>
      </w:r>
      <w:r>
        <w:rPr>
          <w:i/>
          <w:color w:val="1C1C18"/>
          <w:sz w:val="19"/>
        </w:rPr>
        <w:t>Statistic</w:t>
      </w:r>
    </w:p>
    <w:p w14:paraId="4E435945" w14:textId="77777777" w:rsidR="00CE5FCD" w:rsidRDefault="00F30881">
      <w:pPr>
        <w:pStyle w:val="BodyText"/>
        <w:spacing w:before="53"/>
        <w:ind w:left="2060"/>
        <w:rPr>
          <w:rFonts w:ascii="Courier New"/>
        </w:rPr>
      </w:pPr>
      <w:r>
        <w:rPr>
          <w:rFonts w:ascii="Courier New"/>
        </w:rPr>
        <w:t>V6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djson$dataset$value</w:t>
      </w:r>
      <w:proofErr w:type="spellEnd"/>
      <w:r>
        <w:rPr>
          <w:rFonts w:ascii="Courier New"/>
        </w:rPr>
        <w:t>[seq(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djson$dataset$value</w:t>
      </w:r>
      <w:proofErr w:type="spellEnd"/>
      <w:r>
        <w:rPr>
          <w:rFonts w:ascii="Courier New"/>
        </w:rPr>
        <w:t>),</w:t>
      </w:r>
    </w:p>
    <w:p w14:paraId="08C48A68" w14:textId="77777777" w:rsidR="00CE5FCD" w:rsidRDefault="00F30881">
      <w:pPr>
        <w:pStyle w:val="BodyText"/>
        <w:ind w:left="358"/>
        <w:rPr>
          <w:rFonts w:ascii="Courier New"/>
        </w:rPr>
      </w:pPr>
      <w:r>
        <w:rPr>
          <w:rFonts w:ascii="Courier New"/>
        </w:rPr>
        <w:t>)]</w:t>
      </w:r>
    </w:p>
    <w:p w14:paraId="76FE5F31" w14:textId="77777777" w:rsidR="00CE5FCD" w:rsidRDefault="00CE5FCD">
      <w:pPr>
        <w:sectPr w:rsidR="00CE5FCD">
          <w:type w:val="continuous"/>
          <w:pgSz w:w="11910" w:h="16840"/>
          <w:pgMar w:top="900" w:right="1280" w:bottom="280" w:left="1300" w:header="720" w:footer="720" w:gutter="0"/>
          <w:cols w:space="720"/>
        </w:sectPr>
      </w:pPr>
    </w:p>
    <w:p w14:paraId="1796C979" w14:textId="77777777" w:rsidR="00CE5FCD" w:rsidRDefault="00F30881">
      <w:pPr>
        <w:ind w:left="106"/>
        <w:rPr>
          <w:sz w:val="20"/>
        </w:rPr>
      </w:pPr>
      <w:r>
        <w:lastRenderedPageBreak/>
        <w:pict w14:anchorId="044F61DD">
          <v:group id="_x0000_s1046" style="position:absolute;left:0;text-align:left;margin-left:70.3pt;margin-top:217.9pt;width:455.2pt;height:216.25pt;z-index:-15727616;mso-wrap-distance-left:0;mso-wrap-distance-right:0;mso-position-horizontal-relative:page" coordorigin="1406,4358" coordsize="9104,4325">
            <v:shape id="_x0000_s1050" style="position:absolute;left:1406;top:4358;width:9104;height:4325" coordorigin="1406,4358" coordsize="9104,4325" o:spt="100" adj="0,,0" path="m10457,8683r-8995,l1440,8679r-18,-13l1411,8649r-5,-21l1406,4411r5,-20l1422,4374r18,-11l1462,4358r8995,l10477,4363r5,3l1462,4366r-18,3l1430,4379r-10,15l1416,4411r,4217l1420,8645r10,15l1444,8670r18,4l10484,8674r-7,5l10457,8683xm10484,8674r-27,l10474,8670r15,-10l10499,8645r3,-17l10502,4411r-3,-17l10489,4379r-15,-10l10457,4366r25,l10494,4374r11,17l10510,4411r,4217l10505,8649r-11,17l10484,8674xe" fillcolor="#cc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545;top:4522;width:1835;height:215" filled="f" stroked="f">
              <v:textbox inset="0,0,0,0">
                <w:txbxContent>
                  <w:p w14:paraId="530335AA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'</w:t>
                    </w:r>
                    <w:proofErr w:type="spellStart"/>
                    <w:r>
                      <w:rPr>
                        <w:sz w:val="19"/>
                      </w:rPr>
                      <w:t>data.frame</w:t>
                    </w:r>
                    <w:proofErr w:type="spellEnd"/>
                    <w:r>
                      <w:rPr>
                        <w:sz w:val="19"/>
                      </w:rPr>
                      <w:t>':</w:t>
                    </w:r>
                  </w:p>
                </w:txbxContent>
              </v:textbox>
            </v:shape>
            <v:shape id="_x0000_s1048" type="#_x0000_t202" style="position:absolute;left:3813;top:4522;width:2631;height:215" filled="f" stroked="f">
              <v:textbox inset="0,0,0,0">
                <w:txbxContent>
                  <w:p w14:paraId="3F8E9D2D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obs.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10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variables</w:t>
                    </w:r>
                  </w:p>
                </w:txbxContent>
              </v:textbox>
            </v:shape>
            <v:shape id="_x0000_s1047" type="#_x0000_t202" style="position:absolute;left:1545;top:4793;width:8753;height:3724" filled="f" stroked="f">
              <v:textbox inset="0,0,0,0">
                <w:txbxContent>
                  <w:p w14:paraId="2D4B641F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10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$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Type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Partner</w:t>
                    </w:r>
                  </w:p>
                  <w:p w14:paraId="404CB8F3" w14:textId="77777777" w:rsidR="00CE5FCD" w:rsidRDefault="00F30881">
                    <w:pPr>
                      <w:spacing w:before="53" w:line="300" w:lineRule="auto"/>
                      <w:ind w:firstLine="22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chr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"Any type of cooperation" "Cooperation from clients and or customers"</w:t>
                    </w:r>
                    <w:r>
                      <w:rPr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"Cooperation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competitors"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"Cooperation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other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enterprises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within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own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ente</w:t>
                    </w:r>
                    <w:proofErr w:type="spellEnd"/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rprise</w:t>
                    </w:r>
                    <w:proofErr w:type="spellEnd"/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group"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..</w:t>
                    </w:r>
                  </w:p>
                  <w:p w14:paraId="5A602B40" w14:textId="77777777" w:rsidR="00CE5FCD" w:rsidRDefault="00F30881">
                    <w:pPr>
                      <w:spacing w:before="4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$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Industries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(05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39)</w:t>
                    </w:r>
                  </w:p>
                  <w:p w14:paraId="36682273" w14:textId="77777777" w:rsidR="00CE5FCD" w:rsidRDefault="00F30881">
                    <w:pPr>
                      <w:spacing w:before="54"/>
                      <w:ind w:left="22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spacing w:val="10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54.7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34.9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21.5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29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30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45.8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43.8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27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15.9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44.6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..</w:t>
                    </w:r>
                  </w:p>
                  <w:p w14:paraId="53FE5457" w14:textId="77777777" w:rsidR="00CE5FCD" w:rsidRDefault="00F30881">
                    <w:pPr>
                      <w:spacing w:before="5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10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$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Industries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selected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services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(05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39,46,49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53,58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63,64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</w:t>
                    </w:r>
                  </w:p>
                  <w:p w14:paraId="5EF68125" w14:textId="77777777" w:rsidR="00CE5FCD" w:rsidRDefault="00F30881">
                    <w:pPr>
                      <w:spacing w:before="5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6,71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73):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spacing w:val="10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50.8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32.9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20.2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27.4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25.8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40.1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38.7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23.3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17.3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41.9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..</w:t>
                    </w:r>
                  </w:p>
                  <w:p w14:paraId="31C545BA" w14:textId="77777777" w:rsidR="00CE5FCD" w:rsidRDefault="00F30881">
                    <w:pPr>
                      <w:spacing w:before="5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10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$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Selected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Services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(46,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49-53,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58-63,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64-66,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71-73)</w:t>
                    </w:r>
                  </w:p>
                  <w:p w14:paraId="7810CFE0" w14:textId="77777777" w:rsidR="00CE5FCD" w:rsidRDefault="00F30881">
                    <w:pPr>
                      <w:spacing w:before="54"/>
                      <w:ind w:left="22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spacing w:val="10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47.8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31.5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19.3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26.3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22.7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35.9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34.8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20.5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18.5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39.9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..</w:t>
                    </w:r>
                  </w:p>
                  <w:p w14:paraId="3803C660" w14:textId="77777777" w:rsidR="00CE5FCD" w:rsidRDefault="00F30881">
                    <w:pPr>
                      <w:spacing w:before="5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10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$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2018</w:t>
                    </w:r>
                  </w:p>
                  <w:p w14:paraId="03DE306A" w14:textId="77777777" w:rsidR="00CE5FCD" w:rsidRDefault="00F30881">
                    <w:pPr>
                      <w:spacing w:before="53"/>
                      <w:ind w:left="22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spacing w:val="10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54.7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34.9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21.5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29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30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45.8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43.8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27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15.9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44.6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..</w:t>
                    </w:r>
                  </w:p>
                  <w:p w14:paraId="7DF3F652" w14:textId="77777777" w:rsidR="00CE5FCD" w:rsidRDefault="00F30881">
                    <w:pPr>
                      <w:spacing w:line="270" w:lineRule="atLeast"/>
                      <w:ind w:left="227" w:right="1431" w:hanging="228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9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$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Co-operation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by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Technological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Innovative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Enterprises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(%)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spacing w:val="10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50.8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32.9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20.2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27.4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25.8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40.1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38.7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23.3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17.3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41.9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6A09BD">
          <v:group id="_x0000_s1043" style="position:absolute;left:0;text-align:left;margin-left:70.3pt;margin-top:440.9pt;width:455.2pt;height:40.7pt;z-index:-15727104;mso-wrap-distance-left:0;mso-wrap-distance-right:0;mso-position-horizontal-relative:page" coordorigin="1406,8818" coordsize="9104,814">
            <v:shape id="_x0000_s1045" style="position:absolute;left:1406;top:8817;width:9104;height:814" coordorigin="1406,8818" coordsize="9104,814" o:spt="100" adj="0,,0" path="m10457,9631r-8995,l1440,9627r-18,-11l1411,9599r-5,-21l1406,8870r5,-20l1422,8833r18,-11l1462,8818r8995,l10477,8822r8,5l1462,8827r-18,4l1430,8840r-10,14l1416,8870r,708l1420,9595r10,14l1444,9618r18,4l10485,9622r-8,5l10457,9631xm10485,9622r-28,l10474,9618r15,-9l10499,9595r3,-17l10502,8870r-3,-16l10489,8840r-15,-9l10457,8827r28,l10494,8833r11,17l10510,8870r,708l10505,9599r-11,17l10485,9622xe" fillcolor="#ccc" stroked="f">
              <v:stroke joinstyle="round"/>
              <v:formulas/>
              <v:path arrowok="t" o:connecttype="segments"/>
            </v:shape>
            <v:shape id="_x0000_s1044" type="#_x0000_t202" style="position:absolute;left:1406;top:8817;width:9104;height:814" filled="f" stroked="f">
              <v:textbox inset="0,0,0,0">
                <w:txbxContent>
                  <w:p w14:paraId="3E5FD8A9" w14:textId="77777777" w:rsidR="00CE5FCD" w:rsidRDefault="00F30881">
                    <w:pPr>
                      <w:spacing w:before="163"/>
                      <w:ind w:left="139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1C1C18"/>
                        <w:sz w:val="19"/>
                      </w:rPr>
                      <w:t>#Printing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frame</w:t>
                    </w:r>
                  </w:p>
                  <w:p w14:paraId="7E079F03" w14:textId="77777777" w:rsidR="00CE5FCD" w:rsidRDefault="00F30881">
                    <w:pPr>
                      <w:spacing w:before="56"/>
                      <w:ind w:left="139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df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2304892E">
          <v:group id="_x0000_s1034" style="position:absolute;left:0;text-align:left;margin-left:70.3pt;margin-top:488.25pt;width:455.2pt;height:279pt;z-index:-15726592;mso-wrap-distance-left:0;mso-wrap-distance-right:0;mso-position-horizontal-relative:page" coordorigin="1406,9765" coordsize="9104,5580">
            <v:shape id="_x0000_s1042" style="position:absolute;left:1406;top:9764;width:9104;height:5580" coordorigin="1406,9765" coordsize="9104,5580" o:spt="100" adj="0,,0" path="m1416,15345r-10,l1406,9820r5,-21l1422,9782r18,-13l1462,9765r8995,l10477,9769r7,5l1462,9774r-18,4l1430,9788r-10,15l1416,9820r,5525xm10510,15345r-8,l10502,9820r-3,-17l10489,9788r-15,-10l10457,9774r27,l10494,9782r11,17l10510,9820r,5525xe" fillcolor="#ccc" stroked="f">
              <v:stroke joinstyle="round"/>
              <v:formulas/>
              <v:path arrowok="t" o:connecttype="segments"/>
            </v:shape>
            <v:shape id="_x0000_s1041" type="#_x0000_t202" style="position:absolute;left:1545;top:9930;width:4104;height:3726" filled="f" stroked="f">
              <v:textbox inset="0,0,0,0">
                <w:txbxContent>
                  <w:p w14:paraId="21C24023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</w:p>
                  <w:p w14:paraId="342334D0" w14:textId="77777777" w:rsidR="00CE5FCD" w:rsidRDefault="00F30881">
                    <w:pPr>
                      <w:spacing w:before="56" w:line="300" w:lineRule="auto"/>
                      <w:ind w:right="10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Type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Partner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</w:t>
                    </w:r>
                  </w:p>
                  <w:p w14:paraId="45ADEEF2" w14:textId="77777777" w:rsidR="00CE5FCD" w:rsidRDefault="00F30881">
                    <w:pPr>
                      <w:spacing w:before="2" w:line="300" w:lineRule="auto"/>
                      <w:ind w:right="1488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Any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type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</w:t>
                    </w:r>
                  </w:p>
                  <w:p w14:paraId="3CB49C85" w14:textId="77777777" w:rsidR="00CE5FCD" w:rsidRDefault="00F30881">
                    <w:pPr>
                      <w:spacing w:before="1" w:line="300" w:lineRule="auto"/>
                      <w:ind w:right="243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ation</w:t>
                    </w:r>
                    <w:proofErr w:type="spellEnd"/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clients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customer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</w:t>
                    </w:r>
                  </w:p>
                  <w:p w14:paraId="77E575A7" w14:textId="77777777" w:rsidR="00CE5FCD" w:rsidRDefault="00F30881">
                    <w:pPr>
                      <w:spacing w:before="2" w:line="300" w:lineRule="auto"/>
                      <w:ind w:right="92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competitors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</w:t>
                    </w:r>
                  </w:p>
                  <w:p w14:paraId="38DF719E" w14:textId="77777777" w:rsidR="00CE5FCD" w:rsidRDefault="00F30881">
                    <w:pPr>
                      <w:spacing w:before="2" w:line="300" w:lineRule="auto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rprises</w:t>
                    </w:r>
                    <w:proofErr w:type="spellEnd"/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within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own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enterprise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group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</w:t>
                    </w:r>
                  </w:p>
                  <w:p w14:paraId="6F168E3E" w14:textId="77777777" w:rsidR="00CE5FCD" w:rsidRDefault="00F30881">
                    <w:pPr>
                      <w:spacing w:before="2" w:line="300" w:lineRule="auto"/>
                      <w:ind w:right="243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ies</w:t>
                    </w:r>
                    <w:proofErr w:type="spellEnd"/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third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level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institution</w:t>
                    </w:r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</w:t>
                    </w:r>
                  </w:p>
                  <w:p w14:paraId="4F5BC42D" w14:textId="77777777" w:rsidR="00CE5FCD" w:rsidRDefault="00F30881">
                    <w:pPr>
                      <w:spacing w:before="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t,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materials,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components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software</w:t>
                    </w:r>
                  </w:p>
                </w:txbxContent>
              </v:textbox>
            </v:shape>
            <v:shape id="_x0000_s1040" type="#_x0000_t202" style="position:absolute;left:9597;top:11010;width:701;height:215" filled="f" stroked="f">
              <v:textbox inset="0,0,0,0">
                <w:txbxContent>
                  <w:p w14:paraId="27E17850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Cooper</w:t>
                    </w:r>
                  </w:p>
                </w:txbxContent>
              </v:textbox>
            </v:shape>
            <v:shape id="_x0000_s1039" type="#_x0000_t202" style="position:absolute;left:5855;top:12090;width:4444;height:1295" filled="f" stroked="f">
              <v:textbox inset="0,0,0,0">
                <w:txbxContent>
                  <w:p w14:paraId="6F39B55D" w14:textId="77777777" w:rsidR="00CE5FCD" w:rsidRDefault="00F30881">
                    <w:pPr>
                      <w:spacing w:line="602" w:lineRule="auto"/>
                      <w:ind w:left="1475" w:right="11" w:firstLine="45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other</w:t>
                    </w:r>
                    <w:r>
                      <w:rPr>
                        <w:spacing w:val="-1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ente</w:t>
                    </w:r>
                    <w:proofErr w:type="spellEnd"/>
                    <w:r>
                      <w:rPr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1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Universit</w:t>
                    </w:r>
                    <w:proofErr w:type="spellEnd"/>
                  </w:p>
                  <w:p w14:paraId="13EFB496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suppliers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equipmen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1545;top:13710;width:8640;height:487" filled="f" stroked="f">
              <v:textbox inset="0,0,0,0">
                <w:txbxContent>
                  <w:p w14:paraId="1DAB0725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7</w:t>
                    </w:r>
                    <w:r>
                      <w:rPr>
                        <w:spacing w:val="10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consultants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commercial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laboratories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private</w:t>
                    </w:r>
                  </w:p>
                  <w:p w14:paraId="453DCC51" w14:textId="77777777" w:rsidR="00CE5FCD" w:rsidRDefault="00F30881">
                    <w:pPr>
                      <w:spacing w:before="5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research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development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institutes</w:t>
                    </w:r>
                  </w:p>
                </w:txbxContent>
              </v:textbox>
            </v:shape>
            <v:shape id="_x0000_s1037" type="#_x0000_t202" style="position:absolute;left:1545;top:14250;width:3991;height:1027" filled="f" stroked="f">
              <v:textbox inset="0,0,0,0">
                <w:txbxContent>
                  <w:p w14:paraId="578CD1E3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8</w:t>
                    </w:r>
                  </w:p>
                  <w:p w14:paraId="505CCBC1" w14:textId="77777777" w:rsidR="00CE5FCD" w:rsidRDefault="00F30881">
                    <w:pPr>
                      <w:spacing w:before="56" w:line="300" w:lineRule="auto"/>
                      <w:rPr>
                        <w:sz w:val="19"/>
                      </w:rPr>
                    </w:pPr>
                    <w:proofErr w:type="spellStart"/>
                    <w:r>
                      <w:rPr>
                        <w:sz w:val="19"/>
                      </w:rPr>
                      <w:t>nment</w:t>
                    </w:r>
                    <w:proofErr w:type="spellEnd"/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public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research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institutes</w:t>
                    </w:r>
                    <w:r>
                      <w:rPr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9</w:t>
                    </w:r>
                  </w:p>
                  <w:p w14:paraId="1301803C" w14:textId="77777777" w:rsidR="00CE5FCD" w:rsidRDefault="00F30881">
                    <w:pPr>
                      <w:spacing w:before="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public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sector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clients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or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customers</w:t>
                    </w:r>
                  </w:p>
                </w:txbxContent>
              </v:textbox>
            </v:shape>
            <v:shape id="_x0000_s1036" type="#_x0000_t202" style="position:absolute;left:7783;top:14250;width:2516;height:215" filled="f" stroked="f">
              <v:textbox inset="0,0,0,0">
                <w:txbxContent>
                  <w:p w14:paraId="33E60557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Gover</w:t>
                    </w:r>
                  </w:p>
                </w:txbxContent>
              </v:textbox>
            </v:shape>
            <v:shape id="_x0000_s1035" type="#_x0000_t202" style="position:absolute;left:8462;top:14790;width:1837;height:215" filled="f" stroked="f">
              <v:textbox inset="0,0,0,0">
                <w:txbxContent>
                  <w:p w14:paraId="17FB05A8" w14:textId="77777777" w:rsidR="00CE5FCD" w:rsidRDefault="00F30881">
                    <w:pPr>
                      <w:spacing w:line="215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from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698ABFB1">
          <v:group id="_x0000_s1031" style="width:455.2pt;height:211.1pt;mso-position-horizontal-relative:char;mso-position-vertical-relative:line" coordsize="9104,4222">
            <v:shape id="_x0000_s1033" style="position:absolute;width:9104;height:4222" coordsize="9104,4222" o:spt="100" adj="0,,0" path="m9050,4222r-8995,l33,4217,16,4206,4,4189,,4169,,,10,r,4169l13,4186r10,15l38,4211r17,3l9075,4214r-4,3l9050,4222xm9075,4214r-25,l9068,4211r14,-10l9092,4186r4,-17l9096,r7,l9103,4169r-4,20l9088,4206r-13,8xe" fillcolor="#ccc" stroked="f">
              <v:stroke joinstyle="round"/>
              <v:formulas/>
              <v:path arrowok="t" o:connecttype="segments"/>
            </v:shape>
            <v:shape id="_x0000_s1032" type="#_x0000_t202" style="position:absolute;width:9104;height:4222" filled="f" stroked="f">
              <v:textbox inset="0,0,0,0">
                <w:txbxContent>
                  <w:p w14:paraId="7BA7FA57" w14:textId="77777777" w:rsidR="00CE5FCD" w:rsidRDefault="00CE5FCD">
                    <w:pPr>
                      <w:spacing w:before="3"/>
                      <w:rPr>
                        <w:sz w:val="26"/>
                      </w:rPr>
                    </w:pPr>
                  </w:p>
                  <w:p w14:paraId="763BD343" w14:textId="77777777" w:rsidR="00CE5FCD" w:rsidRDefault="00F30881">
                    <w:pPr>
                      <w:spacing w:line="300" w:lineRule="auto"/>
                      <w:ind w:left="139" w:right="19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1C1C18"/>
                        <w:sz w:val="19"/>
                      </w:rPr>
                      <w:t>#Assigning</w:t>
                    </w:r>
                    <w:r>
                      <w:rPr>
                        <w:i/>
                        <w:color w:val="1C1C18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column</w:t>
                    </w:r>
                    <w:r>
                      <w:rPr>
                        <w:i/>
                        <w:color w:val="1C1C18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names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from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vectors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to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match</w:t>
                    </w:r>
                    <w:r>
                      <w:rPr>
                        <w:i/>
                        <w:color w:val="1C1C18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the</w:t>
                    </w:r>
                    <w:r>
                      <w:rPr>
                        <w:i/>
                        <w:color w:val="1C1C18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presented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on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the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site</w:t>
                    </w:r>
                    <w:r>
                      <w:rPr>
                        <w:i/>
                        <w:color w:val="1C1C18"/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given below</w:t>
                    </w:r>
                  </w:p>
                  <w:p w14:paraId="7024B4B0" w14:textId="77777777" w:rsidR="00CE5FCD" w:rsidRDefault="00F30881">
                    <w:pPr>
                      <w:spacing w:line="307" w:lineRule="auto"/>
                      <w:ind w:left="139" w:right="197"/>
                      <w:rPr>
                        <w:sz w:val="19"/>
                      </w:rPr>
                    </w:pPr>
                    <w:r>
                      <w:rPr>
                        <w:i/>
                        <w:color w:val="1C1C18"/>
                        <w:spacing w:val="-1"/>
                        <w:sz w:val="19"/>
                      </w:rPr>
                      <w:t xml:space="preserve"># </w:t>
                    </w:r>
                    <w:r>
                      <w:rPr>
                        <w:rFonts w:ascii="Arial"/>
                        <w:i/>
                        <w:color w:val="1154CC"/>
                        <w:spacing w:val="-1"/>
                        <w:sz w:val="19"/>
                      </w:rPr>
                      <w:t>https://data.gov.ie/dataset/7b6c5d4c-955c-4eeb-a9d0-e35fb58bf200/resource/5a856b72-f470-4c71-ab</w:t>
                    </w:r>
                    <w:r>
                      <w:rPr>
                        <w:rFonts w:ascii="Arial"/>
                        <w:i/>
                        <w:color w:val="1154CC"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1154CC"/>
                        <w:sz w:val="19"/>
                      </w:rPr>
                      <w:t>1f-fbb0ef3b1e22#&amp;r=Type%20of%20Cooperation%20Partner&amp;c=NACE%20Rev%202%20Sector</w:t>
                    </w:r>
                    <w:r>
                      <w:rPr>
                        <w:rFonts w:ascii="Arial"/>
                        <w:i/>
                        <w:color w:val="1154CC"/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colnames</w:t>
                    </w:r>
                    <w:proofErr w:type="spellEnd"/>
                    <w:r>
                      <w:rPr>
                        <w:sz w:val="19"/>
                      </w:rPr>
                      <w:t>(</w:t>
                    </w:r>
                    <w:proofErr w:type="spellStart"/>
                    <w:r>
                      <w:rPr>
                        <w:sz w:val="19"/>
                      </w:rPr>
                      <w:t>df</w:t>
                    </w:r>
                    <w:proofErr w:type="spellEnd"/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=</w:t>
                    </w:r>
                    <w:r>
                      <w:rPr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c(</w:t>
                    </w:r>
                    <w:proofErr w:type="spellStart"/>
                    <w:r>
                      <w:rPr>
                        <w:sz w:val="19"/>
                      </w:rPr>
                      <w:t>djson$dataset$dimension</w:t>
                    </w:r>
                    <w:proofErr w:type="spellEnd"/>
                    <w:r>
                      <w:rPr>
                        <w:sz w:val="19"/>
                      </w:rPr>
                      <w:t>$`Type</w:t>
                    </w:r>
                    <w:r>
                      <w:rPr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Cooperation</w:t>
                    </w:r>
                    <w:r>
                      <w:rPr>
                        <w:spacing w:val="-1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Partner`$label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</w:p>
                  <w:p w14:paraId="4B34ADD0" w14:textId="77777777" w:rsidR="00CE5FCD" w:rsidRDefault="00F30881">
                    <w:pPr>
                      <w:spacing w:line="302" w:lineRule="auto"/>
                      <w:ind w:left="139" w:right="197" w:firstLine="192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unique(</w:t>
                    </w:r>
                    <w:proofErr w:type="spellStart"/>
                    <w:r>
                      <w:rPr>
                        <w:sz w:val="19"/>
                      </w:rPr>
                      <w:t>rapply</w:t>
                    </w:r>
                    <w:proofErr w:type="spellEnd"/>
                    <w:r>
                      <w:rPr>
                        <w:sz w:val="19"/>
                      </w:rPr>
                      <w:t>(</w:t>
                    </w:r>
                    <w:proofErr w:type="spellStart"/>
                    <w:r>
                      <w:rPr>
                        <w:sz w:val="19"/>
                      </w:rPr>
                      <w:t>djson$dataset$dimension</w:t>
                    </w:r>
                    <w:proofErr w:type="spellEnd"/>
                    <w:r>
                      <w:rPr>
                        <w:sz w:val="19"/>
                      </w:rPr>
                      <w:t>$`NACE</w:t>
                    </w:r>
                    <w:r>
                      <w:rPr>
                        <w:spacing w:val="-2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Rev</w:t>
                    </w:r>
                    <w:r>
                      <w:rPr>
                        <w:spacing w:val="-2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</w:t>
                    </w:r>
                    <w:r>
                      <w:rPr>
                        <w:spacing w:val="-2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Sector`$ca</w:t>
                    </w:r>
                    <w:proofErr w:type="spellEnd"/>
                    <w:r>
                      <w:rPr>
                        <w:spacing w:val="-1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tegory$label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b/>
                        <w:color w:val="990000"/>
                        <w:spacing w:val="-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lst</w:t>
                    </w:r>
                    <w:proofErr w:type="spellEnd"/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head(</w:t>
                    </w:r>
                    <w:proofErr w:type="spellStart"/>
                    <w:r>
                      <w:rPr>
                        <w:sz w:val="19"/>
                      </w:rPr>
                      <w:t>lst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1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)))</w:t>
                    </w:r>
                  </w:p>
                  <w:p w14:paraId="3EFCD15D" w14:textId="77777777" w:rsidR="00CE5FCD" w:rsidRDefault="00F30881">
                    <w:pPr>
                      <w:spacing w:line="213" w:lineRule="exact"/>
                      <w:ind w:left="2065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unique(</w:t>
                    </w:r>
                    <w:proofErr w:type="spellStart"/>
                    <w:r>
                      <w:rPr>
                        <w:sz w:val="19"/>
                      </w:rPr>
                      <w:t>rapply</w:t>
                    </w:r>
                    <w:proofErr w:type="spellEnd"/>
                    <w:r>
                      <w:rPr>
                        <w:sz w:val="19"/>
                      </w:rPr>
                      <w:t>(</w:t>
                    </w:r>
                    <w:proofErr w:type="spellStart"/>
                    <w:r>
                      <w:rPr>
                        <w:sz w:val="19"/>
                      </w:rPr>
                      <w:t>djson$dataset$dimension$Year$category$label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</w:p>
                  <w:p w14:paraId="03F8BD99" w14:textId="77777777" w:rsidR="00CE5FCD" w:rsidRDefault="00F30881">
                    <w:pPr>
                      <w:spacing w:before="51"/>
                      <w:ind w:left="139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unction</w:t>
                    </w:r>
                    <w:r>
                      <w:rPr>
                        <w:b/>
                        <w:color w:val="990000"/>
                        <w:spacing w:val="-1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lst</w:t>
                    </w:r>
                    <w:proofErr w:type="spellEnd"/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head(</w:t>
                    </w:r>
                    <w:proofErr w:type="spellStart"/>
                    <w:r>
                      <w:rPr>
                        <w:sz w:val="19"/>
                      </w:rPr>
                      <w:t>lst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10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)))</w:t>
                    </w:r>
                  </w:p>
                  <w:p w14:paraId="788E3DC4" w14:textId="77777777" w:rsidR="00CE5FCD" w:rsidRDefault="00F30881">
                    <w:pPr>
                      <w:spacing w:before="54" w:line="302" w:lineRule="auto"/>
                      <w:ind w:left="139" w:right="197" w:firstLine="1926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unique(</w:t>
                    </w:r>
                    <w:proofErr w:type="spellStart"/>
                    <w:r>
                      <w:rPr>
                        <w:spacing w:val="-1"/>
                        <w:sz w:val="19"/>
                      </w:rPr>
                      <w:t>rapply</w:t>
                    </w:r>
                    <w:proofErr w:type="spellEnd"/>
                    <w:r>
                      <w:rPr>
                        <w:spacing w:val="-1"/>
                        <w:sz w:val="19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9"/>
                      </w:rPr>
                      <w:t>djson$dataset$dimension$Statistic$cat</w:t>
                    </w:r>
                    <w:r>
                      <w:rPr>
                        <w:spacing w:val="-1"/>
                        <w:sz w:val="19"/>
                      </w:rPr>
                      <w:t>egory</w:t>
                    </w:r>
                    <w:proofErr w:type="spellEnd"/>
                    <w:r>
                      <w:rPr>
                        <w:spacing w:val="-1"/>
                        <w:sz w:val="19"/>
                      </w:rPr>
                      <w:t xml:space="preserve">$ </w:t>
                    </w:r>
                    <w:r>
                      <w:rPr>
                        <w:sz w:val="19"/>
                      </w:rPr>
                      <w:t>ab</w:t>
                    </w:r>
                    <w:r>
                      <w:rPr>
                        <w:spacing w:val="-11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el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b/>
                        <w:color w:val="990000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</w:rPr>
                      <w:t>lst</w:t>
                    </w:r>
                    <w:proofErr w:type="spellEnd"/>
                    <w:r>
                      <w:rPr>
                        <w:sz w:val="19"/>
                      </w:rPr>
                      <w:t>)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head(</w:t>
                    </w:r>
                    <w:proofErr w:type="spellStart"/>
                    <w:r>
                      <w:rPr>
                        <w:sz w:val="19"/>
                      </w:rPr>
                      <w:t>lst</w:t>
                    </w:r>
                    <w:proofErr w:type="spellEnd"/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10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)))</w:t>
                    </w:r>
                  </w:p>
                  <w:p w14:paraId="03E48856" w14:textId="77777777" w:rsidR="00CE5FCD" w:rsidRDefault="00CE5FCD">
                    <w:pPr>
                      <w:spacing w:before="8"/>
                      <w:rPr>
                        <w:sz w:val="23"/>
                      </w:rPr>
                    </w:pPr>
                  </w:p>
                  <w:p w14:paraId="714EEFBB" w14:textId="77777777" w:rsidR="00CE5FCD" w:rsidRDefault="00F30881">
                    <w:pPr>
                      <w:ind w:left="139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1C1C18"/>
                        <w:sz w:val="19"/>
                      </w:rPr>
                      <w:t>#Structure</w:t>
                    </w:r>
                    <w:r>
                      <w:rPr>
                        <w:i/>
                        <w:color w:val="1C1C18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of</w:t>
                    </w:r>
                    <w:r>
                      <w:rPr>
                        <w:i/>
                        <w:color w:val="1C1C18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the</w:t>
                    </w:r>
                    <w:r>
                      <w:rPr>
                        <w:i/>
                        <w:color w:val="1C1C18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z w:val="19"/>
                      </w:rPr>
                      <w:t>frame</w:t>
                    </w:r>
                  </w:p>
                  <w:p w14:paraId="7C4FC461" w14:textId="77777777" w:rsidR="00CE5FCD" w:rsidRDefault="00F30881">
                    <w:pPr>
                      <w:spacing w:before="53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str(</w:t>
                    </w:r>
                    <w:proofErr w:type="spellStart"/>
                    <w:r>
                      <w:rPr>
                        <w:sz w:val="19"/>
                      </w:rPr>
                      <w:t>df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EBBE560" w14:textId="77777777" w:rsidR="00CE5FCD" w:rsidRDefault="00CE5FCD">
      <w:pPr>
        <w:spacing w:before="9"/>
        <w:rPr>
          <w:sz w:val="5"/>
        </w:rPr>
      </w:pPr>
    </w:p>
    <w:p w14:paraId="595B531D" w14:textId="77777777" w:rsidR="00CE5FCD" w:rsidRDefault="00CE5FCD">
      <w:pPr>
        <w:spacing w:before="9"/>
        <w:rPr>
          <w:sz w:val="5"/>
        </w:rPr>
      </w:pPr>
    </w:p>
    <w:p w14:paraId="1F906511" w14:textId="77777777" w:rsidR="00CE5FCD" w:rsidRDefault="00CE5FCD">
      <w:pPr>
        <w:rPr>
          <w:sz w:val="5"/>
        </w:rPr>
        <w:sectPr w:rsidR="00CE5FCD">
          <w:pgSz w:w="11910" w:h="16840"/>
          <w:pgMar w:top="720" w:right="1280" w:bottom="280" w:left="1300" w:header="720" w:footer="720" w:gutter="0"/>
          <w:cols w:space="720"/>
        </w:sectPr>
      </w:pPr>
    </w:p>
    <w:p w14:paraId="0181F560" w14:textId="77777777" w:rsidR="00CE5FCD" w:rsidRDefault="00F30881">
      <w:pPr>
        <w:pStyle w:val="BodyText"/>
        <w:tabs>
          <w:tab w:val="left" w:pos="4441"/>
        </w:tabs>
        <w:spacing w:before="74" w:line="302" w:lineRule="auto"/>
        <w:ind w:right="345"/>
        <w:rPr>
          <w:rFonts w:ascii="Courier New"/>
        </w:rPr>
      </w:pPr>
      <w:r>
        <w:lastRenderedPageBreak/>
        <w:pict w14:anchorId="0AE8DD12">
          <v:rect id="_x0000_s1030" style="position:absolute;left:0;text-align:left;margin-left:70.3pt;margin-top:37.3pt;width:.5pt;height:767.3pt;z-index:15731200;mso-position-horizontal-relative:page;mso-position-vertical-relative:page" fillcolor="#ccc" stroked="f">
            <w10:wrap anchorx="page" anchory="page"/>
          </v:rect>
        </w:pict>
      </w:r>
      <w:r>
        <w:pict w14:anchorId="2275AEA4">
          <v:rect id="_x0000_s1029" style="position:absolute;left:0;text-align:left;margin-left:525.1pt;margin-top:37.3pt;width:.35pt;height:767.3pt;z-index:15731712;mso-position-horizontal-relative:page;mso-position-vertical-relative:page" fillcolor="#ccc" stroked="f">
            <w10:wrap anchorx="page" anchory="page"/>
          </v:rect>
        </w:pic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</w:rPr>
        <w:tab/>
        <w:t>Cooperation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business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enterp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rises outside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your enterprise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</w:t>
      </w:r>
    </w:p>
    <w:p w14:paraId="71AF2031" w14:textId="77777777" w:rsidR="00CE5FCD" w:rsidRDefault="00F30881">
      <w:pPr>
        <w:pStyle w:val="BodyText"/>
        <w:spacing w:before="0" w:line="213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</w:t>
      </w:r>
    </w:p>
    <w:p w14:paraId="6672DA1B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Cooperation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enterprises</w:t>
      </w:r>
    </w:p>
    <w:p w14:paraId="5F262F2C" w14:textId="77777777" w:rsidR="00CE5FCD" w:rsidRDefault="00F30881">
      <w:pPr>
        <w:pStyle w:val="BodyText"/>
        <w:tabs>
          <w:tab w:val="left" w:pos="8297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</w:t>
      </w:r>
      <w:r>
        <w:rPr>
          <w:rFonts w:ascii="Courier New"/>
        </w:rPr>
        <w:tab/>
        <w:t>Cooper</w:t>
      </w:r>
    </w:p>
    <w:p w14:paraId="56ECA45E" w14:textId="77777777" w:rsidR="00CE5FCD" w:rsidRDefault="00F30881">
      <w:pPr>
        <w:pStyle w:val="BodyText"/>
        <w:tabs>
          <w:tab w:val="left" w:pos="928"/>
        </w:tabs>
        <w:spacing w:line="300" w:lineRule="auto"/>
        <w:ind w:right="5108"/>
        <w:rPr>
          <w:rFonts w:ascii="Courier New"/>
        </w:rPr>
      </w:pPr>
      <w:proofErr w:type="spellStart"/>
      <w:r>
        <w:rPr>
          <w:rFonts w:ascii="Courier New"/>
        </w:rPr>
        <w:t>ation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non-profit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organisations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Industries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39)</w:t>
      </w:r>
    </w:p>
    <w:p w14:paraId="4F6A8DE1" w14:textId="77777777" w:rsidR="00CE5FCD" w:rsidRDefault="00F30881">
      <w:pPr>
        <w:pStyle w:val="BodyText"/>
        <w:tabs>
          <w:tab w:val="left" w:pos="2854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54.7</w:t>
      </w:r>
    </w:p>
    <w:p w14:paraId="45D1C183" w14:textId="77777777" w:rsidR="00CE5FCD" w:rsidRDefault="00F30881">
      <w:pPr>
        <w:pStyle w:val="BodyText"/>
        <w:tabs>
          <w:tab w:val="left" w:pos="2854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  <w:t>34.9</w:t>
      </w:r>
    </w:p>
    <w:p w14:paraId="1AF99117" w14:textId="77777777" w:rsidR="00CE5FCD" w:rsidRDefault="00F30881">
      <w:pPr>
        <w:pStyle w:val="BodyText"/>
        <w:tabs>
          <w:tab w:val="left" w:pos="2854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  <w:t>21.5</w:t>
      </w:r>
    </w:p>
    <w:p w14:paraId="733FD24E" w14:textId="77777777" w:rsidR="00CE5FCD" w:rsidRDefault="00F30881">
      <w:pPr>
        <w:pStyle w:val="BodyText"/>
        <w:tabs>
          <w:tab w:val="left" w:pos="2854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</w:rPr>
        <w:tab/>
        <w:t>29.0</w:t>
      </w:r>
    </w:p>
    <w:p w14:paraId="7273E7F4" w14:textId="77777777" w:rsidR="00CE5FCD" w:rsidRDefault="00F30881">
      <w:pPr>
        <w:pStyle w:val="BodyText"/>
        <w:tabs>
          <w:tab w:val="left" w:pos="2854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</w:t>
      </w:r>
      <w:r>
        <w:rPr>
          <w:rFonts w:ascii="Courier New"/>
        </w:rPr>
        <w:tab/>
        <w:t>30.0</w:t>
      </w:r>
    </w:p>
    <w:p w14:paraId="639671F3" w14:textId="77777777" w:rsidR="00CE5FCD" w:rsidRDefault="00F30881">
      <w:pPr>
        <w:pStyle w:val="BodyText"/>
        <w:tabs>
          <w:tab w:val="left" w:pos="2854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</w:rPr>
        <w:tab/>
        <w:t>45.8</w:t>
      </w:r>
    </w:p>
    <w:p w14:paraId="1D9E704A" w14:textId="77777777" w:rsidR="00CE5FCD" w:rsidRDefault="00F30881">
      <w:pPr>
        <w:pStyle w:val="BodyText"/>
        <w:tabs>
          <w:tab w:val="left" w:pos="2854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</w:t>
      </w:r>
      <w:r>
        <w:rPr>
          <w:rFonts w:ascii="Courier New"/>
        </w:rPr>
        <w:tab/>
        <w:t>43.8</w:t>
      </w:r>
    </w:p>
    <w:p w14:paraId="624687C5" w14:textId="77777777" w:rsidR="00CE5FCD" w:rsidRDefault="00F30881">
      <w:pPr>
        <w:pStyle w:val="BodyText"/>
        <w:tabs>
          <w:tab w:val="left" w:pos="2854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</w:rPr>
        <w:tab/>
        <w:t>27.0</w:t>
      </w:r>
    </w:p>
    <w:p w14:paraId="46D375F2" w14:textId="77777777" w:rsidR="00CE5FCD" w:rsidRDefault="00F30881">
      <w:pPr>
        <w:pStyle w:val="BodyText"/>
        <w:tabs>
          <w:tab w:val="left" w:pos="2854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</w:t>
      </w:r>
      <w:r>
        <w:rPr>
          <w:rFonts w:ascii="Courier New"/>
        </w:rPr>
        <w:tab/>
        <w:t>15.9</w:t>
      </w:r>
    </w:p>
    <w:p w14:paraId="3960958A" w14:textId="77777777" w:rsidR="00CE5FCD" w:rsidRDefault="00F30881">
      <w:pPr>
        <w:pStyle w:val="BodyText"/>
        <w:tabs>
          <w:tab w:val="left" w:pos="2854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</w:rPr>
        <w:tab/>
        <w:t>44.6</w:t>
      </w:r>
    </w:p>
    <w:p w14:paraId="495593B1" w14:textId="77777777" w:rsidR="00CE5FCD" w:rsidRDefault="00F30881">
      <w:pPr>
        <w:pStyle w:val="BodyText"/>
        <w:tabs>
          <w:tab w:val="left" w:pos="2854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</w:rPr>
        <w:tab/>
        <w:t>22.7</w:t>
      </w:r>
    </w:p>
    <w:p w14:paraId="730FCEDB" w14:textId="77777777" w:rsidR="00CE5FCD" w:rsidRDefault="00F30881">
      <w:pPr>
        <w:pStyle w:val="BodyText"/>
        <w:tabs>
          <w:tab w:val="left" w:pos="2854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</w:t>
      </w:r>
      <w:r>
        <w:rPr>
          <w:rFonts w:ascii="Courier New"/>
        </w:rPr>
        <w:tab/>
        <w:t>11.3</w:t>
      </w:r>
    </w:p>
    <w:p w14:paraId="407F946E" w14:textId="77777777" w:rsidR="00CE5FCD" w:rsidRDefault="00F30881">
      <w:pPr>
        <w:pStyle w:val="BodyText"/>
        <w:tabs>
          <w:tab w:val="left" w:pos="92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Industries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services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(05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39,46,49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53,58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63,64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</w:t>
      </w:r>
    </w:p>
    <w:p w14:paraId="796E16F3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6,71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73)</w:t>
      </w:r>
    </w:p>
    <w:p w14:paraId="0F736410" w14:textId="77777777" w:rsidR="00CE5FCD" w:rsidRDefault="00F3088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58D26FFC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50.8</w:t>
      </w:r>
    </w:p>
    <w:p w14:paraId="1C1EFCE7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6BD8E209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32.9</w:t>
      </w:r>
    </w:p>
    <w:p w14:paraId="7A647558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</w:p>
    <w:p w14:paraId="7AF69764" w14:textId="77777777" w:rsidR="00CE5FCD" w:rsidRDefault="00F30881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20.2</w:t>
      </w:r>
    </w:p>
    <w:p w14:paraId="611AE338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5F8BB9FA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27.4</w:t>
      </w:r>
    </w:p>
    <w:p w14:paraId="0E6A9579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</w:p>
    <w:p w14:paraId="29F4FAC8" w14:textId="77777777" w:rsidR="00CE5FCD" w:rsidRDefault="00F30881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25.8</w:t>
      </w:r>
    </w:p>
    <w:p w14:paraId="36458A7F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24DEFAB0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40.1</w:t>
      </w:r>
    </w:p>
    <w:p w14:paraId="1943EF88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</w:t>
      </w:r>
    </w:p>
    <w:p w14:paraId="5E48F3B8" w14:textId="77777777" w:rsidR="00CE5FCD" w:rsidRDefault="00F30881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38.7</w:t>
      </w:r>
    </w:p>
    <w:p w14:paraId="2FBAC657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</w:t>
      </w:r>
    </w:p>
    <w:p w14:paraId="2B57D20C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23.3</w:t>
      </w:r>
    </w:p>
    <w:p w14:paraId="6321D30D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</w:t>
      </w:r>
    </w:p>
    <w:p w14:paraId="23AA7882" w14:textId="77777777" w:rsidR="00CE5FCD" w:rsidRDefault="00F30881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17.3</w:t>
      </w:r>
    </w:p>
    <w:p w14:paraId="5DDDE473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491E5B9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41.9</w:t>
      </w:r>
    </w:p>
    <w:p w14:paraId="0C26AACC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</w:t>
      </w:r>
    </w:p>
    <w:p w14:paraId="42731D9D" w14:textId="77777777" w:rsidR="00CE5FCD" w:rsidRDefault="00F30881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21.5</w:t>
      </w:r>
    </w:p>
    <w:p w14:paraId="5543F124" w14:textId="77777777" w:rsidR="00CE5FCD" w:rsidRDefault="00F3088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</w:t>
      </w:r>
    </w:p>
    <w:p w14:paraId="2A86DB81" w14:textId="77777777" w:rsidR="00CE5FCD" w:rsidRDefault="00F30881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12.5</w:t>
      </w:r>
    </w:p>
    <w:p w14:paraId="129FAD25" w14:textId="77777777" w:rsidR="00CE5FCD" w:rsidRDefault="00F30881">
      <w:pPr>
        <w:pStyle w:val="BodyText"/>
        <w:tabs>
          <w:tab w:val="left" w:pos="92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Selected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Services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(46,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49-53,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58-63,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64-66,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71-73)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2018</w:t>
      </w:r>
    </w:p>
    <w:p w14:paraId="12C230A6" w14:textId="77777777" w:rsidR="00CE5FCD" w:rsidRDefault="00F30881">
      <w:pPr>
        <w:pStyle w:val="BodyText"/>
        <w:tabs>
          <w:tab w:val="left" w:pos="6142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47.8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54.7</w:t>
      </w:r>
    </w:p>
    <w:p w14:paraId="3ED0F95E" w14:textId="77777777" w:rsidR="00CE5FCD" w:rsidRDefault="00F30881">
      <w:pPr>
        <w:pStyle w:val="BodyText"/>
        <w:tabs>
          <w:tab w:val="left" w:pos="61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  <w:t>31.5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34.9</w:t>
      </w:r>
    </w:p>
    <w:p w14:paraId="71FB534D" w14:textId="77777777" w:rsidR="00CE5FCD" w:rsidRDefault="00F30881">
      <w:pPr>
        <w:pStyle w:val="BodyText"/>
        <w:tabs>
          <w:tab w:val="left" w:pos="6142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  <w:t>19.3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21.5</w:t>
      </w:r>
    </w:p>
    <w:p w14:paraId="51B7AE1A" w14:textId="77777777" w:rsidR="00CE5FCD" w:rsidRDefault="00F30881">
      <w:pPr>
        <w:pStyle w:val="BodyText"/>
        <w:tabs>
          <w:tab w:val="left" w:pos="61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</w:rPr>
        <w:tab/>
        <w:t>26.3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29.0</w:t>
      </w:r>
    </w:p>
    <w:p w14:paraId="0E9F027A" w14:textId="77777777" w:rsidR="00CE5FCD" w:rsidRDefault="00F30881">
      <w:pPr>
        <w:pStyle w:val="BodyText"/>
        <w:tabs>
          <w:tab w:val="left" w:pos="6142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</w:t>
      </w:r>
      <w:r>
        <w:rPr>
          <w:rFonts w:ascii="Courier New"/>
        </w:rPr>
        <w:tab/>
        <w:t>22.7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30.0</w:t>
      </w:r>
    </w:p>
    <w:p w14:paraId="052EAC6F" w14:textId="77777777" w:rsidR="00CE5FCD" w:rsidRDefault="00F30881">
      <w:pPr>
        <w:pStyle w:val="BodyText"/>
        <w:tabs>
          <w:tab w:val="left" w:pos="61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</w:rPr>
        <w:tab/>
        <w:t>35.9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45.8</w:t>
      </w:r>
    </w:p>
    <w:p w14:paraId="6A99D4F2" w14:textId="77777777" w:rsidR="00CE5FCD" w:rsidRDefault="00F30881">
      <w:pPr>
        <w:pStyle w:val="BodyText"/>
        <w:tabs>
          <w:tab w:val="left" w:pos="6142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</w:t>
      </w:r>
      <w:r>
        <w:rPr>
          <w:rFonts w:ascii="Courier New"/>
        </w:rPr>
        <w:tab/>
        <w:t>34.8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43.8</w:t>
      </w:r>
    </w:p>
    <w:p w14:paraId="2A8B31B7" w14:textId="77777777" w:rsidR="00CE5FCD" w:rsidRDefault="00F30881">
      <w:pPr>
        <w:pStyle w:val="BodyText"/>
        <w:tabs>
          <w:tab w:val="left" w:pos="6142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</w:rPr>
        <w:tab/>
        <w:t>20.5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27.0</w:t>
      </w:r>
    </w:p>
    <w:p w14:paraId="38FEFF3D" w14:textId="77777777" w:rsidR="00CE5FCD" w:rsidRDefault="00F30881">
      <w:pPr>
        <w:pStyle w:val="BodyText"/>
        <w:tabs>
          <w:tab w:val="left" w:pos="6142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</w:t>
      </w:r>
      <w:r>
        <w:rPr>
          <w:rFonts w:ascii="Courier New"/>
        </w:rPr>
        <w:tab/>
        <w:t>18.5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15.9</w:t>
      </w:r>
    </w:p>
    <w:p w14:paraId="2992A51F" w14:textId="77777777" w:rsidR="00CE5FCD" w:rsidRDefault="00F30881">
      <w:pPr>
        <w:pStyle w:val="BodyText"/>
        <w:tabs>
          <w:tab w:val="left" w:pos="614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</w:rPr>
        <w:tab/>
        <w:t>39.9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44.6</w:t>
      </w:r>
    </w:p>
    <w:p w14:paraId="79D5678E" w14:textId="77777777" w:rsidR="00CE5FCD" w:rsidRDefault="00CE5FCD">
      <w:pPr>
        <w:sectPr w:rsidR="00CE5FCD">
          <w:pgSz w:w="11910" w:h="16840"/>
          <w:pgMar w:top="680" w:right="1280" w:bottom="280" w:left="1300" w:header="720" w:footer="720" w:gutter="0"/>
          <w:cols w:space="720"/>
        </w:sectPr>
      </w:pPr>
    </w:p>
    <w:p w14:paraId="0AF2B5DD" w14:textId="77777777" w:rsidR="00CE5FCD" w:rsidRDefault="00F30881">
      <w:pPr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470CD990">
          <v:group id="_x0000_s1026" style="width:455.2pt;height:209.3pt;mso-position-horizontal-relative:char;mso-position-vertical-relative:line" coordsize="9104,4186">
            <v:shape id="_x0000_s1028" style="position:absolute;width:9104;height:4186" coordsize="9104,4186" o:spt="100" adj="0,,0" path="m9050,4186r-8995,l33,4181,16,4170,4,4153,,4133,,,10,r,4133l13,4150r10,15l38,4175r17,3l9075,4178r-4,3l9050,4186xm9075,4178r-25,l9068,4175r14,-10l9092,4150r4,-17l9096,r7,l9103,4133r-4,20l9088,4170r-13,8xe" fillcolor="#ccc" stroked="f">
              <v:stroke joinstyle="round"/>
              <v:formulas/>
              <v:path arrowok="t" o:connecttype="segments"/>
            </v:shape>
            <v:shape id="_x0000_s1027" type="#_x0000_t202" style="position:absolute;width:9104;height:4186" filled="f" stroked="f">
              <v:textbox inset="0,0,0,0">
                <w:txbxContent>
                  <w:p w14:paraId="41C70C75" w14:textId="77777777" w:rsidR="00CE5FCD" w:rsidRDefault="00F30881">
                    <w:pPr>
                      <w:tabs>
                        <w:tab w:val="left" w:pos="6035"/>
                      </w:tabs>
                      <w:spacing w:before="2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11</w:t>
                    </w:r>
                    <w:r>
                      <w:rPr>
                        <w:sz w:val="19"/>
                      </w:rPr>
                      <w:tab/>
                      <w:t>20.6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22.7</w:t>
                    </w:r>
                  </w:p>
                  <w:p w14:paraId="0C35BCC6" w14:textId="77777777" w:rsidR="00CE5FCD" w:rsidRDefault="00F30881">
                    <w:pPr>
                      <w:tabs>
                        <w:tab w:val="left" w:pos="6035"/>
                      </w:tabs>
                      <w:spacing w:before="5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12</w:t>
                    </w:r>
                    <w:r>
                      <w:rPr>
                        <w:sz w:val="19"/>
                      </w:rPr>
                      <w:tab/>
                      <w:t>13.4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11.3</w:t>
                    </w:r>
                  </w:p>
                  <w:p w14:paraId="0497AA5C" w14:textId="77777777" w:rsidR="00CE5FCD" w:rsidRDefault="00F30881">
                    <w:pPr>
                      <w:tabs>
                        <w:tab w:val="left" w:pos="821"/>
                        <w:tab w:val="right" w:pos="7169"/>
                      </w:tabs>
                      <w:spacing w:before="54" w:line="302" w:lineRule="auto"/>
                      <w:ind w:left="139" w:right="193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z w:val="19"/>
                      </w:rPr>
                      <w:tab/>
                      <w:t>Co-operation by Technological Innovative Enterprises (%</w:t>
                    </w:r>
                    <w:r>
                      <w:rPr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rFonts w:ascii="Times New Roman"/>
                        <w:sz w:val="19"/>
                      </w:rPr>
                      <w:tab/>
                    </w:r>
                    <w:r>
                      <w:rPr>
                        <w:sz w:val="19"/>
                      </w:rPr>
                      <w:t>50.8</w:t>
                    </w:r>
                  </w:p>
                  <w:p w14:paraId="496F4843" w14:textId="77777777" w:rsidR="00CE5FCD" w:rsidRDefault="00F30881">
                    <w:pPr>
                      <w:tabs>
                        <w:tab w:val="left" w:pos="6718"/>
                      </w:tabs>
                      <w:spacing w:line="213" w:lineRule="exact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2</w:t>
                    </w:r>
                    <w:r>
                      <w:rPr>
                        <w:sz w:val="19"/>
                      </w:rPr>
                      <w:tab/>
                      <w:t>32.9</w:t>
                    </w:r>
                  </w:p>
                  <w:p w14:paraId="4D341F0F" w14:textId="77777777" w:rsidR="00CE5FCD" w:rsidRDefault="00F30881">
                    <w:pPr>
                      <w:tabs>
                        <w:tab w:val="left" w:pos="6718"/>
                      </w:tabs>
                      <w:spacing w:before="5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3</w:t>
                    </w:r>
                    <w:r>
                      <w:rPr>
                        <w:sz w:val="19"/>
                      </w:rPr>
                      <w:tab/>
                      <w:t>20.2</w:t>
                    </w:r>
                  </w:p>
                  <w:p w14:paraId="639871CA" w14:textId="77777777" w:rsidR="00CE5FCD" w:rsidRDefault="00F30881">
                    <w:pPr>
                      <w:tabs>
                        <w:tab w:val="left" w:pos="6718"/>
                      </w:tabs>
                      <w:spacing w:before="53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</w:t>
                    </w:r>
                    <w:r>
                      <w:rPr>
                        <w:sz w:val="19"/>
                      </w:rPr>
                      <w:tab/>
                      <w:t>27.4</w:t>
                    </w:r>
                  </w:p>
                  <w:p w14:paraId="6A524F70" w14:textId="77777777" w:rsidR="00CE5FCD" w:rsidRDefault="00F30881">
                    <w:pPr>
                      <w:tabs>
                        <w:tab w:val="left" w:pos="6718"/>
                      </w:tabs>
                      <w:spacing w:before="5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</w:t>
                    </w:r>
                    <w:r>
                      <w:rPr>
                        <w:sz w:val="19"/>
                      </w:rPr>
                      <w:tab/>
                      <w:t>25.8</w:t>
                    </w:r>
                  </w:p>
                  <w:p w14:paraId="72BE5B98" w14:textId="77777777" w:rsidR="00CE5FCD" w:rsidRDefault="00F30881">
                    <w:pPr>
                      <w:tabs>
                        <w:tab w:val="left" w:pos="6718"/>
                      </w:tabs>
                      <w:spacing w:before="54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</w:t>
                    </w:r>
                    <w:r>
                      <w:rPr>
                        <w:sz w:val="19"/>
                      </w:rPr>
                      <w:tab/>
                      <w:t>40.1</w:t>
                    </w:r>
                  </w:p>
                  <w:p w14:paraId="0BCCC33E" w14:textId="77777777" w:rsidR="00CE5FCD" w:rsidRDefault="00F30881">
                    <w:pPr>
                      <w:tabs>
                        <w:tab w:val="left" w:pos="6718"/>
                      </w:tabs>
                      <w:spacing w:before="5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7</w:t>
                    </w:r>
                    <w:r>
                      <w:rPr>
                        <w:sz w:val="19"/>
                      </w:rPr>
                      <w:tab/>
                      <w:t>38.7</w:t>
                    </w:r>
                  </w:p>
                  <w:p w14:paraId="496AE017" w14:textId="77777777" w:rsidR="00CE5FCD" w:rsidRDefault="00F30881">
                    <w:pPr>
                      <w:tabs>
                        <w:tab w:val="left" w:pos="6718"/>
                      </w:tabs>
                      <w:spacing w:before="53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8</w:t>
                    </w:r>
                    <w:r>
                      <w:rPr>
                        <w:sz w:val="19"/>
                      </w:rPr>
                      <w:tab/>
                      <w:t>23.3</w:t>
                    </w:r>
                  </w:p>
                  <w:p w14:paraId="24239F89" w14:textId="77777777" w:rsidR="00CE5FCD" w:rsidRDefault="00F30881">
                    <w:pPr>
                      <w:tabs>
                        <w:tab w:val="left" w:pos="6718"/>
                      </w:tabs>
                      <w:spacing w:before="5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9</w:t>
                    </w:r>
                    <w:r>
                      <w:rPr>
                        <w:sz w:val="19"/>
                      </w:rPr>
                      <w:tab/>
                      <w:t>17.3</w:t>
                    </w:r>
                  </w:p>
                  <w:p w14:paraId="05AC01B2" w14:textId="77777777" w:rsidR="00CE5FCD" w:rsidRDefault="00F30881">
                    <w:pPr>
                      <w:tabs>
                        <w:tab w:val="left" w:pos="6718"/>
                      </w:tabs>
                      <w:spacing w:before="54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sz w:val="19"/>
                      </w:rPr>
                      <w:tab/>
                      <w:t>41.9</w:t>
                    </w:r>
                  </w:p>
                  <w:p w14:paraId="32C9C29C" w14:textId="77777777" w:rsidR="00CE5FCD" w:rsidRDefault="00F30881">
                    <w:pPr>
                      <w:tabs>
                        <w:tab w:val="left" w:pos="6718"/>
                      </w:tabs>
                      <w:spacing w:before="56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11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z w:val="19"/>
                      </w:rPr>
                      <w:t>21.5</w:t>
                    </w:r>
                  </w:p>
                  <w:p w14:paraId="013BB650" w14:textId="77777777" w:rsidR="00CE5FCD" w:rsidRDefault="00F30881">
                    <w:pPr>
                      <w:tabs>
                        <w:tab w:val="left" w:pos="6718"/>
                      </w:tabs>
                      <w:spacing w:before="53"/>
                      <w:ind w:left="139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##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12</w:t>
                    </w:r>
                    <w:r>
                      <w:rPr>
                        <w:sz w:val="19"/>
                      </w:rPr>
                      <w:tab/>
                      <w:t>12.5</w:t>
                    </w:r>
                  </w:p>
                </w:txbxContent>
              </v:textbox>
            </v:shape>
            <w10:anchorlock/>
          </v:group>
        </w:pict>
      </w:r>
    </w:p>
    <w:p w14:paraId="1C379BC1" w14:textId="77777777" w:rsidR="00CE5FCD" w:rsidRDefault="00F30881">
      <w:pPr>
        <w:pStyle w:val="BodyText"/>
        <w:spacing w:before="126"/>
        <w:ind w:left="108"/>
      </w:pPr>
      <w:r>
        <w:t>I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article.</w:t>
      </w:r>
      <w:r>
        <w:rPr>
          <w:spacing w:val="-5"/>
        </w:rPr>
        <w:t xml:space="preserve"> </w:t>
      </w:r>
      <w:r>
        <w:t>…</w:t>
      </w:r>
    </w:p>
    <w:sectPr w:rsidR="00CE5FCD">
      <w:pgSz w:w="11910" w:h="16840"/>
      <w:pgMar w:top="7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FCD"/>
    <w:rsid w:val="00CE5FCD"/>
    <w:rsid w:val="00DA6260"/>
    <w:rsid w:val="00F3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62651F88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1"/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245"/>
    </w:pPr>
    <w:rPr>
      <w:rFonts w:ascii="Arial MT" w:eastAsia="Arial MT" w:hAnsi="Arial MT" w:cs="Arial MT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https://mail.google.com/mail/u/0?ik=40496390cd&amp;view=pt&amp;search=all&amp;permmsgid=msg-f%3A1677761552346381030&amp;simpl=msg-f%3A1677761552346381030</dc:title>
  <dc:creator>91889</dc:creator>
  <cp:lastModifiedBy>BINAYAKA MISHRA</cp:lastModifiedBy>
  <cp:revision>3</cp:revision>
  <dcterms:created xsi:type="dcterms:W3CDTF">2022-06-28T05:54:00Z</dcterms:created>
  <dcterms:modified xsi:type="dcterms:W3CDTF">2022-06-28T05:55:00Z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