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DDAA" w14:textId="77777777" w:rsidR="000102FB" w:rsidRDefault="00A52CA7">
      <w:pPr>
        <w:pStyle w:val="Heading1"/>
        <w:spacing w:before="75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Rolling</w:t>
      </w:r>
      <w:r>
        <w:rPr>
          <w:spacing w:val="11"/>
        </w:rPr>
        <w:t xml:space="preserve"> </w:t>
      </w:r>
      <w:r>
        <w:t>Regression</w:t>
      </w:r>
    </w:p>
    <w:p w14:paraId="49D7AB22" w14:textId="77777777" w:rsidR="000102FB" w:rsidRDefault="00A52CA7">
      <w:pPr>
        <w:pStyle w:val="BodyText"/>
        <w:spacing w:before="258" w:line="285" w:lineRule="auto"/>
        <w:ind w:left="105" w:right="96"/>
        <w:rPr>
          <w:rFonts w:ascii="Arial MT"/>
        </w:rPr>
      </w:pPr>
      <w:r>
        <w:rPr>
          <w:rFonts w:ascii="Arial MT"/>
        </w:rPr>
        <w:t>The rolling regression is simply a dynamic regression within a rolling moving window. Assuming that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have 5 observations and a rolling window of 3 observations. Then we will run 3 regression models as we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below </w:t>
      </w:r>
      <w:r>
        <w:rPr>
          <w:rFonts w:ascii="Arial MT"/>
          <w:noProof/>
        </w:rPr>
        <w:drawing>
          <wp:inline distT="0" distB="0" distL="0" distR="0" wp14:anchorId="7BE4D284" wp14:editId="146D1DFF">
            <wp:extent cx="134112" cy="134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1229" w14:textId="77777777" w:rsidR="000102FB" w:rsidRDefault="00A52CA7">
      <w:pPr>
        <w:pStyle w:val="BodyText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2485D8" wp14:editId="492F90E0">
            <wp:simplePos x="0" y="0"/>
            <wp:positionH relativeFrom="page">
              <wp:posOffset>1057655</wp:posOffset>
            </wp:positionH>
            <wp:positionV relativeFrom="paragraph">
              <wp:posOffset>120312</wp:posOffset>
            </wp:positionV>
            <wp:extent cx="4286032" cy="6000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032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EB4CA" w14:textId="77777777" w:rsidR="000102FB" w:rsidRDefault="000102FB">
      <w:pPr>
        <w:pStyle w:val="BodyText"/>
        <w:spacing w:before="7"/>
        <w:rPr>
          <w:rFonts w:ascii="Arial MT"/>
          <w:sz w:val="23"/>
        </w:rPr>
      </w:pPr>
    </w:p>
    <w:p w14:paraId="77AA99FF" w14:textId="77777777" w:rsidR="000102FB" w:rsidRDefault="00A52CA7">
      <w:pPr>
        <w:pStyle w:val="Heading1"/>
        <w:spacing w:before="0"/>
      </w:pPr>
      <w:r>
        <w:t>Rolling</w:t>
      </w:r>
      <w:r>
        <w:rPr>
          <w:spacing w:val="17"/>
        </w:rPr>
        <w:t xml:space="preserve"> </w:t>
      </w:r>
      <w:r>
        <w:t>Regression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Co-Integrated</w:t>
      </w:r>
      <w:r>
        <w:rPr>
          <w:spacing w:val="14"/>
        </w:rPr>
        <w:t xml:space="preserve"> </w:t>
      </w:r>
      <w:r>
        <w:t>Pairs</w:t>
      </w:r>
    </w:p>
    <w:p w14:paraId="66E2CC10" w14:textId="3EEAB6A8" w:rsidR="000102FB" w:rsidRDefault="00A52CA7">
      <w:pPr>
        <w:pStyle w:val="BodyText"/>
        <w:spacing w:before="258" w:line="292" w:lineRule="auto"/>
        <w:ind w:left="105" w:right="495"/>
        <w:rPr>
          <w:rFonts w:ascii="Arial MT" w:hAnsi="Arial MT"/>
        </w:rPr>
      </w:pPr>
      <w:r>
        <w:rPr>
          <w:rFonts w:ascii="Arial MT" w:hAnsi="Arial MT"/>
        </w:rPr>
        <w:t>I</w:t>
      </w:r>
      <w:r>
        <w:rPr>
          <w:rFonts w:ascii="Arial MT" w:hAnsi="Arial MT"/>
        </w:rPr>
        <w:t xml:space="preserve"> found that the NFLX and AMZN stocks are c</w:t>
      </w:r>
      <w:r>
        <w:rPr>
          <w:rFonts w:ascii="Arial MT" w:hAnsi="Arial MT"/>
        </w:rPr>
        <w:t>o-integrated for the period of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2020-01-01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2021-01-03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coefficient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evolve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considering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rolling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window 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30 observations.</w:t>
      </w:r>
    </w:p>
    <w:p w14:paraId="25BB688B" w14:textId="77777777" w:rsidR="000102FB" w:rsidRDefault="000102FB">
      <w:pPr>
        <w:pStyle w:val="BodyText"/>
        <w:spacing w:before="2"/>
        <w:rPr>
          <w:rFonts w:ascii="Arial MT"/>
          <w:sz w:val="18"/>
        </w:rPr>
      </w:pPr>
    </w:p>
    <w:p w14:paraId="21A65119" w14:textId="77777777" w:rsidR="000102FB" w:rsidRDefault="00A52CA7">
      <w:pPr>
        <w:pStyle w:val="BodyText"/>
        <w:spacing w:line="297" w:lineRule="auto"/>
        <w:ind w:left="105" w:right="5666"/>
      </w:pPr>
      <w:r>
        <w:rPr>
          <w:w w:val="95"/>
        </w:rPr>
        <w:t>library(rollRegres)</w:t>
      </w:r>
      <w:r>
        <w:rPr>
          <w:spacing w:val="1"/>
          <w:w w:val="95"/>
        </w:rPr>
        <w:t xml:space="preserve"> </w:t>
      </w:r>
      <w:r>
        <w:t>library(tidyverse)</w:t>
      </w:r>
      <w:r>
        <w:rPr>
          <w:spacing w:val="1"/>
        </w:rPr>
        <w:t xml:space="preserve"> </w:t>
      </w:r>
      <w:r>
        <w:t>library(tseries)</w:t>
      </w:r>
      <w:r>
        <w:rPr>
          <w:spacing w:val="1"/>
        </w:rPr>
        <w:t xml:space="preserve"> </w:t>
      </w:r>
      <w:r>
        <w:t>library(quantmod)</w:t>
      </w:r>
    </w:p>
    <w:p w14:paraId="0481F331" w14:textId="77777777" w:rsidR="000102FB" w:rsidRDefault="000102FB">
      <w:pPr>
        <w:spacing w:line="297" w:lineRule="auto"/>
        <w:sectPr w:rsidR="000102FB">
          <w:type w:val="continuous"/>
          <w:pgSz w:w="11910" w:h="16840"/>
          <w:pgMar w:top="1200" w:right="1040" w:bottom="280" w:left="960" w:header="720" w:footer="720" w:gutter="0"/>
          <w:cols w:space="720"/>
        </w:sectPr>
      </w:pPr>
    </w:p>
    <w:p w14:paraId="085B60BE" w14:textId="77777777" w:rsidR="000102FB" w:rsidRDefault="00A52CA7">
      <w:pPr>
        <w:pStyle w:val="BodyText"/>
        <w:spacing w:before="79"/>
        <w:ind w:left="105"/>
      </w:pPr>
      <w:r>
        <w:lastRenderedPageBreak/>
        <w:t>mySymbols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c('AMZN',</w:t>
      </w:r>
      <w:r>
        <w:rPr>
          <w:spacing w:val="-4"/>
        </w:rPr>
        <w:t xml:space="preserve"> </w:t>
      </w:r>
      <w:r>
        <w:t>'NFLX'</w:t>
      </w:r>
    </w:p>
    <w:p w14:paraId="349B0682" w14:textId="77777777" w:rsidR="000102FB" w:rsidRDefault="000102FB">
      <w:pPr>
        <w:pStyle w:val="BodyText"/>
        <w:spacing w:before="10"/>
        <w:rPr>
          <w:sz w:val="30"/>
        </w:rPr>
      </w:pPr>
    </w:p>
    <w:p w14:paraId="3A556685" w14:textId="77777777" w:rsidR="000102FB" w:rsidRDefault="00A52CA7">
      <w:pPr>
        <w:pStyle w:val="BodyText"/>
        <w:spacing w:before="1"/>
        <w:ind w:left="105"/>
      </w:pPr>
      <w:r>
        <w:t>myStocks</w:t>
      </w:r>
      <w:r>
        <w:rPr>
          <w:spacing w:val="-8"/>
        </w:rPr>
        <w:t xml:space="preserve"> </w:t>
      </w:r>
      <w:r>
        <w:t>&lt;-lapply(mySymbols,</w:t>
      </w:r>
      <w:r>
        <w:rPr>
          <w:spacing w:val="-9"/>
        </w:rPr>
        <w:t xml:space="preserve"> </w:t>
      </w:r>
      <w:r>
        <w:t>function(x)</w:t>
      </w:r>
      <w:r>
        <w:rPr>
          <w:spacing w:val="-7"/>
        </w:rPr>
        <w:t xml:space="preserve"> </w:t>
      </w:r>
      <w:r>
        <w:t>{getSymbols(x,</w:t>
      </w:r>
    </w:p>
    <w:p w14:paraId="794AC61E" w14:textId="77777777" w:rsidR="000102FB" w:rsidRDefault="00A52CA7">
      <w:pPr>
        <w:pStyle w:val="BodyText"/>
        <w:spacing w:before="54"/>
        <w:ind w:left="6782"/>
      </w:pPr>
      <w:r>
        <w:t>from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"2020-01-01",</w:t>
      </w:r>
    </w:p>
    <w:p w14:paraId="449F69E1" w14:textId="77777777" w:rsidR="000102FB" w:rsidRDefault="00A52CA7">
      <w:pPr>
        <w:pStyle w:val="BodyText"/>
        <w:spacing w:before="58"/>
        <w:ind w:left="6782"/>
      </w:pPr>
      <w:r>
        <w:t>to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"2021-01-03",</w:t>
      </w:r>
    </w:p>
    <w:p w14:paraId="32ADB5AE" w14:textId="77777777" w:rsidR="000102FB" w:rsidRDefault="00A52CA7">
      <w:pPr>
        <w:pStyle w:val="BodyText"/>
        <w:spacing w:before="55" w:line="297" w:lineRule="auto"/>
        <w:ind w:left="6782" w:right="335"/>
      </w:pPr>
      <w:r>
        <w:t>periodicity = "daily",</w:t>
      </w:r>
      <w:r>
        <w:rPr>
          <w:spacing w:val="-124"/>
        </w:rPr>
        <w:t xml:space="preserve"> </w:t>
      </w:r>
      <w:r>
        <w:t>auto.assign=FALSE)}</w:t>
      </w:r>
      <w:r>
        <w:rPr>
          <w:spacing w:val="-5"/>
        </w:rPr>
        <w:t xml:space="preserve"> </w:t>
      </w:r>
      <w:r>
        <w:t>)</w:t>
      </w:r>
    </w:p>
    <w:p w14:paraId="4D1F9EFD" w14:textId="77777777" w:rsidR="000102FB" w:rsidRDefault="000102FB">
      <w:pPr>
        <w:pStyle w:val="BodyText"/>
        <w:rPr>
          <w:sz w:val="24"/>
        </w:rPr>
      </w:pPr>
    </w:p>
    <w:p w14:paraId="51233463" w14:textId="77777777" w:rsidR="000102FB" w:rsidRDefault="000102FB">
      <w:pPr>
        <w:pStyle w:val="BodyText"/>
        <w:spacing w:before="8"/>
        <w:rPr>
          <w:sz w:val="27"/>
        </w:rPr>
      </w:pPr>
    </w:p>
    <w:p w14:paraId="4E9DAA0F" w14:textId="77777777" w:rsidR="000102FB" w:rsidRDefault="00A52CA7">
      <w:pPr>
        <w:pStyle w:val="BodyText"/>
        <w:ind w:left="105"/>
      </w:pPr>
      <w:r>
        <w:t>names(myStocks)&lt;-mySymbols</w:t>
      </w:r>
    </w:p>
    <w:p w14:paraId="1191D11A" w14:textId="77777777" w:rsidR="000102FB" w:rsidRDefault="000102FB">
      <w:pPr>
        <w:pStyle w:val="BodyText"/>
        <w:rPr>
          <w:sz w:val="24"/>
        </w:rPr>
      </w:pPr>
    </w:p>
    <w:p w14:paraId="220F8925" w14:textId="77777777" w:rsidR="000102FB" w:rsidRDefault="000102FB">
      <w:pPr>
        <w:pStyle w:val="BodyText"/>
        <w:spacing w:before="11"/>
        <w:rPr>
          <w:sz w:val="32"/>
        </w:rPr>
      </w:pPr>
    </w:p>
    <w:p w14:paraId="490D1AD8" w14:textId="77777777" w:rsidR="000102FB" w:rsidRDefault="00A52CA7">
      <w:pPr>
        <w:pStyle w:val="BodyText"/>
        <w:spacing w:line="295" w:lineRule="auto"/>
        <w:ind w:left="105" w:right="4028"/>
      </w:pPr>
      <w:r>
        <w:t>closePrices &lt;- lapply(myStocks, Cl)</w:t>
      </w:r>
      <w:r>
        <w:rPr>
          <w:spacing w:val="1"/>
        </w:rPr>
        <w:t xml:space="preserve"> </w:t>
      </w:r>
      <w:r>
        <w:t>closePrices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do.call(merge,</w:t>
      </w:r>
      <w:r>
        <w:rPr>
          <w:spacing w:val="-8"/>
        </w:rPr>
        <w:t xml:space="preserve"> </w:t>
      </w:r>
      <w:r>
        <w:t>closePrices)</w:t>
      </w:r>
    </w:p>
    <w:p w14:paraId="16CBB879" w14:textId="77777777" w:rsidR="000102FB" w:rsidRDefault="00A52CA7">
      <w:pPr>
        <w:pStyle w:val="BodyText"/>
        <w:spacing w:line="588" w:lineRule="exact"/>
        <w:ind w:left="105" w:right="2349"/>
      </w:pPr>
      <w:r>
        <w:t>names(closePrices)&lt;-sub("\\.Close", "", names(closePrices))</w:t>
      </w:r>
      <w:r>
        <w:rPr>
          <w:spacing w:val="-124"/>
        </w:rPr>
        <w:t xml:space="preserve"> </w:t>
      </w:r>
      <w:r>
        <w:t># get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logarithm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prices</w:t>
      </w:r>
    </w:p>
    <w:p w14:paraId="2070B1EE" w14:textId="77777777" w:rsidR="000102FB" w:rsidRDefault="00A52CA7">
      <w:pPr>
        <w:pStyle w:val="BodyText"/>
        <w:spacing w:before="3" w:line="295" w:lineRule="auto"/>
        <w:ind w:left="105" w:right="5666"/>
      </w:pPr>
      <w:r>
        <w:rPr>
          <w:w w:val="95"/>
        </w:rPr>
        <w:t>closePrices&lt;-log(closePrices)</w:t>
      </w:r>
      <w:r>
        <w:rPr>
          <w:spacing w:val="1"/>
          <w:w w:val="95"/>
        </w:rPr>
        <w:t xml:space="preserve"> </w:t>
      </w:r>
      <w:r>
        <w:t>head(closePrices)</w:t>
      </w:r>
    </w:p>
    <w:p w14:paraId="1E66C53D" w14:textId="77777777" w:rsidR="000102FB" w:rsidRDefault="000102FB">
      <w:pPr>
        <w:pStyle w:val="BodyText"/>
        <w:rPr>
          <w:sz w:val="20"/>
        </w:rPr>
      </w:pPr>
    </w:p>
    <w:p w14:paraId="67A97D77" w14:textId="77777777" w:rsidR="000102FB" w:rsidRDefault="00A52CA7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D5C04F" wp14:editId="633F75DB">
            <wp:simplePos x="0" y="0"/>
            <wp:positionH relativeFrom="page">
              <wp:posOffset>1057655</wp:posOffset>
            </wp:positionH>
            <wp:positionV relativeFrom="paragraph">
              <wp:posOffset>160934</wp:posOffset>
            </wp:positionV>
            <wp:extent cx="4193102" cy="2219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10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F22EF" w14:textId="77777777" w:rsidR="000102FB" w:rsidRDefault="000102FB">
      <w:pPr>
        <w:pStyle w:val="BodyText"/>
        <w:spacing w:before="4"/>
        <w:rPr>
          <w:sz w:val="16"/>
        </w:rPr>
      </w:pPr>
    </w:p>
    <w:p w14:paraId="4D2C0975" w14:textId="77777777" w:rsidR="000102FB" w:rsidRDefault="00A52CA7">
      <w:pPr>
        <w:pStyle w:val="BodyText"/>
        <w:spacing w:before="92" w:line="290" w:lineRule="auto"/>
        <w:ind w:left="105" w:right="154"/>
        <w:rPr>
          <w:rFonts w:ascii="Arial MT"/>
        </w:rPr>
      </w:pPr>
      <w:r>
        <w:rPr>
          <w:rFonts w:ascii="Arial MT"/>
        </w:rPr>
        <w:t>Run the Rolling Regression with</w:t>
      </w:r>
      <w:r>
        <w:rPr>
          <w:rFonts w:ascii="Arial MT"/>
        </w:rPr>
        <w:t xml:space="preserve"> a moving window of 30 observations and get the intercept and the beta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coefficient.</w:t>
      </w:r>
    </w:p>
    <w:p w14:paraId="2D73B73B" w14:textId="77777777" w:rsidR="000102FB" w:rsidRDefault="000102FB">
      <w:pPr>
        <w:pStyle w:val="BodyText"/>
        <w:spacing w:before="8"/>
        <w:rPr>
          <w:rFonts w:ascii="Arial MT"/>
          <w:sz w:val="18"/>
        </w:rPr>
      </w:pPr>
    </w:p>
    <w:p w14:paraId="4B491139" w14:textId="77777777" w:rsidR="000102FB" w:rsidRDefault="00A52CA7">
      <w:pPr>
        <w:pStyle w:val="BodyText"/>
        <w:spacing w:line="295" w:lineRule="auto"/>
        <w:ind w:left="1617" w:hanging="1512"/>
      </w:pPr>
      <w:r>
        <w:t>my_rollregression&lt;-roll_regres(NFLX ~ AMZN, closePrices, width = 30,</w:t>
      </w:r>
      <w:r>
        <w:rPr>
          <w:spacing w:val="1"/>
        </w:rPr>
        <w:t xml:space="preserve"> </w:t>
      </w:r>
      <w:r>
        <w:t>do_compute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c("sigmas",</w:t>
      </w:r>
      <w:r>
        <w:rPr>
          <w:spacing w:val="-6"/>
        </w:rPr>
        <w:t xml:space="preserve"> </w:t>
      </w:r>
      <w:r>
        <w:t>"r.squareds",</w:t>
      </w:r>
      <w:r>
        <w:rPr>
          <w:spacing w:val="-7"/>
        </w:rPr>
        <w:t xml:space="preserve"> </w:t>
      </w:r>
      <w:r>
        <w:t>"1_step_forecasts"))</w:t>
      </w:r>
    </w:p>
    <w:p w14:paraId="4D2699CA" w14:textId="77777777" w:rsidR="000102FB" w:rsidRDefault="000102FB">
      <w:pPr>
        <w:pStyle w:val="BodyText"/>
        <w:rPr>
          <w:sz w:val="24"/>
        </w:rPr>
      </w:pPr>
    </w:p>
    <w:p w14:paraId="5CE6AB4E" w14:textId="77777777" w:rsidR="000102FB" w:rsidRDefault="000102FB">
      <w:pPr>
        <w:pStyle w:val="BodyText"/>
        <w:spacing w:before="2"/>
        <w:rPr>
          <w:sz w:val="28"/>
        </w:rPr>
      </w:pPr>
    </w:p>
    <w:p w14:paraId="1846AFC5" w14:textId="77777777" w:rsidR="000102FB" w:rsidRDefault="00A52CA7">
      <w:pPr>
        <w:pStyle w:val="BodyText"/>
        <w:ind w:left="105"/>
      </w:pPr>
      <w:r>
        <w:t>tail(my_rollregression$coefs)</w:t>
      </w:r>
    </w:p>
    <w:p w14:paraId="6AD1E9A3" w14:textId="77777777" w:rsidR="000102FB" w:rsidRDefault="000102FB">
      <w:pPr>
        <w:sectPr w:rsidR="000102FB">
          <w:pgSz w:w="11910" w:h="16840"/>
          <w:pgMar w:top="680" w:right="1040" w:bottom="280" w:left="960" w:header="720" w:footer="720" w:gutter="0"/>
          <w:cols w:space="720"/>
        </w:sectPr>
      </w:pPr>
    </w:p>
    <w:p w14:paraId="11FD0096" w14:textId="77777777" w:rsidR="000102FB" w:rsidRDefault="00A52CA7">
      <w:pPr>
        <w:pStyle w:val="BodyText"/>
        <w:ind w:left="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9946A0" wp14:editId="57372976">
            <wp:extent cx="4203471" cy="2057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47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4366" w14:textId="77777777" w:rsidR="000102FB" w:rsidRDefault="000102FB">
      <w:pPr>
        <w:pStyle w:val="BodyText"/>
        <w:spacing w:before="9"/>
        <w:rPr>
          <w:sz w:val="18"/>
        </w:rPr>
      </w:pPr>
    </w:p>
    <w:p w14:paraId="1B826FC8" w14:textId="77777777" w:rsidR="000102FB" w:rsidRDefault="00A52CA7">
      <w:pPr>
        <w:pStyle w:val="Heading1"/>
      </w:pP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Rolling</w:t>
      </w:r>
      <w:r>
        <w:rPr>
          <w:spacing w:val="9"/>
        </w:rPr>
        <w:t xml:space="preserve"> </w:t>
      </w:r>
      <w:r>
        <w:t>Betas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Chart</w:t>
      </w:r>
    </w:p>
    <w:p w14:paraId="76070952" w14:textId="77777777" w:rsidR="000102FB" w:rsidRDefault="00A52CA7">
      <w:pPr>
        <w:pStyle w:val="BodyText"/>
        <w:spacing w:before="258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rolling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betas.</w:t>
      </w:r>
    </w:p>
    <w:p w14:paraId="06FD7B70" w14:textId="77777777" w:rsidR="000102FB" w:rsidRDefault="000102FB">
      <w:pPr>
        <w:pStyle w:val="BodyText"/>
        <w:spacing w:before="10"/>
        <w:rPr>
          <w:rFonts w:ascii="Arial MT"/>
          <w:sz w:val="22"/>
        </w:rPr>
      </w:pPr>
    </w:p>
    <w:p w14:paraId="457539D9" w14:textId="77777777" w:rsidR="000102FB" w:rsidRDefault="00A52CA7">
      <w:pPr>
        <w:pStyle w:val="BodyText"/>
        <w:spacing w:line="297" w:lineRule="auto"/>
        <w:ind w:left="105" w:right="2744"/>
      </w:pPr>
      <w:r>
        <w:t>my_coef&lt;-as.data.frame(my_rollregression$coefs)</w:t>
      </w:r>
      <w:r>
        <w:rPr>
          <w:spacing w:val="1"/>
        </w:rPr>
        <w:t xml:space="preserve"> </w:t>
      </w:r>
      <w:r>
        <w:t>my_coef&lt;-rownames_to_column(my_coef, "Date")%&gt;%na.omit()</w:t>
      </w:r>
      <w:r>
        <w:rPr>
          <w:spacing w:val="-124"/>
        </w:rPr>
        <w:t xml:space="preserve"> </w:t>
      </w:r>
      <w:r>
        <w:t>my_coef$Date&lt;-as.Date(my_coef$Date)</w:t>
      </w:r>
      <w:r>
        <w:rPr>
          <w:spacing w:val="1"/>
        </w:rPr>
        <w:t xml:space="preserve"> </w:t>
      </w:r>
      <w:r>
        <w:t>my_coef%&gt;%ggplot(aes(x=Date,</w:t>
      </w:r>
      <w:r>
        <w:rPr>
          <w:spacing w:val="-3"/>
        </w:rPr>
        <w:t xml:space="preserve"> </w:t>
      </w:r>
      <w:r>
        <w:t>y=AMZN))+</w:t>
      </w:r>
    </w:p>
    <w:p w14:paraId="3D392295" w14:textId="77777777" w:rsidR="000102FB" w:rsidRDefault="00A52CA7">
      <w:pPr>
        <w:pStyle w:val="BodyText"/>
        <w:spacing w:line="297" w:lineRule="auto"/>
        <w:ind w:left="358" w:right="3735"/>
      </w:pPr>
      <w:r>
        <w:t>geom_point()+geom_line()+ylab("Rolling Beta")+</w:t>
      </w:r>
      <w:r>
        <w:rPr>
          <w:spacing w:val="-125"/>
        </w:rPr>
        <w:t xml:space="preserve"> </w:t>
      </w:r>
      <w:r>
        <w:t>ggtitle("Rolling</w:t>
      </w:r>
      <w:r>
        <w:rPr>
          <w:spacing w:val="-1"/>
        </w:rPr>
        <w:t xml:space="preserve"> </w:t>
      </w:r>
      <w:r>
        <w:t>Beta</w:t>
      </w:r>
      <w:r>
        <w:rPr>
          <w:spacing w:val="-3"/>
        </w:rPr>
        <w:t xml:space="preserve"> </w:t>
      </w:r>
      <w:r>
        <w:t>of NFLX</w:t>
      </w:r>
      <w:r>
        <w:rPr>
          <w:spacing w:val="-1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AMZN")</w:t>
      </w:r>
    </w:p>
    <w:p w14:paraId="53F0856B" w14:textId="77777777" w:rsidR="000102FB" w:rsidRDefault="000102FB">
      <w:pPr>
        <w:pStyle w:val="BodyText"/>
        <w:rPr>
          <w:sz w:val="20"/>
        </w:rPr>
      </w:pPr>
    </w:p>
    <w:p w14:paraId="4D3B4B2A" w14:textId="77777777" w:rsidR="000102FB" w:rsidRDefault="00A52CA7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3E7CB0" wp14:editId="4A42708F">
            <wp:simplePos x="0" y="0"/>
            <wp:positionH relativeFrom="page">
              <wp:posOffset>1057655</wp:posOffset>
            </wp:positionH>
            <wp:positionV relativeFrom="paragraph">
              <wp:posOffset>155509</wp:posOffset>
            </wp:positionV>
            <wp:extent cx="4267410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F564F" w14:textId="77777777" w:rsidR="000102FB" w:rsidRDefault="000102FB">
      <w:pPr>
        <w:pStyle w:val="BodyText"/>
        <w:rPr>
          <w:sz w:val="17"/>
        </w:rPr>
      </w:pPr>
    </w:p>
    <w:p w14:paraId="255EFC8D" w14:textId="77777777" w:rsidR="000102FB" w:rsidRDefault="00A52CA7">
      <w:pPr>
        <w:pStyle w:val="Heading1"/>
      </w:pPr>
      <w:r>
        <w:t>The</w:t>
      </w:r>
      <w:r>
        <w:rPr>
          <w:spacing w:val="4"/>
        </w:rPr>
        <w:t xml:space="preserve"> </w:t>
      </w:r>
      <w:r>
        <w:t>Takeaway</w:t>
      </w:r>
    </w:p>
    <w:p w14:paraId="480B7DC5" w14:textId="77777777" w:rsidR="000102FB" w:rsidRDefault="00A52CA7">
      <w:pPr>
        <w:pStyle w:val="BodyText"/>
        <w:spacing w:before="256" w:line="292" w:lineRule="auto"/>
        <w:ind w:left="105" w:right="178"/>
        <w:rPr>
          <w:rFonts w:ascii="Arial MT"/>
        </w:rPr>
      </w:pPr>
      <w:r>
        <w:rPr>
          <w:rFonts w:ascii="Arial MT"/>
        </w:rPr>
        <w:t>When you want to do pairs trading, a good approach is to run rolling regressions so that to monitor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dynamically the relationship of the pairs. Also, you can test if the pairs are indeed co-integrated in every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rolling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</w:p>
    <w:sectPr w:rsidR="000102FB">
      <w:pgSz w:w="11910" w:h="16840"/>
      <w:pgMar w:top="74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2FB"/>
    <w:rsid w:val="000102FB"/>
    <w:rsid w:val="00A5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306D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4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https://mail.google.com/mail/u/0?ui=2&amp;ik=40496390cd&amp;view=lg&amp;permmsgid=msg-f%3A1690453633176212898&amp;ser=1</dc:title>
  <dc:creator>91889</dc:creator>
  <cp:lastModifiedBy>BINAYAKA MISHRA</cp:lastModifiedBy>
  <cp:revision>2</cp:revision>
  <dcterms:created xsi:type="dcterms:W3CDTF">2022-07-05T08:45:00Z</dcterms:created>
  <dcterms:modified xsi:type="dcterms:W3CDTF">2022-07-05T08:46:00Z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