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4DC5" w14:textId="77777777" w:rsidR="000834C6" w:rsidRDefault="00D14C20">
      <w:pPr>
        <w:pStyle w:val="BodyText"/>
        <w:spacing w:before="62" w:line="290" w:lineRule="auto"/>
      </w:pPr>
      <w:r>
        <w:t>seasonal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easy-to-use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full-featured</w:t>
      </w:r>
      <w:r>
        <w:rPr>
          <w:spacing w:val="-6"/>
        </w:rPr>
        <w:t xml:space="preserve"> </w:t>
      </w:r>
      <w:r>
        <w:t>R-interface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X-13ARIMA-SEATS,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seasonal</w:t>
      </w:r>
      <w:r>
        <w:rPr>
          <w:spacing w:val="-56"/>
        </w:rPr>
        <w:t xml:space="preserve"> </w:t>
      </w:r>
      <w:r>
        <w:t>adjustment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developed by</w:t>
      </w:r>
      <w:r>
        <w:rPr>
          <w:spacing w:val="-1"/>
        </w:rPr>
        <w:t xml:space="preserve"> </w:t>
      </w:r>
      <w:r>
        <w:t>the 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Census</w:t>
      </w:r>
    </w:p>
    <w:p w14:paraId="2B215662" w14:textId="77777777" w:rsidR="000834C6" w:rsidRDefault="00D14C20">
      <w:pPr>
        <w:pStyle w:val="BodyText"/>
        <w:spacing w:before="3" w:line="290" w:lineRule="auto"/>
        <w:ind w:right="636"/>
      </w:pPr>
      <w:r>
        <w:t>Bureau. The latest CRAN version of seasonal makes it much easier to adjust multiple time</w:t>
      </w:r>
      <w:r>
        <w:rPr>
          <w:spacing w:val="-56"/>
        </w:rPr>
        <w:t xml:space="preserve"> </w:t>
      </w:r>
      <w:r>
        <w:t>series.</w:t>
      </w:r>
    </w:p>
    <w:p w14:paraId="38FBC2F2" w14:textId="77777777" w:rsidR="000834C6" w:rsidRDefault="000834C6">
      <w:pPr>
        <w:pStyle w:val="BodyText"/>
        <w:spacing w:before="6"/>
        <w:ind w:left="0"/>
        <w:rPr>
          <w:sz w:val="18"/>
        </w:rPr>
      </w:pPr>
    </w:p>
    <w:p w14:paraId="2D72937C" w14:textId="77777777" w:rsidR="000834C6" w:rsidRDefault="00D14C20">
      <w:pPr>
        <w:pStyle w:val="BodyText"/>
        <w:spacing w:line="292" w:lineRule="auto"/>
      </w:pPr>
      <w:r>
        <w:rPr>
          <w:color w:val="1154CC"/>
        </w:rPr>
        <w:t>seasonal</w:t>
      </w:r>
      <w:r>
        <w:rPr>
          <w:color w:val="1154CC"/>
          <w:spacing w:val="-6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color w:val="1154CC"/>
        </w:rPr>
        <w:t>x13binary</w:t>
      </w:r>
      <w:r>
        <w:rPr>
          <w:color w:val="1154CC"/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pre-built</w:t>
      </w:r>
      <w:r>
        <w:rPr>
          <w:spacing w:val="-7"/>
        </w:rPr>
        <w:t xml:space="preserve"> </w:t>
      </w:r>
      <w:r>
        <w:t>binaries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X-13ARIMA-SEATS</w:t>
      </w:r>
      <w:r>
        <w:rPr>
          <w:spacing w:val="-5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 not</w:t>
      </w:r>
      <w:r>
        <w:rPr>
          <w:spacing w:val="-5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installation.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packages:</w:t>
      </w:r>
    </w:p>
    <w:p w14:paraId="1F90C029" w14:textId="77777777" w:rsidR="000834C6" w:rsidRDefault="000834C6">
      <w:pPr>
        <w:pStyle w:val="BodyText"/>
        <w:spacing w:before="3"/>
        <w:ind w:left="0"/>
        <w:rPr>
          <w:sz w:val="18"/>
        </w:rPr>
      </w:pPr>
    </w:p>
    <w:p w14:paraId="0F289CA5" w14:textId="77777777" w:rsidR="000834C6" w:rsidRDefault="00D14C2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("seasonal")</w:t>
      </w:r>
    </w:p>
    <w:p w14:paraId="240E1ED0" w14:textId="77777777" w:rsidR="000834C6" w:rsidRDefault="000834C6">
      <w:pPr>
        <w:pStyle w:val="BodyText"/>
        <w:spacing w:before="4"/>
        <w:ind w:left="0"/>
        <w:rPr>
          <w:rFonts w:ascii="Courier New"/>
          <w:sz w:val="23"/>
        </w:rPr>
      </w:pPr>
    </w:p>
    <w:p w14:paraId="4CC0E63B" w14:textId="77777777" w:rsidR="000834C6" w:rsidRDefault="00D14C20">
      <w:pPr>
        <w:pStyle w:val="BodyText"/>
        <w:spacing w:line="290" w:lineRule="auto"/>
        <w:ind w:right="169"/>
      </w:pPr>
      <w:r>
        <w:rPr>
          <w:rFonts w:ascii="Courier New"/>
          <w:w w:val="95"/>
        </w:rPr>
        <w:t xml:space="preserve">seas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core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color w:val="1154CC"/>
          <w:w w:val="95"/>
        </w:rPr>
        <w:t>seasonal</w:t>
      </w:r>
      <w:r>
        <w:rPr>
          <w:color w:val="1154CC"/>
          <w:spacing w:val="1"/>
          <w:w w:val="95"/>
        </w:rPr>
        <w:t xml:space="preserve"> </w:t>
      </w:r>
      <w:r>
        <w:rPr>
          <w:w w:val="95"/>
        </w:rPr>
        <w:t>package. By</w:t>
      </w:r>
      <w:r>
        <w:rPr>
          <w:spacing w:val="1"/>
          <w:w w:val="95"/>
        </w:rPr>
        <w:t xml:space="preserve"> </w:t>
      </w:r>
      <w:r>
        <w:rPr>
          <w:w w:val="95"/>
        </w:rPr>
        <w:t>default,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seas </w:t>
      </w:r>
      <w:r>
        <w:rPr>
          <w:w w:val="95"/>
        </w:rPr>
        <w:t>calls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automatic</w:t>
      </w:r>
      <w:r>
        <w:rPr>
          <w:spacing w:val="1"/>
          <w:w w:val="95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X-13ARIMA-SEATS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seasonal</w:t>
      </w:r>
      <w:r>
        <w:rPr>
          <w:spacing w:val="-5"/>
        </w:rPr>
        <w:t xml:space="preserve"> </w:t>
      </w:r>
      <w:r>
        <w:t>adjustment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most</w:t>
      </w:r>
      <w:r>
        <w:rPr>
          <w:spacing w:val="-55"/>
        </w:rPr>
        <w:t xml:space="preserve"> </w:t>
      </w:r>
      <w:r>
        <w:t>circumstan</w:t>
      </w:r>
      <w:r>
        <w:t>ces:</w:t>
      </w:r>
    </w:p>
    <w:p w14:paraId="1F4D4904" w14:textId="77777777" w:rsidR="000834C6" w:rsidRDefault="000834C6">
      <w:pPr>
        <w:pStyle w:val="BodyText"/>
        <w:spacing w:before="1"/>
        <w:ind w:left="0"/>
        <w:rPr>
          <w:sz w:val="19"/>
        </w:rPr>
      </w:pPr>
    </w:p>
    <w:p w14:paraId="72F6E149" w14:textId="77777777" w:rsidR="000834C6" w:rsidRDefault="00D14C20">
      <w:pPr>
        <w:pStyle w:val="BodyText"/>
        <w:rPr>
          <w:rFonts w:ascii="Courier New"/>
        </w:rPr>
      </w:pPr>
      <w:r>
        <w:rPr>
          <w:rFonts w:ascii="Courier New"/>
        </w:rPr>
        <w:t>seas(</w:t>
      </w:r>
      <w:proofErr w:type="spellStart"/>
      <w:r>
        <w:rPr>
          <w:rFonts w:ascii="Courier New"/>
        </w:rPr>
        <w:t>AirPassengers</w:t>
      </w:r>
      <w:proofErr w:type="spellEnd"/>
      <w:r>
        <w:rPr>
          <w:rFonts w:ascii="Courier New"/>
        </w:rPr>
        <w:t>)</w:t>
      </w:r>
    </w:p>
    <w:p w14:paraId="042DAEA0" w14:textId="77777777" w:rsidR="000834C6" w:rsidRDefault="000834C6">
      <w:pPr>
        <w:pStyle w:val="BodyText"/>
        <w:spacing w:before="2"/>
        <w:ind w:left="0"/>
        <w:rPr>
          <w:rFonts w:ascii="Courier New"/>
          <w:sz w:val="23"/>
        </w:rPr>
      </w:pPr>
    </w:p>
    <w:p w14:paraId="3C4A5EB0" w14:textId="77777777" w:rsidR="000834C6" w:rsidRDefault="000834C6">
      <w:pPr>
        <w:pStyle w:val="BodyText"/>
        <w:spacing w:before="4"/>
        <w:ind w:left="0"/>
        <w:rPr>
          <w:sz w:val="24"/>
        </w:rPr>
      </w:pPr>
    </w:p>
    <w:p w14:paraId="0C1F548A" w14:textId="77777777" w:rsidR="000834C6" w:rsidRDefault="00D14C20">
      <w:pPr>
        <w:pStyle w:val="Heading1"/>
      </w:pPr>
      <w:r>
        <w:t>Multiple</w:t>
      </w:r>
      <w:r>
        <w:rPr>
          <w:spacing w:val="20"/>
        </w:rPr>
        <w:t xml:space="preserve"> </w:t>
      </w:r>
      <w:r>
        <w:t>Series</w:t>
      </w:r>
      <w:r>
        <w:rPr>
          <w:spacing w:val="18"/>
        </w:rPr>
        <w:t xml:space="preserve"> </w:t>
      </w:r>
      <w:proofErr w:type="spellStart"/>
      <w:r>
        <w:t>Adjusmtent</w:t>
      </w:r>
      <w:proofErr w:type="spellEnd"/>
    </w:p>
    <w:p w14:paraId="28FAFA5E" w14:textId="77777777" w:rsidR="000834C6" w:rsidRDefault="000834C6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F639F85" w14:textId="77777777" w:rsidR="000834C6" w:rsidRDefault="00D14C20">
      <w:pPr>
        <w:pStyle w:val="BodyText"/>
        <w:spacing w:line="290" w:lineRule="auto"/>
        <w:ind w:right="169"/>
      </w:pPr>
      <w:r>
        <w:t xml:space="preserve">In the latest </w:t>
      </w:r>
      <w:r>
        <w:rPr>
          <w:color w:val="1154CC"/>
        </w:rPr>
        <w:t>CRAN version 1.8</w:t>
      </w:r>
      <w:r>
        <w:t>, it is now possible to seasonally adjust multiple series in a single</w:t>
      </w:r>
      <w:r>
        <w:rPr>
          <w:spacing w:val="-56"/>
        </w:rPr>
        <w:t xml:space="preserve"> </w:t>
      </w:r>
      <w:r>
        <w:t xml:space="preserve">call to </w:t>
      </w:r>
      <w:r>
        <w:rPr>
          <w:rFonts w:ascii="Courier New" w:hAnsi="Courier New"/>
        </w:rPr>
        <w:t>seas()</w:t>
      </w:r>
      <w:r>
        <w:t>. This is done by using the built-in batch mode of X-13. It removes the need for</w:t>
      </w:r>
      <w:r>
        <w:rPr>
          <w:spacing w:val="1"/>
        </w:rPr>
        <w:t xml:space="preserve"> </w:t>
      </w:r>
      <w:r>
        <w:rPr>
          <w:w w:val="95"/>
        </w:rPr>
        <w:t>loops</w:t>
      </w:r>
      <w:r>
        <w:rPr>
          <w:spacing w:val="22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lapply</w:t>
      </w:r>
      <w:proofErr w:type="spellEnd"/>
      <w:r>
        <w:rPr>
          <w:rFonts w:ascii="Courier New" w:hAnsi="Courier New"/>
          <w:w w:val="95"/>
        </w:rPr>
        <w:t>()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such</w:t>
      </w:r>
      <w:r>
        <w:rPr>
          <w:spacing w:val="22"/>
          <w:w w:val="95"/>
        </w:rPr>
        <w:t xml:space="preserve"> </w:t>
      </w:r>
      <w:r>
        <w:rPr>
          <w:w w:val="95"/>
        </w:rPr>
        <w:t>cases,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finally</w:t>
      </w:r>
      <w:r>
        <w:rPr>
          <w:spacing w:val="25"/>
          <w:w w:val="95"/>
        </w:rPr>
        <w:t xml:space="preserve"> </w:t>
      </w:r>
      <w:r>
        <w:rPr>
          <w:w w:val="95"/>
        </w:rPr>
        <w:t>brings</w:t>
      </w:r>
      <w:r>
        <w:rPr>
          <w:spacing w:val="22"/>
          <w:w w:val="95"/>
        </w:rPr>
        <w:t xml:space="preserve"> </w:t>
      </w:r>
      <w:r>
        <w:rPr>
          <w:w w:val="95"/>
        </w:rPr>
        <w:t>one</w:t>
      </w:r>
      <w:r>
        <w:rPr>
          <w:spacing w:val="22"/>
          <w:w w:val="95"/>
        </w:rPr>
        <w:t xml:space="preserve"> </w:t>
      </w:r>
      <w:r>
        <w:rPr>
          <w:w w:val="95"/>
        </w:rPr>
        <w:t>missing</w:t>
      </w:r>
      <w:r>
        <w:rPr>
          <w:spacing w:val="22"/>
          <w:w w:val="95"/>
        </w:rPr>
        <w:t xml:space="preserve"> </w:t>
      </w:r>
      <w:r>
        <w:rPr>
          <w:w w:val="95"/>
        </w:rPr>
        <w:t>feature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X-13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seasonal</w:t>
      </w:r>
      <w:r>
        <w:rPr>
          <w:spacing w:val="23"/>
          <w:w w:val="95"/>
        </w:rPr>
        <w:t xml:space="preserve"> </w:t>
      </w:r>
      <w:r>
        <w:rPr>
          <w:w w:val="95"/>
        </w:rPr>
        <w:t>–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composite</w:t>
      </w:r>
      <w:r>
        <w:rPr>
          <w:rFonts w:ascii="Arial" w:hAnsi="Arial"/>
          <w:i/>
          <w:spacing w:val="1"/>
        </w:rPr>
        <w:t xml:space="preserve"> </w:t>
      </w:r>
      <w:r>
        <w:t>spec.</w:t>
      </w:r>
    </w:p>
    <w:p w14:paraId="6BEB9412" w14:textId="77777777" w:rsidR="000834C6" w:rsidRDefault="000834C6">
      <w:pPr>
        <w:pStyle w:val="BodyText"/>
        <w:spacing w:before="1"/>
        <w:ind w:left="0"/>
        <w:rPr>
          <w:sz w:val="19"/>
        </w:rPr>
      </w:pPr>
    </w:p>
    <w:p w14:paraId="479C5FD0" w14:textId="77777777" w:rsidR="000834C6" w:rsidRDefault="00D14C20">
      <w:pPr>
        <w:pStyle w:val="BodyText"/>
      </w:pPr>
      <w:r>
        <w:rPr>
          <w:w w:val="95"/>
        </w:rPr>
        <w:t>Multiple</w:t>
      </w:r>
      <w:r>
        <w:rPr>
          <w:spacing w:val="27"/>
          <w:w w:val="95"/>
        </w:rPr>
        <w:t xml:space="preserve"> </w:t>
      </w:r>
      <w:r>
        <w:rPr>
          <w:w w:val="95"/>
        </w:rPr>
        <w:t>adjustments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performed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supplying</w:t>
      </w:r>
      <w:r>
        <w:rPr>
          <w:spacing w:val="28"/>
          <w:w w:val="95"/>
        </w:rPr>
        <w:t xml:space="preserve"> </w:t>
      </w:r>
      <w:r>
        <w:rPr>
          <w:w w:val="95"/>
        </w:rPr>
        <w:t>multiple</w:t>
      </w:r>
      <w:r>
        <w:rPr>
          <w:spacing w:val="27"/>
          <w:w w:val="95"/>
        </w:rPr>
        <w:t xml:space="preserve"> </w:t>
      </w:r>
      <w:r>
        <w:rPr>
          <w:w w:val="95"/>
        </w:rPr>
        <w:t>time</w:t>
      </w:r>
      <w:r>
        <w:rPr>
          <w:spacing w:val="28"/>
          <w:w w:val="95"/>
        </w:rPr>
        <w:t xml:space="preserve"> </w:t>
      </w:r>
      <w:r>
        <w:rPr>
          <w:w w:val="95"/>
        </w:rPr>
        <w:t>series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"mts"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object:</w:t>
      </w:r>
    </w:p>
    <w:p w14:paraId="55149058" w14:textId="77777777" w:rsidR="000834C6" w:rsidRDefault="000834C6">
      <w:pPr>
        <w:pStyle w:val="BodyText"/>
        <w:spacing w:before="2"/>
        <w:ind w:left="0"/>
        <w:rPr>
          <w:sz w:val="23"/>
        </w:rPr>
      </w:pPr>
    </w:p>
    <w:p w14:paraId="10F25B62" w14:textId="77777777" w:rsidR="000834C6" w:rsidRDefault="00D14C20">
      <w:pPr>
        <w:pStyle w:val="BodyText"/>
        <w:rPr>
          <w:rFonts w:ascii="Courier New"/>
        </w:rPr>
      </w:pPr>
      <w:r>
        <w:rPr>
          <w:rFonts w:ascii="Courier New"/>
        </w:rPr>
        <w:t>library(seasonal)</w:t>
      </w:r>
    </w:p>
    <w:p w14:paraId="3CA88928" w14:textId="77777777" w:rsidR="000834C6" w:rsidRDefault="00D14C20">
      <w:pPr>
        <w:pStyle w:val="BodyText"/>
        <w:spacing w:before="57" w:line="295" w:lineRule="auto"/>
        <w:ind w:right="3586"/>
        <w:rPr>
          <w:rFonts w:ascii="Courier New"/>
        </w:rPr>
      </w:pPr>
      <w:r>
        <w:rPr>
          <w:rFonts w:ascii="Courier New"/>
        </w:rPr>
        <w:t>m &lt;- seas(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fdeaths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mdeaths</w:t>
      </w:r>
      <w:proofErr w:type="spellEnd"/>
      <w:r>
        <w:rPr>
          <w:rFonts w:ascii="Courier New"/>
        </w:rPr>
        <w:t>), x11 = ""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final(m)</w:t>
      </w:r>
    </w:p>
    <w:p w14:paraId="28A2931B" w14:textId="2A237984" w:rsidR="000834C6" w:rsidRDefault="00D14C20">
      <w:pPr>
        <w:pStyle w:val="BodyText"/>
        <w:spacing w:before="209" w:line="290" w:lineRule="auto"/>
        <w:ind w:right="115"/>
      </w:pP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perform</w:t>
      </w:r>
      <w:r>
        <w:rPr>
          <w:spacing w:val="29"/>
          <w:w w:val="95"/>
        </w:rPr>
        <w:t xml:space="preserve"> </w:t>
      </w:r>
      <w:r>
        <w:rPr>
          <w:w w:val="95"/>
        </w:rPr>
        <w:t>two</w:t>
      </w:r>
      <w:r>
        <w:rPr>
          <w:spacing w:val="25"/>
          <w:w w:val="95"/>
        </w:rPr>
        <w:t xml:space="preserve"> </w:t>
      </w:r>
      <w:r>
        <w:rPr>
          <w:w w:val="95"/>
        </w:rPr>
        <w:t>seasonal</w:t>
      </w:r>
      <w:r>
        <w:rPr>
          <w:spacing w:val="28"/>
          <w:w w:val="95"/>
        </w:rPr>
        <w:t xml:space="preserve"> </w:t>
      </w:r>
      <w:r>
        <w:rPr>
          <w:w w:val="95"/>
        </w:rPr>
        <w:t>adjustments,</w:t>
      </w:r>
      <w:r>
        <w:rPr>
          <w:spacing w:val="25"/>
          <w:w w:val="95"/>
        </w:rPr>
        <w:t xml:space="preserve"> </w:t>
      </w:r>
      <w:r>
        <w:rPr>
          <w:w w:val="95"/>
        </w:rPr>
        <w:t>one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/>
          <w:w w:val="95"/>
        </w:rPr>
        <w:t>fdeaths</w:t>
      </w:r>
      <w:proofErr w:type="spellEnd"/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one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mdeaths</w:t>
      </w:r>
      <w:proofErr w:type="spellEnd"/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X-13</w:t>
      </w:r>
      <w:r>
        <w:rPr>
          <w:spacing w:val="24"/>
          <w:w w:val="95"/>
        </w:rPr>
        <w:t xml:space="preserve"> </w:t>
      </w:r>
      <w:r>
        <w:rPr>
          <w:w w:val="95"/>
        </w:rPr>
        <w:t>spec-</w:t>
      </w:r>
      <w:r>
        <w:rPr>
          <w:spacing w:val="1"/>
          <w:w w:val="95"/>
        </w:rPr>
        <w:t xml:space="preserve"> </w:t>
      </w:r>
      <w:r>
        <w:t xml:space="preserve">argument combinations can be applied in the usual way, such as </w:t>
      </w:r>
      <w:r>
        <w:rPr>
          <w:rFonts w:ascii="Courier New"/>
        </w:rPr>
        <w:t>x11 = ""</w:t>
      </w:r>
      <w:r>
        <w:t>. Note that if</w:t>
      </w:r>
      <w:r>
        <w:rPr>
          <w:spacing w:val="1"/>
        </w:rPr>
        <w:t xml:space="preserve"> </w:t>
      </w:r>
      <w:r>
        <w:t xml:space="preserve">entered that way, they will apply to both series. </w:t>
      </w:r>
    </w:p>
    <w:p w14:paraId="7FF248E6" w14:textId="77777777" w:rsidR="000834C6" w:rsidRDefault="000834C6">
      <w:pPr>
        <w:pStyle w:val="BodyText"/>
        <w:spacing w:before="10"/>
        <w:ind w:left="0"/>
        <w:rPr>
          <w:sz w:val="20"/>
        </w:rPr>
      </w:pPr>
    </w:p>
    <w:p w14:paraId="0CE39472" w14:textId="77777777" w:rsidR="000834C6" w:rsidRDefault="00D14C20">
      <w:pPr>
        <w:pStyle w:val="Heading1"/>
      </w:pPr>
      <w:r>
        <w:t>Backend</w:t>
      </w:r>
    </w:p>
    <w:p w14:paraId="11C29AAE" w14:textId="77777777" w:rsidR="000834C6" w:rsidRDefault="000834C6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1B4C0B4" w14:textId="77777777" w:rsidR="000834C6" w:rsidRDefault="00D14C20">
      <w:pPr>
        <w:pStyle w:val="BodyText"/>
        <w:spacing w:line="290" w:lineRule="auto"/>
        <w:ind w:right="45"/>
      </w:pPr>
      <w:r>
        <w:t>X-13 ships with a batch mode that allows multiple adjustments in a single call to X-13. This is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seasonal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multimode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"x13"</w:t>
      </w:r>
      <w:r>
        <w:t>).</w:t>
      </w:r>
      <w:r>
        <w:rPr>
          <w:spacing w:val="-2"/>
        </w:rPr>
        <w:t xml:space="preserve"> </w:t>
      </w:r>
      <w:r>
        <w:t>Alternatively,</w:t>
      </w:r>
      <w:r>
        <w:rPr>
          <w:spacing w:val="-6"/>
        </w:rPr>
        <w:t xml:space="preserve"> </w:t>
      </w:r>
      <w:r>
        <w:t>X-13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6"/>
        </w:rPr>
        <w:t xml:space="preserve"> </w:t>
      </w:r>
      <w:r>
        <w:t>series (</w:t>
      </w:r>
      <w:r>
        <w:rPr>
          <w:rFonts w:ascii="Courier New"/>
        </w:rPr>
        <w:t>multimode = "R"</w:t>
      </w:r>
      <w:r>
        <w:t>). The results s</w:t>
      </w:r>
      <w:r>
        <w:t>hould be usually the same, but switching to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multimode</w:t>
      </w:r>
      <w:r>
        <w:rPr>
          <w:rFonts w:ascii="Courier New"/>
          <w:spacing w:val="10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2"/>
          <w:w w:val="95"/>
        </w:rPr>
        <w:t xml:space="preserve"> </w:t>
      </w:r>
      <w:r>
        <w:rPr>
          <w:rFonts w:ascii="Courier New"/>
          <w:w w:val="95"/>
        </w:rPr>
        <w:t>"R"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may</w:t>
      </w:r>
      <w:r>
        <w:rPr>
          <w:spacing w:val="5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useful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debugging:</w:t>
      </w:r>
    </w:p>
    <w:p w14:paraId="3E519BC6" w14:textId="77777777" w:rsidR="000834C6" w:rsidRDefault="000834C6">
      <w:pPr>
        <w:pStyle w:val="BodyText"/>
        <w:spacing w:before="7"/>
        <w:ind w:left="0"/>
        <w:rPr>
          <w:sz w:val="19"/>
        </w:rPr>
      </w:pPr>
    </w:p>
    <w:p w14:paraId="5BD1C170" w14:textId="77777777" w:rsidR="000834C6" w:rsidRDefault="00D14C20">
      <w:pPr>
        <w:pStyle w:val="BodyText"/>
        <w:spacing w:line="295" w:lineRule="auto"/>
        <w:ind w:right="2956"/>
        <w:rPr>
          <w:rFonts w:ascii="Courier New"/>
        </w:rPr>
      </w:pPr>
      <w:r>
        <w:rPr>
          <w:rFonts w:ascii="Courier New"/>
        </w:rPr>
        <w:t>seas(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fdeaths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mdeaths</w:t>
      </w:r>
      <w:proofErr w:type="spellEnd"/>
      <w:r>
        <w:rPr>
          <w:rFonts w:ascii="Courier New"/>
        </w:rPr>
        <w:t>), multimode = "x13")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seas(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fdeaths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mdeaths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multimode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"R")</w:t>
      </w:r>
    </w:p>
    <w:p w14:paraId="18F6BC9B" w14:textId="77777777" w:rsidR="000834C6" w:rsidRDefault="00D14C20">
      <w:pPr>
        <w:pStyle w:val="BodyText"/>
        <w:spacing w:before="209" w:line="290" w:lineRule="auto"/>
        <w:ind w:right="115"/>
      </w:pP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general,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multimode</w:t>
      </w:r>
      <w:r>
        <w:rPr>
          <w:rFonts w:ascii="Courier New"/>
          <w:spacing w:val="48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52"/>
          <w:w w:val="95"/>
        </w:rPr>
        <w:t xml:space="preserve"> </w:t>
      </w:r>
      <w:r>
        <w:rPr>
          <w:rFonts w:ascii="Courier New"/>
          <w:w w:val="95"/>
        </w:rPr>
        <w:t>"x13"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faster.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following</w:t>
      </w:r>
      <w:r>
        <w:rPr>
          <w:spacing w:val="23"/>
          <w:w w:val="95"/>
        </w:rPr>
        <w:t xml:space="preserve"> </w:t>
      </w:r>
      <w:r>
        <w:rPr>
          <w:w w:val="95"/>
        </w:rPr>
        <w:t>comparison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MacBook</w:t>
      </w:r>
      <w:r>
        <w:rPr>
          <w:spacing w:val="23"/>
          <w:w w:val="95"/>
        </w:rPr>
        <w:t xml:space="preserve"> </w:t>
      </w:r>
      <w:r>
        <w:rPr>
          <w:w w:val="95"/>
        </w:rPr>
        <w:t>Pro</w:t>
      </w:r>
      <w:r>
        <w:rPr>
          <w:spacing w:val="23"/>
          <w:w w:val="95"/>
        </w:rPr>
        <w:t xml:space="preserve"> </w:t>
      </w:r>
      <w:r>
        <w:rPr>
          <w:w w:val="95"/>
        </w:rPr>
        <w:t>shows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modest</w:t>
      </w:r>
      <w:r>
        <w:rPr>
          <w:spacing w:val="-2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gain,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other systems:</w:t>
      </w:r>
    </w:p>
    <w:p w14:paraId="4CAE54C2" w14:textId="77777777" w:rsidR="000834C6" w:rsidRDefault="000834C6">
      <w:pPr>
        <w:pStyle w:val="BodyText"/>
        <w:spacing w:before="11"/>
        <w:ind w:left="0"/>
        <w:rPr>
          <w:sz w:val="18"/>
        </w:rPr>
      </w:pPr>
    </w:p>
    <w:p w14:paraId="56F67722" w14:textId="77777777" w:rsidR="000834C6" w:rsidRDefault="00D14C20">
      <w:pPr>
        <w:pStyle w:val="BodyText"/>
        <w:spacing w:after="4" w:line="295" w:lineRule="auto"/>
        <w:ind w:right="3586"/>
        <w:rPr>
          <w:rFonts w:ascii="Courier New"/>
        </w:rPr>
      </w:pPr>
      <w:r>
        <w:rPr>
          <w:rFonts w:ascii="Courier New"/>
        </w:rPr>
        <w:t>many &lt;- rep(list(</w:t>
      </w:r>
      <w:proofErr w:type="spellStart"/>
      <w:r>
        <w:rPr>
          <w:rFonts w:ascii="Courier New"/>
        </w:rPr>
        <w:t>fdeaths</w:t>
      </w:r>
      <w:proofErr w:type="spellEnd"/>
      <w:r>
        <w:rPr>
          <w:rFonts w:ascii="Courier New"/>
        </w:rPr>
        <w:t>), 100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system.time</w:t>
      </w:r>
      <w:proofErr w:type="spellEnd"/>
      <w:r>
        <w:rPr>
          <w:rFonts w:ascii="Courier New"/>
        </w:rPr>
        <w:t>(seas(many,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multimode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"x13"))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"/>
        <w:gridCol w:w="883"/>
        <w:gridCol w:w="1939"/>
      </w:tblGrid>
      <w:tr w:rsidR="000834C6" w14:paraId="6C832667" w14:textId="77777777">
        <w:trPr>
          <w:trHeight w:val="264"/>
        </w:trPr>
        <w:tc>
          <w:tcPr>
            <w:tcW w:w="301" w:type="dxa"/>
          </w:tcPr>
          <w:p w14:paraId="48453954" w14:textId="77777777" w:rsidR="000834C6" w:rsidRDefault="00D14C20">
            <w:pPr>
              <w:pStyle w:val="TableParagraph"/>
              <w:spacing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3" w:type="dxa"/>
          </w:tcPr>
          <w:p w14:paraId="22B52D86" w14:textId="77777777" w:rsidR="000834C6" w:rsidRDefault="00D14C20">
            <w:pPr>
              <w:pStyle w:val="TableParagraph"/>
              <w:spacing w:line="237" w:lineRule="exact"/>
              <w:ind w:right="125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1939" w:type="dxa"/>
          </w:tcPr>
          <w:p w14:paraId="1BA037A3" w14:textId="77777777" w:rsidR="000834C6" w:rsidRDefault="00D14C20">
            <w:pPr>
              <w:pStyle w:val="TableParagraph"/>
              <w:spacing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elapsed</w:t>
            </w:r>
          </w:p>
        </w:tc>
      </w:tr>
      <w:tr w:rsidR="000834C6" w14:paraId="0043B8BC" w14:textId="77777777">
        <w:trPr>
          <w:trHeight w:val="264"/>
        </w:trPr>
        <w:tc>
          <w:tcPr>
            <w:tcW w:w="301" w:type="dxa"/>
          </w:tcPr>
          <w:p w14:paraId="7E65347A" w14:textId="77777777" w:rsidR="000834C6" w:rsidRDefault="00D14C20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3" w:type="dxa"/>
          </w:tcPr>
          <w:p w14:paraId="0B9B1E4A" w14:textId="77777777" w:rsidR="000834C6" w:rsidRDefault="00D14C20">
            <w:pPr>
              <w:pStyle w:val="TableParagraph"/>
              <w:spacing w:before="27"/>
              <w:ind w:right="125"/>
              <w:rPr>
                <w:sz w:val="21"/>
              </w:rPr>
            </w:pPr>
            <w:r>
              <w:rPr>
                <w:sz w:val="21"/>
              </w:rPr>
              <w:t>9.415</w:t>
            </w:r>
          </w:p>
        </w:tc>
        <w:tc>
          <w:tcPr>
            <w:tcW w:w="1939" w:type="dxa"/>
          </w:tcPr>
          <w:p w14:paraId="58E5BAFF" w14:textId="77777777" w:rsidR="000834C6" w:rsidRDefault="00D14C20">
            <w:pPr>
              <w:pStyle w:val="TableParagraph"/>
              <w:spacing w:before="27"/>
              <w:ind w:right="49"/>
              <w:rPr>
                <w:sz w:val="21"/>
              </w:rPr>
            </w:pPr>
            <w:r>
              <w:rPr>
                <w:sz w:val="21"/>
              </w:rPr>
              <w:t>0.653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10.079</w:t>
            </w:r>
          </w:p>
        </w:tc>
      </w:tr>
    </w:tbl>
    <w:p w14:paraId="4112AD95" w14:textId="77777777" w:rsidR="000834C6" w:rsidRDefault="000834C6">
      <w:pPr>
        <w:rPr>
          <w:sz w:val="21"/>
        </w:rPr>
        <w:sectPr w:rsidR="000834C6">
          <w:type w:val="continuous"/>
          <w:pgSz w:w="11910" w:h="16840"/>
          <w:pgMar w:top="1220" w:right="1400" w:bottom="280" w:left="1320" w:header="720" w:footer="720" w:gutter="0"/>
          <w:cols w:space="720"/>
        </w:sectPr>
      </w:pPr>
    </w:p>
    <w:p w14:paraId="049A0A32" w14:textId="77777777" w:rsidR="000834C6" w:rsidRDefault="00D14C20">
      <w:pPr>
        <w:pStyle w:val="BodyText"/>
        <w:tabs>
          <w:tab w:val="left" w:pos="668"/>
        </w:tabs>
        <w:spacing w:before="79" w:line="295" w:lineRule="auto"/>
        <w:ind w:right="3980"/>
        <w:rPr>
          <w:rFonts w:ascii="Courier New"/>
        </w:rPr>
      </w:pPr>
      <w:proofErr w:type="spellStart"/>
      <w:r>
        <w:rPr>
          <w:rFonts w:ascii="Courier New"/>
        </w:rPr>
        <w:lastRenderedPageBreak/>
        <w:t>system.time</w:t>
      </w:r>
      <w:proofErr w:type="spellEnd"/>
      <w:r>
        <w:rPr>
          <w:rFonts w:ascii="Courier New"/>
        </w:rPr>
        <w:t>(seas(many, multimode = "R"))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user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elapsed</w:t>
      </w:r>
    </w:p>
    <w:p w14:paraId="2485D298" w14:textId="77777777" w:rsidR="000834C6" w:rsidRDefault="00D14C20">
      <w:pPr>
        <w:pStyle w:val="BodyText"/>
        <w:tabs>
          <w:tab w:val="left" w:pos="1549"/>
        </w:tabs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11.130</w:t>
      </w:r>
      <w:r>
        <w:rPr>
          <w:rFonts w:ascii="Courier New"/>
        </w:rPr>
        <w:tab/>
        <w:t>1.039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12.324</w:t>
      </w:r>
    </w:p>
    <w:p w14:paraId="3CECCE10" w14:textId="77777777" w:rsidR="000834C6" w:rsidRDefault="000834C6">
      <w:pPr>
        <w:pStyle w:val="BodyText"/>
        <w:spacing w:before="9"/>
        <w:ind w:left="0"/>
        <w:rPr>
          <w:rFonts w:ascii="Courier New"/>
          <w:sz w:val="24"/>
        </w:rPr>
      </w:pPr>
    </w:p>
    <w:p w14:paraId="63AA022B" w14:textId="77777777" w:rsidR="000834C6" w:rsidRDefault="00D14C20">
      <w:pPr>
        <w:pStyle w:val="Heading1"/>
      </w:pPr>
      <w:r>
        <w:t>composite</w:t>
      </w:r>
      <w:r>
        <w:rPr>
          <w:spacing w:val="16"/>
        </w:rPr>
        <w:t xml:space="preserve"> </w:t>
      </w:r>
      <w:r>
        <w:t>spec</w:t>
      </w:r>
    </w:p>
    <w:p w14:paraId="0C221AF8" w14:textId="77777777" w:rsidR="000834C6" w:rsidRDefault="000834C6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3714C6D" w14:textId="77777777" w:rsidR="000834C6" w:rsidRDefault="00D14C20">
      <w:pPr>
        <w:pStyle w:val="BodyText"/>
        <w:spacing w:line="292" w:lineRule="auto"/>
        <w:ind w:right="255"/>
        <w:jc w:val="both"/>
      </w:pPr>
      <w:r>
        <w:t xml:space="preserve">Support for the X-13 batch mode makes it finally possible to use the </w:t>
      </w:r>
      <w:r>
        <w:rPr>
          <w:rFonts w:ascii="Arial" w:hAnsi="Arial"/>
          <w:i/>
        </w:rPr>
        <w:t xml:space="preserve">composite </w:t>
      </w:r>
      <w:r>
        <w:t>spec – the one</w:t>
      </w:r>
      <w:r>
        <w:rPr>
          <w:spacing w:val="-56"/>
        </w:rPr>
        <w:t xml:space="preserve"> </w:t>
      </w:r>
      <w:r>
        <w:t>feature of X-13 that was missing in seasonal. Sometimes, one has to decide whether seasonal</w:t>
      </w:r>
      <w:r>
        <w:rPr>
          <w:spacing w:val="-56"/>
        </w:rPr>
        <w:t xml:space="preserve"> </w:t>
      </w:r>
      <w:r>
        <w:t xml:space="preserve">adjustment should be performed on a granular level or on an aggregated level. The </w:t>
      </w:r>
      <w:r>
        <w:rPr>
          <w:rFonts w:ascii="Arial" w:hAnsi="Arial"/>
          <w:i/>
        </w:rPr>
        <w:t>composite</w:t>
      </w:r>
      <w:r>
        <w:rPr>
          <w:rFonts w:ascii="Arial" w:hAnsi="Arial"/>
          <w:i/>
          <w:spacing w:val="-56"/>
        </w:rPr>
        <w:t xml:space="preserve"> </w:t>
      </w:r>
      <w:r>
        <w:t>spec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indirect</w:t>
      </w:r>
      <w:r>
        <w:rPr>
          <w:spacing w:val="-5"/>
        </w:rPr>
        <w:t xml:space="preserve"> </w:t>
      </w:r>
      <w:r>
        <w:t>adjustment.</w:t>
      </w:r>
    </w:p>
    <w:p w14:paraId="7C8DAB24" w14:textId="77777777" w:rsidR="000834C6" w:rsidRDefault="000834C6">
      <w:pPr>
        <w:pStyle w:val="BodyText"/>
        <w:ind w:left="0"/>
        <w:rPr>
          <w:sz w:val="18"/>
        </w:rPr>
      </w:pPr>
    </w:p>
    <w:p w14:paraId="61EB7119" w14:textId="77777777" w:rsidR="000834C6" w:rsidRDefault="00D14C20">
      <w:pPr>
        <w:pStyle w:val="BodyText"/>
        <w:spacing w:line="290" w:lineRule="auto"/>
        <w:ind w:right="169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composite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argument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list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X-13</w:t>
      </w:r>
      <w:r>
        <w:rPr>
          <w:spacing w:val="22"/>
          <w:w w:val="95"/>
        </w:rPr>
        <w:t xml:space="preserve"> </w:t>
      </w:r>
      <w:r>
        <w:rPr>
          <w:w w:val="95"/>
        </w:rPr>
        <w:t>specification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applied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aggregated</w:t>
      </w:r>
      <w:r>
        <w:rPr>
          <w:spacing w:val="1"/>
          <w:w w:val="95"/>
        </w:rPr>
        <w:t xml:space="preserve"> </w:t>
      </w:r>
      <w:r>
        <w:t xml:space="preserve">series. Specification works identical as for other series in </w:t>
      </w:r>
      <w:r>
        <w:rPr>
          <w:rFonts w:ascii="Courier New"/>
        </w:rPr>
        <w:t>seas()</w:t>
      </w:r>
      <w:r>
        <w:t>, including the application of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defaults.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you provide</w:t>
      </w:r>
      <w:r>
        <w:rPr>
          <w:spacing w:val="1"/>
          <w:w w:val="95"/>
        </w:rPr>
        <w:t xml:space="preserve"> </w:t>
      </w:r>
      <w:r>
        <w:rPr>
          <w:w w:val="95"/>
        </w:rPr>
        <w:t>an empty</w:t>
      </w:r>
      <w:r>
        <w:rPr>
          <w:spacing w:val="1"/>
          <w:w w:val="95"/>
        </w:rPr>
        <w:t xml:space="preserve"> </w:t>
      </w:r>
      <w:r>
        <w:rPr>
          <w:w w:val="95"/>
        </w:rPr>
        <w:t>list, the</w:t>
      </w:r>
      <w:r>
        <w:rPr>
          <w:spacing w:val="1"/>
          <w:w w:val="95"/>
        </w:rPr>
        <w:t xml:space="preserve"> </w:t>
      </w:r>
      <w:r>
        <w:rPr>
          <w:w w:val="95"/>
        </w:rPr>
        <w:t>usual defaults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seas()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used.</w:t>
      </w:r>
      <w:r>
        <w:rPr>
          <w:spacing w:val="1"/>
          <w:w w:val="95"/>
        </w:rPr>
        <w:t xml:space="preserve"> </w:t>
      </w:r>
      <w:r>
        <w:rPr>
          <w:w w:val="95"/>
        </w:rPr>
        <w:t>A minimal</w:t>
      </w:r>
      <w:r>
        <w:rPr>
          <w:spacing w:val="1"/>
          <w:w w:val="95"/>
        </w:rPr>
        <w:t xml:space="preserve"> </w:t>
      </w:r>
      <w:r>
        <w:t>composite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like this:</w:t>
      </w:r>
    </w:p>
    <w:p w14:paraId="205EB103" w14:textId="77777777" w:rsidR="000834C6" w:rsidRDefault="000834C6">
      <w:pPr>
        <w:pStyle w:val="BodyText"/>
        <w:spacing w:before="7"/>
        <w:ind w:left="0"/>
        <w:rPr>
          <w:sz w:val="19"/>
        </w:rPr>
      </w:pPr>
    </w:p>
    <w:p w14:paraId="6BB98D43" w14:textId="77777777" w:rsidR="000834C6" w:rsidRDefault="00D14C20">
      <w:pPr>
        <w:pStyle w:val="BodyText"/>
        <w:rPr>
          <w:rFonts w:ascii="Courier New"/>
        </w:rPr>
      </w:pPr>
      <w:r>
        <w:rPr>
          <w:rFonts w:ascii="Courier New"/>
        </w:rPr>
        <w:t>seas(</w:t>
      </w:r>
    </w:p>
    <w:p w14:paraId="486D46FD" w14:textId="77777777" w:rsidR="000834C6" w:rsidRDefault="00D14C20">
      <w:pPr>
        <w:pStyle w:val="BodyText"/>
        <w:spacing w:before="54" w:line="297" w:lineRule="auto"/>
        <w:ind w:left="418" w:right="5727"/>
        <w:rPr>
          <w:rFonts w:ascii="Courier New"/>
        </w:rPr>
      </w:pP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mdeaths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fdeaths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composite = list(),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series.comptype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"add"</w:t>
      </w:r>
    </w:p>
    <w:p w14:paraId="2349374C" w14:textId="77777777" w:rsidR="000834C6" w:rsidRDefault="00D14C2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ADB1ADA" w14:textId="77777777" w:rsidR="000834C6" w:rsidRDefault="000834C6">
      <w:pPr>
        <w:pStyle w:val="BodyText"/>
        <w:spacing w:before="2"/>
        <w:ind w:left="0"/>
        <w:rPr>
          <w:rFonts w:ascii="Courier New"/>
          <w:sz w:val="23"/>
        </w:rPr>
      </w:pPr>
    </w:p>
    <w:p w14:paraId="52A1F888" w14:textId="77777777" w:rsidR="000834C6" w:rsidRDefault="00D14C20">
      <w:pPr>
        <w:pStyle w:val="BodyText"/>
      </w:pP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verify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composite</w:t>
      </w:r>
      <w:r>
        <w:rPr>
          <w:spacing w:val="22"/>
          <w:w w:val="95"/>
        </w:rPr>
        <w:t xml:space="preserve"> </w:t>
      </w:r>
      <w:r>
        <w:rPr>
          <w:w w:val="95"/>
        </w:rPr>
        <w:t>refers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total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mdeaths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fdeaths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by</w:t>
      </w:r>
      <w:r>
        <w:rPr>
          <w:spacing w:val="22"/>
          <w:w w:val="95"/>
        </w:rPr>
        <w:t xml:space="preserve"> </w:t>
      </w:r>
      <w:r>
        <w:rPr>
          <w:w w:val="95"/>
        </w:rPr>
        <w:t>running:</w:t>
      </w:r>
    </w:p>
    <w:p w14:paraId="2AC8635B" w14:textId="77777777" w:rsidR="000834C6" w:rsidRDefault="000834C6">
      <w:pPr>
        <w:pStyle w:val="BodyText"/>
        <w:spacing w:before="2"/>
        <w:ind w:left="0"/>
        <w:rPr>
          <w:sz w:val="23"/>
        </w:rPr>
      </w:pPr>
    </w:p>
    <w:p w14:paraId="64986DC0" w14:textId="77777777" w:rsidR="000834C6" w:rsidRDefault="00D14C20">
      <w:pPr>
        <w:pStyle w:val="BodyText"/>
        <w:rPr>
          <w:rFonts w:ascii="Courier New"/>
        </w:rPr>
      </w:pPr>
      <w:r>
        <w:rPr>
          <w:rFonts w:ascii="Courier New"/>
        </w:rPr>
        <w:t>seas(</w:t>
      </w:r>
      <w:proofErr w:type="spellStart"/>
      <w:r>
        <w:rPr>
          <w:rFonts w:ascii="Courier New"/>
        </w:rPr>
        <w:t>ldeaths</w:t>
      </w:r>
      <w:proofErr w:type="spellEnd"/>
      <w:r>
        <w:rPr>
          <w:rFonts w:ascii="Courier New"/>
        </w:rPr>
        <w:t>)</w:t>
      </w:r>
    </w:p>
    <w:p w14:paraId="46B75AD5" w14:textId="77777777" w:rsidR="000834C6" w:rsidRDefault="000834C6">
      <w:pPr>
        <w:pStyle w:val="BodyText"/>
        <w:spacing w:before="2"/>
        <w:ind w:left="0"/>
        <w:rPr>
          <w:rFonts w:ascii="Courier New"/>
          <w:sz w:val="23"/>
        </w:rPr>
      </w:pPr>
    </w:p>
    <w:p w14:paraId="03246F6E" w14:textId="77777777" w:rsidR="000834C6" w:rsidRDefault="00D14C20">
      <w:pPr>
        <w:pStyle w:val="BodyText"/>
        <w:spacing w:before="1"/>
      </w:pPr>
      <w:r>
        <w:rPr>
          <w:w w:val="95"/>
        </w:rPr>
        <w:t>where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ldeaths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sum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mdeaths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fdeaths</w:t>
      </w:r>
      <w:proofErr w:type="spellEnd"/>
      <w:r>
        <w:rPr>
          <w:w w:val="95"/>
        </w:rPr>
        <w:t>.</w:t>
      </w:r>
    </w:p>
    <w:sectPr w:rsidR="000834C6">
      <w:pgSz w:w="11910" w:h="16840"/>
      <w:pgMar w:top="6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4C6"/>
    <w:rsid w:val="000834C6"/>
    <w:rsid w:val="009D262B"/>
    <w:rsid w:val="00D1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7B36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8" w:lineRule="exact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3</cp:revision>
  <dcterms:created xsi:type="dcterms:W3CDTF">2022-07-08T07:42:00Z</dcterms:created>
  <dcterms:modified xsi:type="dcterms:W3CDTF">2022-07-08T07:43:00Z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