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C80A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Social Network Analysis in R, Social Network Analysis (SNA) is the process of exploring the social structure by using graph theory.</w:t>
      </w:r>
    </w:p>
    <w:p w14:paraId="59E3F808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mainly used for measuring and analyzing the structural properties of the network.</w:t>
      </w:r>
    </w:p>
    <w:p w14:paraId="19AF20E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helps to measure social network relationships (Facebook, Twitter likes comments following etc..), Email connectivity, flows between groups, organizations, and other connected entities.</w:t>
      </w:r>
    </w:p>
    <w:p w14:paraId="6E8EEBA7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training tutorial, we will be using a small network that indicates a connection between the two columns’ information.</w:t>
      </w:r>
    </w:p>
    <w:p w14:paraId="7BF35169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the example data provided below in that the first and second columns are connected with social networks.</w:t>
      </w:r>
    </w:p>
    <w:p w14:paraId="40873124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make commonly used words in social network analysis.</w:t>
      </w:r>
    </w:p>
    <w:p w14:paraId="1D74FFA2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A network is represented as a graph, which shows links (if any) between each vertex (or node) and its neighbors.</w:t>
      </w:r>
    </w:p>
    <w:p w14:paraId="2C7F9D41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Edge: – A-line indicating a link between vertices.</w:t>
      </w:r>
    </w:p>
    <w:p w14:paraId="36C09151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Component: – A group of vertices that are mutually reachable by following edges on the graph.</w:t>
      </w:r>
    </w:p>
    <w:p w14:paraId="1493ADF0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Path: -The edges followed from one vertex to another are called a path.</w:t>
      </w:r>
    </w:p>
    <w:p w14:paraId="7AAFB4E7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Library</w:t>
      </w:r>
    </w:p>
    <w:p w14:paraId="41BC08D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library(igraph)</w:t>
      </w:r>
    </w:p>
    <w:p w14:paraId="65ACF0E8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36A2E05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data &lt;- read.csv("D:/RStudio/SocialNetworkAnalysis/socialnetworkdata.csv", header=T)</w:t>
      </w:r>
    </w:p>
    <w:p w14:paraId="7ECCC9A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y &lt;- data.frame(data$first, data$second)</w:t>
      </w:r>
    </w:p>
    <w:p w14:paraId="11609B7B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network</w:t>
      </w:r>
    </w:p>
    <w:p w14:paraId="42397DB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 &lt;- graph.data.frame(y, directed=T)</w:t>
      </w:r>
    </w:p>
    <w:p w14:paraId="3299EDD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V(net)</w:t>
      </w:r>
    </w:p>
    <w:p w14:paraId="564628B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+ 52/52 vertices, named, from 4c03f50:</w:t>
      </w:r>
    </w:p>
    <w:p w14:paraId="5C941B7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[1] AA AB AF DD CD BA CB CC BC ED AE CA EB BF BB AC DC BD DB CF DF BE EA CE EE EF FF FD GB GC GD AD KA KF LC DA EC FA FB DE FC FE GA GE KB KC KD KE LB LA LD LE</w:t>
      </w:r>
    </w:p>
    <w:p w14:paraId="38EE862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E(net)</w:t>
      </w:r>
    </w:p>
    <w:p w14:paraId="319DBC3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290/290 edges from 4c03f50 (vertex names):</w:t>
      </w:r>
    </w:p>
    <w:p w14:paraId="0B4B7F3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 [1] AA-&gt;DD AB-&gt;DD AF-&gt;BA DD-&gt;DA CD-&gt;EC DD-&gt;CE CD-&gt;FA CD-&gt;CC BA-&gt;AF CB-&gt;CA CC-&gt;CA CD-&gt;CA BC-&gt;CA DD-&gt;DA ED-&gt;AD AE-&gt;AC AB-&gt;BA CD-&gt;EC CA-&gt;CC</w:t>
      </w:r>
    </w:p>
    <w:p w14:paraId="6A5B97D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DD553E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[20] EB-&gt;CC BF-&gt;CE BB-&gt;CD AC-&gt;AE CC-&gt;FB DC-&gt;BB BD-&gt;CF DB-&gt;DA DD-&gt;DA DB-&gt;DD BC-&gt;AF CF-&gt;DE DF-&gt;BF CB-&gt;CA BE-&gt;CA EA-&gt;CA CB-&gt;CA CB-&gt;CA CC-&gt;CA</w:t>
      </w:r>
    </w:p>
    <w:p w14:paraId="041C1D9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708A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[39] CD-&gt;CA BC-&gt;CA BF-&gt;CA CE-&gt;CA AC-&gt;AD BD-&gt;BE AE-&gt;DF CB-&gt;DF AC-&gt;DF AA-&gt;DD AA-&gt;DD AA-&gt;DD CD-</w:t>
      </w:r>
    </w:p>
    <w:p w14:paraId="3405069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....................................................................................</w:t>
      </w:r>
    </w:p>
    <w:p w14:paraId="3FDA2FE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....................................................................................</w:t>
      </w:r>
    </w:p>
    <w:p w14:paraId="306CD6C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[153] CA-&gt;CC CD-&gt;CC CA-&gt;CC BB-&gt;CC DF-&gt;CE CA-&gt;CE AE-&gt;GA DC-&gt;ED BB-&gt;ED CD-&gt;ED BF-&gt;ED DF-&gt;ED CC-&gt;KB AD-&gt;EA EF-&gt;EA CF-&gt;KC EE-&gt;BB CC-&gt;BB BC-&gt;BB</w:t>
      </w:r>
    </w:p>
    <w:p w14:paraId="5A79A2E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A903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[172] CD-&gt;KD AE-&gt;CF DF-&gt;AC DF-&gt;AC ED-&gt;AC KA-&gt;CA BB-&gt;CA CB-&gt;CA CC-&gt;CA EB-&gt;CA BE-&gt;CC BE-&gt;CD CB-&gt;CD CB-&gt;KE ED-&gt;AB AB-&gt;KF BA-&gt;AF CC-&gt;AF CA-&gt;AF</w:t>
      </w:r>
    </w:p>
    <w:p w14:paraId="1E2B7F33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+ ... omitted several edges</w:t>
      </w:r>
    </w:p>
    <w:p w14:paraId="05BB8C9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We got 52 vertices and 290 edges. Let’s assign the labels.</w:t>
      </w:r>
    </w:p>
    <w:p w14:paraId="070E28A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V(net)$label &lt;- V(net)$name</w:t>
      </w:r>
    </w:p>
    <w:p w14:paraId="453A11F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V(net)$degree &lt;- degree(net)</w:t>
      </w:r>
    </w:p>
    <w:p w14:paraId="5FD00A45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Histogram of node degree</w:t>
      </w:r>
    </w:p>
    <w:p w14:paraId="4B26D53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hist(V(net)$degree,</w:t>
      </w:r>
    </w:p>
    <w:p w14:paraId="2BCEFBF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col = 'green',</w:t>
      </w:r>
    </w:p>
    <w:p w14:paraId="3EA43FA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main = 'Histogram of Node Degree',</w:t>
      </w:r>
    </w:p>
    <w:p w14:paraId="3E2A506B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ylab = 'Frequency',</w:t>
      </w:r>
    </w:p>
    <w:p w14:paraId="785BEA8A" w14:textId="1DBA88DC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xlab = 'Degree of Vertices')</w:t>
      </w:r>
    </w:p>
    <w:p w14:paraId="18213245" w14:textId="4C924C72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8B80EA" w14:textId="09DFBF26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drawing>
          <wp:inline distT="0" distB="0" distL="0" distR="0" wp14:anchorId="67B4B94B" wp14:editId="1B355DB2">
            <wp:extent cx="42862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FE2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0565C3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Around 35 nodes with less than 10 degree and some nodes with high degree (60 to 70 connections) also.</w:t>
      </w:r>
    </w:p>
    <w:p w14:paraId="321DE300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indicates that many nodes with few connections and few nodes with many connections.</w:t>
      </w:r>
    </w:p>
    <w:p w14:paraId="1C758CCA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 diagram</w:t>
      </w:r>
    </w:p>
    <w:p w14:paraId="64A6F2C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set.seed(222)</w:t>
      </w:r>
    </w:p>
    <w:p w14:paraId="73BBB9F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plot(net,</w:t>
      </w:r>
    </w:p>
    <w:p w14:paraId="03DB23F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vertex.color = 'green',</w:t>
      </w:r>
    </w:p>
    <w:p w14:paraId="090044CE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vertext.size = 2,</w:t>
      </w:r>
    </w:p>
    <w:p w14:paraId="6A5C468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edge.arrow.size = 0.1,</w:t>
      </w:r>
    </w:p>
    <w:p w14:paraId="710ADC58" w14:textId="69583B45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vertex.label.cex = 0.8)</w:t>
      </w:r>
    </w:p>
    <w:p w14:paraId="78E6BC73" w14:textId="46D887AE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9FA72" w14:textId="253147A3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drawing>
          <wp:inline distT="0" distB="0" distL="0" distR="0" wp14:anchorId="6E95FA39" wp14:editId="0AAD5DE3">
            <wp:extent cx="42862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F5C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BE0BC5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Highlighting degrees &amp; layouts</w:t>
      </w:r>
    </w:p>
    <w:p w14:paraId="1BD66C1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plot(net,</w:t>
      </w:r>
    </w:p>
    <w:p w14:paraId="0BFE95C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vertex.color = rainbow(52),</w:t>
      </w:r>
    </w:p>
    <w:p w14:paraId="40C5268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vertex.size = V(net)$degree*0.4,</w:t>
      </w:r>
    </w:p>
    <w:p w14:paraId="6663A8BC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edge.arrow.size = 0.1,</w:t>
      </w:r>
    </w:p>
    <w:p w14:paraId="184D2E22" w14:textId="37F786A3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 layout=layout.fruchterman.reingold)</w:t>
      </w:r>
    </w:p>
    <w:p w14:paraId="2DF4E565" w14:textId="271126CA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09D7B7" w14:textId="7D5894CD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drawing>
          <wp:inline distT="0" distB="0" distL="0" distR="0" wp14:anchorId="4A5179FA" wp14:editId="32C14F40">
            <wp:extent cx="428625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8F2A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541CAA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CA has the highest degree followed by others.</w:t>
      </w:r>
    </w:p>
    <w:p w14:paraId="241428E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plot(net,</w:t>
      </w:r>
    </w:p>
    <w:p w14:paraId="34723854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vertex.color = rainbow(52),</w:t>
      </w:r>
    </w:p>
    <w:p w14:paraId="1CE7C583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vertex.size = V(net)$degree*0.4,</w:t>
      </w:r>
    </w:p>
    <w:p w14:paraId="0290E1A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edge.arrow.size = 0.1,</w:t>
      </w:r>
    </w:p>
    <w:p w14:paraId="0B2D537B" w14:textId="3D0A2583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layout=layout.graphopt)</w:t>
      </w:r>
    </w:p>
    <w:p w14:paraId="494DF592" w14:textId="4ED2B9DB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30DBE8" w14:textId="2A76982E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lastRenderedPageBreak/>
        <w:drawing>
          <wp:inline distT="0" distB="0" distL="0" distR="0" wp14:anchorId="22B8D37C" wp14:editId="27960D6C">
            <wp:extent cx="42862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5AC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2B9CF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plot(net,</w:t>
      </w:r>
    </w:p>
    <w:p w14:paraId="6431731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vertex.color = rainbow(52),</w:t>
      </w:r>
    </w:p>
    <w:p w14:paraId="58191E82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vertex.size = V(net)$degree*0.4,</w:t>
      </w:r>
    </w:p>
    <w:p w14:paraId="56B4434E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edge.arrow.size = 0.1,</w:t>
      </w:r>
    </w:p>
    <w:p w14:paraId="5C86FE9F" w14:textId="428DA5C0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layout=layout.kamada.kawai)</w:t>
      </w:r>
    </w:p>
    <w:p w14:paraId="4F1C9575" w14:textId="169E9A20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B7153" w14:textId="11CDE000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lastRenderedPageBreak/>
        <w:drawing>
          <wp:inline distT="0" distB="0" distL="0" distR="0" wp14:anchorId="22171EB8" wp14:editId="6C022D97">
            <wp:extent cx="4286250" cy="546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A32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A5213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try out with different layouts and you can use for best one suited to your requirements.</w:t>
      </w:r>
    </w:p>
    <w:p w14:paraId="1015DF74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 and Authorities</w:t>
      </w:r>
    </w:p>
    <w:p w14:paraId="322A2DE6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Basically, the hub has many outgoing links, and Authorities have many incoming links.</w:t>
      </w:r>
    </w:p>
    <w:p w14:paraId="172F9258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hs &lt;- hub_score(net)$vector</w:t>
      </w:r>
    </w:p>
    <w:p w14:paraId="170DFFE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as &lt;- authority.score(net)$vector</w:t>
      </w:r>
    </w:p>
    <w:p w14:paraId="0F1E204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set.seed(123)</w:t>
      </w:r>
    </w:p>
    <w:p w14:paraId="11C8E67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plot(net,</w:t>
      </w:r>
    </w:p>
    <w:p w14:paraId="633F00B5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vertex.size=hs*30,</w:t>
      </w:r>
    </w:p>
    <w:p w14:paraId="030AFB8C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main = 'Hubs',</w:t>
      </w:r>
    </w:p>
    <w:p w14:paraId="5760CA8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vertex.color = rainbow(52),</w:t>
      </w:r>
    </w:p>
    <w:p w14:paraId="37467E6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edge.arrow.size=0.1,</w:t>
      </w:r>
    </w:p>
    <w:p w14:paraId="266B17D8" w14:textId="2A9BF544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 = layout.kamada.kawai)</w:t>
      </w:r>
    </w:p>
    <w:p w14:paraId="3C1CEB79" w14:textId="3C825C85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432CE" w14:textId="3E49B75B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lastRenderedPageBreak/>
        <w:drawing>
          <wp:inline distT="0" distB="0" distL="0" distR="0" wp14:anchorId="2D0BE791" wp14:editId="3CBF606C">
            <wp:extent cx="42862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93AE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F46EBA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see the highest outgoing links from CC and CA.</w:t>
      </w:r>
    </w:p>
    <w:p w14:paraId="33594507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set.seed(123)</w:t>
      </w:r>
    </w:p>
    <w:p w14:paraId="02B9F9EF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plot(net,</w:t>
      </w:r>
    </w:p>
    <w:p w14:paraId="33B5F7E1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vertex.size=as*30,</w:t>
      </w:r>
    </w:p>
    <w:p w14:paraId="66F3331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main = 'Authorities',</w:t>
      </w:r>
    </w:p>
    <w:p w14:paraId="1AFC5E6A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vertex.color = rainbow(52),</w:t>
      </w:r>
    </w:p>
    <w:p w14:paraId="5EBEC68C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edge.arrow.size=0.1,</w:t>
      </w:r>
    </w:p>
    <w:p w14:paraId="57D3D1FC" w14:textId="14E2D24C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layout = layout.kamada.kawai)</w:t>
      </w:r>
    </w:p>
    <w:p w14:paraId="5CAA76E3" w14:textId="129FD509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C6355" w14:textId="0F3A05E3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lastRenderedPageBreak/>
        <w:drawing>
          <wp:inline distT="0" distB="0" distL="0" distR="0" wp14:anchorId="400080B3" wp14:editId="6E562572">
            <wp:extent cx="4286250" cy="546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450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7FF41D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the exactly the same layout with maximum incoming from CA followed by CC.</w:t>
      </w:r>
    </w:p>
    <w:p w14:paraId="479AC6FB" w14:textId="77777777" w:rsidR="00114658" w:rsidRPr="00114658" w:rsidRDefault="00114658" w:rsidP="0011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46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Community Detection</w:t>
      </w:r>
    </w:p>
    <w:p w14:paraId="17D06387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To detect densely connected nodes</w:t>
      </w:r>
    </w:p>
    <w:p w14:paraId="3086EB70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net &lt;- graph.data.frame(y, directed = F)</w:t>
      </w:r>
    </w:p>
    <w:p w14:paraId="430306C6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cnet &lt;- cluster_edge_betweenness(net)</w:t>
      </w:r>
    </w:p>
    <w:p w14:paraId="6627A0A9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plot(cnet,</w:t>
      </w:r>
    </w:p>
    <w:p w14:paraId="194B5F38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net,</w:t>
      </w:r>
    </w:p>
    <w:p w14:paraId="7B90A96D" w14:textId="77777777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vertex.size = 10,</w:t>
      </w:r>
    </w:p>
    <w:p w14:paraId="77C0C2BD" w14:textId="79E77F1F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rFonts w:ascii="Courier New" w:eastAsia="Times New Roman" w:hAnsi="Courier New" w:cs="Courier New"/>
          <w:sz w:val="20"/>
          <w:szCs w:val="20"/>
          <w:lang w:eastAsia="en-IN"/>
        </w:rPr>
        <w:t>     vertex.label.cex = 0.8)</w:t>
      </w:r>
    </w:p>
    <w:p w14:paraId="4104BA14" w14:textId="6D6367CE" w:rsid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2422C" w14:textId="27506DEC" w:rsidR="00114658" w:rsidRPr="00114658" w:rsidRDefault="00114658" w:rsidP="0011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4658">
        <w:rPr>
          <w:noProof/>
        </w:rPr>
        <w:lastRenderedPageBreak/>
        <w:drawing>
          <wp:inline distT="0" distB="0" distL="0" distR="0" wp14:anchorId="5395CC87" wp14:editId="34D4300F">
            <wp:extent cx="4286250" cy="546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E83" w14:textId="77777777" w:rsidR="00114658" w:rsidRPr="00114658" w:rsidRDefault="00114658" w:rsidP="001146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F2E4930" w14:textId="77777777" w:rsidR="00114658" w:rsidRPr="00114658" w:rsidRDefault="00114658" w:rsidP="0011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4658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within the groups there are dense connections and between the groups with sparse connections.</w:t>
      </w:r>
    </w:p>
    <w:p w14:paraId="1D4DF529" w14:textId="77777777" w:rsidR="00E54DB0" w:rsidRDefault="00E54DB0"/>
    <w:sectPr w:rsidR="00E5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58"/>
    <w:rsid w:val="00114658"/>
    <w:rsid w:val="001D69FE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66CF"/>
  <w15:chartTrackingRefBased/>
  <w15:docId w15:val="{62911398-C1FD-4FA8-887F-937BC9B9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2021-08-07T04:59:00Z</dcterms:created>
  <dcterms:modified xsi:type="dcterms:W3CDTF">2022-07-10T07:42:00Z</dcterms:modified>
</cp:coreProperties>
</file>