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3832" w14:textId="77777777" w:rsidR="00777FE6" w:rsidRPr="00777FE6" w:rsidRDefault="00777FE6" w:rsidP="00777F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7FE6">
        <w:rPr>
          <w:rFonts w:ascii="Times New Roman" w:eastAsia="Times New Roman" w:hAnsi="Times New Roman" w:cs="Times New Roman"/>
          <w:b/>
          <w:bCs/>
          <w:sz w:val="36"/>
          <w:szCs w:val="36"/>
          <w:lang w:eastAsia="en-IN"/>
        </w:rPr>
        <w:t xml:space="preserve">Changes in </w:t>
      </w:r>
      <w:proofErr w:type="spellStart"/>
      <w:r w:rsidRPr="00777FE6">
        <w:rPr>
          <w:rFonts w:ascii="Times New Roman" w:eastAsia="Times New Roman" w:hAnsi="Times New Roman" w:cs="Times New Roman"/>
          <w:b/>
          <w:bCs/>
          <w:sz w:val="36"/>
          <w:szCs w:val="36"/>
          <w:lang w:eastAsia="en-IN"/>
        </w:rPr>
        <w:t>bootnet</w:t>
      </w:r>
      <w:proofErr w:type="spellEnd"/>
      <w:r w:rsidRPr="00777FE6">
        <w:rPr>
          <w:rFonts w:ascii="Times New Roman" w:eastAsia="Times New Roman" w:hAnsi="Times New Roman" w:cs="Times New Roman"/>
          <w:b/>
          <w:bCs/>
          <w:sz w:val="36"/>
          <w:szCs w:val="36"/>
          <w:lang w:eastAsia="en-IN"/>
        </w:rPr>
        <w:t xml:space="preserve"> version 1.3</w:t>
      </w:r>
    </w:p>
    <w:p w14:paraId="7840A788"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Handling of Missing Data</w:t>
      </w:r>
    </w:p>
    <w:p w14:paraId="636816A6"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 xml:space="preserve">Previous default </w:t>
      </w:r>
      <w:proofErr w:type="spellStart"/>
      <w:r w:rsidRPr="00777FE6">
        <w:rPr>
          <w:rFonts w:ascii="Times New Roman" w:eastAsia="Times New Roman" w:hAnsi="Times New Roman" w:cs="Times New Roman"/>
          <w:b/>
          <w:bCs/>
          <w:sz w:val="24"/>
          <w:szCs w:val="24"/>
          <w:lang w:eastAsia="en-IN"/>
        </w:rPr>
        <w:t>behavior</w:t>
      </w:r>
      <w:proofErr w:type="spellEnd"/>
    </w:p>
    <w:p w14:paraId="2B39BD17" w14:textId="07FED981"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Several of the most commonly used default estimators in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(e.g.,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pcor</w:t>
      </w:r>
      <w:proofErr w:type="spellEnd"/>
      <w:r w:rsidRPr="00777FE6">
        <w:rPr>
          <w:rFonts w:ascii="Times New Roman" w:eastAsia="Times New Roman" w:hAnsi="Times New Roman" w:cs="Times New Roman"/>
          <w:sz w:val="20"/>
          <w:szCs w:val="20"/>
          <w:lang w:eastAsia="en-IN"/>
        </w:rPr>
        <w:t xml:space="preserve">) rely on a correlation matrix as input, which is computed in the </w:t>
      </w:r>
      <w:proofErr w:type="spellStart"/>
      <w:r w:rsidRPr="00777FE6">
        <w:rPr>
          <w:rFonts w:ascii="Times New Roman" w:eastAsia="Times New Roman" w:hAnsi="Times New Roman" w:cs="Times New Roman"/>
          <w:i/>
          <w:iCs/>
          <w:sz w:val="20"/>
          <w:szCs w:val="20"/>
          <w:lang w:eastAsia="en-IN"/>
        </w:rPr>
        <w:t>estimateNetwork</w:t>
      </w:r>
      <w:proofErr w:type="spellEnd"/>
      <w:r w:rsidRPr="00777FE6">
        <w:rPr>
          <w:rFonts w:ascii="Times New Roman" w:eastAsia="Times New Roman" w:hAnsi="Times New Roman" w:cs="Times New Roman"/>
          <w:sz w:val="20"/>
          <w:szCs w:val="20"/>
          <w:lang w:eastAsia="en-IN"/>
        </w:rPr>
        <w:t xml:space="preserve"> function. When data are missing, such an input correlation matrix </w:t>
      </w:r>
      <w:proofErr w:type="spellStart"/>
      <w:r w:rsidRPr="00777FE6">
        <w:rPr>
          <w:rFonts w:ascii="Times New Roman" w:eastAsia="Times New Roman" w:hAnsi="Times New Roman" w:cs="Times New Roman"/>
          <w:sz w:val="20"/>
          <w:szCs w:val="20"/>
          <w:lang w:eastAsia="en-IN"/>
        </w:rPr>
        <w:t>can not</w:t>
      </w:r>
      <w:proofErr w:type="spellEnd"/>
      <w:r w:rsidRPr="00777FE6">
        <w:rPr>
          <w:rFonts w:ascii="Times New Roman" w:eastAsia="Times New Roman" w:hAnsi="Times New Roman" w:cs="Times New Roman"/>
          <w:sz w:val="20"/>
          <w:szCs w:val="20"/>
          <w:lang w:eastAsia="en-IN"/>
        </w:rPr>
        <w:t xml:space="preserve"> be computed directly. The default </w:t>
      </w:r>
      <w:proofErr w:type="spellStart"/>
      <w:r w:rsidRPr="00777FE6">
        <w:rPr>
          <w:rFonts w:ascii="Times New Roman" w:eastAsia="Times New Roman" w:hAnsi="Times New Roman" w:cs="Times New Roman"/>
          <w:sz w:val="20"/>
          <w:szCs w:val="20"/>
          <w:lang w:eastAsia="en-IN"/>
        </w:rPr>
        <w:t>behavior</w:t>
      </w:r>
      <w:proofErr w:type="spellEnd"/>
      <w:r w:rsidRPr="00777FE6">
        <w:rPr>
          <w:rFonts w:ascii="Times New Roman" w:eastAsia="Times New Roman" w:hAnsi="Times New Roman" w:cs="Times New Roman"/>
          <w:sz w:val="20"/>
          <w:szCs w:val="20"/>
          <w:lang w:eastAsia="en-IN"/>
        </w:rPr>
        <w:t xml:space="preserve"> was to then instead compute correlations </w:t>
      </w:r>
      <w:r w:rsidRPr="00777FE6">
        <w:rPr>
          <w:rFonts w:ascii="Times New Roman" w:eastAsia="Times New Roman" w:hAnsi="Times New Roman" w:cs="Times New Roman"/>
          <w:i/>
          <w:iCs/>
          <w:sz w:val="20"/>
          <w:szCs w:val="20"/>
          <w:lang w:eastAsia="en-IN"/>
        </w:rPr>
        <w:t>pairwise</w:t>
      </w:r>
      <w:r w:rsidRPr="00777FE6">
        <w:rPr>
          <w:rFonts w:ascii="Times New Roman" w:eastAsia="Times New Roman" w:hAnsi="Times New Roman" w:cs="Times New Roman"/>
          <w:sz w:val="20"/>
          <w:szCs w:val="20"/>
          <w:lang w:eastAsia="en-IN"/>
        </w:rPr>
        <w:t xml:space="preserve">. While this works (as it leads to a network without errors), pairwise estimation does come with a complication: the network estimation routines also require a </w:t>
      </w:r>
      <w:r w:rsidRPr="00777FE6">
        <w:rPr>
          <w:rFonts w:ascii="Times New Roman" w:eastAsia="Times New Roman" w:hAnsi="Times New Roman" w:cs="Times New Roman"/>
          <w:i/>
          <w:iCs/>
          <w:sz w:val="20"/>
          <w:szCs w:val="20"/>
          <w:lang w:eastAsia="en-IN"/>
        </w:rPr>
        <w:t>sample size</w:t>
      </w:r>
      <w:r w:rsidRPr="00777FE6">
        <w:rPr>
          <w:rFonts w:ascii="Times New Roman" w:eastAsia="Times New Roman" w:hAnsi="Times New Roman" w:cs="Times New Roman"/>
          <w:sz w:val="20"/>
          <w:szCs w:val="20"/>
          <w:lang w:eastAsia="en-IN"/>
        </w:rPr>
        <w:t xml:space="preserve"> (e.g., for the BIC computation). This was controlled with the </w:t>
      </w:r>
      <w:proofErr w:type="spellStart"/>
      <w:r w:rsidRPr="00777FE6">
        <w:rPr>
          <w:rFonts w:ascii="Times New Roman" w:eastAsia="Times New Roman" w:hAnsi="Times New Roman" w:cs="Times New Roman"/>
          <w:i/>
          <w:iCs/>
          <w:sz w:val="20"/>
          <w:szCs w:val="20"/>
          <w:lang w:eastAsia="en-IN"/>
        </w:rPr>
        <w:t>sampleSize</w:t>
      </w:r>
      <w:proofErr w:type="spellEnd"/>
      <w:r w:rsidRPr="00777FE6">
        <w:rPr>
          <w:rFonts w:ascii="Times New Roman" w:eastAsia="Times New Roman" w:hAnsi="Times New Roman" w:cs="Times New Roman"/>
          <w:sz w:val="20"/>
          <w:szCs w:val="20"/>
          <w:lang w:eastAsia="en-IN"/>
        </w:rPr>
        <w:t xml:space="preserve"> argument, which had only two options: </w:t>
      </w:r>
      <w:r w:rsidRPr="00777FE6">
        <w:rPr>
          <w:rFonts w:ascii="Times New Roman" w:eastAsia="Times New Roman" w:hAnsi="Times New Roman" w:cs="Times New Roman"/>
          <w:i/>
          <w:iCs/>
          <w:sz w:val="20"/>
          <w:szCs w:val="20"/>
          <w:lang w:eastAsia="en-IN"/>
        </w:rPr>
        <w:t>maximum</w:t>
      </w:r>
      <w:r w:rsidRPr="00777FE6">
        <w:rPr>
          <w:rFonts w:ascii="Times New Roman" w:eastAsia="Times New Roman" w:hAnsi="Times New Roman" w:cs="Times New Roman"/>
          <w:sz w:val="20"/>
          <w:szCs w:val="20"/>
          <w:lang w:eastAsia="en-IN"/>
        </w:rPr>
        <w:t xml:space="preserve"> (the old default), which simply set the sample size to all rows in the data, and </w:t>
      </w:r>
      <w:r w:rsidRPr="00777FE6">
        <w:rPr>
          <w:rFonts w:ascii="Times New Roman" w:eastAsia="Times New Roman" w:hAnsi="Times New Roman" w:cs="Times New Roman"/>
          <w:i/>
          <w:iCs/>
          <w:sz w:val="20"/>
          <w:szCs w:val="20"/>
          <w:lang w:eastAsia="en-IN"/>
        </w:rPr>
        <w:t>minimum</w:t>
      </w:r>
      <w:r w:rsidRPr="00777FE6">
        <w:rPr>
          <w:rFonts w:ascii="Times New Roman" w:eastAsia="Times New Roman" w:hAnsi="Times New Roman" w:cs="Times New Roman"/>
          <w:sz w:val="20"/>
          <w:szCs w:val="20"/>
          <w:lang w:eastAsia="en-IN"/>
        </w:rPr>
        <w:t>, which set the sample size to the number of rows that had no missing data at all. To understand why these are both problematic, consider the following dataset:</w:t>
      </w:r>
    </w:p>
    <w:p w14:paraId="56EAEC06" w14:textId="7EFBB5EC"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noProof/>
        </w:rPr>
        <w:drawing>
          <wp:inline distT="0" distB="0" distL="0" distR="0" wp14:anchorId="197F23A9" wp14:editId="3D87C6DD">
            <wp:extent cx="359092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4276725"/>
                    </a:xfrm>
                    <a:prstGeom prst="rect">
                      <a:avLst/>
                    </a:prstGeom>
                  </pic:spPr>
                </pic:pic>
              </a:graphicData>
            </a:graphic>
          </wp:inline>
        </w:drawing>
      </w:r>
    </w:p>
    <w:p w14:paraId="6117EC93"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An example dataset with missing data.</w:t>
      </w:r>
      <w:r w:rsidRPr="00777FE6">
        <w:rPr>
          <w:rFonts w:ascii="Times New Roman" w:eastAsia="Times New Roman" w:hAnsi="Times New Roman" w:cs="Times New Roman"/>
          <w:sz w:val="20"/>
          <w:szCs w:val="20"/>
          <w:lang w:eastAsia="en-IN"/>
        </w:rPr>
        <w:br/>
      </w:r>
    </w:p>
    <w:p w14:paraId="6DDBBFB5" w14:textId="1CE4D62B"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In this dataset, there are three variables (columns), nine cases (rows). Some of the data are missing: only six observations are available per variable and only two observations are available per case. We can use pairwise estimation to compute the input correlation matrix:</w:t>
      </w:r>
    </w:p>
    <w:p w14:paraId="11F8E6D9" w14:textId="15F887D2"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noProof/>
        </w:rPr>
        <w:lastRenderedPageBreak/>
        <w:drawing>
          <wp:inline distT="0" distB="0" distL="0" distR="0" wp14:anchorId="7A7F3C3B" wp14:editId="7E36A56E">
            <wp:extent cx="43243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647825"/>
                    </a:xfrm>
                    <a:prstGeom prst="rect">
                      <a:avLst/>
                    </a:prstGeom>
                  </pic:spPr>
                </pic:pic>
              </a:graphicData>
            </a:graphic>
          </wp:inline>
        </w:drawing>
      </w:r>
    </w:p>
    <w:p w14:paraId="225669B5"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Pairwise estimated correlation matrix.</w:t>
      </w:r>
      <w:r w:rsidRPr="00777FE6">
        <w:rPr>
          <w:rFonts w:ascii="Times New Roman" w:eastAsia="Times New Roman" w:hAnsi="Times New Roman" w:cs="Times New Roman"/>
          <w:sz w:val="20"/>
          <w:szCs w:val="20"/>
          <w:lang w:eastAsia="en-IN"/>
        </w:rPr>
        <w:br/>
      </w:r>
    </w:p>
    <w:p w14:paraId="68220E68"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Of note, each element in this correlation matrix is only based on </w:t>
      </w:r>
      <w:r w:rsidRPr="00777FE6">
        <w:rPr>
          <w:rFonts w:ascii="Times New Roman" w:eastAsia="Times New Roman" w:hAnsi="Times New Roman" w:cs="Times New Roman"/>
          <w:b/>
          <w:bCs/>
          <w:sz w:val="20"/>
          <w:szCs w:val="20"/>
          <w:lang w:eastAsia="en-IN"/>
        </w:rPr>
        <w:t>three</w:t>
      </w:r>
      <w:r w:rsidRPr="00777FE6">
        <w:rPr>
          <w:rFonts w:ascii="Times New Roman" w:eastAsia="Times New Roman" w:hAnsi="Times New Roman" w:cs="Times New Roman"/>
          <w:sz w:val="20"/>
          <w:szCs w:val="20"/>
          <w:lang w:eastAsia="en-IN"/>
        </w:rPr>
        <w:t xml:space="preserve"> observations. For example, the correlation between variables two and three is only based on the data of the first three cases who do not have missing values on either variable 1 or 2. If we now set the sample size to the maximum (the old default), we would subsequently estimate a network thinking we have nine observations. This would be problematic, as we would severely overestimate how confident we are about these correlations, and subsequently may include false edges in our network. If we would use the minimum sample size, we are left with a sample size of zero, which would underestimate our confidence (plus likely lead to some errors).</w:t>
      </w:r>
    </w:p>
    <w:p w14:paraId="7D8F9AD2"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 xml:space="preserve">New default </w:t>
      </w:r>
      <w:proofErr w:type="spellStart"/>
      <w:r w:rsidRPr="00777FE6">
        <w:rPr>
          <w:rFonts w:ascii="Times New Roman" w:eastAsia="Times New Roman" w:hAnsi="Times New Roman" w:cs="Times New Roman"/>
          <w:b/>
          <w:bCs/>
          <w:sz w:val="24"/>
          <w:szCs w:val="24"/>
          <w:lang w:eastAsia="en-IN"/>
        </w:rPr>
        <w:t>behavior</w:t>
      </w:r>
      <w:proofErr w:type="spellEnd"/>
    </w:p>
    <w:p w14:paraId="093371D7" w14:textId="1BA01CDA"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In the new version of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three more options are added: </w:t>
      </w:r>
      <w:proofErr w:type="spellStart"/>
      <w:r w:rsidRPr="00777FE6">
        <w:rPr>
          <w:rFonts w:ascii="Times New Roman" w:eastAsia="Times New Roman" w:hAnsi="Times New Roman" w:cs="Times New Roman"/>
          <w:i/>
          <w:iCs/>
          <w:sz w:val="20"/>
          <w:szCs w:val="20"/>
          <w:lang w:eastAsia="en-IN"/>
        </w:rPr>
        <w:t>pairwise_average</w:t>
      </w:r>
      <w:proofErr w:type="spellEnd"/>
      <w:r w:rsidRPr="00777FE6">
        <w:rPr>
          <w:rFonts w:ascii="Times New Roman" w:eastAsia="Times New Roman" w:hAnsi="Times New Roman" w:cs="Times New Roman"/>
          <w:sz w:val="20"/>
          <w:szCs w:val="20"/>
          <w:lang w:eastAsia="en-IN"/>
        </w:rPr>
        <w:t xml:space="preserve"> (the new default), </w:t>
      </w:r>
      <w:proofErr w:type="spellStart"/>
      <w:r w:rsidRPr="00777FE6">
        <w:rPr>
          <w:rFonts w:ascii="Times New Roman" w:eastAsia="Times New Roman" w:hAnsi="Times New Roman" w:cs="Times New Roman"/>
          <w:i/>
          <w:iCs/>
          <w:sz w:val="20"/>
          <w:szCs w:val="20"/>
          <w:lang w:eastAsia="en-IN"/>
        </w:rPr>
        <w:t>pairwise_minimum</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pairwise_maximum</w:t>
      </w:r>
      <w:proofErr w:type="spellEnd"/>
      <w:r w:rsidRPr="00777FE6">
        <w:rPr>
          <w:rFonts w:ascii="Times New Roman" w:eastAsia="Times New Roman" w:hAnsi="Times New Roman" w:cs="Times New Roman"/>
          <w:sz w:val="20"/>
          <w:szCs w:val="20"/>
          <w:lang w:eastAsia="en-IN"/>
        </w:rPr>
        <w:t xml:space="preserve">. These set the sample size to the average, minimum, or maximum sample size used for each individual correlation. In this case, all three options would set the sample size to three, which is a much better description of the data. </w:t>
      </w:r>
    </w:p>
    <w:p w14:paraId="15A2E8D9" w14:textId="794AE7E8"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Of note, technically using a pairwise correlation matrix as input to a likelihood based method (e.g.,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pcor</w:t>
      </w:r>
      <w:proofErr w:type="spellEnd"/>
      <w:r w:rsidRPr="00777FE6">
        <w:rPr>
          <w:rFonts w:ascii="Times New Roman" w:eastAsia="Times New Roman" w:hAnsi="Times New Roman" w:cs="Times New Roman"/>
          <w:sz w:val="20"/>
          <w:szCs w:val="20"/>
          <w:lang w:eastAsia="en-IN"/>
        </w:rPr>
        <w:t xml:space="preserve">) is not correct. This is because the likelihood function of the multivariate Gaussian only becomes a function of the summary statistics (means, variances and covariances) when no data is missing. All these methods compute the likelihood based on the input summary statistics, and hence even though performance is ok using a pairwise correlation matrix does not return the correct likelihood. A more technically sound method of dealing with </w:t>
      </w:r>
      <w:proofErr w:type="spellStart"/>
      <w:r w:rsidRPr="00777FE6">
        <w:rPr>
          <w:rFonts w:ascii="Times New Roman" w:eastAsia="Times New Roman" w:hAnsi="Times New Roman" w:cs="Times New Roman"/>
          <w:sz w:val="20"/>
          <w:szCs w:val="20"/>
          <w:lang w:eastAsia="en-IN"/>
        </w:rPr>
        <w:t>missings</w:t>
      </w:r>
      <w:proofErr w:type="spellEnd"/>
      <w:r w:rsidRPr="00777FE6">
        <w:rPr>
          <w:rFonts w:ascii="Times New Roman" w:eastAsia="Times New Roman" w:hAnsi="Times New Roman" w:cs="Times New Roman"/>
          <w:sz w:val="20"/>
          <w:szCs w:val="20"/>
          <w:lang w:eastAsia="en-IN"/>
        </w:rPr>
        <w:t xml:space="preserve"> is to compute the likelihood per case or per block of observed data with the same missingness pattern. One such a method is full information maximum likelihood (FIML) estimation. For confirmatory fit, FIML is recommended over pairwise estimation of the input correlations. For exploratory search, the algorithms in </w:t>
      </w:r>
      <w:proofErr w:type="spellStart"/>
      <w:r w:rsidRPr="00777FE6">
        <w:rPr>
          <w:rFonts w:ascii="Times New Roman" w:eastAsia="Times New Roman" w:hAnsi="Times New Roman" w:cs="Times New Roman"/>
          <w:i/>
          <w:iCs/>
          <w:sz w:val="20"/>
          <w:szCs w:val="20"/>
          <w:lang w:eastAsia="en-IN"/>
        </w:rPr>
        <w:t>bootnet</w:t>
      </w:r>
      <w:proofErr w:type="spellEnd"/>
      <w:r w:rsidRPr="00777FE6">
        <w:rPr>
          <w:rFonts w:ascii="Times New Roman" w:eastAsia="Times New Roman" w:hAnsi="Times New Roman" w:cs="Times New Roman"/>
          <w:sz w:val="20"/>
          <w:szCs w:val="20"/>
          <w:lang w:eastAsia="en-IN"/>
        </w:rPr>
        <w:t xml:space="preserve"> tend to perform a bit better at lower sample sizes than the algorithms included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but FIML will start outperforming at larger sample sizes.</w:t>
      </w:r>
    </w:p>
    <w:p w14:paraId="25CB98F6"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 xml:space="preserve">Other changes in </w:t>
      </w:r>
      <w:proofErr w:type="spellStart"/>
      <w:r w:rsidRPr="00777FE6">
        <w:rPr>
          <w:rFonts w:ascii="Times New Roman" w:eastAsia="Times New Roman" w:hAnsi="Times New Roman" w:cs="Times New Roman"/>
          <w:b/>
          <w:bCs/>
          <w:sz w:val="27"/>
          <w:szCs w:val="27"/>
          <w:lang w:eastAsia="en-IN"/>
        </w:rPr>
        <w:t>bootnet</w:t>
      </w:r>
      <w:proofErr w:type="spellEnd"/>
      <w:r w:rsidRPr="00777FE6">
        <w:rPr>
          <w:rFonts w:ascii="Times New Roman" w:eastAsia="Times New Roman" w:hAnsi="Times New Roman" w:cs="Times New Roman"/>
          <w:b/>
          <w:bCs/>
          <w:sz w:val="27"/>
          <w:szCs w:val="27"/>
          <w:lang w:eastAsia="en-IN"/>
        </w:rPr>
        <w:t xml:space="preserve"> 1.3</w:t>
      </w:r>
    </w:p>
    <w:p w14:paraId="0EB7DDD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Beyond the sample size change, there are a few additional changes in the new version of </w:t>
      </w:r>
      <w:proofErr w:type="spellStart"/>
      <w:r w:rsidRPr="00777FE6">
        <w:rPr>
          <w:rFonts w:ascii="Times New Roman" w:eastAsia="Times New Roman" w:hAnsi="Times New Roman" w:cs="Times New Roman"/>
          <w:i/>
          <w:iCs/>
          <w:sz w:val="20"/>
          <w:szCs w:val="20"/>
          <w:lang w:eastAsia="en-IN"/>
        </w:rPr>
        <w:t>bootnet</w:t>
      </w:r>
      <w:proofErr w:type="spellEnd"/>
      <w:r w:rsidRPr="00777FE6">
        <w:rPr>
          <w:rFonts w:ascii="Times New Roman" w:eastAsia="Times New Roman" w:hAnsi="Times New Roman" w:cs="Times New Roman"/>
          <w:sz w:val="20"/>
          <w:szCs w:val="20"/>
          <w:lang w:eastAsia="en-IN"/>
        </w:rPr>
        <w:t>:</w:t>
      </w:r>
    </w:p>
    <w:p w14:paraId="3EC5B3EE" w14:textId="77777777" w:rsidR="00777FE6" w:rsidRPr="00777FE6" w:rsidRDefault="00777FE6" w:rsidP="00777F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Several estimators now support the argument </w:t>
      </w:r>
      <w:proofErr w:type="spellStart"/>
      <w:r w:rsidRPr="00777FE6">
        <w:rPr>
          <w:rFonts w:ascii="Times New Roman" w:eastAsia="Times New Roman" w:hAnsi="Times New Roman" w:cs="Times New Roman"/>
          <w:i/>
          <w:iCs/>
          <w:sz w:val="20"/>
          <w:szCs w:val="20"/>
          <w:lang w:eastAsia="en-IN"/>
        </w:rPr>
        <w:t>corMethod</w:t>
      </w:r>
      <w:proofErr w:type="spellEnd"/>
      <w:r w:rsidRPr="00777FE6">
        <w:rPr>
          <w:rFonts w:ascii="Times New Roman" w:eastAsia="Times New Roman" w:hAnsi="Times New Roman" w:cs="Times New Roman"/>
          <w:i/>
          <w:iCs/>
          <w:sz w:val="20"/>
          <w:szCs w:val="20"/>
          <w:lang w:eastAsia="en-IN"/>
        </w:rPr>
        <w:t xml:space="preserve"> = “spearman”</w:t>
      </w:r>
      <w:r w:rsidRPr="00777FE6">
        <w:rPr>
          <w:rFonts w:ascii="Times New Roman" w:eastAsia="Times New Roman" w:hAnsi="Times New Roman" w:cs="Times New Roman"/>
          <w:sz w:val="20"/>
          <w:szCs w:val="20"/>
          <w:lang w:eastAsia="en-IN"/>
        </w:rPr>
        <w:t xml:space="preserve">, which will make it much easier to use Spearman correlations instead of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as input to some of the estimators. A future version of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may make this default </w:t>
      </w:r>
      <w:proofErr w:type="spellStart"/>
      <w:r w:rsidRPr="00777FE6">
        <w:rPr>
          <w:rFonts w:ascii="Times New Roman" w:eastAsia="Times New Roman" w:hAnsi="Times New Roman" w:cs="Times New Roman"/>
          <w:sz w:val="20"/>
          <w:szCs w:val="20"/>
          <w:lang w:eastAsia="en-IN"/>
        </w:rPr>
        <w:t>behavior</w:t>
      </w:r>
      <w:proofErr w:type="spellEnd"/>
      <w:r w:rsidRPr="00777FE6">
        <w:rPr>
          <w:rFonts w:ascii="Times New Roman" w:eastAsia="Times New Roman" w:hAnsi="Times New Roman" w:cs="Times New Roman"/>
          <w:sz w:val="20"/>
          <w:szCs w:val="20"/>
          <w:lang w:eastAsia="en-IN"/>
        </w:rPr>
        <w:t>.</w:t>
      </w:r>
    </w:p>
    <w:p w14:paraId="419487DA" w14:textId="77777777" w:rsidR="00777FE6" w:rsidRPr="00777FE6" w:rsidRDefault="00777FE6" w:rsidP="00777F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Ever since the release of the first paper on </w:t>
      </w:r>
      <w:proofErr w:type="spellStart"/>
      <w:r w:rsidRPr="00777FE6">
        <w:rPr>
          <w:rFonts w:ascii="Times New Roman" w:eastAsia="Times New Roman" w:hAnsi="Times New Roman" w:cs="Times New Roman"/>
          <w:i/>
          <w:iCs/>
          <w:sz w:val="20"/>
          <w:szCs w:val="20"/>
          <w:lang w:eastAsia="en-IN"/>
        </w:rPr>
        <w:t>bootnet</w:t>
      </w:r>
      <w:proofErr w:type="spellEnd"/>
      <w:r w:rsidRPr="00777FE6">
        <w:rPr>
          <w:rFonts w:ascii="Times New Roman" w:eastAsia="Times New Roman" w:hAnsi="Times New Roman" w:cs="Times New Roman"/>
          <w:sz w:val="20"/>
          <w:szCs w:val="20"/>
          <w:lang w:eastAsia="en-IN"/>
        </w:rPr>
        <w:t xml:space="preserve">, the intended method of specifying a custom estimator function was by supplying a custom function to the </w:t>
      </w:r>
      <w:r w:rsidRPr="00777FE6">
        <w:rPr>
          <w:rFonts w:ascii="Times New Roman" w:eastAsia="Times New Roman" w:hAnsi="Times New Roman" w:cs="Times New Roman"/>
          <w:i/>
          <w:iCs/>
          <w:sz w:val="20"/>
          <w:szCs w:val="20"/>
          <w:lang w:eastAsia="en-IN"/>
        </w:rPr>
        <w:t>fun</w:t>
      </w:r>
      <w:r w:rsidRPr="00777FE6">
        <w:rPr>
          <w:rFonts w:ascii="Times New Roman" w:eastAsia="Times New Roman" w:hAnsi="Times New Roman" w:cs="Times New Roman"/>
          <w:sz w:val="20"/>
          <w:szCs w:val="20"/>
          <w:lang w:eastAsia="en-IN"/>
        </w:rPr>
        <w:t xml:space="preserve"> argument. Before this, I had another more complicated method implemented, using arguments such as </w:t>
      </w:r>
      <w:proofErr w:type="spellStart"/>
      <w:r w:rsidRPr="00777FE6">
        <w:rPr>
          <w:rFonts w:ascii="Times New Roman" w:eastAsia="Times New Roman" w:hAnsi="Times New Roman" w:cs="Times New Roman"/>
          <w:i/>
          <w:iCs/>
          <w:sz w:val="20"/>
          <w:szCs w:val="20"/>
          <w:lang w:eastAsia="en-IN"/>
        </w:rPr>
        <w:t>graphFun</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estFun</w:t>
      </w:r>
      <w:proofErr w:type="spellEnd"/>
      <w:r w:rsidRPr="00777FE6">
        <w:rPr>
          <w:rFonts w:ascii="Times New Roman" w:eastAsia="Times New Roman" w:hAnsi="Times New Roman" w:cs="Times New Roman"/>
          <w:sz w:val="20"/>
          <w:szCs w:val="20"/>
          <w:lang w:eastAsia="en-IN"/>
        </w:rPr>
        <w:t xml:space="preserve">. These were not really used and are now no longer supported. </w:t>
      </w:r>
    </w:p>
    <w:p w14:paraId="7A2CA097" w14:textId="77777777" w:rsidR="00777FE6" w:rsidRPr="00777FE6" w:rsidRDefault="00777FE6" w:rsidP="00777F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The help file of </w:t>
      </w:r>
      <w:proofErr w:type="spellStart"/>
      <w:r w:rsidRPr="00777FE6">
        <w:rPr>
          <w:rFonts w:ascii="Times New Roman" w:eastAsia="Times New Roman" w:hAnsi="Times New Roman" w:cs="Times New Roman"/>
          <w:i/>
          <w:iCs/>
          <w:sz w:val="20"/>
          <w:szCs w:val="20"/>
          <w:lang w:eastAsia="en-IN"/>
        </w:rPr>
        <w:t>estimateNetwork</w:t>
      </w:r>
      <w:proofErr w:type="spellEnd"/>
      <w:r w:rsidRPr="00777FE6">
        <w:rPr>
          <w:rFonts w:ascii="Times New Roman" w:eastAsia="Times New Roman" w:hAnsi="Times New Roman" w:cs="Times New Roman"/>
          <w:sz w:val="20"/>
          <w:szCs w:val="20"/>
          <w:lang w:eastAsia="en-IN"/>
        </w:rPr>
        <w:t xml:space="preserve"> also lists the functions used as default function for the </w:t>
      </w:r>
      <w:r w:rsidRPr="00777FE6">
        <w:rPr>
          <w:rFonts w:ascii="Times New Roman" w:eastAsia="Times New Roman" w:hAnsi="Times New Roman" w:cs="Times New Roman"/>
          <w:i/>
          <w:iCs/>
          <w:sz w:val="20"/>
          <w:szCs w:val="20"/>
          <w:lang w:eastAsia="en-IN"/>
        </w:rPr>
        <w:t>fun</w:t>
      </w:r>
      <w:r w:rsidRPr="00777FE6">
        <w:rPr>
          <w:rFonts w:ascii="Times New Roman" w:eastAsia="Times New Roman" w:hAnsi="Times New Roman" w:cs="Times New Roman"/>
          <w:sz w:val="20"/>
          <w:szCs w:val="20"/>
          <w:lang w:eastAsia="en-IN"/>
        </w:rPr>
        <w:t xml:space="preserve"> argument. For example, </w:t>
      </w:r>
      <w:r w:rsidRPr="00777FE6">
        <w:rPr>
          <w:rFonts w:ascii="Times New Roman" w:eastAsia="Times New Roman" w:hAnsi="Times New Roman" w:cs="Times New Roman"/>
          <w:i/>
          <w:iCs/>
          <w:sz w:val="20"/>
          <w:szCs w:val="20"/>
          <w:lang w:eastAsia="en-IN"/>
        </w:rPr>
        <w:t>default =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i/>
          <w:iCs/>
          <w:sz w:val="20"/>
          <w:szCs w:val="20"/>
          <w:lang w:eastAsia="en-IN"/>
        </w:rPr>
        <w:t>”</w:t>
      </w:r>
      <w:r w:rsidRPr="00777FE6">
        <w:rPr>
          <w:rFonts w:ascii="Times New Roman" w:eastAsia="Times New Roman" w:hAnsi="Times New Roman" w:cs="Times New Roman"/>
          <w:sz w:val="20"/>
          <w:szCs w:val="20"/>
          <w:lang w:eastAsia="en-IN"/>
        </w:rPr>
        <w:t xml:space="preserve"> sets the function </w:t>
      </w:r>
      <w:proofErr w:type="spellStart"/>
      <w:r w:rsidRPr="00777FE6">
        <w:rPr>
          <w:rFonts w:ascii="Times New Roman" w:eastAsia="Times New Roman" w:hAnsi="Times New Roman" w:cs="Times New Roman"/>
          <w:i/>
          <w:iCs/>
          <w:sz w:val="20"/>
          <w:szCs w:val="20"/>
          <w:lang w:eastAsia="en-IN"/>
        </w:rPr>
        <w:t>bootnet_EBICglasso</w:t>
      </w:r>
      <w:proofErr w:type="spellEnd"/>
      <w:r w:rsidRPr="00777FE6">
        <w:rPr>
          <w:rFonts w:ascii="Times New Roman" w:eastAsia="Times New Roman" w:hAnsi="Times New Roman" w:cs="Times New Roman"/>
          <w:sz w:val="20"/>
          <w:szCs w:val="20"/>
          <w:lang w:eastAsia="en-IN"/>
        </w:rPr>
        <w:t xml:space="preserve"> to the </w:t>
      </w:r>
      <w:r w:rsidRPr="00777FE6">
        <w:rPr>
          <w:rFonts w:ascii="Times New Roman" w:eastAsia="Times New Roman" w:hAnsi="Times New Roman" w:cs="Times New Roman"/>
          <w:i/>
          <w:iCs/>
          <w:sz w:val="20"/>
          <w:szCs w:val="20"/>
          <w:lang w:eastAsia="en-IN"/>
        </w:rPr>
        <w:t>fun</w:t>
      </w:r>
      <w:r w:rsidRPr="00777FE6">
        <w:rPr>
          <w:rFonts w:ascii="Times New Roman" w:eastAsia="Times New Roman" w:hAnsi="Times New Roman" w:cs="Times New Roman"/>
          <w:sz w:val="20"/>
          <w:szCs w:val="20"/>
          <w:lang w:eastAsia="en-IN"/>
        </w:rPr>
        <w:t xml:space="preserve"> argument, allowing you to use any argument from </w:t>
      </w:r>
      <w:proofErr w:type="spellStart"/>
      <w:r w:rsidRPr="00777FE6">
        <w:rPr>
          <w:rFonts w:ascii="Times New Roman" w:eastAsia="Times New Roman" w:hAnsi="Times New Roman" w:cs="Times New Roman"/>
          <w:i/>
          <w:iCs/>
          <w:sz w:val="20"/>
          <w:szCs w:val="20"/>
          <w:lang w:eastAsia="en-IN"/>
        </w:rPr>
        <w:t>bootnet_EBICglasso</w:t>
      </w:r>
      <w:proofErr w:type="spellEnd"/>
      <w:r w:rsidRPr="00777FE6">
        <w:rPr>
          <w:rFonts w:ascii="Times New Roman" w:eastAsia="Times New Roman" w:hAnsi="Times New Roman" w:cs="Times New Roman"/>
          <w:sz w:val="20"/>
          <w:szCs w:val="20"/>
          <w:lang w:eastAsia="en-IN"/>
        </w:rPr>
        <w:t xml:space="preserve"> in </w:t>
      </w:r>
      <w:proofErr w:type="spellStart"/>
      <w:r w:rsidRPr="00777FE6">
        <w:rPr>
          <w:rFonts w:ascii="Times New Roman" w:eastAsia="Times New Roman" w:hAnsi="Times New Roman" w:cs="Times New Roman"/>
          <w:i/>
          <w:iCs/>
          <w:sz w:val="20"/>
          <w:szCs w:val="20"/>
          <w:lang w:eastAsia="en-IN"/>
        </w:rPr>
        <w:t>estimateNetwork</w:t>
      </w:r>
      <w:proofErr w:type="spellEnd"/>
      <w:r w:rsidRPr="00777FE6">
        <w:rPr>
          <w:rFonts w:ascii="Times New Roman" w:eastAsia="Times New Roman" w:hAnsi="Times New Roman" w:cs="Times New Roman"/>
          <w:sz w:val="20"/>
          <w:szCs w:val="20"/>
          <w:lang w:eastAsia="en-IN"/>
        </w:rPr>
        <w:t xml:space="preserve">. These default functions themselves, however, are not intended to be used manually (as is explained in the help file). Because many people do use these manually, the new version of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will simply return an error if </w:t>
      </w:r>
      <w:r w:rsidRPr="00777FE6">
        <w:rPr>
          <w:rFonts w:ascii="Times New Roman" w:eastAsia="Times New Roman" w:hAnsi="Times New Roman" w:cs="Times New Roman"/>
          <w:sz w:val="20"/>
          <w:szCs w:val="20"/>
          <w:lang w:eastAsia="en-IN"/>
        </w:rPr>
        <w:lastRenderedPageBreak/>
        <w:t xml:space="preserve">such a function (e.g., </w:t>
      </w:r>
      <w:proofErr w:type="spellStart"/>
      <w:r w:rsidRPr="00777FE6">
        <w:rPr>
          <w:rFonts w:ascii="Times New Roman" w:eastAsia="Times New Roman" w:hAnsi="Times New Roman" w:cs="Times New Roman"/>
          <w:i/>
          <w:iCs/>
          <w:sz w:val="20"/>
          <w:szCs w:val="20"/>
          <w:lang w:eastAsia="en-IN"/>
        </w:rPr>
        <w:t>bootnet_EBICglasso</w:t>
      </w:r>
      <w:proofErr w:type="spellEnd"/>
      <w:r w:rsidRPr="00777FE6">
        <w:rPr>
          <w:rFonts w:ascii="Times New Roman" w:eastAsia="Times New Roman" w:hAnsi="Times New Roman" w:cs="Times New Roman"/>
          <w:sz w:val="20"/>
          <w:szCs w:val="20"/>
          <w:lang w:eastAsia="en-IN"/>
        </w:rPr>
        <w:t xml:space="preserve">) is used directly. This can be overwritten with </w:t>
      </w:r>
      <w:r w:rsidRPr="00777FE6">
        <w:rPr>
          <w:rFonts w:ascii="Times New Roman" w:eastAsia="Times New Roman" w:hAnsi="Times New Roman" w:cs="Times New Roman"/>
          <w:i/>
          <w:iCs/>
          <w:sz w:val="20"/>
          <w:szCs w:val="20"/>
          <w:lang w:eastAsia="en-IN"/>
        </w:rPr>
        <w:t>unlock = TRUE</w:t>
      </w:r>
      <w:r w:rsidRPr="00777FE6">
        <w:rPr>
          <w:rFonts w:ascii="Times New Roman" w:eastAsia="Times New Roman" w:hAnsi="Times New Roman" w:cs="Times New Roman"/>
          <w:sz w:val="20"/>
          <w:szCs w:val="20"/>
          <w:lang w:eastAsia="en-IN"/>
        </w:rPr>
        <w:t>, though that is not recommended.</w:t>
      </w:r>
    </w:p>
    <w:p w14:paraId="1D19BE5D"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 xml:space="preserve">The </w:t>
      </w:r>
      <w:proofErr w:type="spellStart"/>
      <w:r w:rsidRPr="00777FE6">
        <w:rPr>
          <w:rFonts w:ascii="Times New Roman" w:eastAsia="Times New Roman" w:hAnsi="Times New Roman" w:cs="Times New Roman"/>
          <w:b/>
          <w:bCs/>
          <w:i/>
          <w:iCs/>
          <w:sz w:val="27"/>
          <w:szCs w:val="27"/>
          <w:lang w:eastAsia="en-IN"/>
        </w:rPr>
        <w:t>ggmModSelect</w:t>
      </w:r>
      <w:proofErr w:type="spellEnd"/>
      <w:r w:rsidRPr="00777FE6">
        <w:rPr>
          <w:rFonts w:ascii="Times New Roman" w:eastAsia="Times New Roman" w:hAnsi="Times New Roman" w:cs="Times New Roman"/>
          <w:b/>
          <w:bCs/>
          <w:sz w:val="27"/>
          <w:szCs w:val="27"/>
          <w:lang w:eastAsia="en-IN"/>
        </w:rPr>
        <w:t xml:space="preserve"> Algorithm</w:t>
      </w:r>
    </w:p>
    <w:p w14:paraId="7FA8B2D9" w14:textId="117572DC"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While not really a change in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I recently made a figure explaining the increasingly commonly used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in </w:t>
      </w:r>
      <w:proofErr w:type="spellStart"/>
      <w:r w:rsidRPr="00777FE6">
        <w:rPr>
          <w:rFonts w:ascii="Times New Roman" w:eastAsia="Times New Roman" w:hAnsi="Times New Roman" w:cs="Times New Roman"/>
          <w:sz w:val="20"/>
          <w:szCs w:val="20"/>
          <w:lang w:eastAsia="en-IN"/>
        </w:rPr>
        <w:t>qgraph</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w:t>
      </w:r>
    </w:p>
    <w:p w14:paraId="61C42C2D" w14:textId="276A6198"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noProof/>
        </w:rPr>
        <w:drawing>
          <wp:inline distT="0" distB="0" distL="0" distR="0" wp14:anchorId="372ED657" wp14:editId="1AE1A472">
            <wp:extent cx="43434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981200"/>
                    </a:xfrm>
                    <a:prstGeom prst="rect">
                      <a:avLst/>
                    </a:prstGeom>
                  </pic:spPr>
                </pic:pic>
              </a:graphicData>
            </a:graphic>
          </wp:inline>
        </w:drawing>
      </w:r>
    </w:p>
    <w:p w14:paraId="05E23076"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Outline of the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w:t>
      </w:r>
    </w:p>
    <w:p w14:paraId="5169DBA2" w14:textId="77777777" w:rsidR="00777FE6" w:rsidRPr="00777FE6" w:rsidRDefault="00777FE6" w:rsidP="00777F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7FE6">
        <w:rPr>
          <w:rFonts w:ascii="Times New Roman" w:eastAsia="Times New Roman" w:hAnsi="Times New Roman" w:cs="Times New Roman"/>
          <w:b/>
          <w:bCs/>
          <w:sz w:val="36"/>
          <w:szCs w:val="36"/>
          <w:lang w:eastAsia="en-IN"/>
        </w:rPr>
        <w:t xml:space="preserve">Changes in </w:t>
      </w:r>
      <w:proofErr w:type="spellStart"/>
      <w:r w:rsidRPr="00777FE6">
        <w:rPr>
          <w:rFonts w:ascii="Times New Roman" w:eastAsia="Times New Roman" w:hAnsi="Times New Roman" w:cs="Times New Roman"/>
          <w:b/>
          <w:bCs/>
          <w:sz w:val="36"/>
          <w:szCs w:val="36"/>
          <w:lang w:eastAsia="en-IN"/>
        </w:rPr>
        <w:t>psychonetrics</w:t>
      </w:r>
      <w:proofErr w:type="spellEnd"/>
      <w:r w:rsidRPr="00777FE6">
        <w:rPr>
          <w:rFonts w:ascii="Times New Roman" w:eastAsia="Times New Roman" w:hAnsi="Times New Roman" w:cs="Times New Roman"/>
          <w:b/>
          <w:bCs/>
          <w:sz w:val="36"/>
          <w:szCs w:val="36"/>
          <w:lang w:eastAsia="en-IN"/>
        </w:rPr>
        <w:t xml:space="preserve"> version 0.5</w:t>
      </w:r>
    </w:p>
    <w:p w14:paraId="651BBB9A"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Some of these changes also include changes in the earlier released version 0.4. Note that this blog post describes version 0.5.1, which is currently submitted to CRAN but may not yet be updated. </w:t>
      </w:r>
    </w:p>
    <w:p w14:paraId="73F8F668"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 xml:space="preserve">New </w:t>
      </w:r>
      <w:proofErr w:type="spellStart"/>
      <w:r w:rsidRPr="00777FE6">
        <w:rPr>
          <w:rFonts w:ascii="Times New Roman" w:eastAsia="Times New Roman" w:hAnsi="Times New Roman" w:cs="Times New Roman"/>
          <w:b/>
          <w:bCs/>
          <w:i/>
          <w:iCs/>
          <w:sz w:val="27"/>
          <w:szCs w:val="27"/>
          <w:lang w:eastAsia="en-IN"/>
        </w:rPr>
        <w:t>modelsearch</w:t>
      </w:r>
      <w:proofErr w:type="spellEnd"/>
      <w:r w:rsidRPr="00777FE6">
        <w:rPr>
          <w:rFonts w:ascii="Times New Roman" w:eastAsia="Times New Roman" w:hAnsi="Times New Roman" w:cs="Times New Roman"/>
          <w:b/>
          <w:bCs/>
          <w:sz w:val="27"/>
          <w:szCs w:val="27"/>
          <w:lang w:eastAsia="en-IN"/>
        </w:rPr>
        <w:t xml:space="preserve"> algorithm</w:t>
      </w:r>
    </w:p>
    <w:p w14:paraId="3111F077" w14:textId="5D6E5EE9"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Inspired by the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explained above, the new version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contains a variant of this algorithm that makes use of significance levels and modification indices. This algorithm is implemented in the </w:t>
      </w:r>
      <w:proofErr w:type="spellStart"/>
      <w:r w:rsidRPr="00777FE6">
        <w:rPr>
          <w:rFonts w:ascii="Times New Roman" w:eastAsia="Times New Roman" w:hAnsi="Times New Roman" w:cs="Times New Roman"/>
          <w:i/>
          <w:iCs/>
          <w:sz w:val="20"/>
          <w:szCs w:val="20"/>
          <w:lang w:eastAsia="en-IN"/>
        </w:rPr>
        <w:t>modelsearch</w:t>
      </w:r>
      <w:proofErr w:type="spellEnd"/>
      <w:r w:rsidRPr="00777FE6">
        <w:rPr>
          <w:rFonts w:ascii="Times New Roman" w:eastAsia="Times New Roman" w:hAnsi="Times New Roman" w:cs="Times New Roman"/>
          <w:sz w:val="20"/>
          <w:szCs w:val="20"/>
          <w:lang w:eastAsia="en-IN"/>
        </w:rPr>
        <w:t xml:space="preserve"> function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and works as follows:</w:t>
      </w:r>
    </w:p>
    <w:p w14:paraId="6E3C0501" w14:textId="4E37DCBB"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noProof/>
        </w:rPr>
        <w:drawing>
          <wp:inline distT="0" distB="0" distL="0" distR="0" wp14:anchorId="501BD2E4" wp14:editId="56765051">
            <wp:extent cx="43434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190750"/>
                    </a:xfrm>
                    <a:prstGeom prst="rect">
                      <a:avLst/>
                    </a:prstGeom>
                  </pic:spPr>
                </pic:pic>
              </a:graphicData>
            </a:graphic>
          </wp:inline>
        </w:drawing>
      </w:r>
    </w:p>
    <w:p w14:paraId="1842C24D"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The </w:t>
      </w:r>
      <w:proofErr w:type="spellStart"/>
      <w:r w:rsidRPr="00777FE6">
        <w:rPr>
          <w:rFonts w:ascii="Times New Roman" w:eastAsia="Times New Roman" w:hAnsi="Times New Roman" w:cs="Times New Roman"/>
          <w:i/>
          <w:iCs/>
          <w:sz w:val="20"/>
          <w:szCs w:val="20"/>
          <w:lang w:eastAsia="en-IN"/>
        </w:rPr>
        <w:t>modelsearch</w:t>
      </w:r>
      <w:proofErr w:type="spellEnd"/>
      <w:r w:rsidRPr="00777FE6">
        <w:rPr>
          <w:rFonts w:ascii="Times New Roman" w:eastAsia="Times New Roman" w:hAnsi="Times New Roman" w:cs="Times New Roman"/>
          <w:sz w:val="20"/>
          <w:szCs w:val="20"/>
          <w:lang w:eastAsia="en-IN"/>
        </w:rPr>
        <w:t xml:space="preserve"> algorithm currently included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w:t>
      </w:r>
      <w:r w:rsidRPr="00777FE6">
        <w:rPr>
          <w:rFonts w:ascii="Times New Roman" w:eastAsia="Times New Roman" w:hAnsi="Times New Roman" w:cs="Times New Roman"/>
          <w:sz w:val="20"/>
          <w:szCs w:val="20"/>
          <w:lang w:eastAsia="en-IN"/>
        </w:rPr>
        <w:br/>
      </w:r>
    </w:p>
    <w:p w14:paraId="5424B8DF" w14:textId="7B53F8D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The algorithm is explained in more detailed and evaluated in simulation studies on latent network </w:t>
      </w:r>
      <w:proofErr w:type="spellStart"/>
      <w:r w:rsidRPr="00777FE6">
        <w:rPr>
          <w:rFonts w:ascii="Times New Roman" w:eastAsia="Times New Roman" w:hAnsi="Times New Roman" w:cs="Times New Roman"/>
          <w:sz w:val="20"/>
          <w:szCs w:val="20"/>
          <w:lang w:eastAsia="en-IN"/>
        </w:rPr>
        <w:t>modeling</w:t>
      </w:r>
      <w:proofErr w:type="spellEnd"/>
      <w:r w:rsidRPr="00777FE6">
        <w:rPr>
          <w:rFonts w:ascii="Times New Roman" w:eastAsia="Times New Roman" w:hAnsi="Times New Roman" w:cs="Times New Roman"/>
          <w:sz w:val="20"/>
          <w:szCs w:val="20"/>
          <w:lang w:eastAsia="en-IN"/>
        </w:rPr>
        <w:t xml:space="preserve"> with time-series and panel data. Generally it performs well in retrieving the network structure, being more sensitive </w:t>
      </w:r>
      <w:r w:rsidRPr="00777FE6">
        <w:rPr>
          <w:rFonts w:ascii="Times New Roman" w:eastAsia="Times New Roman" w:hAnsi="Times New Roman" w:cs="Times New Roman"/>
          <w:sz w:val="20"/>
          <w:szCs w:val="20"/>
          <w:lang w:eastAsia="en-IN"/>
        </w:rPr>
        <w:lastRenderedPageBreak/>
        <w:t xml:space="preserve">than other algorithms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while retaining high specificity. Of note, however, is that just like the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the algorithm relies on many model evaluations and can be very slow with larger network models (e.g., more than 20 nodes). While the model is faster than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in theory (less model evaluations needed), it is currently slower in practice due to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being slower than </w:t>
      </w:r>
      <w:proofErr w:type="spellStart"/>
      <w:r w:rsidRPr="00777FE6">
        <w:rPr>
          <w:rFonts w:ascii="Times New Roman" w:eastAsia="Times New Roman" w:hAnsi="Times New Roman" w:cs="Times New Roman"/>
          <w:i/>
          <w:iCs/>
          <w:sz w:val="20"/>
          <w:szCs w:val="20"/>
          <w:lang w:eastAsia="en-IN"/>
        </w:rPr>
        <w:t>glasso</w:t>
      </w:r>
      <w:proofErr w:type="spellEnd"/>
      <w:r w:rsidRPr="00777FE6">
        <w:rPr>
          <w:rFonts w:ascii="Times New Roman" w:eastAsia="Times New Roman" w:hAnsi="Times New Roman" w:cs="Times New Roman"/>
          <w:sz w:val="20"/>
          <w:szCs w:val="20"/>
          <w:lang w:eastAsia="en-IN"/>
        </w:rPr>
        <w:t xml:space="preserve"> in fitting given network structures. </w:t>
      </w:r>
    </w:p>
    <w:p w14:paraId="1FD525FF"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 xml:space="preserve">Code example of the </w:t>
      </w:r>
      <w:proofErr w:type="spellStart"/>
      <w:r w:rsidRPr="00777FE6">
        <w:rPr>
          <w:rFonts w:ascii="Times New Roman" w:eastAsia="Times New Roman" w:hAnsi="Times New Roman" w:cs="Times New Roman"/>
          <w:b/>
          <w:bCs/>
          <w:sz w:val="24"/>
          <w:szCs w:val="24"/>
          <w:lang w:eastAsia="en-IN"/>
        </w:rPr>
        <w:t>modelsearch</w:t>
      </w:r>
      <w:proofErr w:type="spellEnd"/>
      <w:r w:rsidRPr="00777FE6">
        <w:rPr>
          <w:rFonts w:ascii="Times New Roman" w:eastAsia="Times New Roman" w:hAnsi="Times New Roman" w:cs="Times New Roman"/>
          <w:b/>
          <w:bCs/>
          <w:sz w:val="24"/>
          <w:szCs w:val="24"/>
          <w:lang w:eastAsia="en-IN"/>
        </w:rPr>
        <w:t xml:space="preserve"> algorithm</w:t>
      </w:r>
    </w:p>
    <w:p w14:paraId="4F1F5917"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An example of the algorithm is below:</w:t>
      </w:r>
    </w:p>
    <w:p w14:paraId="00A99CB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Load libraries:</w:t>
      </w:r>
    </w:p>
    <w:p w14:paraId="05ED549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bootnet</w:t>
      </w:r>
      <w:proofErr w:type="spellEnd"/>
      <w:r w:rsidRPr="00777FE6">
        <w:rPr>
          <w:rFonts w:ascii="Courier New" w:eastAsia="Times New Roman" w:hAnsi="Courier New" w:cs="Courier New"/>
          <w:sz w:val="20"/>
          <w:szCs w:val="20"/>
          <w:lang w:eastAsia="en-IN"/>
        </w:rPr>
        <w:t>")</w:t>
      </w:r>
    </w:p>
    <w:p w14:paraId="7CD335B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psychonetrics</w:t>
      </w:r>
      <w:proofErr w:type="spellEnd"/>
      <w:r w:rsidRPr="00777FE6">
        <w:rPr>
          <w:rFonts w:ascii="Courier New" w:eastAsia="Times New Roman" w:hAnsi="Courier New" w:cs="Courier New"/>
          <w:sz w:val="20"/>
          <w:szCs w:val="20"/>
          <w:lang w:eastAsia="en-IN"/>
        </w:rPr>
        <w:t>")</w:t>
      </w:r>
    </w:p>
    <w:p w14:paraId="4DBFB0E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
    <w:p w14:paraId="4DF29A8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dplyr</w:t>
      </w:r>
      <w:proofErr w:type="spellEnd"/>
      <w:r w:rsidRPr="00777FE6">
        <w:rPr>
          <w:rFonts w:ascii="Courier New" w:eastAsia="Times New Roman" w:hAnsi="Courier New" w:cs="Courier New"/>
          <w:sz w:val="20"/>
          <w:szCs w:val="20"/>
          <w:lang w:eastAsia="en-IN"/>
        </w:rPr>
        <w:t>")</w:t>
      </w:r>
    </w:p>
    <w:p w14:paraId="6F20377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CB01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Random seed:</w:t>
      </w:r>
    </w:p>
    <w:p w14:paraId="15FB3BF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set.seed</w:t>
      </w:r>
      <w:proofErr w:type="spellEnd"/>
      <w:r w:rsidRPr="00777FE6">
        <w:rPr>
          <w:rFonts w:ascii="Courier New" w:eastAsia="Times New Roman" w:hAnsi="Courier New" w:cs="Courier New"/>
          <w:sz w:val="20"/>
          <w:szCs w:val="20"/>
          <w:lang w:eastAsia="en-IN"/>
        </w:rPr>
        <w:t>(1)</w:t>
      </w:r>
    </w:p>
    <w:p w14:paraId="6237562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0180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Construct a network</w:t>
      </w:r>
    </w:p>
    <w:p w14:paraId="38D8031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genGGM</w:t>
      </w:r>
      <w:proofErr w:type="spellEnd"/>
      <w:r w:rsidRPr="00777FE6">
        <w:rPr>
          <w:rFonts w:ascii="Courier New" w:eastAsia="Times New Roman" w:hAnsi="Courier New" w:cs="Courier New"/>
          <w:sz w:val="20"/>
          <w:szCs w:val="20"/>
          <w:lang w:eastAsia="en-IN"/>
        </w:rPr>
        <w:t>(12)</w:t>
      </w:r>
    </w:p>
    <w:p w14:paraId="51FC5F8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A934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Generate data:</w:t>
      </w:r>
    </w:p>
    <w:p w14:paraId="172078E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data &lt;- </w:t>
      </w:r>
      <w:proofErr w:type="spellStart"/>
      <w:r w:rsidRPr="00777FE6">
        <w:rPr>
          <w:rFonts w:ascii="Courier New" w:eastAsia="Times New Roman" w:hAnsi="Courier New" w:cs="Courier New"/>
          <w:sz w:val="20"/>
          <w:szCs w:val="20"/>
          <w:lang w:eastAsia="en-IN"/>
        </w:rPr>
        <w:t>ggmGenerator</w:t>
      </w:r>
      <w:proofErr w:type="spellEnd"/>
      <w:r w:rsidRPr="00777FE6">
        <w:rPr>
          <w:rFonts w:ascii="Courier New" w:eastAsia="Times New Roman" w:hAnsi="Courier New" w:cs="Courier New"/>
          <w:sz w:val="20"/>
          <w:szCs w:val="20"/>
          <w:lang w:eastAsia="en-IN"/>
        </w:rPr>
        <w:t xml:space="preserve">()(500, </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w:t>
      </w:r>
    </w:p>
    <w:p w14:paraId="53CA667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ADB4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 xml:space="preserve"> model:</w:t>
      </w:r>
    </w:p>
    <w:p w14:paraId="7F4BBF2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 &lt;-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(data)</w:t>
      </w:r>
    </w:p>
    <w:p w14:paraId="17F2605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6C39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296A7DD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 &lt;- mod %&gt;% prune %&gt;% </w:t>
      </w:r>
      <w:proofErr w:type="spellStart"/>
      <w:r w:rsidRPr="00777FE6">
        <w:rPr>
          <w:rFonts w:ascii="Courier New" w:eastAsia="Times New Roman" w:hAnsi="Courier New" w:cs="Courier New"/>
          <w:sz w:val="20"/>
          <w:szCs w:val="20"/>
          <w:lang w:eastAsia="en-IN"/>
        </w:rPr>
        <w:t>modelsearch</w:t>
      </w:r>
      <w:proofErr w:type="spellEnd"/>
    </w:p>
    <w:p w14:paraId="7569FF2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EBD3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Obtain network:</w:t>
      </w:r>
    </w:p>
    <w:p w14:paraId="795E6BA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(mod, "omega")</w:t>
      </w:r>
    </w:p>
    <w:p w14:paraId="3654E32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BF2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 results:</w:t>
      </w:r>
    </w:p>
    <w:p w14:paraId="06AFA7C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layout(t(1:2))</w:t>
      </w:r>
    </w:p>
    <w:p w14:paraId="1BC413B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title = "True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4C34796B" w14:textId="13F404F3"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title = "Estimated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136EA9BC" w14:textId="17724167"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3D76D" w14:textId="1D73A554"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noProof/>
        </w:rPr>
        <w:drawing>
          <wp:inline distT="0" distB="0" distL="0" distR="0" wp14:anchorId="789A3C1D" wp14:editId="50011201">
            <wp:extent cx="43434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143125"/>
                    </a:xfrm>
                    <a:prstGeom prst="rect">
                      <a:avLst/>
                    </a:prstGeom>
                  </pic:spPr>
                </pic:pic>
              </a:graphicData>
            </a:graphic>
          </wp:inline>
        </w:drawing>
      </w:r>
    </w:p>
    <w:p w14:paraId="1422CAFA"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Example of the </w:t>
      </w:r>
      <w:proofErr w:type="spellStart"/>
      <w:r w:rsidRPr="00777FE6">
        <w:rPr>
          <w:rFonts w:ascii="Times New Roman" w:eastAsia="Times New Roman" w:hAnsi="Times New Roman" w:cs="Times New Roman"/>
          <w:i/>
          <w:iCs/>
          <w:sz w:val="20"/>
          <w:szCs w:val="20"/>
          <w:lang w:eastAsia="en-IN"/>
        </w:rPr>
        <w:t>modelsearch</w:t>
      </w:r>
      <w:proofErr w:type="spellEnd"/>
      <w:r w:rsidRPr="00777FE6">
        <w:rPr>
          <w:rFonts w:ascii="Times New Roman" w:eastAsia="Times New Roman" w:hAnsi="Times New Roman" w:cs="Times New Roman"/>
          <w:sz w:val="20"/>
          <w:szCs w:val="20"/>
          <w:lang w:eastAsia="en-IN"/>
        </w:rPr>
        <w:t xml:space="preserve"> algorithm. </w:t>
      </w:r>
    </w:p>
    <w:p w14:paraId="15D188C7"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Maximum Likelihood Covariances as Input</w:t>
      </w:r>
    </w:p>
    <w:p w14:paraId="2278F75D"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lastRenderedPageBreak/>
        <w:t xml:space="preserve">All models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can be estimated using a variance-covariance matrix as input. Previously, a confusing aspect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was that it expected a </w:t>
      </w:r>
      <w:r w:rsidRPr="00777FE6">
        <w:rPr>
          <w:rFonts w:ascii="Times New Roman" w:eastAsia="Times New Roman" w:hAnsi="Times New Roman" w:cs="Times New Roman"/>
          <w:i/>
          <w:iCs/>
          <w:sz w:val="20"/>
          <w:szCs w:val="20"/>
          <w:lang w:eastAsia="en-IN"/>
        </w:rPr>
        <w:t>maximum likelihood</w:t>
      </w:r>
      <w:r w:rsidRPr="00777FE6">
        <w:rPr>
          <w:rFonts w:ascii="Times New Roman" w:eastAsia="Times New Roman" w:hAnsi="Times New Roman" w:cs="Times New Roman"/>
          <w:sz w:val="20"/>
          <w:szCs w:val="20"/>
          <w:lang w:eastAsia="en-IN"/>
        </w:rPr>
        <w:t xml:space="preserve"> (ML) estimate of the variance-covariance matrix (denominator </w:t>
      </w:r>
      <w:r w:rsidRPr="00777FE6">
        <w:rPr>
          <w:rFonts w:ascii="Times New Roman" w:eastAsia="Times New Roman" w:hAnsi="Times New Roman" w:cs="Times New Roman"/>
          <w:i/>
          <w:iCs/>
          <w:sz w:val="20"/>
          <w:szCs w:val="20"/>
          <w:lang w:eastAsia="en-IN"/>
        </w:rPr>
        <w:t>n</w:t>
      </w:r>
      <w:r w:rsidRPr="00777FE6">
        <w:rPr>
          <w:rFonts w:ascii="Times New Roman" w:eastAsia="Times New Roman" w:hAnsi="Times New Roman" w:cs="Times New Roman"/>
          <w:sz w:val="20"/>
          <w:szCs w:val="20"/>
          <w:lang w:eastAsia="en-IN"/>
        </w:rPr>
        <w:t xml:space="preserve">), while the default R function </w:t>
      </w:r>
      <w:proofErr w:type="spellStart"/>
      <w:r w:rsidRPr="00777FE6">
        <w:rPr>
          <w:rFonts w:ascii="Times New Roman" w:eastAsia="Times New Roman" w:hAnsi="Times New Roman" w:cs="Times New Roman"/>
          <w:i/>
          <w:iCs/>
          <w:sz w:val="20"/>
          <w:szCs w:val="20"/>
          <w:lang w:eastAsia="en-IN"/>
        </w:rPr>
        <w:t>cov</w:t>
      </w:r>
      <w:proofErr w:type="spellEnd"/>
      <w:r w:rsidRPr="00777FE6">
        <w:rPr>
          <w:rFonts w:ascii="Times New Roman" w:eastAsia="Times New Roman" w:hAnsi="Times New Roman" w:cs="Times New Roman"/>
          <w:sz w:val="20"/>
          <w:szCs w:val="20"/>
          <w:lang w:eastAsia="en-IN"/>
        </w:rPr>
        <w:t xml:space="preserve"> returns an unbiased (UB) estimate of the variance-covariance matrix (denominator </w:t>
      </w:r>
      <w:r w:rsidRPr="00777FE6">
        <w:rPr>
          <w:rFonts w:ascii="Times New Roman" w:eastAsia="Times New Roman" w:hAnsi="Times New Roman" w:cs="Times New Roman"/>
          <w:i/>
          <w:iCs/>
          <w:sz w:val="20"/>
          <w:szCs w:val="20"/>
          <w:lang w:eastAsia="en-IN"/>
        </w:rPr>
        <w:t>n-1</w:t>
      </w:r>
      <w:r w:rsidRPr="00777FE6">
        <w:rPr>
          <w:rFonts w:ascii="Times New Roman" w:eastAsia="Times New Roman" w:hAnsi="Times New Roman" w:cs="Times New Roman"/>
          <w:sz w:val="20"/>
          <w:szCs w:val="20"/>
          <w:lang w:eastAsia="en-IN"/>
        </w:rPr>
        <w:t xml:space="preserve">). </w:t>
      </w:r>
    </w:p>
    <w:p w14:paraId="15B65FB0"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Three changes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simplify this </w:t>
      </w:r>
      <w:proofErr w:type="spellStart"/>
      <w:r w:rsidRPr="00777FE6">
        <w:rPr>
          <w:rFonts w:ascii="Times New Roman" w:eastAsia="Times New Roman" w:hAnsi="Times New Roman" w:cs="Times New Roman"/>
          <w:sz w:val="20"/>
          <w:szCs w:val="20"/>
          <w:lang w:eastAsia="en-IN"/>
        </w:rPr>
        <w:t>behavior</w:t>
      </w:r>
      <w:proofErr w:type="spellEnd"/>
      <w:r w:rsidRPr="00777FE6">
        <w:rPr>
          <w:rFonts w:ascii="Times New Roman" w:eastAsia="Times New Roman" w:hAnsi="Times New Roman" w:cs="Times New Roman"/>
          <w:sz w:val="20"/>
          <w:szCs w:val="20"/>
          <w:lang w:eastAsia="en-IN"/>
        </w:rPr>
        <w:t xml:space="preserve">. First, the </w:t>
      </w:r>
      <w:proofErr w:type="spellStart"/>
      <w:r w:rsidRPr="00777FE6">
        <w:rPr>
          <w:rFonts w:ascii="Times New Roman" w:eastAsia="Times New Roman" w:hAnsi="Times New Roman" w:cs="Times New Roman"/>
          <w:i/>
          <w:iCs/>
          <w:sz w:val="20"/>
          <w:szCs w:val="20"/>
          <w:lang w:eastAsia="en-IN"/>
        </w:rPr>
        <w:t>covML</w:t>
      </w:r>
      <w:proofErr w:type="spellEnd"/>
      <w:r w:rsidRPr="00777FE6">
        <w:rPr>
          <w:rFonts w:ascii="Times New Roman" w:eastAsia="Times New Roman" w:hAnsi="Times New Roman" w:cs="Times New Roman"/>
          <w:sz w:val="20"/>
          <w:szCs w:val="20"/>
          <w:lang w:eastAsia="en-IN"/>
        </w:rPr>
        <w:t xml:space="preserve"> function can be used to obtain a ML variance-covariance matrix, and the functions </w:t>
      </w:r>
      <w:proofErr w:type="spellStart"/>
      <w:r w:rsidRPr="00777FE6">
        <w:rPr>
          <w:rFonts w:ascii="Times New Roman" w:eastAsia="Times New Roman" w:hAnsi="Times New Roman" w:cs="Times New Roman"/>
          <w:i/>
          <w:iCs/>
          <w:sz w:val="20"/>
          <w:szCs w:val="20"/>
          <w:lang w:eastAsia="en-IN"/>
        </w:rPr>
        <w:t>covUBtoML</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covMLtoUB</w:t>
      </w:r>
      <w:proofErr w:type="spellEnd"/>
      <w:r w:rsidRPr="00777FE6">
        <w:rPr>
          <w:rFonts w:ascii="Times New Roman" w:eastAsia="Times New Roman" w:hAnsi="Times New Roman" w:cs="Times New Roman"/>
          <w:sz w:val="20"/>
          <w:szCs w:val="20"/>
          <w:lang w:eastAsia="en-IN"/>
        </w:rPr>
        <w:t xml:space="preserve"> can be used to transform between ML and UB estimates. Second, all models now contain the argument </w:t>
      </w:r>
      <w:proofErr w:type="spellStart"/>
      <w:r w:rsidRPr="00777FE6">
        <w:rPr>
          <w:rFonts w:ascii="Times New Roman" w:eastAsia="Times New Roman" w:hAnsi="Times New Roman" w:cs="Times New Roman"/>
          <w:i/>
          <w:iCs/>
          <w:sz w:val="20"/>
          <w:szCs w:val="20"/>
          <w:lang w:eastAsia="en-IN"/>
        </w:rPr>
        <w:t>covtype</w:t>
      </w:r>
      <w:proofErr w:type="spellEnd"/>
      <w:r w:rsidRPr="00777FE6">
        <w:rPr>
          <w:rFonts w:ascii="Times New Roman" w:eastAsia="Times New Roman" w:hAnsi="Times New Roman" w:cs="Times New Roman"/>
          <w:sz w:val="20"/>
          <w:szCs w:val="20"/>
          <w:lang w:eastAsia="en-IN"/>
        </w:rPr>
        <w:t xml:space="preserve">, which can be specified to determine which type of input covariances were used (if </w:t>
      </w:r>
      <w:proofErr w:type="spellStart"/>
      <w:r w:rsidRPr="00777FE6">
        <w:rPr>
          <w:rFonts w:ascii="Times New Roman" w:eastAsia="Times New Roman" w:hAnsi="Times New Roman" w:cs="Times New Roman"/>
          <w:i/>
          <w:iCs/>
          <w:sz w:val="20"/>
          <w:szCs w:val="20"/>
          <w:lang w:eastAsia="en-IN"/>
        </w:rPr>
        <w:t>covtype</w:t>
      </w:r>
      <w:proofErr w:type="spellEnd"/>
      <w:r w:rsidRPr="00777FE6">
        <w:rPr>
          <w:rFonts w:ascii="Times New Roman" w:eastAsia="Times New Roman" w:hAnsi="Times New Roman" w:cs="Times New Roman"/>
          <w:i/>
          <w:iCs/>
          <w:sz w:val="20"/>
          <w:szCs w:val="20"/>
          <w:lang w:eastAsia="en-IN"/>
        </w:rPr>
        <w:t xml:space="preserve"> = “UB”</w:t>
      </w:r>
      <w:r w:rsidRPr="00777FE6">
        <w:rPr>
          <w:rFonts w:ascii="Times New Roman" w:eastAsia="Times New Roman" w:hAnsi="Times New Roman" w:cs="Times New Roman"/>
          <w:sz w:val="20"/>
          <w:szCs w:val="20"/>
          <w:lang w:eastAsia="en-IN"/>
        </w:rPr>
        <w:t xml:space="preserve"> the input variance-covariance matrix will be transformed). This allows you to use the UB estimates from the base R </w:t>
      </w:r>
      <w:proofErr w:type="spellStart"/>
      <w:r w:rsidRPr="00777FE6">
        <w:rPr>
          <w:rFonts w:ascii="Times New Roman" w:eastAsia="Times New Roman" w:hAnsi="Times New Roman" w:cs="Times New Roman"/>
          <w:i/>
          <w:iCs/>
          <w:sz w:val="20"/>
          <w:szCs w:val="20"/>
          <w:lang w:eastAsia="en-IN"/>
        </w:rPr>
        <w:t>cov</w:t>
      </w:r>
      <w:proofErr w:type="spellEnd"/>
      <w:r w:rsidRPr="00777FE6">
        <w:rPr>
          <w:rFonts w:ascii="Times New Roman" w:eastAsia="Times New Roman" w:hAnsi="Times New Roman" w:cs="Times New Roman"/>
          <w:sz w:val="20"/>
          <w:szCs w:val="20"/>
          <w:lang w:eastAsia="en-IN"/>
        </w:rPr>
        <w:t xml:space="preserve"> function in the input as well. Finally, if </w:t>
      </w:r>
      <w:proofErr w:type="spellStart"/>
      <w:r w:rsidRPr="00777FE6">
        <w:rPr>
          <w:rFonts w:ascii="Times New Roman" w:eastAsia="Times New Roman" w:hAnsi="Times New Roman" w:cs="Times New Roman"/>
          <w:i/>
          <w:iCs/>
          <w:sz w:val="20"/>
          <w:szCs w:val="20"/>
          <w:lang w:eastAsia="en-IN"/>
        </w:rPr>
        <w:t>covtype</w:t>
      </w:r>
      <w:proofErr w:type="spellEnd"/>
      <w:r w:rsidRPr="00777FE6">
        <w:rPr>
          <w:rFonts w:ascii="Times New Roman" w:eastAsia="Times New Roman" w:hAnsi="Times New Roman" w:cs="Times New Roman"/>
          <w:sz w:val="20"/>
          <w:szCs w:val="20"/>
          <w:lang w:eastAsia="en-IN"/>
        </w:rPr>
        <w:t xml:space="preserve"> is not specified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will make an educated guess by seeing if UB or ML estimates are more likely to result from integer valued input data (as many psychological datasets are encoded using only integers).</w:t>
      </w:r>
    </w:p>
    <w:p w14:paraId="10819F8F"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For example, we can replicate the above analysis exactly using the input means and covariances:</w:t>
      </w:r>
    </w:p>
    <w:p w14:paraId="57D2E26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means:</w:t>
      </w:r>
    </w:p>
    <w:p w14:paraId="50445EC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means &lt;- </w:t>
      </w:r>
      <w:proofErr w:type="spellStart"/>
      <w:r w:rsidRPr="00777FE6">
        <w:rPr>
          <w:rFonts w:ascii="Courier New" w:eastAsia="Times New Roman" w:hAnsi="Courier New" w:cs="Courier New"/>
          <w:sz w:val="20"/>
          <w:szCs w:val="20"/>
          <w:lang w:eastAsia="en-IN"/>
        </w:rPr>
        <w:t>colMeans</w:t>
      </w:r>
      <w:proofErr w:type="spellEnd"/>
      <w:r w:rsidRPr="00777FE6">
        <w:rPr>
          <w:rFonts w:ascii="Courier New" w:eastAsia="Times New Roman" w:hAnsi="Courier New" w:cs="Courier New"/>
          <w:sz w:val="20"/>
          <w:szCs w:val="20"/>
          <w:lang w:eastAsia="en-IN"/>
        </w:rPr>
        <w:t>(data)</w:t>
      </w:r>
    </w:p>
    <w:p w14:paraId="69F4346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B644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UB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w:t>
      </w:r>
    </w:p>
    <w:p w14:paraId="7691EFB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cov</w:t>
      </w:r>
      <w:proofErr w:type="spellEnd"/>
      <w:r w:rsidRPr="00777FE6">
        <w:rPr>
          <w:rFonts w:ascii="Courier New" w:eastAsia="Times New Roman" w:hAnsi="Courier New" w:cs="Courier New"/>
          <w:sz w:val="20"/>
          <w:szCs w:val="20"/>
          <w:lang w:eastAsia="en-IN"/>
        </w:rPr>
        <w:t>(data)</w:t>
      </w:r>
    </w:p>
    <w:p w14:paraId="57A66B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4A2C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 xml:space="preserve"> model:</w:t>
      </w:r>
    </w:p>
    <w:p w14:paraId="6396304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mod2 &lt;-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 xml:space="preserve">(means = means,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xml:space="preserve">, </w:t>
      </w:r>
    </w:p>
    <w:p w14:paraId="13C7925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covtype</w:t>
      </w:r>
      <w:proofErr w:type="spellEnd"/>
      <w:r w:rsidRPr="00777FE6">
        <w:rPr>
          <w:rFonts w:ascii="Courier New" w:eastAsia="Times New Roman" w:hAnsi="Courier New" w:cs="Courier New"/>
          <w:sz w:val="20"/>
          <w:szCs w:val="20"/>
          <w:lang w:eastAsia="en-IN"/>
        </w:rPr>
        <w:t xml:space="preserve"> = "UB", nobs = 500)</w:t>
      </w:r>
    </w:p>
    <w:p w14:paraId="6A45554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4E6C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68750D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mod2 &lt;- mod2 %&gt;% prune %&gt;% </w:t>
      </w:r>
      <w:proofErr w:type="spellStart"/>
      <w:r w:rsidRPr="00777FE6">
        <w:rPr>
          <w:rFonts w:ascii="Courier New" w:eastAsia="Times New Roman" w:hAnsi="Courier New" w:cs="Courier New"/>
          <w:sz w:val="20"/>
          <w:szCs w:val="20"/>
          <w:lang w:eastAsia="en-IN"/>
        </w:rPr>
        <w:t>modelsearch</w:t>
      </w:r>
      <w:proofErr w:type="spellEnd"/>
    </w:p>
    <w:p w14:paraId="6D91A30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76BC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Show these are equal:</w:t>
      </w:r>
    </w:p>
    <w:p w14:paraId="0E5F7CD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compare(</w:t>
      </w:r>
      <w:proofErr w:type="spellStart"/>
      <w:r w:rsidRPr="00777FE6">
        <w:rPr>
          <w:rFonts w:ascii="Courier New" w:eastAsia="Times New Roman" w:hAnsi="Courier New" w:cs="Courier New"/>
          <w:sz w:val="20"/>
          <w:szCs w:val="20"/>
          <w:lang w:eastAsia="en-IN"/>
        </w:rPr>
        <w:t>rawdata</w:t>
      </w:r>
      <w:proofErr w:type="spellEnd"/>
      <w:r w:rsidRPr="00777FE6">
        <w:rPr>
          <w:rFonts w:ascii="Courier New" w:eastAsia="Times New Roman" w:hAnsi="Courier New" w:cs="Courier New"/>
          <w:sz w:val="20"/>
          <w:szCs w:val="20"/>
          <w:lang w:eastAsia="en-IN"/>
        </w:rPr>
        <w:t xml:space="preserve"> = mod, summary = mod2)</w:t>
      </w:r>
    </w:p>
    <w:p w14:paraId="004587D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Gives identical fit</w:t>
      </w:r>
    </w:p>
    <w:p w14:paraId="067847DA"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Correlations as input</w:t>
      </w:r>
    </w:p>
    <w:p w14:paraId="4F69316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Already included in version 0.4,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supports having a correlation matrix as input. Typically, correlation matrices are treated as variance-covariance matrices in network estimation (e.g., this is what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do), which leads to minimal problems but is technically not correct. The reason this is not correct is that the </w:t>
      </w:r>
      <w:r w:rsidRPr="00777FE6">
        <w:rPr>
          <w:rFonts w:ascii="Times New Roman" w:eastAsia="Times New Roman" w:hAnsi="Times New Roman" w:cs="Times New Roman"/>
          <w:i/>
          <w:iCs/>
          <w:sz w:val="20"/>
          <w:szCs w:val="20"/>
          <w:lang w:eastAsia="en-IN"/>
        </w:rPr>
        <w:t>variances</w:t>
      </w:r>
      <w:r w:rsidRPr="00777FE6">
        <w:rPr>
          <w:rFonts w:ascii="Times New Roman" w:eastAsia="Times New Roman" w:hAnsi="Times New Roman" w:cs="Times New Roman"/>
          <w:sz w:val="20"/>
          <w:szCs w:val="20"/>
          <w:lang w:eastAsia="en-IN"/>
        </w:rPr>
        <w:t xml:space="preserve"> are also estimated, while these are already known to be exactly 1 in correlations. Hence, not taking precautions when using correlations as input to an estimator that expects a variance-covariance matrix can lead to some biases, such as incorrect standard errors. The </w:t>
      </w:r>
      <w:proofErr w:type="spellStart"/>
      <w:r w:rsidRPr="00777FE6">
        <w:rPr>
          <w:rFonts w:ascii="Times New Roman" w:eastAsia="Times New Roman" w:hAnsi="Times New Roman" w:cs="Times New Roman"/>
          <w:i/>
          <w:iCs/>
          <w:sz w:val="20"/>
          <w:szCs w:val="20"/>
          <w:lang w:eastAsia="en-IN"/>
        </w:rPr>
        <w:t>varcov</w:t>
      </w:r>
      <w:proofErr w:type="spellEnd"/>
      <w:r w:rsidRPr="00777FE6">
        <w:rPr>
          <w:rFonts w:ascii="Times New Roman" w:eastAsia="Times New Roman" w:hAnsi="Times New Roman" w:cs="Times New Roman"/>
          <w:sz w:val="20"/>
          <w:szCs w:val="20"/>
          <w:lang w:eastAsia="en-IN"/>
        </w:rPr>
        <w:t xml:space="preserve"> family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supports using a correlation matrix as input through the argument </w:t>
      </w:r>
      <w:proofErr w:type="spellStart"/>
      <w:r w:rsidRPr="00777FE6">
        <w:rPr>
          <w:rFonts w:ascii="Times New Roman" w:eastAsia="Times New Roman" w:hAnsi="Times New Roman" w:cs="Times New Roman"/>
          <w:i/>
          <w:iCs/>
          <w:sz w:val="20"/>
          <w:szCs w:val="20"/>
          <w:lang w:eastAsia="en-IN"/>
        </w:rPr>
        <w:t>corinput</w:t>
      </w:r>
      <w:proofErr w:type="spellEnd"/>
      <w:r w:rsidRPr="00777FE6">
        <w:rPr>
          <w:rFonts w:ascii="Times New Roman" w:eastAsia="Times New Roman" w:hAnsi="Times New Roman" w:cs="Times New Roman"/>
          <w:i/>
          <w:iCs/>
          <w:sz w:val="20"/>
          <w:szCs w:val="20"/>
          <w:lang w:eastAsia="en-IN"/>
        </w:rPr>
        <w:t xml:space="preserve"> = TRUE</w:t>
      </w:r>
      <w:r w:rsidRPr="00777FE6">
        <w:rPr>
          <w:rFonts w:ascii="Times New Roman" w:eastAsia="Times New Roman" w:hAnsi="Times New Roman" w:cs="Times New Roman"/>
          <w:sz w:val="20"/>
          <w:szCs w:val="20"/>
          <w:lang w:eastAsia="en-IN"/>
        </w:rPr>
        <w:t>, in which case the variances are not estimated but determined from the network structure. Future updates will also bring this argument to other model families. In the example above, the following code can be used to obtain the same network structure:</w:t>
      </w:r>
    </w:p>
    <w:p w14:paraId="11989E3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Correlation estimate</w:t>
      </w:r>
    </w:p>
    <w:p w14:paraId="26FA38E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cormat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cor</w:t>
      </w:r>
      <w:proofErr w:type="spellEnd"/>
      <w:r w:rsidRPr="00777FE6">
        <w:rPr>
          <w:rFonts w:ascii="Courier New" w:eastAsia="Times New Roman" w:hAnsi="Courier New" w:cs="Courier New"/>
          <w:sz w:val="20"/>
          <w:szCs w:val="20"/>
          <w:lang w:eastAsia="en-IN"/>
        </w:rPr>
        <w:t>(data)</w:t>
      </w:r>
    </w:p>
    <w:p w14:paraId="686529F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6D55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 xml:space="preserve"> model:</w:t>
      </w:r>
    </w:p>
    <w:p w14:paraId="7D33862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mod3 &lt;-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w:t>
      </w:r>
    </w:p>
    <w:p w14:paraId="3CAE89A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cormat</w:t>
      </w:r>
      <w:proofErr w:type="spellEnd"/>
      <w:r w:rsidRPr="00777FE6">
        <w:rPr>
          <w:rFonts w:ascii="Courier New" w:eastAsia="Times New Roman" w:hAnsi="Courier New" w:cs="Courier New"/>
          <w:sz w:val="20"/>
          <w:szCs w:val="20"/>
          <w:lang w:eastAsia="en-IN"/>
        </w:rPr>
        <w:t>,</w:t>
      </w:r>
    </w:p>
    <w:p w14:paraId="0EE4369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corinput</w:t>
      </w:r>
      <w:proofErr w:type="spellEnd"/>
      <w:r w:rsidRPr="00777FE6">
        <w:rPr>
          <w:rFonts w:ascii="Courier New" w:eastAsia="Times New Roman" w:hAnsi="Courier New" w:cs="Courier New"/>
          <w:sz w:val="20"/>
          <w:szCs w:val="20"/>
          <w:lang w:eastAsia="en-IN"/>
        </w:rPr>
        <w:t xml:space="preserve"> = TRUE,</w:t>
      </w:r>
    </w:p>
    <w:p w14:paraId="640E438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covtype</w:t>
      </w:r>
      <w:proofErr w:type="spellEnd"/>
      <w:r w:rsidRPr="00777FE6">
        <w:rPr>
          <w:rFonts w:ascii="Courier New" w:eastAsia="Times New Roman" w:hAnsi="Courier New" w:cs="Courier New"/>
          <w:sz w:val="20"/>
          <w:szCs w:val="20"/>
          <w:lang w:eastAsia="en-IN"/>
        </w:rPr>
        <w:t xml:space="preserve"> = "ML", # &lt;- not needed in 0.5.1</w:t>
      </w:r>
    </w:p>
    <w:p w14:paraId="1241464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nobs = 500)</w:t>
      </w:r>
    </w:p>
    <w:p w14:paraId="6D318FB1"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Note that in this model, only network parameters are estimated and no means or scaling parameters are included (</w:t>
      </w:r>
      <w:proofErr w:type="spellStart"/>
      <w:r w:rsidRPr="00777FE6">
        <w:rPr>
          <w:rFonts w:ascii="Times New Roman" w:eastAsia="Times New Roman" w:hAnsi="Times New Roman" w:cs="Times New Roman"/>
          <w:i/>
          <w:iCs/>
          <w:sz w:val="20"/>
          <w:szCs w:val="20"/>
          <w:lang w:eastAsia="en-IN"/>
        </w:rPr>
        <w:t>meanstructure</w:t>
      </w:r>
      <w:proofErr w:type="spellEnd"/>
      <w:r w:rsidRPr="00777FE6">
        <w:rPr>
          <w:rFonts w:ascii="Times New Roman" w:eastAsia="Times New Roman" w:hAnsi="Times New Roman" w:cs="Times New Roman"/>
          <w:i/>
          <w:iCs/>
          <w:sz w:val="20"/>
          <w:szCs w:val="20"/>
          <w:lang w:eastAsia="en-IN"/>
        </w:rPr>
        <w:t xml:space="preserve"> = FALSE</w:t>
      </w:r>
      <w:r w:rsidRPr="00777FE6">
        <w:rPr>
          <w:rFonts w:ascii="Times New Roman" w:eastAsia="Times New Roman" w:hAnsi="Times New Roman" w:cs="Times New Roman"/>
          <w:sz w:val="20"/>
          <w:szCs w:val="20"/>
          <w:lang w:eastAsia="en-IN"/>
        </w:rPr>
        <w:t>):</w:t>
      </w:r>
    </w:p>
    <w:p w14:paraId="2162763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lastRenderedPageBreak/>
        <w:t>&gt; mod3 %&gt;% parameters</w:t>
      </w:r>
    </w:p>
    <w:p w14:paraId="595DA14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1DCD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Parameters for group </w:t>
      </w:r>
      <w:proofErr w:type="spellStart"/>
      <w:r w:rsidRPr="00777FE6">
        <w:rPr>
          <w:rFonts w:ascii="Courier New" w:eastAsia="Times New Roman" w:hAnsi="Courier New" w:cs="Courier New"/>
          <w:sz w:val="20"/>
          <w:szCs w:val="20"/>
          <w:lang w:eastAsia="en-IN"/>
        </w:rPr>
        <w:t>fullsample</w:t>
      </w:r>
      <w:proofErr w:type="spellEnd"/>
    </w:p>
    <w:p w14:paraId="7A82041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ab/>
        <w:t xml:space="preserve">-  omega (symmetric) </w:t>
      </w:r>
    </w:p>
    <w:p w14:paraId="68E3B40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var1 op var2   </w:t>
      </w:r>
      <w:proofErr w:type="spellStart"/>
      <w:r w:rsidRPr="00777FE6">
        <w:rPr>
          <w:rFonts w:ascii="Courier New" w:eastAsia="Times New Roman" w:hAnsi="Courier New" w:cs="Courier New"/>
          <w:sz w:val="20"/>
          <w:szCs w:val="20"/>
          <w:lang w:eastAsia="en-IN"/>
        </w:rPr>
        <w:t>est</w:t>
      </w:r>
      <w:proofErr w:type="spellEnd"/>
      <w:r w:rsidRPr="00777FE6">
        <w:rPr>
          <w:rFonts w:ascii="Courier New" w:eastAsia="Times New Roman" w:hAnsi="Courier New" w:cs="Courier New"/>
          <w:sz w:val="20"/>
          <w:szCs w:val="20"/>
          <w:lang w:eastAsia="en-IN"/>
        </w:rPr>
        <w:t xml:space="preserve">    se        p row col par</w:t>
      </w:r>
    </w:p>
    <w:p w14:paraId="027F64D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V2 --   V1 -0.35 0.032 &lt; 0.0001   2   1   1</w:t>
      </w:r>
    </w:p>
    <w:p w14:paraId="6C4D3BB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V12 --   V1 -0.39 0.032 &lt; 0.0001  12   1   2</w:t>
      </w:r>
    </w:p>
    <w:p w14:paraId="69F8B59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V3 --   V2  0.32 0.033 &lt; 0.0001   3   2   3</w:t>
      </w:r>
    </w:p>
    <w:p w14:paraId="055C72F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V4 --   V3  0.38 0.031 &lt; 0.0001   4   3   4</w:t>
      </w:r>
    </w:p>
    <w:p w14:paraId="46B2941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V5 --   V4 -0.38 0.031 &lt; 0.0001   5   4   5</w:t>
      </w:r>
    </w:p>
    <w:p w14:paraId="4BE9137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V6 --   V5  0.29 0.033 &lt; 0.0001   6   5   6</w:t>
      </w:r>
    </w:p>
    <w:p w14:paraId="479BE05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V7 --   V6  0.36 0.032 &lt; 0.0001   7   6   7</w:t>
      </w:r>
    </w:p>
    <w:p w14:paraId="41FB5BD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V8 --   V7 -0.38 0.032 &lt; 0.0001   8   7   8</w:t>
      </w:r>
    </w:p>
    <w:p w14:paraId="62FE9A2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V9 --   V8  0.24 0.034 &lt; 0.0001   9   8   9</w:t>
      </w:r>
    </w:p>
    <w:p w14:paraId="5C6C7E3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V10 --   V9  0.38 0.033 &lt; 0.0001  10   9  10</w:t>
      </w:r>
    </w:p>
    <w:p w14:paraId="4933F39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V11 --  V10 -0.32 0.034 &lt; 0.0001  11  10  11</w:t>
      </w:r>
    </w:p>
    <w:p w14:paraId="6914538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V12 --  V11 -0.25 0.035 &lt; 0.0001  12  11  12</w:t>
      </w:r>
    </w:p>
    <w:p w14:paraId="4BD61972"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WLS estimation of ordered data</w:t>
      </w:r>
    </w:p>
    <w:p w14:paraId="6F9B005B" w14:textId="1191206B"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Many datasets used for network estimation contain ordered categorical data (e.g., 4 point liker scale data), for which no good methods currently exist. A common way of handling this type of data, is to use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rather than Pearson correlations, as is typical in structural equation </w:t>
      </w:r>
      <w:proofErr w:type="spellStart"/>
      <w:r w:rsidRPr="00777FE6">
        <w:rPr>
          <w:rFonts w:ascii="Times New Roman" w:eastAsia="Times New Roman" w:hAnsi="Times New Roman" w:cs="Times New Roman"/>
          <w:sz w:val="20"/>
          <w:szCs w:val="20"/>
          <w:lang w:eastAsia="en-IN"/>
        </w:rPr>
        <w:t>modeling</w:t>
      </w:r>
      <w:proofErr w:type="spellEnd"/>
      <w:r w:rsidRPr="00777FE6">
        <w:rPr>
          <w:rFonts w:ascii="Times New Roman" w:eastAsia="Times New Roman" w:hAnsi="Times New Roman" w:cs="Times New Roman"/>
          <w:sz w:val="20"/>
          <w:szCs w:val="20"/>
          <w:lang w:eastAsia="en-IN"/>
        </w:rPr>
        <w:t xml:space="preserve"> (SEM) literature. While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are much better at estimating the correlation between two ordered categorical variables, using them as input in likelihood based network estimation routines (</w:t>
      </w:r>
      <w:proofErr w:type="spellStart"/>
      <w:r w:rsidRPr="00777FE6">
        <w:rPr>
          <w:rFonts w:ascii="Times New Roman" w:eastAsia="Times New Roman" w:hAnsi="Times New Roman" w:cs="Times New Roman"/>
          <w:sz w:val="20"/>
          <w:szCs w:val="20"/>
          <w:lang w:eastAsia="en-IN"/>
        </w:rPr>
        <w:t>e.g</w:t>
      </w:r>
      <w:proofErr w:type="spell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does pose several problems. This is a problem because the likelihood based method assumes the input correlations are Pearson correlations, which are much more stable, and hence using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can overestimate the confidence in correlations, compounding in overconfidence in the network structure. In fact, using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as input to a likelihood based method is technically wrong as the likelihood derived using </w:t>
      </w:r>
      <w:proofErr w:type="spellStart"/>
      <w:r w:rsidRPr="00777FE6">
        <w:rPr>
          <w:rFonts w:ascii="Times New Roman" w:eastAsia="Times New Roman" w:hAnsi="Times New Roman" w:cs="Times New Roman"/>
          <w:sz w:val="20"/>
          <w:szCs w:val="20"/>
          <w:lang w:eastAsia="en-IN"/>
        </w:rPr>
        <w:t>polycoric</w:t>
      </w:r>
      <w:proofErr w:type="spellEnd"/>
      <w:r w:rsidRPr="00777FE6">
        <w:rPr>
          <w:rFonts w:ascii="Times New Roman" w:eastAsia="Times New Roman" w:hAnsi="Times New Roman" w:cs="Times New Roman"/>
          <w:sz w:val="20"/>
          <w:szCs w:val="20"/>
          <w:lang w:eastAsia="en-IN"/>
        </w:rPr>
        <w:t xml:space="preserve"> correlations is not equal to the true likelihood of the data, much like the case with pairwise estimates above.</w:t>
      </w:r>
    </w:p>
    <w:p w14:paraId="28698A03" w14:textId="400CDC92"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Because of this reason, it is typical for SEM analyses to not use maximum likelihood estimation but rather weighted least squares (WLS) estimation when </w:t>
      </w:r>
      <w:proofErr w:type="spellStart"/>
      <w:r w:rsidRPr="00777FE6">
        <w:rPr>
          <w:rFonts w:ascii="Times New Roman" w:eastAsia="Times New Roman" w:hAnsi="Times New Roman" w:cs="Times New Roman"/>
          <w:sz w:val="20"/>
          <w:szCs w:val="20"/>
          <w:lang w:eastAsia="en-IN"/>
        </w:rPr>
        <w:t>analyzing</w:t>
      </w:r>
      <w:proofErr w:type="spellEnd"/>
      <w:r w:rsidRPr="00777FE6">
        <w:rPr>
          <w:rFonts w:ascii="Times New Roman" w:eastAsia="Times New Roman" w:hAnsi="Times New Roman" w:cs="Times New Roman"/>
          <w:sz w:val="20"/>
          <w:szCs w:val="20"/>
          <w:lang w:eastAsia="en-IN"/>
        </w:rPr>
        <w:t xml:space="preserve"> ordered categorical data using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I have now implemented WLS estimation for GGM models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and hope to extend this to all other model families soon. WLS estimation more appropriately adjusts standard errors to account for instability in the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and therefore leads to more conservative estimators. Another benefit of WLS estimation is that it can naturally handle missing data through pairwise estimation (standard errors are automatically properly adjusted). The downside, however, is that WLS estimation seems to be </w:t>
      </w:r>
      <w:r w:rsidRPr="00777FE6">
        <w:rPr>
          <w:rFonts w:ascii="Times New Roman" w:eastAsia="Times New Roman" w:hAnsi="Times New Roman" w:cs="Times New Roman"/>
          <w:i/>
          <w:iCs/>
          <w:sz w:val="20"/>
          <w:szCs w:val="20"/>
          <w:lang w:eastAsia="en-IN"/>
        </w:rPr>
        <w:t>very</w:t>
      </w:r>
      <w:r w:rsidRPr="00777FE6">
        <w:rPr>
          <w:rFonts w:ascii="Times New Roman" w:eastAsia="Times New Roman" w:hAnsi="Times New Roman" w:cs="Times New Roman"/>
          <w:sz w:val="20"/>
          <w:szCs w:val="20"/>
          <w:lang w:eastAsia="en-IN"/>
        </w:rPr>
        <w:t xml:space="preserve"> conservative and requires much larger datasets (e.g., thousands of cases) to reliably estimate network structures (especially when these are dense). </w:t>
      </w:r>
    </w:p>
    <w:p w14:paraId="73E05EBE"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To use WLS estimation of ordered categorical data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simply use </w:t>
      </w:r>
      <w:r w:rsidRPr="00777FE6">
        <w:rPr>
          <w:rFonts w:ascii="Times New Roman" w:eastAsia="Times New Roman" w:hAnsi="Times New Roman" w:cs="Times New Roman"/>
          <w:i/>
          <w:iCs/>
          <w:sz w:val="20"/>
          <w:szCs w:val="20"/>
          <w:lang w:eastAsia="en-IN"/>
        </w:rPr>
        <w:t>ordered = TRUE</w:t>
      </w:r>
      <w:r w:rsidRPr="00777FE6">
        <w:rPr>
          <w:rFonts w:ascii="Times New Roman" w:eastAsia="Times New Roman" w:hAnsi="Times New Roman" w:cs="Times New Roman"/>
          <w:sz w:val="20"/>
          <w:szCs w:val="20"/>
          <w:lang w:eastAsia="en-IN"/>
        </w:rPr>
        <w:t xml:space="preserve"> and </w:t>
      </w:r>
      <w:r w:rsidRPr="00777FE6">
        <w:rPr>
          <w:rFonts w:ascii="Times New Roman" w:eastAsia="Times New Roman" w:hAnsi="Times New Roman" w:cs="Times New Roman"/>
          <w:i/>
          <w:iCs/>
          <w:sz w:val="20"/>
          <w:szCs w:val="20"/>
          <w:lang w:eastAsia="en-IN"/>
        </w:rPr>
        <w:t>missing = “pairwise”</w:t>
      </w:r>
      <w:r w:rsidRPr="00777FE6">
        <w:rPr>
          <w:rFonts w:ascii="Times New Roman" w:eastAsia="Times New Roman" w:hAnsi="Times New Roman" w:cs="Times New Roman"/>
          <w:sz w:val="20"/>
          <w:szCs w:val="20"/>
          <w:lang w:eastAsia="en-IN"/>
        </w:rPr>
        <w:t xml:space="preserve"> in the </w:t>
      </w:r>
      <w:proofErr w:type="spellStart"/>
      <w:r w:rsidRPr="00777FE6">
        <w:rPr>
          <w:rFonts w:ascii="Times New Roman" w:eastAsia="Times New Roman" w:hAnsi="Times New Roman" w:cs="Times New Roman"/>
          <w:i/>
          <w:iCs/>
          <w:sz w:val="20"/>
          <w:szCs w:val="20"/>
          <w:lang w:eastAsia="en-IN"/>
        </w:rPr>
        <w:t>varcov</w:t>
      </w:r>
      <w:proofErr w:type="spellEnd"/>
      <w:r w:rsidRPr="00777FE6">
        <w:rPr>
          <w:rFonts w:ascii="Times New Roman" w:eastAsia="Times New Roman" w:hAnsi="Times New Roman" w:cs="Times New Roman"/>
          <w:sz w:val="20"/>
          <w:szCs w:val="20"/>
          <w:lang w:eastAsia="en-IN"/>
        </w:rPr>
        <w:t xml:space="preserve"> model family:</w:t>
      </w:r>
    </w:p>
    <w:p w14:paraId="019F8E1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Generate data:</w:t>
      </w:r>
    </w:p>
    <w:p w14:paraId="611A038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data &lt;- </w:t>
      </w:r>
      <w:proofErr w:type="spellStart"/>
      <w:r w:rsidRPr="00777FE6">
        <w:rPr>
          <w:rFonts w:ascii="Courier New" w:eastAsia="Times New Roman" w:hAnsi="Courier New" w:cs="Courier New"/>
          <w:sz w:val="20"/>
          <w:szCs w:val="20"/>
          <w:lang w:eastAsia="en-IN"/>
        </w:rPr>
        <w:t>ggmGenerator</w:t>
      </w:r>
      <w:proofErr w:type="spellEnd"/>
      <w:r w:rsidRPr="00777FE6">
        <w:rPr>
          <w:rFonts w:ascii="Courier New" w:eastAsia="Times New Roman" w:hAnsi="Courier New" w:cs="Courier New"/>
          <w:sz w:val="20"/>
          <w:szCs w:val="20"/>
          <w:lang w:eastAsia="en-IN"/>
        </w:rPr>
        <w:t xml:space="preserve">(ordinal = TRUE, </w:t>
      </w:r>
      <w:proofErr w:type="spellStart"/>
      <w:r w:rsidRPr="00777FE6">
        <w:rPr>
          <w:rFonts w:ascii="Courier New" w:eastAsia="Times New Roman" w:hAnsi="Courier New" w:cs="Courier New"/>
          <w:sz w:val="20"/>
          <w:szCs w:val="20"/>
          <w:lang w:eastAsia="en-IN"/>
        </w:rPr>
        <w:t>nLevels</w:t>
      </w:r>
      <w:proofErr w:type="spellEnd"/>
      <w:r w:rsidRPr="00777FE6">
        <w:rPr>
          <w:rFonts w:ascii="Courier New" w:eastAsia="Times New Roman" w:hAnsi="Courier New" w:cs="Courier New"/>
          <w:sz w:val="20"/>
          <w:szCs w:val="20"/>
          <w:lang w:eastAsia="en-IN"/>
        </w:rPr>
        <w:t xml:space="preserve"> = 3)(500, </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w:t>
      </w:r>
    </w:p>
    <w:p w14:paraId="3E056A3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7C88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 xml:space="preserve"> model:</w:t>
      </w:r>
    </w:p>
    <w:p w14:paraId="3B65682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mod4 &lt;-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(data, ordered = TRUE, missing = "pairwise")</w:t>
      </w:r>
    </w:p>
    <w:p w14:paraId="3C5A1436"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The Ising Model</w:t>
      </w:r>
    </w:p>
    <w:p w14:paraId="66C6263E" w14:textId="5B255166"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This year marks the 100th year since the </w:t>
      </w:r>
      <w:hyperlink r:id="rId10" w:tgtFrame="_blank" w:history="1">
        <w:r w:rsidRPr="00777FE6">
          <w:rPr>
            <w:rFonts w:ascii="Times New Roman" w:eastAsia="Times New Roman" w:hAnsi="Times New Roman" w:cs="Times New Roman"/>
            <w:color w:val="0000FF"/>
            <w:sz w:val="20"/>
            <w:szCs w:val="20"/>
            <w:u w:val="single"/>
            <w:lang w:eastAsia="en-IN"/>
          </w:rPr>
          <w:t>Ising model</w:t>
        </w:r>
      </w:hyperlink>
      <w:r w:rsidRPr="00777FE6">
        <w:rPr>
          <w:rFonts w:ascii="Times New Roman" w:eastAsia="Times New Roman" w:hAnsi="Times New Roman" w:cs="Times New Roman"/>
          <w:sz w:val="20"/>
          <w:szCs w:val="20"/>
          <w:lang w:eastAsia="en-IN"/>
        </w:rPr>
        <w:t xml:space="preserve"> was originally invented by Wilhelm Lenz, and what better way to celebrate this occasion by implementing the Ising model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In version 0.5 the Ising distribution is now included as first distribution besides the Gaussian distribution. The function </w:t>
      </w:r>
      <w:r w:rsidRPr="00777FE6">
        <w:rPr>
          <w:rFonts w:ascii="Times New Roman" w:eastAsia="Times New Roman" w:hAnsi="Times New Roman" w:cs="Times New Roman"/>
          <w:i/>
          <w:iCs/>
          <w:sz w:val="20"/>
          <w:szCs w:val="20"/>
          <w:lang w:eastAsia="en-IN"/>
        </w:rPr>
        <w:t>Ising</w:t>
      </w:r>
      <w:r w:rsidRPr="00777FE6">
        <w:rPr>
          <w:rFonts w:ascii="Times New Roman" w:eastAsia="Times New Roman" w:hAnsi="Times New Roman" w:cs="Times New Roman"/>
          <w:sz w:val="20"/>
          <w:szCs w:val="20"/>
          <w:lang w:eastAsia="en-IN"/>
        </w:rPr>
        <w:t xml:space="preserve"> can be used to specify the Ising model, the first model that uses this distribution (and which is simply identical to the distribution). Future versions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will likely see other models using this distribution </w:t>
      </w:r>
    </w:p>
    <w:p w14:paraId="5AB6156D"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lastRenderedPageBreak/>
        <w:t>Important aspects of the Ising model implementation</w:t>
      </w:r>
    </w:p>
    <w:p w14:paraId="1660EEEF"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Some important things to note are:</w:t>
      </w:r>
    </w:p>
    <w:p w14:paraId="1FBB15BA" w14:textId="77777777" w:rsidR="00777FE6" w:rsidRPr="00777FE6" w:rsidRDefault="00777FE6" w:rsidP="00777F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Currently only maximum likelihood is supported, which requires the computation of the expensive </w:t>
      </w:r>
      <w:r w:rsidRPr="00777FE6">
        <w:rPr>
          <w:rFonts w:ascii="Times New Roman" w:eastAsia="Times New Roman" w:hAnsi="Times New Roman" w:cs="Times New Roman"/>
          <w:i/>
          <w:iCs/>
          <w:sz w:val="20"/>
          <w:szCs w:val="20"/>
          <w:lang w:eastAsia="en-IN"/>
        </w:rPr>
        <w:t>partition function</w:t>
      </w:r>
      <w:r w:rsidRPr="00777FE6">
        <w:rPr>
          <w:rFonts w:ascii="Times New Roman" w:eastAsia="Times New Roman" w:hAnsi="Times New Roman" w:cs="Times New Roman"/>
          <w:sz w:val="20"/>
          <w:szCs w:val="20"/>
          <w:lang w:eastAsia="en-IN"/>
        </w:rPr>
        <w:t xml:space="preserve">. To this end, the Ising model is currently only practically useable up to 20 nodes or so. </w:t>
      </w:r>
    </w:p>
    <w:p w14:paraId="338C5051" w14:textId="510CA60C" w:rsidR="00777FE6" w:rsidRPr="00777FE6" w:rsidRDefault="00777FE6" w:rsidP="00777F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Just like Gaussian models, the model is actually fitted to the pairwise summary statistics (means and sums of squares). This means that all fit measures are also comparing the fitted Ising model to a ‘saturated’ Ising model in which all edges are present, similar to how GGMs and SEM models are fitted. This marks a departure from how such a model would be evaluated in typical loglinear </w:t>
      </w:r>
      <w:proofErr w:type="spellStart"/>
      <w:r w:rsidRPr="00777FE6">
        <w:rPr>
          <w:rFonts w:ascii="Times New Roman" w:eastAsia="Times New Roman" w:hAnsi="Times New Roman" w:cs="Times New Roman"/>
          <w:sz w:val="20"/>
          <w:szCs w:val="20"/>
          <w:lang w:eastAsia="en-IN"/>
        </w:rPr>
        <w:t>modeling</w:t>
      </w:r>
      <w:proofErr w:type="spellEnd"/>
      <w:r w:rsidRPr="00777FE6">
        <w:rPr>
          <w:rFonts w:ascii="Times New Roman" w:eastAsia="Times New Roman" w:hAnsi="Times New Roman" w:cs="Times New Roman"/>
          <w:sz w:val="20"/>
          <w:szCs w:val="20"/>
          <w:lang w:eastAsia="en-IN"/>
        </w:rPr>
        <w:t xml:space="preserve"> settings. A future version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will also include these fit indices.</w:t>
      </w:r>
    </w:p>
    <w:p w14:paraId="28F1F151"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Ising model estimation example</w:t>
      </w:r>
    </w:p>
    <w:p w14:paraId="64C38B9D"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The following code gives an example of Ising estimation:</w:t>
      </w:r>
    </w:p>
    <w:p w14:paraId="3CCFE20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Load libraries:</w:t>
      </w:r>
    </w:p>
    <w:p w14:paraId="0E1FC24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psychonetrics</w:t>
      </w:r>
      <w:proofErr w:type="spellEnd"/>
      <w:r w:rsidRPr="00777FE6">
        <w:rPr>
          <w:rFonts w:ascii="Courier New" w:eastAsia="Times New Roman" w:hAnsi="Courier New" w:cs="Courier New"/>
          <w:sz w:val="20"/>
          <w:szCs w:val="20"/>
          <w:lang w:eastAsia="en-IN"/>
        </w:rPr>
        <w:t>")</w:t>
      </w:r>
    </w:p>
    <w:p w14:paraId="736DB29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
    <w:p w14:paraId="5268B0D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dplyr</w:t>
      </w:r>
      <w:proofErr w:type="spellEnd"/>
      <w:r w:rsidRPr="00777FE6">
        <w:rPr>
          <w:rFonts w:ascii="Courier New" w:eastAsia="Times New Roman" w:hAnsi="Courier New" w:cs="Courier New"/>
          <w:sz w:val="20"/>
          <w:szCs w:val="20"/>
          <w:lang w:eastAsia="en-IN"/>
        </w:rPr>
        <w:t>")</w:t>
      </w:r>
    </w:p>
    <w:p w14:paraId="15559A5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IsingSampler</w:t>
      </w:r>
      <w:proofErr w:type="spellEnd"/>
      <w:r w:rsidRPr="00777FE6">
        <w:rPr>
          <w:rFonts w:ascii="Courier New" w:eastAsia="Times New Roman" w:hAnsi="Courier New" w:cs="Courier New"/>
          <w:sz w:val="20"/>
          <w:szCs w:val="20"/>
          <w:lang w:eastAsia="en-IN"/>
        </w:rPr>
        <w:t>")</w:t>
      </w:r>
    </w:p>
    <w:p w14:paraId="100F2B8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igraph</w:t>
      </w:r>
      <w:proofErr w:type="spellEnd"/>
      <w:r w:rsidRPr="00777FE6">
        <w:rPr>
          <w:rFonts w:ascii="Courier New" w:eastAsia="Times New Roman" w:hAnsi="Courier New" w:cs="Courier New"/>
          <w:sz w:val="20"/>
          <w:szCs w:val="20"/>
          <w:lang w:eastAsia="en-IN"/>
        </w:rPr>
        <w:t>")</w:t>
      </w:r>
    </w:p>
    <w:p w14:paraId="3106137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691C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Random seed:</w:t>
      </w:r>
    </w:p>
    <w:p w14:paraId="4FB26FC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set.seed</w:t>
      </w:r>
      <w:proofErr w:type="spellEnd"/>
      <w:r w:rsidRPr="00777FE6">
        <w:rPr>
          <w:rFonts w:ascii="Courier New" w:eastAsia="Times New Roman" w:hAnsi="Courier New" w:cs="Courier New"/>
          <w:sz w:val="20"/>
          <w:szCs w:val="20"/>
          <w:lang w:eastAsia="en-IN"/>
        </w:rPr>
        <w:t>(1)</w:t>
      </w:r>
    </w:p>
    <w:p w14:paraId="0B7811B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D930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Construct a network</w:t>
      </w:r>
    </w:p>
    <w:p w14:paraId="730EF1D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xml:space="preserve"> &lt;- 0.25 * </w:t>
      </w:r>
      <w:proofErr w:type="spellStart"/>
      <w:r w:rsidRPr="00777FE6">
        <w:rPr>
          <w:rFonts w:ascii="Courier New" w:eastAsia="Times New Roman" w:hAnsi="Courier New" w:cs="Courier New"/>
          <w:sz w:val="20"/>
          <w:szCs w:val="20"/>
          <w:lang w:eastAsia="en-IN"/>
        </w:rPr>
        <w:t>as.matrix</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get.adjacency</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watts.strogatz.game</w:t>
      </w:r>
      <w:proofErr w:type="spellEnd"/>
      <w:r w:rsidRPr="00777FE6">
        <w:rPr>
          <w:rFonts w:ascii="Courier New" w:eastAsia="Times New Roman" w:hAnsi="Courier New" w:cs="Courier New"/>
          <w:sz w:val="20"/>
          <w:szCs w:val="20"/>
          <w:lang w:eastAsia="en-IN"/>
        </w:rPr>
        <w:t>(1,12,1,0)))</w:t>
      </w:r>
    </w:p>
    <w:p w14:paraId="1F60FE6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C96E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Generate data:</w:t>
      </w:r>
    </w:p>
    <w:p w14:paraId="6905DB7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data &lt;- </w:t>
      </w:r>
      <w:proofErr w:type="spellStart"/>
      <w:r w:rsidRPr="00777FE6">
        <w:rPr>
          <w:rFonts w:ascii="Courier New" w:eastAsia="Times New Roman" w:hAnsi="Courier New" w:cs="Courier New"/>
          <w:sz w:val="20"/>
          <w:szCs w:val="20"/>
          <w:lang w:eastAsia="en-IN"/>
        </w:rPr>
        <w:t>IsingSampler</w:t>
      </w:r>
      <w:proofErr w:type="spellEnd"/>
      <w:r w:rsidRPr="00777FE6">
        <w:rPr>
          <w:rFonts w:ascii="Courier New" w:eastAsia="Times New Roman" w:hAnsi="Courier New" w:cs="Courier New"/>
          <w:sz w:val="20"/>
          <w:szCs w:val="20"/>
          <w:lang w:eastAsia="en-IN"/>
        </w:rPr>
        <w:t xml:space="preserve">(1000, </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rep(0, 12), responses = c(-1, 1))</w:t>
      </w:r>
    </w:p>
    <w:p w14:paraId="20C0F28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58C9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Ising model:</w:t>
      </w:r>
    </w:p>
    <w:p w14:paraId="2C8EA13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mod5 &lt;- Ising(data)</w:t>
      </w:r>
    </w:p>
    <w:p w14:paraId="76CBB58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1357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496C320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mod5 &lt;- mod5 %&gt;% prune %&gt;% </w:t>
      </w:r>
      <w:proofErr w:type="spellStart"/>
      <w:r w:rsidRPr="00777FE6">
        <w:rPr>
          <w:rFonts w:ascii="Courier New" w:eastAsia="Times New Roman" w:hAnsi="Courier New" w:cs="Courier New"/>
          <w:sz w:val="20"/>
          <w:szCs w:val="20"/>
          <w:lang w:eastAsia="en-IN"/>
        </w:rPr>
        <w:t>modelsearch</w:t>
      </w:r>
      <w:proofErr w:type="spellEnd"/>
    </w:p>
    <w:p w14:paraId="56C8FC2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F682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Obtain network:</w:t>
      </w:r>
    </w:p>
    <w:p w14:paraId="6DCB41C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(mod5, "omega")</w:t>
      </w:r>
    </w:p>
    <w:p w14:paraId="29A8917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1786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 results:</w:t>
      </w:r>
    </w:p>
    <w:p w14:paraId="5ED47F5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layout(t(1:2))</w:t>
      </w:r>
    </w:p>
    <w:p w14:paraId="19257BA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title = "True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4E068499" w14:textId="541C98BD"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title = "Estimated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681C6579" w14:textId="246DB27E"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555F4" w14:textId="0D9F44BD"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CCAFF" w14:textId="7DB58C86"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noProof/>
        </w:rPr>
        <w:lastRenderedPageBreak/>
        <w:drawing>
          <wp:inline distT="0" distB="0" distL="0" distR="0" wp14:anchorId="38DCD9F4" wp14:editId="0BA2476D">
            <wp:extent cx="43434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124075"/>
                    </a:xfrm>
                    <a:prstGeom prst="rect">
                      <a:avLst/>
                    </a:prstGeom>
                  </pic:spPr>
                </pic:pic>
              </a:graphicData>
            </a:graphic>
          </wp:inline>
        </w:drawing>
      </w:r>
    </w:p>
    <w:p w14:paraId="6B19B8DF"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Estimated Ising model. </w:t>
      </w:r>
    </w:p>
    <w:p w14:paraId="54D6344D"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Fitting an Ising model to summary statistics</w:t>
      </w:r>
    </w:p>
    <w:p w14:paraId="38A1606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A benefit of the Ising model implementation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is that the model can be fitted to summary statistics (means and covariances), as long as these are derived from dichotomous data. For example, the following code uses the means, and variance-covariance matrix as input (note, this gives a bug in 0.5.0, but is fixed in 0.5.1):</w:t>
      </w:r>
    </w:p>
    <w:p w14:paraId="21FB9DD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Means:</w:t>
      </w:r>
    </w:p>
    <w:p w14:paraId="4CE22B5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means &lt;- </w:t>
      </w:r>
      <w:proofErr w:type="spellStart"/>
      <w:r w:rsidRPr="00777FE6">
        <w:rPr>
          <w:rFonts w:ascii="Courier New" w:eastAsia="Times New Roman" w:hAnsi="Courier New" w:cs="Courier New"/>
          <w:sz w:val="20"/>
          <w:szCs w:val="20"/>
          <w:lang w:eastAsia="en-IN"/>
        </w:rPr>
        <w:t>colMeans</w:t>
      </w:r>
      <w:proofErr w:type="spellEnd"/>
      <w:r w:rsidRPr="00777FE6">
        <w:rPr>
          <w:rFonts w:ascii="Courier New" w:eastAsia="Times New Roman" w:hAnsi="Courier New" w:cs="Courier New"/>
          <w:sz w:val="20"/>
          <w:szCs w:val="20"/>
          <w:lang w:eastAsia="en-IN"/>
        </w:rPr>
        <w:t>(data)</w:t>
      </w:r>
    </w:p>
    <w:p w14:paraId="1BA4E52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8908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Covariances:</w:t>
      </w:r>
    </w:p>
    <w:p w14:paraId="1DCDE9E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cov</w:t>
      </w:r>
      <w:proofErr w:type="spellEnd"/>
      <w:r w:rsidRPr="00777FE6">
        <w:rPr>
          <w:rFonts w:ascii="Courier New" w:eastAsia="Times New Roman" w:hAnsi="Courier New" w:cs="Courier New"/>
          <w:sz w:val="20"/>
          <w:szCs w:val="20"/>
          <w:lang w:eastAsia="en-IN"/>
        </w:rPr>
        <w:t>(data)</w:t>
      </w:r>
    </w:p>
    <w:p w14:paraId="7F923E3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9D0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Ising model:</w:t>
      </w:r>
    </w:p>
    <w:p w14:paraId="7E66DBE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mod6 &lt;- Ising(means=means,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responses = c(-1,1), nobs = 1000)</w:t>
      </w:r>
    </w:p>
    <w:p w14:paraId="4B0FE12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E395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5D29943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mod6 &lt;- mod6 %&gt;% prune %&gt;% </w:t>
      </w:r>
      <w:proofErr w:type="spellStart"/>
      <w:r w:rsidRPr="00777FE6">
        <w:rPr>
          <w:rFonts w:ascii="Courier New" w:eastAsia="Times New Roman" w:hAnsi="Courier New" w:cs="Courier New"/>
          <w:sz w:val="20"/>
          <w:szCs w:val="20"/>
          <w:lang w:eastAsia="en-IN"/>
        </w:rPr>
        <w:t>modelsearch</w:t>
      </w:r>
      <w:proofErr w:type="spellEnd"/>
    </w:p>
    <w:p w14:paraId="1F28003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DDA1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Compare models:</w:t>
      </w:r>
    </w:p>
    <w:p w14:paraId="2EC5359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compare(</w:t>
      </w:r>
    </w:p>
    <w:p w14:paraId="5EA6D9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rawdata</w:t>
      </w:r>
      <w:proofErr w:type="spellEnd"/>
      <w:r w:rsidRPr="00777FE6">
        <w:rPr>
          <w:rFonts w:ascii="Courier New" w:eastAsia="Times New Roman" w:hAnsi="Courier New" w:cs="Courier New"/>
          <w:sz w:val="20"/>
          <w:szCs w:val="20"/>
          <w:lang w:eastAsia="en-IN"/>
        </w:rPr>
        <w:t xml:space="preserve"> = mod5,</w:t>
      </w:r>
    </w:p>
    <w:p w14:paraId="41E9207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summarystatistics</w:t>
      </w:r>
      <w:proofErr w:type="spellEnd"/>
      <w:r w:rsidRPr="00777FE6">
        <w:rPr>
          <w:rFonts w:ascii="Courier New" w:eastAsia="Times New Roman" w:hAnsi="Courier New" w:cs="Courier New"/>
          <w:sz w:val="20"/>
          <w:szCs w:val="20"/>
          <w:lang w:eastAsia="en-IN"/>
        </w:rPr>
        <w:t xml:space="preserve"> = mod6</w:t>
      </w:r>
    </w:p>
    <w:p w14:paraId="278FB2F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w:t>
      </w:r>
    </w:p>
    <w:p w14:paraId="4ED0EAD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These models are identical!</w:t>
      </w:r>
    </w:p>
    <w:p w14:paraId="3FCD4C43"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Multi-group models and temperature estimation</w:t>
      </w:r>
    </w:p>
    <w:p w14:paraId="41F3753D" w14:textId="558007BC"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Like the Gaussian models, the Ising model implementation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allows for </w:t>
      </w:r>
      <w:proofErr w:type="spellStart"/>
      <w:r w:rsidRPr="00777FE6">
        <w:rPr>
          <w:rFonts w:ascii="Times New Roman" w:eastAsia="Times New Roman" w:hAnsi="Times New Roman" w:cs="Times New Roman"/>
          <w:sz w:val="20"/>
          <w:szCs w:val="20"/>
          <w:lang w:eastAsia="en-IN"/>
        </w:rPr>
        <w:t>multgroup</w:t>
      </w:r>
      <w:proofErr w:type="spellEnd"/>
      <w:r w:rsidRPr="00777FE6">
        <w:rPr>
          <w:rFonts w:ascii="Times New Roman" w:eastAsia="Times New Roman" w:hAnsi="Times New Roman" w:cs="Times New Roman"/>
          <w:sz w:val="20"/>
          <w:szCs w:val="20"/>
          <w:lang w:eastAsia="en-IN"/>
        </w:rPr>
        <w:t xml:space="preserve"> models. The beta parameter is very important in theoretical work however. </w:t>
      </w:r>
    </w:p>
    <w:p w14:paraId="33E5894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Using a multigroup analysis, the beta parameter becomes identified in each group beyond the first after placing equality constrains on the network and/or threshold parameters (much like variances of latent variables becoming identified in a multigroup SEM). To exemplify this functionality, and as a surprise for Jonas Dalege’s PhD </w:t>
      </w:r>
      <w:proofErr w:type="spellStart"/>
      <w:r w:rsidRPr="00777FE6">
        <w:rPr>
          <w:rFonts w:ascii="Times New Roman" w:eastAsia="Times New Roman" w:hAnsi="Times New Roman" w:cs="Times New Roman"/>
          <w:sz w:val="20"/>
          <w:szCs w:val="20"/>
          <w:lang w:eastAsia="en-IN"/>
        </w:rPr>
        <w:t>defense</w:t>
      </w:r>
      <w:proofErr w:type="spellEnd"/>
      <w:r w:rsidRPr="00777FE6">
        <w:rPr>
          <w:rFonts w:ascii="Times New Roman" w:eastAsia="Times New Roman" w:hAnsi="Times New Roman" w:cs="Times New Roman"/>
          <w:sz w:val="20"/>
          <w:szCs w:val="20"/>
          <w:lang w:eastAsia="en-IN"/>
        </w:rPr>
        <w:t xml:space="preserve">, I gathered data online and among friends and colleagues of Jonas Dalege on ten dichotomous (yes/no) attitude items. This data is included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as the dataset </w:t>
      </w:r>
      <w:r w:rsidRPr="00777FE6">
        <w:rPr>
          <w:rFonts w:ascii="Times New Roman" w:eastAsia="Times New Roman" w:hAnsi="Times New Roman" w:cs="Times New Roman"/>
          <w:i/>
          <w:iCs/>
          <w:sz w:val="20"/>
          <w:szCs w:val="20"/>
          <w:lang w:eastAsia="en-IN"/>
        </w:rPr>
        <w:t>Jonas</w:t>
      </w:r>
      <w:r w:rsidRPr="00777FE6">
        <w:rPr>
          <w:rFonts w:ascii="Times New Roman" w:eastAsia="Times New Roman" w:hAnsi="Times New Roman" w:cs="Times New Roman"/>
          <w:sz w:val="20"/>
          <w:szCs w:val="20"/>
          <w:lang w:eastAsia="en-IN"/>
        </w:rPr>
        <w:t xml:space="preserve">. Code to reproduce the analysis are in the help file of the </w:t>
      </w:r>
      <w:r w:rsidRPr="00777FE6">
        <w:rPr>
          <w:rFonts w:ascii="Times New Roman" w:eastAsia="Times New Roman" w:hAnsi="Times New Roman" w:cs="Times New Roman"/>
          <w:i/>
          <w:iCs/>
          <w:sz w:val="20"/>
          <w:szCs w:val="20"/>
          <w:lang w:eastAsia="en-IN"/>
        </w:rPr>
        <w:t>Ising</w:t>
      </w:r>
      <w:r w:rsidRPr="00777FE6">
        <w:rPr>
          <w:rFonts w:ascii="Times New Roman" w:eastAsia="Times New Roman" w:hAnsi="Times New Roman" w:cs="Times New Roman"/>
          <w:sz w:val="20"/>
          <w:szCs w:val="20"/>
          <w:lang w:eastAsia="en-IN"/>
        </w:rPr>
        <w:t xml:space="preserve"> function, as well as below: </w:t>
      </w:r>
    </w:p>
    <w:p w14:paraId="07CFC2F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psychonetrics</w:t>
      </w:r>
      <w:proofErr w:type="spellEnd"/>
      <w:r w:rsidRPr="00777FE6">
        <w:rPr>
          <w:rFonts w:ascii="Courier New" w:eastAsia="Times New Roman" w:hAnsi="Courier New" w:cs="Courier New"/>
          <w:sz w:val="20"/>
          <w:szCs w:val="20"/>
          <w:lang w:eastAsia="en-IN"/>
        </w:rPr>
        <w:t>")</w:t>
      </w:r>
    </w:p>
    <w:p w14:paraId="4876EEE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dplyr</w:t>
      </w:r>
      <w:proofErr w:type="spellEnd"/>
      <w:r w:rsidRPr="00777FE6">
        <w:rPr>
          <w:rFonts w:ascii="Courier New" w:eastAsia="Times New Roman" w:hAnsi="Courier New" w:cs="Courier New"/>
          <w:sz w:val="20"/>
          <w:szCs w:val="20"/>
          <w:lang w:eastAsia="en-IN"/>
        </w:rPr>
        <w:t>")</w:t>
      </w:r>
    </w:p>
    <w:p w14:paraId="15B7A26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D3F4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Load dataset:</w:t>
      </w:r>
    </w:p>
    <w:p w14:paraId="02D0563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lastRenderedPageBreak/>
        <w:t>data("Jonas")</w:t>
      </w:r>
    </w:p>
    <w:p w14:paraId="0D8744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822E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Variables to use:</w:t>
      </w:r>
    </w:p>
    <w:p w14:paraId="653EB4B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vars &lt;- names(Jonas)[1:10]</w:t>
      </w:r>
    </w:p>
    <w:p w14:paraId="31A83D1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D001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Arranged groups to put unfamiliar group first (beta constrained to 1):</w:t>
      </w:r>
    </w:p>
    <w:p w14:paraId="253A211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Jonas &lt;- Jonas[order(</w:t>
      </w:r>
      <w:proofErr w:type="spellStart"/>
      <w:r w:rsidRPr="00777FE6">
        <w:rPr>
          <w:rFonts w:ascii="Courier New" w:eastAsia="Times New Roman" w:hAnsi="Courier New" w:cs="Courier New"/>
          <w:sz w:val="20"/>
          <w:szCs w:val="20"/>
          <w:lang w:eastAsia="en-IN"/>
        </w:rPr>
        <w:t>Jonas$group</w:t>
      </w:r>
      <w:proofErr w:type="spellEnd"/>
      <w:r w:rsidRPr="00777FE6">
        <w:rPr>
          <w:rFonts w:ascii="Courier New" w:eastAsia="Times New Roman" w:hAnsi="Courier New" w:cs="Courier New"/>
          <w:sz w:val="20"/>
          <w:szCs w:val="20"/>
          <w:lang w:eastAsia="en-IN"/>
        </w:rPr>
        <w:t>),]</w:t>
      </w:r>
    </w:p>
    <w:p w14:paraId="42135C6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D6D8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Form saturated model:</w:t>
      </w:r>
    </w:p>
    <w:p w14:paraId="12EED8A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model1 &lt;- Ising(Jonas, vars = vars, groups = "group")</w:t>
      </w:r>
    </w:p>
    <w:p w14:paraId="6FF9B8E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7985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Run model:</w:t>
      </w:r>
    </w:p>
    <w:p w14:paraId="21DCF9D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model1 &lt;- model1 %&gt;% </w:t>
      </w:r>
      <w:proofErr w:type="spellStart"/>
      <w:r w:rsidRPr="00777FE6">
        <w:rPr>
          <w:rFonts w:ascii="Courier New" w:eastAsia="Times New Roman" w:hAnsi="Courier New" w:cs="Courier New"/>
          <w:sz w:val="20"/>
          <w:szCs w:val="20"/>
          <w:lang w:eastAsia="en-IN"/>
        </w:rPr>
        <w:t>runmodel</w:t>
      </w:r>
      <w:proofErr w:type="spellEnd"/>
    </w:p>
    <w:p w14:paraId="356936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EED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28A2AEA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model1b &lt;- model1 %&gt;% prune(alpha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(alpha = 0.05)</w:t>
      </w:r>
    </w:p>
    <w:p w14:paraId="041283F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CC7D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Equal networks:</w:t>
      </w:r>
    </w:p>
    <w:p w14:paraId="636C20C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model2 &lt;- model1 %&gt;% </w:t>
      </w:r>
      <w:proofErr w:type="spellStart"/>
      <w:r w:rsidRPr="00777FE6">
        <w:rPr>
          <w:rFonts w:ascii="Courier New" w:eastAsia="Times New Roman" w:hAnsi="Courier New" w:cs="Courier New"/>
          <w:sz w:val="20"/>
          <w:szCs w:val="20"/>
          <w:lang w:eastAsia="en-IN"/>
        </w:rPr>
        <w:t>groupequal</w:t>
      </w:r>
      <w:proofErr w:type="spellEnd"/>
      <w:r w:rsidRPr="00777FE6">
        <w:rPr>
          <w:rFonts w:ascii="Courier New" w:eastAsia="Times New Roman" w:hAnsi="Courier New" w:cs="Courier New"/>
          <w:sz w:val="20"/>
          <w:szCs w:val="20"/>
          <w:lang w:eastAsia="en-IN"/>
        </w:rPr>
        <w:t xml:space="preserve">("omega") %&gt;% </w:t>
      </w:r>
      <w:proofErr w:type="spellStart"/>
      <w:r w:rsidRPr="00777FE6">
        <w:rPr>
          <w:rFonts w:ascii="Courier New" w:eastAsia="Times New Roman" w:hAnsi="Courier New" w:cs="Courier New"/>
          <w:sz w:val="20"/>
          <w:szCs w:val="20"/>
          <w:lang w:eastAsia="en-IN"/>
        </w:rPr>
        <w:t>runmodel</w:t>
      </w:r>
      <w:proofErr w:type="spellEnd"/>
    </w:p>
    <w:p w14:paraId="46336F8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A6F1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48940E5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model2b &lt;- model2 %&gt;% prune(alpha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(mi = "</w:t>
      </w:r>
      <w:proofErr w:type="spellStart"/>
      <w:r w:rsidRPr="00777FE6">
        <w:rPr>
          <w:rFonts w:ascii="Courier New" w:eastAsia="Times New Roman" w:hAnsi="Courier New" w:cs="Courier New"/>
          <w:sz w:val="20"/>
          <w:szCs w:val="20"/>
          <w:lang w:eastAsia="en-IN"/>
        </w:rPr>
        <w:t>mi_equal</w:t>
      </w:r>
      <w:proofErr w:type="spellEnd"/>
      <w:r w:rsidRPr="00777FE6">
        <w:rPr>
          <w:rFonts w:ascii="Courier New" w:eastAsia="Times New Roman" w:hAnsi="Courier New" w:cs="Courier New"/>
          <w:sz w:val="20"/>
          <w:szCs w:val="20"/>
          <w:lang w:eastAsia="en-IN"/>
        </w:rPr>
        <w:t>", alpha = 0.05)</w:t>
      </w:r>
    </w:p>
    <w:p w14:paraId="72F7ACD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DE67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Equal thresholds:</w:t>
      </w:r>
    </w:p>
    <w:p w14:paraId="046FCFA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model3 &lt;- model2 %&gt;% </w:t>
      </w:r>
      <w:proofErr w:type="spellStart"/>
      <w:r w:rsidRPr="00777FE6">
        <w:rPr>
          <w:rFonts w:ascii="Courier New" w:eastAsia="Times New Roman" w:hAnsi="Courier New" w:cs="Courier New"/>
          <w:sz w:val="20"/>
          <w:szCs w:val="20"/>
          <w:lang w:eastAsia="en-IN"/>
        </w:rPr>
        <w:t>groupequal</w:t>
      </w:r>
      <w:proofErr w:type="spellEnd"/>
      <w:r w:rsidRPr="00777FE6">
        <w:rPr>
          <w:rFonts w:ascii="Courier New" w:eastAsia="Times New Roman" w:hAnsi="Courier New" w:cs="Courier New"/>
          <w:sz w:val="20"/>
          <w:szCs w:val="20"/>
          <w:lang w:eastAsia="en-IN"/>
        </w:rPr>
        <w:t xml:space="preserve">("tau") %&gt;% </w:t>
      </w:r>
      <w:proofErr w:type="spellStart"/>
      <w:r w:rsidRPr="00777FE6">
        <w:rPr>
          <w:rFonts w:ascii="Courier New" w:eastAsia="Times New Roman" w:hAnsi="Courier New" w:cs="Courier New"/>
          <w:sz w:val="20"/>
          <w:szCs w:val="20"/>
          <w:lang w:eastAsia="en-IN"/>
        </w:rPr>
        <w:t>runmodel</w:t>
      </w:r>
      <w:proofErr w:type="spellEnd"/>
    </w:p>
    <w:p w14:paraId="507D304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0DC2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34FA499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model3b &lt;- model3 %&gt;% prune(alpha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(mi = "</w:t>
      </w:r>
      <w:proofErr w:type="spellStart"/>
      <w:r w:rsidRPr="00777FE6">
        <w:rPr>
          <w:rFonts w:ascii="Courier New" w:eastAsia="Times New Roman" w:hAnsi="Courier New" w:cs="Courier New"/>
          <w:sz w:val="20"/>
          <w:szCs w:val="20"/>
          <w:lang w:eastAsia="en-IN"/>
        </w:rPr>
        <w:t>mi_equal</w:t>
      </w:r>
      <w:proofErr w:type="spellEnd"/>
      <w:r w:rsidRPr="00777FE6">
        <w:rPr>
          <w:rFonts w:ascii="Courier New" w:eastAsia="Times New Roman" w:hAnsi="Courier New" w:cs="Courier New"/>
          <w:sz w:val="20"/>
          <w:szCs w:val="20"/>
          <w:lang w:eastAsia="en-IN"/>
        </w:rPr>
        <w:t>", alpha = 0.05)</w:t>
      </w:r>
    </w:p>
    <w:p w14:paraId="00E4F62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3EBA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Equal beta:</w:t>
      </w:r>
    </w:p>
    <w:p w14:paraId="7934CD1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model4 &lt;- model3 %&gt;% </w:t>
      </w:r>
      <w:proofErr w:type="spellStart"/>
      <w:r w:rsidRPr="00777FE6">
        <w:rPr>
          <w:rFonts w:ascii="Courier New" w:eastAsia="Times New Roman" w:hAnsi="Courier New" w:cs="Courier New"/>
          <w:sz w:val="20"/>
          <w:szCs w:val="20"/>
          <w:lang w:eastAsia="en-IN"/>
        </w:rPr>
        <w:t>groupequal</w:t>
      </w:r>
      <w:proofErr w:type="spellEnd"/>
      <w:r w:rsidRPr="00777FE6">
        <w:rPr>
          <w:rFonts w:ascii="Courier New" w:eastAsia="Times New Roman" w:hAnsi="Courier New" w:cs="Courier New"/>
          <w:sz w:val="20"/>
          <w:szCs w:val="20"/>
          <w:lang w:eastAsia="en-IN"/>
        </w:rPr>
        <w:t xml:space="preserve">("beta") %&gt;% </w:t>
      </w:r>
      <w:proofErr w:type="spellStart"/>
      <w:r w:rsidRPr="00777FE6">
        <w:rPr>
          <w:rFonts w:ascii="Courier New" w:eastAsia="Times New Roman" w:hAnsi="Courier New" w:cs="Courier New"/>
          <w:sz w:val="20"/>
          <w:szCs w:val="20"/>
          <w:lang w:eastAsia="en-IN"/>
        </w:rPr>
        <w:t>runmodel</w:t>
      </w:r>
      <w:proofErr w:type="spellEnd"/>
    </w:p>
    <w:p w14:paraId="79AE06E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CF59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3776519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model4b &lt;- model4 %&gt;% prune(alpha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(mi = "</w:t>
      </w:r>
      <w:proofErr w:type="spellStart"/>
      <w:r w:rsidRPr="00777FE6">
        <w:rPr>
          <w:rFonts w:ascii="Courier New" w:eastAsia="Times New Roman" w:hAnsi="Courier New" w:cs="Courier New"/>
          <w:sz w:val="20"/>
          <w:szCs w:val="20"/>
          <w:lang w:eastAsia="en-IN"/>
        </w:rPr>
        <w:t>mi_equal</w:t>
      </w:r>
      <w:proofErr w:type="spellEnd"/>
      <w:r w:rsidRPr="00777FE6">
        <w:rPr>
          <w:rFonts w:ascii="Courier New" w:eastAsia="Times New Roman" w:hAnsi="Courier New" w:cs="Courier New"/>
          <w:sz w:val="20"/>
          <w:szCs w:val="20"/>
          <w:lang w:eastAsia="en-IN"/>
        </w:rPr>
        <w:t>", alpha = 0.05)</w:t>
      </w:r>
    </w:p>
    <w:p w14:paraId="5124B60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79F1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Compare all models:</w:t>
      </w:r>
    </w:p>
    <w:p w14:paraId="0A4EA42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compare(</w:t>
      </w:r>
    </w:p>
    <w:p w14:paraId="05FB1BA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`1. all parameters free (dense)` = model1,</w:t>
      </w:r>
    </w:p>
    <w:p w14:paraId="0D604F6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`2. all parameters free (sparse)` = model1b,</w:t>
      </w:r>
    </w:p>
    <w:p w14:paraId="42D1E5D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`3. equal networks (dense)` = model2,</w:t>
      </w:r>
    </w:p>
    <w:p w14:paraId="096AA23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`4. equal networks (sparse)` = model2b,</w:t>
      </w:r>
    </w:p>
    <w:p w14:paraId="5ADE44F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`5. equal networks and thresholds (dense)` = model3,</w:t>
      </w:r>
    </w:p>
    <w:p w14:paraId="1C0987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`6. equal networks and thresholds (sparse)` = model3b,</w:t>
      </w:r>
    </w:p>
    <w:p w14:paraId="349C976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`7. all parameters equal (dense)` = model4,</w:t>
      </w:r>
    </w:p>
    <w:p w14:paraId="7668C5C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`8. all parameters equal (sparse)` = model4b</w:t>
      </w:r>
    </w:p>
    <w:p w14:paraId="2C780CB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%&gt;% arrange(BIC) %&gt;% select(model, DF, BIC)</w:t>
      </w:r>
    </w:p>
    <w:p w14:paraId="148D26A5"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In line with the predictions, a sparse network with equal network and threshold parameters but different beta parameters fits best (according to BIC). Further in line with the prediction, the group familiar with Jonas featured a lower temperature (higher beta parameter):</w:t>
      </w:r>
    </w:p>
    <w:p w14:paraId="0610511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Extract beta:</w:t>
      </w:r>
    </w:p>
    <w:p w14:paraId="3B03042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beta &lt;-  </w:t>
      </w:r>
      <w:proofErr w:type="spellStart"/>
      <w:r w:rsidRPr="00777FE6">
        <w:rPr>
          <w:rFonts w:ascii="Courier New" w:eastAsia="Times New Roman" w:hAnsi="Courier New" w:cs="Courier New"/>
          <w:sz w:val="20"/>
          <w:szCs w:val="20"/>
          <w:lang w:eastAsia="en-IN"/>
        </w:rPr>
        <w:t>unlist</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(model3b, "beta"))</w:t>
      </w:r>
    </w:p>
    <w:p w14:paraId="7DC3BD4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1874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Standard errors::</w:t>
      </w:r>
    </w:p>
    <w:p w14:paraId="41EFFFC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SEs &lt;- model3b@parameters$se[model3b@parameters$matrix == "beta"]</w:t>
      </w:r>
    </w:p>
    <w:p w14:paraId="2F33F2E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A1C3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Make a data frame:</w:t>
      </w:r>
    </w:p>
    <w:p w14:paraId="7419992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lastRenderedPageBreak/>
        <w:t>df</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data.frame</w:t>
      </w:r>
      <w:proofErr w:type="spellEnd"/>
      <w:r w:rsidRPr="00777FE6">
        <w:rPr>
          <w:rFonts w:ascii="Courier New" w:eastAsia="Times New Roman" w:hAnsi="Courier New" w:cs="Courier New"/>
          <w:sz w:val="20"/>
          <w:szCs w:val="20"/>
          <w:lang w:eastAsia="en-IN"/>
        </w:rPr>
        <w:t>(</w:t>
      </w:r>
    </w:p>
    <w:p w14:paraId="1515ADD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temperature = 1/beta,</w:t>
      </w:r>
    </w:p>
    <w:p w14:paraId="7BB9B80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group = names(beta),</w:t>
      </w:r>
    </w:p>
    <w:p w14:paraId="1ED6294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lower = 1 / (beta-</w:t>
      </w:r>
      <w:proofErr w:type="spellStart"/>
      <w:r w:rsidRPr="00777FE6">
        <w:rPr>
          <w:rFonts w:ascii="Courier New" w:eastAsia="Times New Roman" w:hAnsi="Courier New" w:cs="Courier New"/>
          <w:sz w:val="20"/>
          <w:szCs w:val="20"/>
          <w:lang w:eastAsia="en-IN"/>
        </w:rPr>
        <w:t>qnorm</w:t>
      </w:r>
      <w:proofErr w:type="spellEnd"/>
      <w:r w:rsidRPr="00777FE6">
        <w:rPr>
          <w:rFonts w:ascii="Courier New" w:eastAsia="Times New Roman" w:hAnsi="Courier New" w:cs="Courier New"/>
          <w:sz w:val="20"/>
          <w:szCs w:val="20"/>
          <w:lang w:eastAsia="en-IN"/>
        </w:rPr>
        <w:t>(0.975) * SEs),</w:t>
      </w:r>
    </w:p>
    <w:p w14:paraId="18FB6EE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upper = 1 / (</w:t>
      </w:r>
      <w:proofErr w:type="spellStart"/>
      <w:r w:rsidRPr="00777FE6">
        <w:rPr>
          <w:rFonts w:ascii="Courier New" w:eastAsia="Times New Roman" w:hAnsi="Courier New" w:cs="Courier New"/>
          <w:sz w:val="20"/>
          <w:szCs w:val="20"/>
          <w:lang w:eastAsia="en-IN"/>
        </w:rPr>
        <w:t>beta+qnorm</w:t>
      </w:r>
      <w:proofErr w:type="spellEnd"/>
      <w:r w:rsidRPr="00777FE6">
        <w:rPr>
          <w:rFonts w:ascii="Courier New" w:eastAsia="Times New Roman" w:hAnsi="Courier New" w:cs="Courier New"/>
          <w:sz w:val="20"/>
          <w:szCs w:val="20"/>
          <w:lang w:eastAsia="en-IN"/>
        </w:rPr>
        <w:t>(0.975) * SEs),</w:t>
      </w:r>
    </w:p>
    <w:p w14:paraId="00D9638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stringsAsFactors</w:t>
      </w:r>
      <w:proofErr w:type="spellEnd"/>
      <w:r w:rsidRPr="00777FE6">
        <w:rPr>
          <w:rFonts w:ascii="Courier New" w:eastAsia="Times New Roman" w:hAnsi="Courier New" w:cs="Courier New"/>
          <w:sz w:val="20"/>
          <w:szCs w:val="20"/>
          <w:lang w:eastAsia="en-IN"/>
        </w:rPr>
        <w:t xml:space="preserve"> = FALSE</w:t>
      </w:r>
    </w:p>
    <w:p w14:paraId="2ECC68A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w:t>
      </w:r>
    </w:p>
    <w:p w14:paraId="72D74EA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1DB7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Some extra values:</w:t>
      </w:r>
    </w:p>
    <w:p w14:paraId="017D1E4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df$fixed</w:t>
      </w:r>
      <w:proofErr w:type="spellEnd"/>
      <w:r w:rsidRPr="00777FE6">
        <w:rPr>
          <w:rFonts w:ascii="Courier New" w:eastAsia="Times New Roman" w:hAnsi="Courier New" w:cs="Courier New"/>
          <w:sz w:val="20"/>
          <w:szCs w:val="20"/>
          <w:lang w:eastAsia="en-IN"/>
        </w:rPr>
        <w:t xml:space="preserve"> &lt;- </w:t>
      </w:r>
      <w:hyperlink r:id="rId12" w:tgtFrame="_blank" w:history="1">
        <w:r w:rsidRPr="00777FE6">
          <w:rPr>
            <w:rFonts w:ascii="Courier New" w:eastAsia="Times New Roman" w:hAnsi="Courier New" w:cs="Courier New"/>
            <w:color w:val="0000FF"/>
            <w:sz w:val="20"/>
            <w:szCs w:val="20"/>
            <w:u w:val="single"/>
            <w:lang w:eastAsia="en-IN"/>
          </w:rPr>
          <w:t>is.na</w:t>
        </w:r>
      </w:hyperlink>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df$lower</w:t>
      </w:r>
      <w:proofErr w:type="spellEnd"/>
      <w:r w:rsidRPr="00777FE6">
        <w:rPr>
          <w:rFonts w:ascii="Courier New" w:eastAsia="Times New Roman" w:hAnsi="Courier New" w:cs="Courier New"/>
          <w:sz w:val="20"/>
          <w:szCs w:val="20"/>
          <w:lang w:eastAsia="en-IN"/>
        </w:rPr>
        <w:t>)</w:t>
      </w:r>
    </w:p>
    <w:p w14:paraId="3800410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df$group</w:t>
      </w:r>
      <w:proofErr w:type="spellEnd"/>
      <w:r w:rsidRPr="00777FE6">
        <w:rPr>
          <w:rFonts w:ascii="Courier New" w:eastAsia="Times New Roman" w:hAnsi="Courier New" w:cs="Courier New"/>
          <w:sz w:val="20"/>
          <w:szCs w:val="20"/>
          <w:lang w:eastAsia="en-IN"/>
        </w:rPr>
        <w:t xml:space="preserve"> &lt;- factor(</w:t>
      </w:r>
      <w:proofErr w:type="spellStart"/>
      <w:r w:rsidRPr="00777FE6">
        <w:rPr>
          <w:rFonts w:ascii="Courier New" w:eastAsia="Times New Roman" w:hAnsi="Courier New" w:cs="Courier New"/>
          <w:sz w:val="20"/>
          <w:szCs w:val="20"/>
          <w:lang w:eastAsia="en-IN"/>
        </w:rPr>
        <w:t>df$group</w:t>
      </w:r>
      <w:proofErr w:type="spellEnd"/>
      <w:r w:rsidRPr="00777FE6">
        <w:rPr>
          <w:rFonts w:ascii="Courier New" w:eastAsia="Times New Roman" w:hAnsi="Courier New" w:cs="Courier New"/>
          <w:sz w:val="20"/>
          <w:szCs w:val="20"/>
          <w:lang w:eastAsia="en-IN"/>
        </w:rPr>
        <w:t>, levels = c("Doesn't know Jonas", "Knows Jonas"))</w:t>
      </w:r>
    </w:p>
    <w:p w14:paraId="7CCC315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EB7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Create the plot:</w:t>
      </w:r>
    </w:p>
    <w:p w14:paraId="3E20513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library("ggplot2")</w:t>
      </w:r>
    </w:p>
    <w:p w14:paraId="78D8FC7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g &lt;- </w:t>
      </w:r>
      <w:proofErr w:type="spellStart"/>
      <w:r w:rsidRPr="00777FE6">
        <w:rPr>
          <w:rFonts w:ascii="Courier New" w:eastAsia="Times New Roman" w:hAnsi="Courier New" w:cs="Courier New"/>
          <w:sz w:val="20"/>
          <w:szCs w:val="20"/>
          <w:lang w:eastAsia="en-IN"/>
        </w:rPr>
        <w:t>ggplot</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df,aes</w:t>
      </w:r>
      <w:proofErr w:type="spellEnd"/>
      <w:r w:rsidRPr="00777FE6">
        <w:rPr>
          <w:rFonts w:ascii="Courier New" w:eastAsia="Times New Roman" w:hAnsi="Courier New" w:cs="Courier New"/>
          <w:sz w:val="20"/>
          <w:szCs w:val="20"/>
          <w:lang w:eastAsia="en-IN"/>
        </w:rPr>
        <w:t>(x=</w:t>
      </w:r>
      <w:proofErr w:type="spellStart"/>
      <w:r w:rsidRPr="00777FE6">
        <w:rPr>
          <w:rFonts w:ascii="Courier New" w:eastAsia="Times New Roman" w:hAnsi="Courier New" w:cs="Courier New"/>
          <w:sz w:val="20"/>
          <w:szCs w:val="20"/>
          <w:lang w:eastAsia="en-IN"/>
        </w:rPr>
        <w:t>as.numeric</w:t>
      </w:r>
      <w:proofErr w:type="spellEnd"/>
      <w:r w:rsidRPr="00777FE6">
        <w:rPr>
          <w:rFonts w:ascii="Courier New" w:eastAsia="Times New Roman" w:hAnsi="Courier New" w:cs="Courier New"/>
          <w:sz w:val="20"/>
          <w:szCs w:val="20"/>
          <w:lang w:eastAsia="en-IN"/>
        </w:rPr>
        <w:t xml:space="preserve">(group), y = temperature, </w:t>
      </w:r>
      <w:proofErr w:type="spellStart"/>
      <w:r w:rsidRPr="00777FE6">
        <w:rPr>
          <w:rFonts w:ascii="Courier New" w:eastAsia="Times New Roman" w:hAnsi="Courier New" w:cs="Courier New"/>
          <w:sz w:val="20"/>
          <w:szCs w:val="20"/>
          <w:lang w:eastAsia="en-IN"/>
        </w:rPr>
        <w:t>ymin</w:t>
      </w:r>
      <w:proofErr w:type="spellEnd"/>
      <w:r w:rsidRPr="00777FE6">
        <w:rPr>
          <w:rFonts w:ascii="Courier New" w:eastAsia="Times New Roman" w:hAnsi="Courier New" w:cs="Courier New"/>
          <w:sz w:val="20"/>
          <w:szCs w:val="20"/>
          <w:lang w:eastAsia="en-IN"/>
        </w:rPr>
        <w:t xml:space="preserve"> = lower, </w:t>
      </w:r>
      <w:proofErr w:type="spellStart"/>
      <w:r w:rsidRPr="00777FE6">
        <w:rPr>
          <w:rFonts w:ascii="Courier New" w:eastAsia="Times New Roman" w:hAnsi="Courier New" w:cs="Courier New"/>
          <w:sz w:val="20"/>
          <w:szCs w:val="20"/>
          <w:lang w:eastAsia="en-IN"/>
        </w:rPr>
        <w:t>ymax</w:t>
      </w:r>
      <w:proofErr w:type="spellEnd"/>
      <w:r w:rsidRPr="00777FE6">
        <w:rPr>
          <w:rFonts w:ascii="Courier New" w:eastAsia="Times New Roman" w:hAnsi="Courier New" w:cs="Courier New"/>
          <w:sz w:val="20"/>
          <w:szCs w:val="20"/>
          <w:lang w:eastAsia="en-IN"/>
        </w:rPr>
        <w:t xml:space="preserve"> = upper)) + </w:t>
      </w:r>
    </w:p>
    <w:p w14:paraId="375ACF6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geom_line</w:t>
      </w:r>
      <w:proofErr w:type="spellEnd"/>
      <w:r w:rsidRPr="00777FE6">
        <w:rPr>
          <w:rFonts w:ascii="Courier New" w:eastAsia="Times New Roman" w:hAnsi="Courier New" w:cs="Courier New"/>
          <w:sz w:val="20"/>
          <w:szCs w:val="20"/>
          <w:lang w:eastAsia="en-IN"/>
        </w:rPr>
        <w:t xml:space="preserve">() + </w:t>
      </w:r>
    </w:p>
    <w:p w14:paraId="31D4733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geom_errorbar</w:t>
      </w:r>
      <w:proofErr w:type="spellEnd"/>
      <w:r w:rsidRPr="00777FE6">
        <w:rPr>
          <w:rFonts w:ascii="Courier New" w:eastAsia="Times New Roman" w:hAnsi="Courier New" w:cs="Courier New"/>
          <w:sz w:val="20"/>
          <w:szCs w:val="20"/>
          <w:lang w:eastAsia="en-IN"/>
        </w:rPr>
        <w:t xml:space="preserve">(width = 0.05) + </w:t>
      </w:r>
    </w:p>
    <w:p w14:paraId="3E55176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geom_point</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cex</w:t>
      </w:r>
      <w:proofErr w:type="spellEnd"/>
      <w:r w:rsidRPr="00777FE6">
        <w:rPr>
          <w:rFonts w:ascii="Courier New" w:eastAsia="Times New Roman" w:hAnsi="Courier New" w:cs="Courier New"/>
          <w:sz w:val="20"/>
          <w:szCs w:val="20"/>
          <w:lang w:eastAsia="en-IN"/>
        </w:rPr>
        <w:t xml:space="preserve"> = 5, colour = "black") +</w:t>
      </w:r>
    </w:p>
    <w:p w14:paraId="616F2E5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geom_point</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aes</w:t>
      </w:r>
      <w:proofErr w:type="spellEnd"/>
      <w:r w:rsidRPr="00777FE6">
        <w:rPr>
          <w:rFonts w:ascii="Courier New" w:eastAsia="Times New Roman" w:hAnsi="Courier New" w:cs="Courier New"/>
          <w:sz w:val="20"/>
          <w:szCs w:val="20"/>
          <w:lang w:eastAsia="en-IN"/>
        </w:rPr>
        <w:t xml:space="preserve">(colour = fixed), </w:t>
      </w:r>
      <w:proofErr w:type="spellStart"/>
      <w:r w:rsidRPr="00777FE6">
        <w:rPr>
          <w:rFonts w:ascii="Courier New" w:eastAsia="Times New Roman" w:hAnsi="Courier New" w:cs="Courier New"/>
          <w:sz w:val="20"/>
          <w:szCs w:val="20"/>
          <w:lang w:eastAsia="en-IN"/>
        </w:rPr>
        <w:t>cex</w:t>
      </w:r>
      <w:proofErr w:type="spellEnd"/>
      <w:r w:rsidRPr="00777FE6">
        <w:rPr>
          <w:rFonts w:ascii="Courier New" w:eastAsia="Times New Roman" w:hAnsi="Courier New" w:cs="Courier New"/>
          <w:sz w:val="20"/>
          <w:szCs w:val="20"/>
          <w:lang w:eastAsia="en-IN"/>
        </w:rPr>
        <w:t xml:space="preserve"> = 4) +  </w:t>
      </w:r>
      <w:proofErr w:type="spellStart"/>
      <w:r w:rsidRPr="00777FE6">
        <w:rPr>
          <w:rFonts w:ascii="Courier New" w:eastAsia="Times New Roman" w:hAnsi="Courier New" w:cs="Courier New"/>
          <w:sz w:val="20"/>
          <w:szCs w:val="20"/>
          <w:lang w:eastAsia="en-IN"/>
        </w:rPr>
        <w:t>theme_bw</w:t>
      </w:r>
      <w:proofErr w:type="spellEnd"/>
      <w:r w:rsidRPr="00777FE6">
        <w:rPr>
          <w:rFonts w:ascii="Courier New" w:eastAsia="Times New Roman" w:hAnsi="Courier New" w:cs="Courier New"/>
          <w:sz w:val="20"/>
          <w:szCs w:val="20"/>
          <w:lang w:eastAsia="en-IN"/>
        </w:rPr>
        <w:t>()  +</w:t>
      </w:r>
    </w:p>
    <w:p w14:paraId="0150D53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xlab</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ylab</w:t>
      </w:r>
      <w:proofErr w:type="spellEnd"/>
      <w:r w:rsidRPr="00777FE6">
        <w:rPr>
          <w:rFonts w:ascii="Courier New" w:eastAsia="Times New Roman" w:hAnsi="Courier New" w:cs="Courier New"/>
          <w:sz w:val="20"/>
          <w:szCs w:val="20"/>
          <w:lang w:eastAsia="en-IN"/>
        </w:rPr>
        <w:t xml:space="preserve">(expression(paste("Temperature (",1/beta,")"))) + </w:t>
      </w:r>
    </w:p>
    <w:p w14:paraId="15102EC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scale_x_continuous</w:t>
      </w:r>
      <w:proofErr w:type="spellEnd"/>
      <w:r w:rsidRPr="00777FE6">
        <w:rPr>
          <w:rFonts w:ascii="Courier New" w:eastAsia="Times New Roman" w:hAnsi="Courier New" w:cs="Courier New"/>
          <w:sz w:val="20"/>
          <w:szCs w:val="20"/>
          <w:lang w:eastAsia="en-IN"/>
        </w:rPr>
        <w:t>(breaks =  1:2, labels = levels(</w:t>
      </w:r>
      <w:proofErr w:type="spellStart"/>
      <w:r w:rsidRPr="00777FE6">
        <w:rPr>
          <w:rFonts w:ascii="Courier New" w:eastAsia="Times New Roman" w:hAnsi="Courier New" w:cs="Courier New"/>
          <w:sz w:val="20"/>
          <w:szCs w:val="20"/>
          <w:lang w:eastAsia="en-IN"/>
        </w:rPr>
        <w:t>df$group</w:t>
      </w:r>
      <w:proofErr w:type="spellEnd"/>
      <w:r w:rsidRPr="00777FE6">
        <w:rPr>
          <w:rFonts w:ascii="Courier New" w:eastAsia="Times New Roman" w:hAnsi="Courier New" w:cs="Courier New"/>
          <w:sz w:val="20"/>
          <w:szCs w:val="20"/>
          <w:lang w:eastAsia="en-IN"/>
        </w:rPr>
        <w:t xml:space="preserve">), expand = c(0.1,0.1)) + </w:t>
      </w:r>
    </w:p>
    <w:p w14:paraId="28DFE1B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scale_y_continuous</w:t>
      </w:r>
      <w:proofErr w:type="spellEnd"/>
      <w:r w:rsidRPr="00777FE6">
        <w:rPr>
          <w:rFonts w:ascii="Courier New" w:eastAsia="Times New Roman" w:hAnsi="Courier New" w:cs="Courier New"/>
          <w:sz w:val="20"/>
          <w:szCs w:val="20"/>
          <w:lang w:eastAsia="en-IN"/>
        </w:rPr>
        <w:t xml:space="preserve">(expand = c(0,.1), limits = c(0,1)) + </w:t>
      </w:r>
    </w:p>
    <w:p w14:paraId="2FE3D34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theme( </w:t>
      </w:r>
      <w:proofErr w:type="spellStart"/>
      <w:r w:rsidRPr="00777FE6">
        <w:rPr>
          <w:rFonts w:ascii="Courier New" w:eastAsia="Times New Roman" w:hAnsi="Courier New" w:cs="Courier New"/>
          <w:sz w:val="20"/>
          <w:szCs w:val="20"/>
          <w:lang w:eastAsia="en-IN"/>
        </w:rPr>
        <w:t>panel.grid.major.x</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element_blank</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panel.grid.minor.x</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element_blank</w:t>
      </w:r>
      <w:proofErr w:type="spellEnd"/>
      <w:r w:rsidRPr="00777FE6">
        <w:rPr>
          <w:rFonts w:ascii="Courier New" w:eastAsia="Times New Roman" w:hAnsi="Courier New" w:cs="Courier New"/>
          <w:sz w:val="20"/>
          <w:szCs w:val="20"/>
          <w:lang w:eastAsia="en-IN"/>
        </w:rPr>
        <w:t xml:space="preserve">())+ </w:t>
      </w:r>
    </w:p>
    <w:p w14:paraId="522D5B8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ggtitle</w:t>
      </w:r>
      <w:proofErr w:type="spellEnd"/>
      <w:r w:rsidRPr="00777FE6">
        <w:rPr>
          <w:rFonts w:ascii="Courier New" w:eastAsia="Times New Roman" w:hAnsi="Courier New" w:cs="Courier New"/>
          <w:sz w:val="20"/>
          <w:szCs w:val="20"/>
          <w:lang w:eastAsia="en-IN"/>
        </w:rPr>
        <w:t xml:space="preserve">(expression(paste("Model 6: 2 groups; ",bold(Omega)," sparse &amp; equal; ",bold(tau)," equal; ",beta," free"))) + </w:t>
      </w:r>
    </w:p>
    <w:p w14:paraId="311CBDC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scale_colour_manual</w:t>
      </w:r>
      <w:proofErr w:type="spellEnd"/>
      <w:r w:rsidRPr="00777FE6">
        <w:rPr>
          <w:rFonts w:ascii="Courier New" w:eastAsia="Times New Roman" w:hAnsi="Courier New" w:cs="Courier New"/>
          <w:sz w:val="20"/>
          <w:szCs w:val="20"/>
          <w:lang w:eastAsia="en-IN"/>
        </w:rPr>
        <w:t>(values = c("</w:t>
      </w:r>
      <w:proofErr w:type="spellStart"/>
      <w:r w:rsidRPr="00777FE6">
        <w:rPr>
          <w:rFonts w:ascii="Courier New" w:eastAsia="Times New Roman" w:hAnsi="Courier New" w:cs="Courier New"/>
          <w:sz w:val="20"/>
          <w:szCs w:val="20"/>
          <w:lang w:eastAsia="en-IN"/>
        </w:rPr>
        <w:t>black","white</w:t>
      </w:r>
      <w:proofErr w:type="spellEnd"/>
      <w:r w:rsidRPr="00777FE6">
        <w:rPr>
          <w:rFonts w:ascii="Courier New" w:eastAsia="Times New Roman" w:hAnsi="Courier New" w:cs="Courier New"/>
          <w:sz w:val="20"/>
          <w:szCs w:val="20"/>
          <w:lang w:eastAsia="en-IN"/>
        </w:rPr>
        <w:t xml:space="preserve">")) + </w:t>
      </w:r>
    </w:p>
    <w:p w14:paraId="36A9E70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theme(</w:t>
      </w:r>
      <w:proofErr w:type="spellStart"/>
      <w:r w:rsidRPr="00777FE6">
        <w:rPr>
          <w:rFonts w:ascii="Courier New" w:eastAsia="Times New Roman" w:hAnsi="Courier New" w:cs="Courier New"/>
          <w:sz w:val="20"/>
          <w:szCs w:val="20"/>
          <w:lang w:eastAsia="en-IN"/>
        </w:rPr>
        <w:t>legend.position</w:t>
      </w:r>
      <w:proofErr w:type="spellEnd"/>
      <w:r w:rsidRPr="00777FE6">
        <w:rPr>
          <w:rFonts w:ascii="Courier New" w:eastAsia="Times New Roman" w:hAnsi="Courier New" w:cs="Courier New"/>
          <w:sz w:val="20"/>
          <w:szCs w:val="20"/>
          <w:lang w:eastAsia="en-IN"/>
        </w:rPr>
        <w:t xml:space="preserve"> = "none")</w:t>
      </w:r>
    </w:p>
    <w:p w14:paraId="2F106F3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7D7B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w:t>
      </w:r>
    </w:p>
    <w:p w14:paraId="0A6A700E" w14:textId="6B9AD5A5"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print(g)</w:t>
      </w:r>
    </w:p>
    <w:p w14:paraId="2E030BDC" w14:textId="45EAC692"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0AC19" w14:textId="7AE10281"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noProof/>
        </w:rPr>
        <w:drawing>
          <wp:inline distT="0" distB="0" distL="0" distR="0" wp14:anchorId="252A18E2" wp14:editId="5B09600E">
            <wp:extent cx="43434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066925"/>
                    </a:xfrm>
                    <a:prstGeom prst="rect">
                      <a:avLst/>
                    </a:prstGeom>
                  </pic:spPr>
                </pic:pic>
              </a:graphicData>
            </a:graphic>
          </wp:inline>
        </w:drawing>
      </w:r>
    </w:p>
    <w:p w14:paraId="305978E4"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p>
    <w:p w14:paraId="737F9852"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Finally, the estimated network structure can also be retrieved:</w:t>
      </w:r>
    </w:p>
    <w:p w14:paraId="0103654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Make labels:</w:t>
      </w:r>
    </w:p>
    <w:p w14:paraId="7A51D07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labels &lt;- c("good scientist",</w:t>
      </w:r>
    </w:p>
    <w:p w14:paraId="2FB7B72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"wears beautiful\</w:t>
      </w:r>
      <w:proofErr w:type="spellStart"/>
      <w:r w:rsidRPr="00777FE6">
        <w:rPr>
          <w:rFonts w:ascii="Courier New" w:eastAsia="Times New Roman" w:hAnsi="Courier New" w:cs="Courier New"/>
          <w:sz w:val="20"/>
          <w:szCs w:val="20"/>
          <w:lang w:eastAsia="en-IN"/>
        </w:rPr>
        <w:t>njeans</w:t>
      </w:r>
      <w:proofErr w:type="spellEnd"/>
      <w:r w:rsidRPr="00777FE6">
        <w:rPr>
          <w:rFonts w:ascii="Courier New" w:eastAsia="Times New Roman" w:hAnsi="Courier New" w:cs="Courier New"/>
          <w:sz w:val="20"/>
          <w:szCs w:val="20"/>
          <w:lang w:eastAsia="en-IN"/>
        </w:rPr>
        <w:t>",</w:t>
      </w:r>
    </w:p>
    <w:p w14:paraId="35FB43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"cares about\</w:t>
      </w:r>
      <w:proofErr w:type="spellStart"/>
      <w:r w:rsidRPr="00777FE6">
        <w:rPr>
          <w:rFonts w:ascii="Courier New" w:eastAsia="Times New Roman" w:hAnsi="Courier New" w:cs="Courier New"/>
          <w:sz w:val="20"/>
          <w:szCs w:val="20"/>
          <w:lang w:eastAsia="en-IN"/>
        </w:rPr>
        <w:t>npeople</w:t>
      </w:r>
      <w:proofErr w:type="spellEnd"/>
      <w:r w:rsidRPr="00777FE6">
        <w:rPr>
          <w:rFonts w:ascii="Courier New" w:eastAsia="Times New Roman" w:hAnsi="Courier New" w:cs="Courier New"/>
          <w:sz w:val="20"/>
          <w:szCs w:val="20"/>
          <w:lang w:eastAsia="en-IN"/>
        </w:rPr>
        <w:t xml:space="preserve"> like you",</w:t>
      </w:r>
    </w:p>
    <w:p w14:paraId="035716D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"solve economics",</w:t>
      </w:r>
    </w:p>
    <w:p w14:paraId="3F136F2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"hardworking",</w:t>
      </w:r>
    </w:p>
    <w:p w14:paraId="679BDE1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"honest",</w:t>
      </w:r>
    </w:p>
    <w:p w14:paraId="61A5128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lastRenderedPageBreak/>
        <w:t xml:space="preserve">            "in touch with\</w:t>
      </w:r>
      <w:proofErr w:type="spellStart"/>
      <w:r w:rsidRPr="00777FE6">
        <w:rPr>
          <w:rFonts w:ascii="Courier New" w:eastAsia="Times New Roman" w:hAnsi="Courier New" w:cs="Courier New"/>
          <w:sz w:val="20"/>
          <w:szCs w:val="20"/>
          <w:lang w:eastAsia="en-IN"/>
        </w:rPr>
        <w:t>nordinary</w:t>
      </w:r>
      <w:proofErr w:type="spellEnd"/>
      <w:r w:rsidRPr="00777FE6">
        <w:rPr>
          <w:rFonts w:ascii="Courier New" w:eastAsia="Times New Roman" w:hAnsi="Courier New" w:cs="Courier New"/>
          <w:sz w:val="20"/>
          <w:szCs w:val="20"/>
          <w:lang w:eastAsia="en-IN"/>
        </w:rPr>
        <w:t xml:space="preserve"> people",</w:t>
      </w:r>
    </w:p>
    <w:p w14:paraId="14C4483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"knowledgeable",</w:t>
      </w:r>
    </w:p>
    <w:p w14:paraId="49124B6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"can't make up\</w:t>
      </w:r>
      <w:proofErr w:type="spellStart"/>
      <w:r w:rsidRPr="00777FE6">
        <w:rPr>
          <w:rFonts w:ascii="Courier New" w:eastAsia="Times New Roman" w:hAnsi="Courier New" w:cs="Courier New"/>
          <w:sz w:val="20"/>
          <w:szCs w:val="20"/>
          <w:lang w:eastAsia="en-IN"/>
        </w:rPr>
        <w:t>nhis</w:t>
      </w:r>
      <w:proofErr w:type="spellEnd"/>
      <w:r w:rsidRPr="00777FE6">
        <w:rPr>
          <w:rFonts w:ascii="Courier New" w:eastAsia="Times New Roman" w:hAnsi="Courier New" w:cs="Courier New"/>
          <w:sz w:val="20"/>
          <w:szCs w:val="20"/>
          <w:lang w:eastAsia="en-IN"/>
        </w:rPr>
        <w:t xml:space="preserve"> mind",</w:t>
      </w:r>
    </w:p>
    <w:p w14:paraId="5DE392D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"gets things done")</w:t>
      </w:r>
    </w:p>
    <w:p w14:paraId="7E846B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9954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Extract network structure and thresholds:</w:t>
      </w:r>
    </w:p>
    <w:p w14:paraId="2580A1A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network &lt;- </w:t>
      </w:r>
      <w:proofErr w:type="spell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(model3b, "omega")[[1]]</w:t>
      </w:r>
    </w:p>
    <w:p w14:paraId="52C5795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thresholds &lt;- </w:t>
      </w:r>
      <w:proofErr w:type="spell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(model3b, "tau")[[1]]</w:t>
      </w:r>
    </w:p>
    <w:p w14:paraId="7CCD3FB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16CD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Scale thresholds for </w:t>
      </w:r>
      <w:proofErr w:type="spellStart"/>
      <w:r w:rsidRPr="00777FE6">
        <w:rPr>
          <w:rFonts w:ascii="Courier New" w:eastAsia="Times New Roman" w:hAnsi="Courier New" w:cs="Courier New"/>
          <w:sz w:val="20"/>
          <w:szCs w:val="20"/>
          <w:lang w:eastAsia="en-IN"/>
        </w:rPr>
        <w:t>colors</w:t>
      </w:r>
      <w:proofErr w:type="spellEnd"/>
      <w:r w:rsidRPr="00777FE6">
        <w:rPr>
          <w:rFonts w:ascii="Courier New" w:eastAsia="Times New Roman" w:hAnsi="Courier New" w:cs="Courier New"/>
          <w:sz w:val="20"/>
          <w:szCs w:val="20"/>
          <w:lang w:eastAsia="en-IN"/>
        </w:rPr>
        <w:t>:</w:t>
      </w:r>
    </w:p>
    <w:p w14:paraId="5C8AA5B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as.vector</w:t>
      </w:r>
      <w:proofErr w:type="spellEnd"/>
      <w:r w:rsidRPr="00777FE6">
        <w:rPr>
          <w:rFonts w:ascii="Courier New" w:eastAsia="Times New Roman" w:hAnsi="Courier New" w:cs="Courier New"/>
          <w:sz w:val="20"/>
          <w:szCs w:val="20"/>
          <w:lang w:eastAsia="en-IN"/>
        </w:rPr>
        <w:t>(thresholds / (2*max(abs(thresholds))))</w:t>
      </w:r>
    </w:p>
    <w:p w14:paraId="4E043D3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E2C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Make </w:t>
      </w:r>
      <w:proofErr w:type="spellStart"/>
      <w:r w:rsidRPr="00777FE6">
        <w:rPr>
          <w:rFonts w:ascii="Courier New" w:eastAsia="Times New Roman" w:hAnsi="Courier New" w:cs="Courier New"/>
          <w:sz w:val="20"/>
          <w:szCs w:val="20"/>
          <w:lang w:eastAsia="en-IN"/>
        </w:rPr>
        <w:t>colors</w:t>
      </w:r>
      <w:proofErr w:type="spellEnd"/>
      <w:r w:rsidRPr="00777FE6">
        <w:rPr>
          <w:rFonts w:ascii="Courier New" w:eastAsia="Times New Roman" w:hAnsi="Courier New" w:cs="Courier New"/>
          <w:sz w:val="20"/>
          <w:szCs w:val="20"/>
          <w:lang w:eastAsia="en-IN"/>
        </w:rPr>
        <w:t>:</w:t>
      </w:r>
    </w:p>
    <w:p w14:paraId="1BE4339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cols &lt;- </w:t>
      </w:r>
      <w:proofErr w:type="spellStart"/>
      <w:r w:rsidRPr="00777FE6">
        <w:rPr>
          <w:rFonts w:ascii="Courier New" w:eastAsia="Times New Roman" w:hAnsi="Courier New" w:cs="Courier New"/>
          <w:sz w:val="20"/>
          <w:szCs w:val="20"/>
          <w:lang w:eastAsia="en-IN"/>
        </w:rPr>
        <w:t>ifelse</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 &lt; 0, "red", "</w:t>
      </w:r>
      <w:proofErr w:type="spellStart"/>
      <w:r w:rsidRPr="00777FE6">
        <w:rPr>
          <w:rFonts w:ascii="Courier New" w:eastAsia="Times New Roman" w:hAnsi="Courier New" w:cs="Courier New"/>
          <w:sz w:val="20"/>
          <w:szCs w:val="20"/>
          <w:lang w:eastAsia="en-IN"/>
        </w:rPr>
        <w:t>darkblue</w:t>
      </w:r>
      <w:proofErr w:type="spellEnd"/>
      <w:r w:rsidRPr="00777FE6">
        <w:rPr>
          <w:rFonts w:ascii="Courier New" w:eastAsia="Times New Roman" w:hAnsi="Courier New" w:cs="Courier New"/>
          <w:sz w:val="20"/>
          <w:szCs w:val="20"/>
          <w:lang w:eastAsia="en-IN"/>
        </w:rPr>
        <w:t>")</w:t>
      </w:r>
    </w:p>
    <w:p w14:paraId="1C9D203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&gt;0] &lt;- </w:t>
      </w: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:::Fade(cols[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&gt;0],alpha = </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&gt;0], "white")</w:t>
      </w:r>
    </w:p>
    <w:p w14:paraId="52E9ECC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&lt;0] &lt;- </w:t>
      </w: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:::Fade(cols[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&lt;0],alpha = abs(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&lt;0], "white")</w:t>
      </w:r>
    </w:p>
    <w:p w14:paraId="732E098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05B7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 network and save to file:</w:t>
      </w:r>
    </w:p>
    <w:p w14:paraId="0231621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(network, layout = "spring", labels = labels,</w:t>
      </w:r>
    </w:p>
    <w:p w14:paraId="3B8BA90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shape = "rectangle", </w:t>
      </w:r>
      <w:proofErr w:type="spellStart"/>
      <w:r w:rsidRPr="00777FE6">
        <w:rPr>
          <w:rFonts w:ascii="Courier New" w:eastAsia="Times New Roman" w:hAnsi="Courier New" w:cs="Courier New"/>
          <w:sz w:val="20"/>
          <w:szCs w:val="20"/>
          <w:lang w:eastAsia="en-IN"/>
        </w:rPr>
        <w:t>vsize</w:t>
      </w:r>
      <w:proofErr w:type="spellEnd"/>
      <w:r w:rsidRPr="00777FE6">
        <w:rPr>
          <w:rFonts w:ascii="Courier New" w:eastAsia="Times New Roman" w:hAnsi="Courier New" w:cs="Courier New"/>
          <w:sz w:val="20"/>
          <w:szCs w:val="20"/>
          <w:lang w:eastAsia="en-IN"/>
        </w:rPr>
        <w:t xml:space="preserve"> = 15, vsize2 = 8,</w:t>
      </w:r>
    </w:p>
    <w:p w14:paraId="77E0214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color</w:t>
      </w:r>
      <w:proofErr w:type="spellEnd"/>
      <w:r w:rsidRPr="00777FE6">
        <w:rPr>
          <w:rFonts w:ascii="Courier New" w:eastAsia="Times New Roman" w:hAnsi="Courier New" w:cs="Courier New"/>
          <w:sz w:val="20"/>
          <w:szCs w:val="20"/>
          <w:lang w:eastAsia="en-IN"/>
        </w:rPr>
        <w:t xml:space="preserve"> = cols,</w:t>
      </w:r>
    </w:p>
    <w:p w14:paraId="6C695FF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cut = 0.5, filetype = "</w:t>
      </w:r>
      <w:proofErr w:type="spellStart"/>
      <w:r w:rsidRPr="00777FE6">
        <w:rPr>
          <w:rFonts w:ascii="Courier New" w:eastAsia="Times New Roman" w:hAnsi="Courier New" w:cs="Courier New"/>
          <w:sz w:val="20"/>
          <w:szCs w:val="20"/>
          <w:lang w:eastAsia="en-IN"/>
        </w:rPr>
        <w:t>png</w:t>
      </w:r>
      <w:proofErr w:type="spellEnd"/>
      <w:r w:rsidRPr="00777FE6">
        <w:rPr>
          <w:rFonts w:ascii="Courier New" w:eastAsia="Times New Roman" w:hAnsi="Courier New" w:cs="Courier New"/>
          <w:sz w:val="20"/>
          <w:szCs w:val="20"/>
          <w:lang w:eastAsia="en-IN"/>
        </w:rPr>
        <w:t>", filename = "Jonas",</w:t>
      </w:r>
    </w:p>
    <w:p w14:paraId="219318A4" w14:textId="11B6DDA5"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repulsion = 0.9)</w:t>
      </w:r>
    </w:p>
    <w:p w14:paraId="2F61AD47" w14:textId="51414852"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04F39" w14:textId="5AD8C9CE"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noProof/>
        </w:rPr>
        <w:drawing>
          <wp:inline distT="0" distB="0" distL="0" distR="0" wp14:anchorId="49C2C0D2" wp14:editId="4F6C2216">
            <wp:extent cx="434340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4343400"/>
                    </a:xfrm>
                    <a:prstGeom prst="rect">
                      <a:avLst/>
                    </a:prstGeom>
                  </pic:spPr>
                </pic:pic>
              </a:graphicData>
            </a:graphic>
          </wp:inline>
        </w:drawing>
      </w:r>
    </w:p>
    <w:p w14:paraId="01B8A60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50EF1"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Estimated multigroup Ising network structure. </w:t>
      </w:r>
    </w:p>
    <w:p w14:paraId="5FBAF257"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lastRenderedPageBreak/>
        <w:t>Of note, however, this analysis is very preliminary, and we are still working out the best way in which such multigroup Ising model analyses could be performed. If you have any thoughts for improvement, please let me know!</w:t>
      </w:r>
    </w:p>
    <w:p w14:paraId="5A22586A"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9DD"/>
    <w:multiLevelType w:val="multilevel"/>
    <w:tmpl w:val="11B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30E6A"/>
    <w:multiLevelType w:val="multilevel"/>
    <w:tmpl w:val="75F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040416">
    <w:abstractNumId w:val="0"/>
  </w:num>
  <w:num w:numId="2" w16cid:durableId="86259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E6"/>
    <w:rsid w:val="000348E0"/>
    <w:rsid w:val="00375929"/>
    <w:rsid w:val="0039623F"/>
    <w:rsid w:val="00612679"/>
    <w:rsid w:val="00777FE6"/>
    <w:rsid w:val="00895301"/>
    <w:rsid w:val="008B4C7B"/>
    <w:rsid w:val="00A948EA"/>
    <w:rsid w:val="00B60563"/>
    <w:rsid w:val="00D7776F"/>
    <w:rsid w:val="00E801B9"/>
    <w:rsid w:val="00F2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096C"/>
  <w15:chartTrackingRefBased/>
  <w15:docId w15:val="{DB4E43F9-C8E0-4286-AA27-E5B6DE50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967480">
      <w:bodyDiv w:val="1"/>
      <w:marLeft w:val="0"/>
      <w:marRight w:val="0"/>
      <w:marTop w:val="0"/>
      <w:marBottom w:val="0"/>
      <w:divBdr>
        <w:top w:val="none" w:sz="0" w:space="0" w:color="auto"/>
        <w:left w:val="none" w:sz="0" w:space="0" w:color="auto"/>
        <w:bottom w:val="none" w:sz="0" w:space="0" w:color="auto"/>
        <w:right w:val="none" w:sz="0" w:space="0" w:color="auto"/>
      </w:divBdr>
      <w:divsChild>
        <w:div w:id="396709124">
          <w:marLeft w:val="0"/>
          <w:marRight w:val="0"/>
          <w:marTop w:val="0"/>
          <w:marBottom w:val="0"/>
          <w:divBdr>
            <w:top w:val="none" w:sz="0" w:space="0" w:color="auto"/>
            <w:left w:val="none" w:sz="0" w:space="0" w:color="auto"/>
            <w:bottom w:val="none" w:sz="0" w:space="0" w:color="auto"/>
            <w:right w:val="none" w:sz="0" w:space="0" w:color="auto"/>
          </w:divBdr>
        </w:div>
        <w:div w:id="534732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Ising_mode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3171</Words>
  <Characters>18076</Characters>
  <Application>Microsoft Office Word</Application>
  <DocSecurity>0</DocSecurity>
  <Lines>150</Lines>
  <Paragraphs>42</Paragraphs>
  <ScaleCrop>false</ScaleCrop>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2021-10-10T07:59:00Z</dcterms:created>
  <dcterms:modified xsi:type="dcterms:W3CDTF">2022-06-15T08:24:00Z</dcterms:modified>
</cp:coreProperties>
</file>