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89E5"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CRAN has accepted my ‘</w:t>
      </w:r>
      <w:proofErr w:type="spellStart"/>
      <w:r w:rsidRPr="00AB300A">
        <w:rPr>
          <w:rFonts w:ascii="Times New Roman" w:eastAsia="Times New Roman" w:hAnsi="Times New Roman" w:cs="Times New Roman"/>
          <w:sz w:val="20"/>
          <w:szCs w:val="20"/>
          <w:lang w:eastAsia="en-IN"/>
        </w:rPr>
        <w:t>pdqr</w:t>
      </w:r>
      <w:proofErr w:type="spellEnd"/>
      <w:r w:rsidRPr="00AB300A">
        <w:rPr>
          <w:rFonts w:ascii="Times New Roman" w:eastAsia="Times New Roman" w:hAnsi="Times New Roman" w:cs="Times New Roman"/>
          <w:sz w:val="20"/>
          <w:szCs w:val="20"/>
          <w:lang w:eastAsia="en-IN"/>
        </w:rPr>
        <w:t>’ package. Here are important examples of how it can be used to describe and evaluate statistical uncertainty.</w:t>
      </w:r>
    </w:p>
    <w:p w14:paraId="1FB3E325" w14:textId="77777777" w:rsidR="00AB300A" w:rsidRPr="00AB300A" w:rsidRDefault="00AB300A" w:rsidP="00AB300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B300A">
        <w:rPr>
          <w:rFonts w:ascii="Times New Roman" w:eastAsia="Times New Roman" w:hAnsi="Times New Roman" w:cs="Times New Roman"/>
          <w:b/>
          <w:bCs/>
          <w:kern w:val="36"/>
          <w:sz w:val="48"/>
          <w:szCs w:val="48"/>
          <w:lang w:eastAsia="en-IN"/>
        </w:rPr>
        <w:t>Prologue</w:t>
      </w:r>
    </w:p>
    <w:p w14:paraId="531DCAD2"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I am glad to announce that my latest, long written R package </w:t>
      </w:r>
      <w:hyperlink r:id="rId5" w:tgtFrame="_blank" w:history="1">
        <w:r w:rsidRPr="00AB300A">
          <w:rPr>
            <w:rFonts w:ascii="Times New Roman" w:eastAsia="Times New Roman" w:hAnsi="Times New Roman" w:cs="Times New Roman"/>
            <w:color w:val="0000FF"/>
            <w:sz w:val="20"/>
            <w:szCs w:val="20"/>
            <w:u w:val="single"/>
            <w:lang w:eastAsia="en-IN"/>
          </w:rPr>
          <w:t>‘</w:t>
        </w:r>
        <w:proofErr w:type="spellStart"/>
        <w:r w:rsidRPr="00AB300A">
          <w:rPr>
            <w:rFonts w:ascii="Times New Roman" w:eastAsia="Times New Roman" w:hAnsi="Times New Roman" w:cs="Times New Roman"/>
            <w:color w:val="0000FF"/>
            <w:sz w:val="20"/>
            <w:szCs w:val="20"/>
            <w:u w:val="single"/>
            <w:lang w:eastAsia="en-IN"/>
          </w:rPr>
          <w:t>pdqr</w:t>
        </w:r>
        <w:proofErr w:type="spellEnd"/>
        <w:r w:rsidRPr="00AB300A">
          <w:rPr>
            <w:rFonts w:ascii="Times New Roman" w:eastAsia="Times New Roman" w:hAnsi="Times New Roman" w:cs="Times New Roman"/>
            <w:color w:val="0000FF"/>
            <w:sz w:val="20"/>
            <w:szCs w:val="20"/>
            <w:u w:val="single"/>
            <w:lang w:eastAsia="en-IN"/>
          </w:rPr>
          <w:t>’</w:t>
        </w:r>
      </w:hyperlink>
      <w:r w:rsidRPr="00AB300A">
        <w:rPr>
          <w:rFonts w:ascii="Times New Roman" w:eastAsia="Times New Roman" w:hAnsi="Times New Roman" w:cs="Times New Roman"/>
          <w:sz w:val="20"/>
          <w:szCs w:val="20"/>
          <w:lang w:eastAsia="en-IN"/>
        </w:rPr>
        <w:t xml:space="preserve"> is </w:t>
      </w:r>
      <w:hyperlink r:id="rId6" w:tgtFrame="_blank" w:history="1">
        <w:r w:rsidRPr="00AB300A">
          <w:rPr>
            <w:rFonts w:ascii="Times New Roman" w:eastAsia="Times New Roman" w:hAnsi="Times New Roman" w:cs="Times New Roman"/>
            <w:color w:val="0000FF"/>
            <w:sz w:val="20"/>
            <w:szCs w:val="20"/>
            <w:u w:val="single"/>
            <w:lang w:eastAsia="en-IN"/>
          </w:rPr>
          <w:t>accepted to CRAN</w:t>
        </w:r>
      </w:hyperlink>
      <w:r w:rsidRPr="00AB300A">
        <w:rPr>
          <w:rFonts w:ascii="Times New Roman" w:eastAsia="Times New Roman" w:hAnsi="Times New Roman" w:cs="Times New Roman"/>
          <w:sz w:val="20"/>
          <w:szCs w:val="20"/>
          <w:lang w:eastAsia="en-IN"/>
        </w:rPr>
        <w:t xml:space="preserve">. It provides tools for creating, transforming and summarizing custom random variables with distribution functions (as base R ‘p*()’, ‘d*()’, ‘q*()’, and ‘r*()’ functions). You can read a brief overview in </w:t>
      </w:r>
      <w:hyperlink r:id="rId7" w:anchor="package-overview" w:tgtFrame="_blank" w:history="1">
        <w:r w:rsidRPr="00AB300A">
          <w:rPr>
            <w:rFonts w:ascii="Times New Roman" w:eastAsia="Times New Roman" w:hAnsi="Times New Roman" w:cs="Times New Roman"/>
            <w:color w:val="0000FF"/>
            <w:sz w:val="20"/>
            <w:szCs w:val="20"/>
            <w:u w:val="single"/>
            <w:lang w:eastAsia="en-IN"/>
          </w:rPr>
          <w:t>one of my previous posts</w:t>
        </w:r>
      </w:hyperlink>
      <w:r w:rsidRPr="00AB300A">
        <w:rPr>
          <w:rFonts w:ascii="Times New Roman" w:eastAsia="Times New Roman" w:hAnsi="Times New Roman" w:cs="Times New Roman"/>
          <w:sz w:val="20"/>
          <w:szCs w:val="20"/>
          <w:lang w:eastAsia="en-IN"/>
        </w:rPr>
        <w:t>.</w:t>
      </w:r>
    </w:p>
    <w:p w14:paraId="38FAC5F6"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We will need the following setup:</w:t>
      </w:r>
    </w:p>
    <w:p w14:paraId="078948E2"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library(</w:t>
      </w:r>
      <w:proofErr w:type="spellStart"/>
      <w:r w:rsidRPr="00AB300A">
        <w:rPr>
          <w:rFonts w:ascii="Courier New" w:eastAsia="Times New Roman" w:hAnsi="Courier New" w:cs="Courier New"/>
          <w:sz w:val="20"/>
          <w:szCs w:val="20"/>
          <w:lang w:eastAsia="en-IN"/>
        </w:rPr>
        <w:t>pdqr</w:t>
      </w:r>
      <w:proofErr w:type="spellEnd"/>
      <w:r w:rsidRPr="00AB300A">
        <w:rPr>
          <w:rFonts w:ascii="Courier New" w:eastAsia="Times New Roman" w:hAnsi="Courier New" w:cs="Courier New"/>
          <w:sz w:val="20"/>
          <w:szCs w:val="20"/>
          <w:lang w:eastAsia="en-IN"/>
        </w:rPr>
        <w:t>)</w:t>
      </w:r>
    </w:p>
    <w:p w14:paraId="38BDC9C3"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library(</w:t>
      </w:r>
      <w:proofErr w:type="spellStart"/>
      <w:r w:rsidRPr="00AB300A">
        <w:rPr>
          <w:rFonts w:ascii="Courier New" w:eastAsia="Times New Roman" w:hAnsi="Courier New" w:cs="Courier New"/>
          <w:sz w:val="20"/>
          <w:szCs w:val="20"/>
          <w:lang w:eastAsia="en-IN"/>
        </w:rPr>
        <w:t>magrittr</w:t>
      </w:r>
      <w:proofErr w:type="spellEnd"/>
      <w:r w:rsidRPr="00AB300A">
        <w:rPr>
          <w:rFonts w:ascii="Courier New" w:eastAsia="Times New Roman" w:hAnsi="Courier New" w:cs="Courier New"/>
          <w:sz w:val="20"/>
          <w:szCs w:val="20"/>
          <w:lang w:eastAsia="en-IN"/>
        </w:rPr>
        <w:t>)</w:t>
      </w:r>
    </w:p>
    <w:p w14:paraId="63F2188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A2DE75"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For the sake of reproducibility</w:t>
      </w:r>
    </w:p>
    <w:p w14:paraId="583D274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300A">
        <w:rPr>
          <w:rFonts w:ascii="Courier New" w:eastAsia="Times New Roman" w:hAnsi="Courier New" w:cs="Courier New"/>
          <w:sz w:val="20"/>
          <w:szCs w:val="20"/>
          <w:lang w:eastAsia="en-IN"/>
        </w:rPr>
        <w:t>set.seed</w:t>
      </w:r>
      <w:proofErr w:type="spellEnd"/>
      <w:proofErr w:type="gramEnd"/>
      <w:r w:rsidRPr="00AB300A">
        <w:rPr>
          <w:rFonts w:ascii="Courier New" w:eastAsia="Times New Roman" w:hAnsi="Courier New" w:cs="Courier New"/>
          <w:sz w:val="20"/>
          <w:szCs w:val="20"/>
          <w:lang w:eastAsia="en-IN"/>
        </w:rPr>
        <w:t>(20191111)</w:t>
      </w:r>
    </w:p>
    <w:p w14:paraId="3D19143B" w14:textId="77777777" w:rsidR="00AB300A" w:rsidRPr="00AB300A" w:rsidRDefault="00AB300A" w:rsidP="00AB300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B300A">
        <w:rPr>
          <w:rFonts w:ascii="Times New Roman" w:eastAsia="Times New Roman" w:hAnsi="Times New Roman" w:cs="Times New Roman"/>
          <w:b/>
          <w:bCs/>
          <w:kern w:val="36"/>
          <w:sz w:val="48"/>
          <w:szCs w:val="48"/>
          <w:lang w:eastAsia="en-IN"/>
        </w:rPr>
        <w:t>Statistical uncertainty</w:t>
      </w:r>
    </w:p>
    <w:p w14:paraId="0629E6D1" w14:textId="77777777" w:rsidR="00AB300A" w:rsidRPr="00AB300A" w:rsidRDefault="00AB300A" w:rsidP="00AB30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300A">
        <w:rPr>
          <w:rFonts w:ascii="Times New Roman" w:eastAsia="Times New Roman" w:hAnsi="Times New Roman" w:cs="Times New Roman"/>
          <w:b/>
          <w:bCs/>
          <w:sz w:val="36"/>
          <w:szCs w:val="36"/>
          <w:lang w:eastAsia="en-IN"/>
        </w:rPr>
        <w:t>General description</w:t>
      </w:r>
    </w:p>
    <w:p w14:paraId="10888911"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Statistical estimation usually has the following setup. There is a sample (</w:t>
      </w:r>
      <w:r w:rsidRPr="00AB300A">
        <w:rPr>
          <w:rFonts w:ascii="Times New Roman" w:eastAsia="Times New Roman" w:hAnsi="Times New Roman" w:cs="Times New Roman"/>
          <w:i/>
          <w:iCs/>
          <w:sz w:val="20"/>
          <w:szCs w:val="20"/>
          <w:lang w:eastAsia="en-IN"/>
        </w:rPr>
        <w:t>observed, usually randomly chosen, set</w:t>
      </w:r>
      <w:r w:rsidRPr="00AB300A">
        <w:rPr>
          <w:rFonts w:ascii="Times New Roman" w:eastAsia="Times New Roman" w:hAnsi="Times New Roman" w:cs="Times New Roman"/>
          <w:sz w:val="20"/>
          <w:szCs w:val="20"/>
          <w:lang w:eastAsia="en-IN"/>
        </w:rPr>
        <w:t xml:space="preserve"> of values of measurable quantities) from some general population (</w:t>
      </w:r>
      <w:r w:rsidRPr="00AB300A">
        <w:rPr>
          <w:rFonts w:ascii="Times New Roman" w:eastAsia="Times New Roman" w:hAnsi="Times New Roman" w:cs="Times New Roman"/>
          <w:i/>
          <w:iCs/>
          <w:sz w:val="20"/>
          <w:szCs w:val="20"/>
          <w:lang w:eastAsia="en-IN"/>
        </w:rPr>
        <w:t>whole set</w:t>
      </w:r>
      <w:r w:rsidRPr="00AB300A">
        <w:rPr>
          <w:rFonts w:ascii="Times New Roman" w:eastAsia="Times New Roman" w:hAnsi="Times New Roman" w:cs="Times New Roman"/>
          <w:sz w:val="20"/>
          <w:szCs w:val="20"/>
          <w:lang w:eastAsia="en-IN"/>
        </w:rPr>
        <w:t xml:space="preserve"> of values of the same measurable quantities). </w:t>
      </w:r>
      <w:r w:rsidRPr="00AB300A">
        <w:rPr>
          <w:rFonts w:ascii="Times New Roman" w:eastAsia="Times New Roman" w:hAnsi="Times New Roman" w:cs="Times New Roman"/>
          <w:i/>
          <w:iCs/>
          <w:sz w:val="20"/>
          <w:szCs w:val="20"/>
          <w:lang w:eastAsia="en-IN"/>
        </w:rPr>
        <w:t>We need to make conclusions about the general population based on a sample</w:t>
      </w:r>
      <w:r w:rsidRPr="00AB300A">
        <w:rPr>
          <w:rFonts w:ascii="Times New Roman" w:eastAsia="Times New Roman" w:hAnsi="Times New Roman" w:cs="Times New Roman"/>
          <w:sz w:val="20"/>
          <w:szCs w:val="20"/>
          <w:lang w:eastAsia="en-IN"/>
        </w:rPr>
        <w:t xml:space="preserve">. This is done by computing summary values (called </w:t>
      </w:r>
      <w:r w:rsidRPr="00AB300A">
        <w:rPr>
          <w:rFonts w:ascii="Times New Roman" w:eastAsia="Times New Roman" w:hAnsi="Times New Roman" w:cs="Times New Roman"/>
          <w:b/>
          <w:bCs/>
          <w:sz w:val="20"/>
          <w:szCs w:val="20"/>
          <w:lang w:eastAsia="en-IN"/>
        </w:rPr>
        <w:t>statistics</w:t>
      </w:r>
      <w:r w:rsidRPr="00AB300A">
        <w:rPr>
          <w:rFonts w:ascii="Times New Roman" w:eastAsia="Times New Roman" w:hAnsi="Times New Roman" w:cs="Times New Roman"/>
          <w:sz w:val="20"/>
          <w:szCs w:val="20"/>
          <w:lang w:eastAsia="en-IN"/>
        </w:rPr>
        <w:t xml:space="preserve">) of a sample, and making reasonable assumptions (with process usually called </w:t>
      </w:r>
      <w:r w:rsidRPr="00AB300A">
        <w:rPr>
          <w:rFonts w:ascii="Times New Roman" w:eastAsia="Times New Roman" w:hAnsi="Times New Roman" w:cs="Times New Roman"/>
          <w:b/>
          <w:bCs/>
          <w:sz w:val="20"/>
          <w:szCs w:val="20"/>
          <w:lang w:eastAsia="en-IN"/>
        </w:rPr>
        <w:t>inference</w:t>
      </w:r>
      <w:r w:rsidRPr="00AB300A">
        <w:rPr>
          <w:rFonts w:ascii="Times New Roman" w:eastAsia="Times New Roman" w:hAnsi="Times New Roman" w:cs="Times New Roman"/>
          <w:sz w:val="20"/>
          <w:szCs w:val="20"/>
          <w:lang w:eastAsia="en-IN"/>
        </w:rPr>
        <w:t xml:space="preserve">) about how these values are close to values that </w:t>
      </w:r>
      <w:r w:rsidRPr="00AB300A">
        <w:rPr>
          <w:rFonts w:ascii="Times New Roman" w:eastAsia="Times New Roman" w:hAnsi="Times New Roman" w:cs="Times New Roman"/>
          <w:i/>
          <w:iCs/>
          <w:sz w:val="20"/>
          <w:szCs w:val="20"/>
          <w:lang w:eastAsia="en-IN"/>
        </w:rPr>
        <w:t>potentially can be computed based on whole general population</w:t>
      </w:r>
      <w:r w:rsidRPr="00AB300A">
        <w:rPr>
          <w:rFonts w:ascii="Times New Roman" w:eastAsia="Times New Roman" w:hAnsi="Times New Roman" w:cs="Times New Roman"/>
          <w:sz w:val="20"/>
          <w:szCs w:val="20"/>
          <w:lang w:eastAsia="en-IN"/>
        </w:rPr>
        <w:t>. Thus, summary value based on a sample (</w:t>
      </w:r>
      <w:r w:rsidRPr="00AB300A">
        <w:rPr>
          <w:rFonts w:ascii="Times New Roman" w:eastAsia="Times New Roman" w:hAnsi="Times New Roman" w:cs="Times New Roman"/>
          <w:b/>
          <w:bCs/>
          <w:sz w:val="20"/>
          <w:szCs w:val="20"/>
          <w:lang w:eastAsia="en-IN"/>
        </w:rPr>
        <w:t>sample statistic</w:t>
      </w:r>
      <w:r w:rsidRPr="00AB300A">
        <w:rPr>
          <w:rFonts w:ascii="Times New Roman" w:eastAsia="Times New Roman" w:hAnsi="Times New Roman" w:cs="Times New Roman"/>
          <w:sz w:val="20"/>
          <w:szCs w:val="20"/>
          <w:lang w:eastAsia="en-IN"/>
        </w:rPr>
        <w:t xml:space="preserve">) is an </w:t>
      </w:r>
      <w:r w:rsidRPr="00AB300A">
        <w:rPr>
          <w:rFonts w:ascii="Times New Roman" w:eastAsia="Times New Roman" w:hAnsi="Times New Roman" w:cs="Times New Roman"/>
          <w:i/>
          <w:iCs/>
          <w:sz w:val="20"/>
          <w:szCs w:val="20"/>
          <w:lang w:eastAsia="en-IN"/>
        </w:rPr>
        <w:t>estimation</w:t>
      </w:r>
      <w:r w:rsidRPr="00AB300A">
        <w:rPr>
          <w:rFonts w:ascii="Times New Roman" w:eastAsia="Times New Roman" w:hAnsi="Times New Roman" w:cs="Times New Roman"/>
          <w:sz w:val="20"/>
          <w:szCs w:val="20"/>
          <w:lang w:eastAsia="en-IN"/>
        </w:rPr>
        <w:t xml:space="preserve"> of potential summary value based on a general population (true value).</w:t>
      </w:r>
    </w:p>
    <w:p w14:paraId="60FEF9EF"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How can we make inference about quality of this estimation? This question itself describes </w:t>
      </w:r>
      <w:r w:rsidRPr="00AB300A">
        <w:rPr>
          <w:rFonts w:ascii="Times New Roman" w:eastAsia="Times New Roman" w:hAnsi="Times New Roman" w:cs="Times New Roman"/>
          <w:b/>
          <w:bCs/>
          <w:sz w:val="20"/>
          <w:szCs w:val="20"/>
          <w:lang w:eastAsia="en-IN"/>
        </w:rPr>
        <w:t>statistical uncertainty</w:t>
      </w:r>
      <w:r w:rsidRPr="00AB300A">
        <w:rPr>
          <w:rFonts w:ascii="Times New Roman" w:eastAsia="Times New Roman" w:hAnsi="Times New Roman" w:cs="Times New Roman"/>
          <w:sz w:val="20"/>
          <w:szCs w:val="20"/>
          <w:lang w:eastAsia="en-IN"/>
        </w:rPr>
        <w:t xml:space="preserve"> and can be unfolded into a deep philosophical question about probability, nature, and life in general. Basically, the answer depends on assumptions about the relation between sample, general population, and statistic.</w:t>
      </w:r>
    </w:p>
    <w:p w14:paraId="30C73ED6"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For me, the most beautiful inferential approach is </w:t>
      </w:r>
      <w:hyperlink r:id="rId8" w:tgtFrame="_blank" w:history="1">
        <w:r w:rsidRPr="00AB300A">
          <w:rPr>
            <w:rFonts w:ascii="Times New Roman" w:eastAsia="Times New Roman" w:hAnsi="Times New Roman" w:cs="Times New Roman"/>
            <w:b/>
            <w:bCs/>
            <w:color w:val="0000FF"/>
            <w:sz w:val="20"/>
            <w:szCs w:val="20"/>
            <w:u w:val="single"/>
            <w:lang w:eastAsia="en-IN"/>
          </w:rPr>
          <w:t>bootstrap</w:t>
        </w:r>
      </w:hyperlink>
      <w:r w:rsidRPr="00AB300A">
        <w:rPr>
          <w:rFonts w:ascii="Times New Roman" w:eastAsia="Times New Roman" w:hAnsi="Times New Roman" w:cs="Times New Roman"/>
          <w:sz w:val="20"/>
          <w:szCs w:val="20"/>
          <w:lang w:eastAsia="en-IN"/>
        </w:rPr>
        <w:t xml:space="preserve">. It has the following key assumption: </w:t>
      </w:r>
      <w:r w:rsidRPr="00AB300A">
        <w:rPr>
          <w:rFonts w:ascii="Times New Roman" w:eastAsia="Times New Roman" w:hAnsi="Times New Roman" w:cs="Times New Roman"/>
          <w:i/>
          <w:iCs/>
          <w:sz w:val="20"/>
          <w:szCs w:val="20"/>
          <w:lang w:eastAsia="en-IN"/>
        </w:rPr>
        <w:t>process of producing samples from general population can be simulated by doing random sampling with replacement from present sample</w:t>
      </w:r>
      <w:r w:rsidRPr="00AB300A">
        <w:rPr>
          <w:rFonts w:ascii="Times New Roman" w:eastAsia="Times New Roman" w:hAnsi="Times New Roman" w:cs="Times New Roman"/>
          <w:sz w:val="20"/>
          <w:szCs w:val="20"/>
          <w:lang w:eastAsia="en-IN"/>
        </w:rPr>
        <w:t xml:space="preserve">. In other words, we agree (and practice often agrees with us) that random sampling with replacement from current sample (sometimes called </w:t>
      </w:r>
      <w:r w:rsidRPr="00AB300A">
        <w:rPr>
          <w:rFonts w:ascii="Times New Roman" w:eastAsia="Times New Roman" w:hAnsi="Times New Roman" w:cs="Times New Roman"/>
          <w:i/>
          <w:iCs/>
          <w:sz w:val="20"/>
          <w:szCs w:val="20"/>
          <w:lang w:eastAsia="en-IN"/>
        </w:rPr>
        <w:t>bootstrap sampling</w:t>
      </w:r>
      <w:r w:rsidRPr="00AB300A">
        <w:rPr>
          <w:rFonts w:ascii="Times New Roman" w:eastAsia="Times New Roman" w:hAnsi="Times New Roman" w:cs="Times New Roman"/>
          <w:sz w:val="20"/>
          <w:szCs w:val="20"/>
          <w:lang w:eastAsia="en-IN"/>
        </w:rPr>
        <w:t xml:space="preserve">) has a “close enough” </w:t>
      </w:r>
      <w:proofErr w:type="spellStart"/>
      <w:r w:rsidRPr="00AB300A">
        <w:rPr>
          <w:rFonts w:ascii="Times New Roman" w:eastAsia="Times New Roman" w:hAnsi="Times New Roman" w:cs="Times New Roman"/>
          <w:sz w:val="20"/>
          <w:szCs w:val="20"/>
          <w:lang w:eastAsia="en-IN"/>
        </w:rPr>
        <w:t>behavior</w:t>
      </w:r>
      <w:proofErr w:type="spellEnd"/>
      <w:r w:rsidRPr="00AB300A">
        <w:rPr>
          <w:rFonts w:ascii="Times New Roman" w:eastAsia="Times New Roman" w:hAnsi="Times New Roman" w:cs="Times New Roman"/>
          <w:sz w:val="20"/>
          <w:szCs w:val="20"/>
          <w:lang w:eastAsia="en-IN"/>
        </w:rPr>
        <w:t xml:space="preserve"> to the “true nature” of how initial sample was created. Numerical estimation of “how close” is also an interesting problem, but it is a more complicated topic.</w:t>
      </w:r>
    </w:p>
    <w:p w14:paraId="66C258A1" w14:textId="77777777" w:rsidR="00AB300A" w:rsidRPr="00AB300A" w:rsidRDefault="00AB300A" w:rsidP="00AB30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300A">
        <w:rPr>
          <w:rFonts w:ascii="Times New Roman" w:eastAsia="Times New Roman" w:hAnsi="Times New Roman" w:cs="Times New Roman"/>
          <w:b/>
          <w:bCs/>
          <w:sz w:val="36"/>
          <w:szCs w:val="36"/>
          <w:lang w:eastAsia="en-IN"/>
        </w:rPr>
        <w:t xml:space="preserve">Computation with </w:t>
      </w:r>
      <w:proofErr w:type="spellStart"/>
      <w:r w:rsidRPr="00AB300A">
        <w:rPr>
          <w:rFonts w:ascii="Times New Roman" w:eastAsia="Times New Roman" w:hAnsi="Times New Roman" w:cs="Times New Roman"/>
          <w:b/>
          <w:bCs/>
          <w:sz w:val="36"/>
          <w:szCs w:val="36"/>
          <w:lang w:eastAsia="en-IN"/>
        </w:rPr>
        <w:t>pdqr</w:t>
      </w:r>
      <w:proofErr w:type="spellEnd"/>
    </w:p>
    <w:p w14:paraId="48CEFDDE"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Natural way of computing bootstrap quantities is straightforward: produce \(B\) random bootstrap samples, for each one compute value of statistic under question, and summarize </w:t>
      </w:r>
      <w:r w:rsidRPr="00AB300A">
        <w:rPr>
          <w:rFonts w:ascii="Times New Roman" w:eastAsia="Times New Roman" w:hAnsi="Times New Roman" w:cs="Times New Roman"/>
          <w:i/>
          <w:iCs/>
          <w:sz w:val="20"/>
          <w:szCs w:val="20"/>
          <w:lang w:eastAsia="en-IN"/>
        </w:rPr>
        <w:t>sample of statistic values</w:t>
      </w:r>
      <w:r w:rsidRPr="00AB300A">
        <w:rPr>
          <w:rFonts w:ascii="Times New Roman" w:eastAsia="Times New Roman" w:hAnsi="Times New Roman" w:cs="Times New Roman"/>
          <w:sz w:val="20"/>
          <w:szCs w:val="20"/>
          <w:lang w:eastAsia="en-IN"/>
        </w:rPr>
        <w:t xml:space="preserve"> with numerical quantity (usually with some </w:t>
      </w:r>
      <w:proofErr w:type="spellStart"/>
      <w:r w:rsidRPr="00AB300A">
        <w:rPr>
          <w:rFonts w:ascii="Times New Roman" w:eastAsia="Times New Roman" w:hAnsi="Times New Roman" w:cs="Times New Roman"/>
          <w:sz w:val="20"/>
          <w:szCs w:val="20"/>
          <w:lang w:eastAsia="en-IN"/>
        </w:rPr>
        <w:t>center</w:t>
      </w:r>
      <w:proofErr w:type="spellEnd"/>
      <w:r w:rsidRPr="00AB300A">
        <w:rPr>
          <w:rFonts w:ascii="Times New Roman" w:eastAsia="Times New Roman" w:hAnsi="Times New Roman" w:cs="Times New Roman"/>
          <w:sz w:val="20"/>
          <w:szCs w:val="20"/>
          <w:lang w:eastAsia="en-IN"/>
        </w:rPr>
        <w:t xml:space="preserve"> and spread values).</w:t>
      </w:r>
    </w:p>
    <w:p w14:paraId="47EDFE45"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There are many ways of performing bootstrap in R, like </w:t>
      </w:r>
      <w:hyperlink r:id="rId9" w:tgtFrame="_blank" w:history="1">
        <w:r w:rsidRPr="00AB300A">
          <w:rPr>
            <w:rFonts w:ascii="Times New Roman" w:eastAsia="Times New Roman" w:hAnsi="Times New Roman" w:cs="Times New Roman"/>
            <w:color w:val="0000FF"/>
            <w:sz w:val="20"/>
            <w:szCs w:val="20"/>
            <w:u w:val="single"/>
            <w:lang w:eastAsia="en-IN"/>
          </w:rPr>
          <w:t>boot::boot()</w:t>
        </w:r>
      </w:hyperlink>
      <w:r w:rsidRPr="00AB300A">
        <w:rPr>
          <w:rFonts w:ascii="Times New Roman" w:eastAsia="Times New Roman" w:hAnsi="Times New Roman" w:cs="Times New Roman"/>
          <w:sz w:val="20"/>
          <w:szCs w:val="20"/>
          <w:lang w:eastAsia="en-IN"/>
        </w:rPr>
        <w:t xml:space="preserve">, </w:t>
      </w:r>
      <w:hyperlink r:id="rId10" w:tgtFrame="_blank" w:history="1">
        <w:proofErr w:type="spellStart"/>
        <w:r w:rsidRPr="00AB300A">
          <w:rPr>
            <w:rFonts w:ascii="Times New Roman" w:eastAsia="Times New Roman" w:hAnsi="Times New Roman" w:cs="Times New Roman"/>
            <w:color w:val="0000FF"/>
            <w:sz w:val="20"/>
            <w:szCs w:val="20"/>
            <w:u w:val="single"/>
            <w:lang w:eastAsia="en-IN"/>
          </w:rPr>
          <w:t>rsample</w:t>
        </w:r>
        <w:proofErr w:type="spellEnd"/>
        <w:r w:rsidRPr="00AB300A">
          <w:rPr>
            <w:rFonts w:ascii="Times New Roman" w:eastAsia="Times New Roman" w:hAnsi="Times New Roman" w:cs="Times New Roman"/>
            <w:color w:val="0000FF"/>
            <w:sz w:val="20"/>
            <w:szCs w:val="20"/>
            <w:u w:val="single"/>
            <w:lang w:eastAsia="en-IN"/>
          </w:rPr>
          <w:t>::bootstraps()</w:t>
        </w:r>
      </w:hyperlink>
      <w:r w:rsidRPr="00AB300A">
        <w:rPr>
          <w:rFonts w:ascii="Times New Roman" w:eastAsia="Times New Roman" w:hAnsi="Times New Roman" w:cs="Times New Roman"/>
          <w:sz w:val="20"/>
          <w:szCs w:val="20"/>
          <w:lang w:eastAsia="en-IN"/>
        </w:rPr>
        <w:t>, and others. In turn, ‘</w:t>
      </w:r>
      <w:proofErr w:type="spellStart"/>
      <w:r w:rsidRPr="00AB300A">
        <w:rPr>
          <w:rFonts w:ascii="Times New Roman" w:eastAsia="Times New Roman" w:hAnsi="Times New Roman" w:cs="Times New Roman"/>
          <w:sz w:val="20"/>
          <w:szCs w:val="20"/>
          <w:lang w:eastAsia="en-IN"/>
        </w:rPr>
        <w:t>pdqr</w:t>
      </w:r>
      <w:proofErr w:type="spellEnd"/>
      <w:r w:rsidRPr="00AB300A">
        <w:rPr>
          <w:rFonts w:ascii="Times New Roman" w:eastAsia="Times New Roman" w:hAnsi="Times New Roman" w:cs="Times New Roman"/>
          <w:sz w:val="20"/>
          <w:szCs w:val="20"/>
          <w:lang w:eastAsia="en-IN"/>
        </w:rPr>
        <w:t>’ offers its own way of describing and doing bootstrap inference for one-dimensional numeric sample(s):</w:t>
      </w:r>
    </w:p>
    <w:p w14:paraId="104087FE" w14:textId="77777777" w:rsidR="00AB300A" w:rsidRPr="00AB300A" w:rsidRDefault="00AB300A" w:rsidP="00AB300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b/>
          <w:bCs/>
          <w:sz w:val="20"/>
          <w:szCs w:val="20"/>
          <w:lang w:eastAsia="en-IN"/>
        </w:rPr>
        <w:t>Create</w:t>
      </w:r>
      <w:r w:rsidRPr="00AB300A">
        <w:rPr>
          <w:rFonts w:ascii="Times New Roman" w:eastAsia="Times New Roman" w:hAnsi="Times New Roman" w:cs="Times New Roman"/>
          <w:sz w:val="20"/>
          <w:szCs w:val="20"/>
          <w:lang w:eastAsia="en-IN"/>
        </w:rPr>
        <w:t xml:space="preserve"> a random variable (in the form of </w:t>
      </w:r>
      <w:proofErr w:type="spellStart"/>
      <w:r w:rsidRPr="00AB300A">
        <w:rPr>
          <w:rFonts w:ascii="Times New Roman" w:eastAsia="Times New Roman" w:hAnsi="Times New Roman" w:cs="Times New Roman"/>
          <w:sz w:val="20"/>
          <w:szCs w:val="20"/>
          <w:lang w:eastAsia="en-IN"/>
        </w:rPr>
        <w:t>pdqr</w:t>
      </w:r>
      <w:proofErr w:type="spellEnd"/>
      <w:r w:rsidRPr="00AB300A">
        <w:rPr>
          <w:rFonts w:ascii="Times New Roman" w:eastAsia="Times New Roman" w:hAnsi="Times New Roman" w:cs="Times New Roman"/>
          <w:sz w:val="20"/>
          <w:szCs w:val="20"/>
          <w:lang w:eastAsia="en-IN"/>
        </w:rPr>
        <w:t xml:space="preserve">-function with </w:t>
      </w:r>
      <w:r w:rsidRPr="00AB300A">
        <w:rPr>
          <w:rFonts w:ascii="Courier New" w:eastAsia="Times New Roman" w:hAnsi="Courier New" w:cs="Courier New"/>
          <w:sz w:val="20"/>
          <w:szCs w:val="20"/>
          <w:lang w:eastAsia="en-IN"/>
        </w:rPr>
        <w:t>new_*()</w:t>
      </w:r>
      <w:r w:rsidRPr="00AB300A">
        <w:rPr>
          <w:rFonts w:ascii="Times New Roman" w:eastAsia="Times New Roman" w:hAnsi="Times New Roman" w:cs="Times New Roman"/>
          <w:sz w:val="20"/>
          <w:szCs w:val="20"/>
          <w:lang w:eastAsia="en-IN"/>
        </w:rPr>
        <w:t xml:space="preserve"> family) based on initial sample. This random variable already describes a general population with “bootstrap assumption”: it will produce values based on initial sample. </w:t>
      </w:r>
      <w:hyperlink r:id="rId11" w:anchor="pdqr-type" w:tgtFrame="_blank" w:history="1">
        <w:r w:rsidRPr="00AB300A">
          <w:rPr>
            <w:rFonts w:ascii="Times New Roman" w:eastAsia="Times New Roman" w:hAnsi="Times New Roman" w:cs="Times New Roman"/>
            <w:color w:val="0000FF"/>
            <w:sz w:val="20"/>
            <w:szCs w:val="20"/>
            <w:u w:val="single"/>
            <w:lang w:eastAsia="en-IN"/>
          </w:rPr>
          <w:t>Type</w:t>
        </w:r>
      </w:hyperlink>
      <w:r w:rsidRPr="00AB300A">
        <w:rPr>
          <w:rFonts w:ascii="Times New Roman" w:eastAsia="Times New Roman" w:hAnsi="Times New Roman" w:cs="Times New Roman"/>
          <w:sz w:val="20"/>
          <w:szCs w:val="20"/>
          <w:lang w:eastAsia="en-IN"/>
        </w:rPr>
        <w:t xml:space="preserve"> of this variable determines the type of bootstrap: </w:t>
      </w:r>
    </w:p>
    <w:p w14:paraId="16ADD678" w14:textId="77777777" w:rsidR="00AB300A" w:rsidRPr="00AB300A" w:rsidRDefault="00AB300A" w:rsidP="00AB300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lastRenderedPageBreak/>
        <w:t xml:space="preserve">Type </w:t>
      </w:r>
      <w:r w:rsidRPr="00AB300A">
        <w:rPr>
          <w:rFonts w:ascii="Courier New" w:eastAsia="Times New Roman" w:hAnsi="Courier New" w:cs="Courier New"/>
          <w:sz w:val="20"/>
          <w:szCs w:val="20"/>
          <w:lang w:eastAsia="en-IN"/>
        </w:rPr>
        <w:t>"discrete"</w:t>
      </w:r>
      <w:r w:rsidRPr="00AB300A">
        <w:rPr>
          <w:rFonts w:ascii="Times New Roman" w:eastAsia="Times New Roman" w:hAnsi="Times New Roman" w:cs="Times New Roman"/>
          <w:sz w:val="20"/>
          <w:szCs w:val="20"/>
          <w:lang w:eastAsia="en-IN"/>
        </w:rPr>
        <w:t xml:space="preserve"> describes ordinary bootstrap. Only values from initial sample can be produced.</w:t>
      </w:r>
    </w:p>
    <w:p w14:paraId="2609801A" w14:textId="77777777" w:rsidR="00AB300A" w:rsidRPr="00AB300A" w:rsidRDefault="00AB300A" w:rsidP="00AB300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Type </w:t>
      </w:r>
      <w:r w:rsidRPr="00AB300A">
        <w:rPr>
          <w:rFonts w:ascii="Courier New" w:eastAsia="Times New Roman" w:hAnsi="Courier New" w:cs="Courier New"/>
          <w:sz w:val="20"/>
          <w:szCs w:val="20"/>
          <w:lang w:eastAsia="en-IN"/>
        </w:rPr>
        <w:t>"continuous"</w:t>
      </w:r>
      <w:r w:rsidRPr="00AB300A">
        <w:rPr>
          <w:rFonts w:ascii="Times New Roman" w:eastAsia="Times New Roman" w:hAnsi="Times New Roman" w:cs="Times New Roman"/>
          <w:sz w:val="20"/>
          <w:szCs w:val="20"/>
          <w:lang w:eastAsia="en-IN"/>
        </w:rPr>
        <w:t xml:space="preserve"> describes </w:t>
      </w:r>
      <w:hyperlink r:id="rId12" w:anchor="Smooth_bootstrap" w:tgtFrame="_blank" w:history="1">
        <w:r w:rsidRPr="00AB300A">
          <w:rPr>
            <w:rFonts w:ascii="Times New Roman" w:eastAsia="Times New Roman" w:hAnsi="Times New Roman" w:cs="Times New Roman"/>
            <w:color w:val="0000FF"/>
            <w:sz w:val="20"/>
            <w:szCs w:val="20"/>
            <w:u w:val="single"/>
            <w:lang w:eastAsia="en-IN"/>
          </w:rPr>
          <w:t>smooth bootstrap</w:t>
        </w:r>
      </w:hyperlink>
      <w:r w:rsidRPr="00AB300A">
        <w:rPr>
          <w:rFonts w:ascii="Times New Roman" w:eastAsia="Times New Roman" w:hAnsi="Times New Roman" w:cs="Times New Roman"/>
          <w:sz w:val="20"/>
          <w:szCs w:val="20"/>
          <w:lang w:eastAsia="en-IN"/>
        </w:rPr>
        <w:t xml:space="preserve">. Initial sample is smoothed by doing kernel density estimation with </w:t>
      </w:r>
      <w:hyperlink r:id="rId13" w:tgtFrame="_blank" w:history="1">
        <w:proofErr w:type="gramStart"/>
        <w:r w:rsidRPr="00AB300A">
          <w:rPr>
            <w:rFonts w:ascii="Times New Roman" w:eastAsia="Times New Roman" w:hAnsi="Times New Roman" w:cs="Times New Roman"/>
            <w:color w:val="0000FF"/>
            <w:sz w:val="20"/>
            <w:szCs w:val="20"/>
            <w:u w:val="single"/>
            <w:lang w:eastAsia="en-IN"/>
          </w:rPr>
          <w:t>density(</w:t>
        </w:r>
        <w:proofErr w:type="gramEnd"/>
        <w:r w:rsidRPr="00AB300A">
          <w:rPr>
            <w:rFonts w:ascii="Times New Roman" w:eastAsia="Times New Roman" w:hAnsi="Times New Roman" w:cs="Times New Roman"/>
            <w:color w:val="0000FF"/>
            <w:sz w:val="20"/>
            <w:szCs w:val="20"/>
            <w:u w:val="single"/>
            <w:lang w:eastAsia="en-IN"/>
          </w:rPr>
          <w:t>)</w:t>
        </w:r>
      </w:hyperlink>
      <w:r w:rsidRPr="00AB300A">
        <w:rPr>
          <w:rFonts w:ascii="Times New Roman" w:eastAsia="Times New Roman" w:hAnsi="Times New Roman" w:cs="Times New Roman"/>
          <w:sz w:val="20"/>
          <w:szCs w:val="20"/>
          <w:lang w:eastAsia="en-IN"/>
        </w:rPr>
        <w:t xml:space="preserve"> function and random variable produces values from distribution with that density.</w:t>
      </w:r>
    </w:p>
    <w:p w14:paraId="55843C5C" w14:textId="77777777" w:rsidR="00AB300A" w:rsidRPr="00AB300A" w:rsidRDefault="00AB300A" w:rsidP="00AB300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b/>
          <w:bCs/>
          <w:sz w:val="20"/>
          <w:szCs w:val="20"/>
          <w:lang w:eastAsia="en-IN"/>
        </w:rPr>
        <w:t>Transform</w:t>
      </w:r>
      <w:r w:rsidRPr="00AB300A">
        <w:rPr>
          <w:rFonts w:ascii="Times New Roman" w:eastAsia="Times New Roman" w:hAnsi="Times New Roman" w:cs="Times New Roman"/>
          <w:sz w:val="20"/>
          <w:szCs w:val="20"/>
          <w:lang w:eastAsia="en-IN"/>
        </w:rPr>
        <w:t xml:space="preserve"> created random variable into one that produces statistic values obtained with bootstrap. Sometimes this can be done with basic mathematical operations like </w:t>
      </w:r>
      <w:r w:rsidRPr="00AB300A">
        <w:rPr>
          <w:rFonts w:ascii="Courier New" w:eastAsia="Times New Roman" w:hAnsi="Courier New" w:cs="Courier New"/>
          <w:sz w:val="20"/>
          <w:szCs w:val="20"/>
          <w:lang w:eastAsia="en-IN"/>
        </w:rPr>
        <w:t>+</w:t>
      </w:r>
      <w:r w:rsidRPr="00AB300A">
        <w:rPr>
          <w:rFonts w:ascii="Times New Roman" w:eastAsia="Times New Roman" w:hAnsi="Times New Roman" w:cs="Times New Roman"/>
          <w:sz w:val="20"/>
          <w:szCs w:val="20"/>
          <w:lang w:eastAsia="en-IN"/>
        </w:rPr>
        <w:t xml:space="preserve">, </w:t>
      </w:r>
      <w:r w:rsidRPr="00AB300A">
        <w:rPr>
          <w:rFonts w:ascii="Courier New" w:eastAsia="Times New Roman" w:hAnsi="Courier New" w:cs="Courier New"/>
          <w:sz w:val="20"/>
          <w:szCs w:val="20"/>
          <w:lang w:eastAsia="en-IN"/>
        </w:rPr>
        <w:t>min</w:t>
      </w:r>
      <w:r w:rsidRPr="00AB300A">
        <w:rPr>
          <w:rFonts w:ascii="Times New Roman" w:eastAsia="Times New Roman" w:hAnsi="Times New Roman" w:cs="Times New Roman"/>
          <w:sz w:val="20"/>
          <w:szCs w:val="20"/>
          <w:lang w:eastAsia="en-IN"/>
        </w:rPr>
        <w:t xml:space="preserve">, etc. But usually this is done with </w:t>
      </w:r>
      <w:hyperlink r:id="rId14" w:tgtFrame="_blank" w:history="1">
        <w:proofErr w:type="spellStart"/>
        <w:r w:rsidRPr="00AB300A">
          <w:rPr>
            <w:rFonts w:ascii="Times New Roman" w:eastAsia="Times New Roman" w:hAnsi="Times New Roman" w:cs="Times New Roman"/>
            <w:color w:val="0000FF"/>
            <w:sz w:val="20"/>
            <w:szCs w:val="20"/>
            <w:u w:val="single"/>
            <w:lang w:eastAsia="en-IN"/>
          </w:rPr>
          <w:t>form_estimate</w:t>
        </w:r>
        <w:proofErr w:type="spellEnd"/>
        <w:r w:rsidRPr="00AB300A">
          <w:rPr>
            <w:rFonts w:ascii="Times New Roman" w:eastAsia="Times New Roman" w:hAnsi="Times New Roman" w:cs="Times New Roman"/>
            <w:color w:val="0000FF"/>
            <w:sz w:val="20"/>
            <w:szCs w:val="20"/>
            <w:u w:val="single"/>
            <w:lang w:eastAsia="en-IN"/>
          </w:rPr>
          <w:t>()</w:t>
        </w:r>
      </w:hyperlink>
      <w:r w:rsidRPr="00AB300A">
        <w:rPr>
          <w:rFonts w:ascii="Times New Roman" w:eastAsia="Times New Roman" w:hAnsi="Times New Roman" w:cs="Times New Roman"/>
          <w:sz w:val="20"/>
          <w:szCs w:val="20"/>
          <w:lang w:eastAsia="en-IN"/>
        </w:rPr>
        <w:t xml:space="preserve"> function: it creates many (10000 by default) bootstrap samples, for each computes statistic value, and creates its own random variable in the form of </w:t>
      </w:r>
      <w:proofErr w:type="spellStart"/>
      <w:r w:rsidRPr="00AB300A">
        <w:rPr>
          <w:rFonts w:ascii="Times New Roman" w:eastAsia="Times New Roman" w:hAnsi="Times New Roman" w:cs="Times New Roman"/>
          <w:sz w:val="20"/>
          <w:szCs w:val="20"/>
          <w:lang w:eastAsia="en-IN"/>
        </w:rPr>
        <w:t>pdqr</w:t>
      </w:r>
      <w:proofErr w:type="spellEnd"/>
      <w:r w:rsidRPr="00AB300A">
        <w:rPr>
          <w:rFonts w:ascii="Times New Roman" w:eastAsia="Times New Roman" w:hAnsi="Times New Roman" w:cs="Times New Roman"/>
          <w:sz w:val="20"/>
          <w:szCs w:val="20"/>
          <w:lang w:eastAsia="en-IN"/>
        </w:rPr>
        <w:t>-function (</w:t>
      </w:r>
      <w:hyperlink r:id="rId15" w:anchor="pdqr-class" w:tgtFrame="_blank" w:history="1">
        <w:r w:rsidRPr="00AB300A">
          <w:rPr>
            <w:rFonts w:ascii="Times New Roman" w:eastAsia="Times New Roman" w:hAnsi="Times New Roman" w:cs="Times New Roman"/>
            <w:color w:val="0000FF"/>
            <w:sz w:val="20"/>
            <w:szCs w:val="20"/>
            <w:u w:val="single"/>
            <w:lang w:eastAsia="en-IN"/>
          </w:rPr>
          <w:t>class</w:t>
        </w:r>
      </w:hyperlink>
      <w:r w:rsidRPr="00AB300A">
        <w:rPr>
          <w:rFonts w:ascii="Times New Roman" w:eastAsia="Times New Roman" w:hAnsi="Times New Roman" w:cs="Times New Roman"/>
          <w:sz w:val="20"/>
          <w:szCs w:val="20"/>
          <w:lang w:eastAsia="en-IN"/>
        </w:rPr>
        <w:t xml:space="preserve"> and type are preserved from supplied random variable, but this can be adjusted). It needs at least three arguments: </w:t>
      </w:r>
    </w:p>
    <w:p w14:paraId="4D0C8A3C" w14:textId="77777777" w:rsidR="00AB300A" w:rsidRPr="00AB300A" w:rsidRDefault="00AB300A" w:rsidP="00AB300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Courier New" w:eastAsia="Times New Roman" w:hAnsi="Courier New" w:cs="Courier New"/>
          <w:sz w:val="20"/>
          <w:szCs w:val="20"/>
          <w:lang w:eastAsia="en-IN"/>
        </w:rPr>
        <w:t>f</w:t>
      </w:r>
      <w:r w:rsidRPr="00AB300A">
        <w:rPr>
          <w:rFonts w:ascii="Times New Roman" w:eastAsia="Times New Roman" w:hAnsi="Times New Roman" w:cs="Times New Roman"/>
          <w:sz w:val="20"/>
          <w:szCs w:val="20"/>
          <w:lang w:eastAsia="en-IN"/>
        </w:rPr>
        <w:t xml:space="preserve">: </w:t>
      </w:r>
      <w:proofErr w:type="spellStart"/>
      <w:r w:rsidRPr="00AB300A">
        <w:rPr>
          <w:rFonts w:ascii="Times New Roman" w:eastAsia="Times New Roman" w:hAnsi="Times New Roman" w:cs="Times New Roman"/>
          <w:sz w:val="20"/>
          <w:szCs w:val="20"/>
          <w:lang w:eastAsia="en-IN"/>
        </w:rPr>
        <w:t>pdqr</w:t>
      </w:r>
      <w:proofErr w:type="spellEnd"/>
      <w:r w:rsidRPr="00AB300A">
        <w:rPr>
          <w:rFonts w:ascii="Times New Roman" w:eastAsia="Times New Roman" w:hAnsi="Times New Roman" w:cs="Times New Roman"/>
          <w:sz w:val="20"/>
          <w:szCs w:val="20"/>
          <w:lang w:eastAsia="en-IN"/>
        </w:rPr>
        <w:t>-function representing random variable. In described setup it is created as a result of “Create” step.</w:t>
      </w:r>
    </w:p>
    <w:p w14:paraId="75200074" w14:textId="77777777" w:rsidR="00AB300A" w:rsidRPr="00AB300A" w:rsidRDefault="00AB300A" w:rsidP="00AB300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Courier New" w:eastAsia="Times New Roman" w:hAnsi="Courier New" w:cs="Courier New"/>
          <w:sz w:val="20"/>
          <w:szCs w:val="20"/>
          <w:lang w:eastAsia="en-IN"/>
        </w:rPr>
        <w:t>stat</w:t>
      </w:r>
      <w:r w:rsidRPr="00AB300A">
        <w:rPr>
          <w:rFonts w:ascii="Times New Roman" w:eastAsia="Times New Roman" w:hAnsi="Times New Roman" w:cs="Times New Roman"/>
          <w:sz w:val="20"/>
          <w:szCs w:val="20"/>
          <w:lang w:eastAsia="en-IN"/>
        </w:rPr>
        <w:t xml:space="preserve">: statistic function that accepts numeric vector of size </w:t>
      </w:r>
      <w:proofErr w:type="spellStart"/>
      <w:r w:rsidRPr="00AB300A">
        <w:rPr>
          <w:rFonts w:ascii="Courier New" w:eastAsia="Times New Roman" w:hAnsi="Courier New" w:cs="Courier New"/>
          <w:sz w:val="20"/>
          <w:szCs w:val="20"/>
          <w:lang w:eastAsia="en-IN"/>
        </w:rPr>
        <w:t>sample_size</w:t>
      </w:r>
      <w:proofErr w:type="spellEnd"/>
      <w:r w:rsidRPr="00AB300A">
        <w:rPr>
          <w:rFonts w:ascii="Times New Roman" w:eastAsia="Times New Roman" w:hAnsi="Times New Roman" w:cs="Times New Roman"/>
          <w:sz w:val="20"/>
          <w:szCs w:val="20"/>
          <w:lang w:eastAsia="en-IN"/>
        </w:rPr>
        <w:t xml:space="preserve"> and returns single numeric or logical output.</w:t>
      </w:r>
    </w:p>
    <w:p w14:paraId="67BE481E" w14:textId="77777777" w:rsidR="00AB300A" w:rsidRPr="00AB300A" w:rsidRDefault="00AB300A" w:rsidP="00AB300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B300A">
        <w:rPr>
          <w:rFonts w:ascii="Courier New" w:eastAsia="Times New Roman" w:hAnsi="Courier New" w:cs="Courier New"/>
          <w:sz w:val="20"/>
          <w:szCs w:val="20"/>
          <w:lang w:eastAsia="en-IN"/>
        </w:rPr>
        <w:t>sample_size</w:t>
      </w:r>
      <w:proofErr w:type="spellEnd"/>
      <w:r w:rsidRPr="00AB300A">
        <w:rPr>
          <w:rFonts w:ascii="Times New Roman" w:eastAsia="Times New Roman" w:hAnsi="Times New Roman" w:cs="Times New Roman"/>
          <w:sz w:val="20"/>
          <w:szCs w:val="20"/>
          <w:lang w:eastAsia="en-IN"/>
        </w:rPr>
        <w:t xml:space="preserve">: Size of a sample that each bootstrap draw should produce. In described setup it </w:t>
      </w:r>
      <w:r w:rsidRPr="00AB300A">
        <w:rPr>
          <w:rFonts w:ascii="Times New Roman" w:eastAsia="Times New Roman" w:hAnsi="Times New Roman" w:cs="Times New Roman"/>
          <w:i/>
          <w:iCs/>
          <w:sz w:val="20"/>
          <w:szCs w:val="20"/>
          <w:lang w:eastAsia="en-IN"/>
        </w:rPr>
        <w:t>should be equal</w:t>
      </w:r>
      <w:r w:rsidRPr="00AB300A">
        <w:rPr>
          <w:rFonts w:ascii="Times New Roman" w:eastAsia="Times New Roman" w:hAnsi="Times New Roman" w:cs="Times New Roman"/>
          <w:sz w:val="20"/>
          <w:szCs w:val="20"/>
          <w:lang w:eastAsia="en-IN"/>
        </w:rPr>
        <w:t xml:space="preserve"> to number of elements in initial sample.</w:t>
      </w:r>
    </w:p>
    <w:p w14:paraId="09E188FC" w14:textId="77777777" w:rsidR="00AB300A" w:rsidRPr="00AB300A" w:rsidRDefault="00AB300A" w:rsidP="00AB300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b/>
          <w:bCs/>
          <w:sz w:val="20"/>
          <w:szCs w:val="20"/>
          <w:lang w:eastAsia="en-IN"/>
        </w:rPr>
        <w:t>Summarize</w:t>
      </w:r>
      <w:r w:rsidRPr="00AB300A">
        <w:rPr>
          <w:rFonts w:ascii="Times New Roman" w:eastAsia="Times New Roman" w:hAnsi="Times New Roman" w:cs="Times New Roman"/>
          <w:sz w:val="20"/>
          <w:szCs w:val="20"/>
          <w:lang w:eastAsia="en-IN"/>
        </w:rPr>
        <w:t xml:space="preserve"> distribution of statistic. Usually this is point measure of </w:t>
      </w:r>
      <w:proofErr w:type="spellStart"/>
      <w:r w:rsidRPr="00AB300A">
        <w:rPr>
          <w:rFonts w:ascii="Times New Roman" w:eastAsia="Times New Roman" w:hAnsi="Times New Roman" w:cs="Times New Roman"/>
          <w:sz w:val="20"/>
          <w:szCs w:val="20"/>
          <w:lang w:eastAsia="en-IN"/>
        </w:rPr>
        <w:t>center</w:t>
      </w:r>
      <w:proofErr w:type="spellEnd"/>
      <w:r w:rsidRPr="00AB300A">
        <w:rPr>
          <w:rFonts w:ascii="Times New Roman" w:eastAsia="Times New Roman" w:hAnsi="Times New Roman" w:cs="Times New Roman"/>
          <w:sz w:val="20"/>
          <w:szCs w:val="20"/>
          <w:lang w:eastAsia="en-IN"/>
        </w:rPr>
        <w:t xml:space="preserve"> or spread, or interval.</w:t>
      </w:r>
    </w:p>
    <w:p w14:paraId="2C50D61C" w14:textId="77777777" w:rsidR="00AB300A" w:rsidRPr="00AB300A" w:rsidRDefault="00AB300A" w:rsidP="00AB30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300A">
        <w:rPr>
          <w:rFonts w:ascii="Times New Roman" w:eastAsia="Times New Roman" w:hAnsi="Times New Roman" w:cs="Times New Roman"/>
          <w:b/>
          <w:bCs/>
          <w:sz w:val="27"/>
          <w:szCs w:val="27"/>
          <w:lang w:eastAsia="en-IN"/>
        </w:rPr>
        <w:t>Example 1: single numerical estimate</w:t>
      </w:r>
    </w:p>
    <w:p w14:paraId="3432AA3E"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Mean value of ‘mpg’ variable in </w:t>
      </w:r>
      <w:proofErr w:type="spellStart"/>
      <w:r w:rsidRPr="00AB300A">
        <w:rPr>
          <w:rFonts w:ascii="Courier New" w:eastAsia="Times New Roman" w:hAnsi="Courier New" w:cs="Courier New"/>
          <w:sz w:val="20"/>
          <w:szCs w:val="20"/>
          <w:lang w:eastAsia="en-IN"/>
        </w:rPr>
        <w:t>mtcars</w:t>
      </w:r>
      <w:proofErr w:type="spellEnd"/>
      <w:r w:rsidRPr="00AB300A">
        <w:rPr>
          <w:rFonts w:ascii="Times New Roman" w:eastAsia="Times New Roman" w:hAnsi="Times New Roman" w:cs="Times New Roman"/>
          <w:sz w:val="20"/>
          <w:szCs w:val="20"/>
          <w:lang w:eastAsia="en-IN"/>
        </w:rPr>
        <w:t xml:space="preserve"> dataset is 20.090625. However, having in mind statistical uncertainty, we can ask how precise is this estimation? This can, and should, be reformulated in the following question: </w:t>
      </w:r>
      <w:r w:rsidRPr="00AB300A">
        <w:rPr>
          <w:rFonts w:ascii="Times New Roman" w:eastAsia="Times New Roman" w:hAnsi="Times New Roman" w:cs="Times New Roman"/>
          <w:b/>
          <w:bCs/>
          <w:sz w:val="20"/>
          <w:szCs w:val="20"/>
          <w:lang w:eastAsia="en-IN"/>
        </w:rPr>
        <w:t>if we repeat sampling sets of 32 cars from general population of all cars, how close their ‘mpg’ sample means will be to each other?</w:t>
      </w:r>
      <w:r w:rsidRPr="00AB300A">
        <w:rPr>
          <w:rFonts w:ascii="Times New Roman" w:eastAsia="Times New Roman" w:hAnsi="Times New Roman" w:cs="Times New Roman"/>
          <w:sz w:val="20"/>
          <w:szCs w:val="20"/>
          <w:lang w:eastAsia="en-IN"/>
        </w:rPr>
        <w:t xml:space="preserve"> This can be answered by computing bootstrap distribution of sample means (pipe </w:t>
      </w:r>
      <w:hyperlink r:id="rId16" w:tgtFrame="_blank" w:history="1">
        <w:r w:rsidRPr="00AB300A">
          <w:rPr>
            <w:rFonts w:ascii="Times New Roman" w:eastAsia="Times New Roman" w:hAnsi="Times New Roman" w:cs="Times New Roman"/>
            <w:color w:val="0000FF"/>
            <w:sz w:val="20"/>
            <w:szCs w:val="20"/>
            <w:u w:val="single"/>
            <w:lang w:eastAsia="en-IN"/>
          </w:rPr>
          <w:t>%&gt;%</w:t>
        </w:r>
      </w:hyperlink>
      <w:r w:rsidRPr="00AB300A">
        <w:rPr>
          <w:rFonts w:ascii="Times New Roman" w:eastAsia="Times New Roman" w:hAnsi="Times New Roman" w:cs="Times New Roman"/>
          <w:sz w:val="20"/>
          <w:szCs w:val="20"/>
          <w:lang w:eastAsia="en-IN"/>
        </w:rPr>
        <w:t xml:space="preserve"> function from ‘</w:t>
      </w:r>
      <w:proofErr w:type="spellStart"/>
      <w:r w:rsidRPr="00AB300A">
        <w:rPr>
          <w:rFonts w:ascii="Times New Roman" w:eastAsia="Times New Roman" w:hAnsi="Times New Roman" w:cs="Times New Roman"/>
          <w:sz w:val="20"/>
          <w:szCs w:val="20"/>
          <w:lang w:eastAsia="en-IN"/>
        </w:rPr>
        <w:t>magrittr</w:t>
      </w:r>
      <w:proofErr w:type="spellEnd"/>
      <w:r w:rsidRPr="00AB300A">
        <w:rPr>
          <w:rFonts w:ascii="Times New Roman" w:eastAsia="Times New Roman" w:hAnsi="Times New Roman" w:cs="Times New Roman"/>
          <w:sz w:val="20"/>
          <w:szCs w:val="20"/>
          <w:lang w:eastAsia="en-IN"/>
        </w:rPr>
        <w:t>’ package is used to simplify notation):</w:t>
      </w:r>
    </w:p>
    <w:p w14:paraId="16B9DD99"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Using ordinary bootstrap</w:t>
      </w:r>
    </w:p>
    <w:p w14:paraId="7376FE96"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t>d_mpg_dis_mean</w:t>
      </w:r>
      <w:proofErr w:type="spellEnd"/>
      <w:r w:rsidRPr="00AB300A">
        <w:rPr>
          <w:rFonts w:ascii="Courier New" w:eastAsia="Times New Roman" w:hAnsi="Courier New" w:cs="Courier New"/>
          <w:sz w:val="20"/>
          <w:szCs w:val="20"/>
          <w:lang w:eastAsia="en-IN"/>
        </w:rPr>
        <w:t xml:space="preserve"> &lt;- </w:t>
      </w:r>
      <w:proofErr w:type="spellStart"/>
      <w:r w:rsidRPr="00AB300A">
        <w:rPr>
          <w:rFonts w:ascii="Courier New" w:eastAsia="Times New Roman" w:hAnsi="Courier New" w:cs="Courier New"/>
          <w:sz w:val="20"/>
          <w:szCs w:val="20"/>
          <w:lang w:eastAsia="en-IN"/>
        </w:rPr>
        <w:t>mtcars$mpg</w:t>
      </w:r>
      <w:proofErr w:type="spellEnd"/>
      <w:r w:rsidRPr="00AB300A">
        <w:rPr>
          <w:rFonts w:ascii="Courier New" w:eastAsia="Times New Roman" w:hAnsi="Courier New" w:cs="Courier New"/>
          <w:sz w:val="20"/>
          <w:szCs w:val="20"/>
          <w:lang w:eastAsia="en-IN"/>
        </w:rPr>
        <w:t xml:space="preserve"> %&gt;% </w:t>
      </w:r>
    </w:p>
    <w:p w14:paraId="3711AFB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new_</w:t>
      </w:r>
      <w:proofErr w:type="gramStart"/>
      <w:r w:rsidRPr="00AB300A">
        <w:rPr>
          <w:rFonts w:ascii="Courier New" w:eastAsia="Times New Roman" w:hAnsi="Courier New" w:cs="Courier New"/>
          <w:sz w:val="20"/>
          <w:szCs w:val="20"/>
          <w:lang w:eastAsia="en-IN"/>
        </w:rPr>
        <w:t>d</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type = "discrete") %&gt;% </w:t>
      </w:r>
    </w:p>
    <w:p w14:paraId="3C8DBBB2"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estimate</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stat = mean, </w:t>
      </w:r>
      <w:proofErr w:type="spellStart"/>
      <w:r w:rsidRPr="00AB300A">
        <w:rPr>
          <w:rFonts w:ascii="Courier New" w:eastAsia="Times New Roman" w:hAnsi="Courier New" w:cs="Courier New"/>
          <w:sz w:val="20"/>
          <w:szCs w:val="20"/>
          <w:lang w:eastAsia="en-IN"/>
        </w:rPr>
        <w:t>sample_size</w:t>
      </w:r>
      <w:proofErr w:type="spellEnd"/>
      <w:r w:rsidRPr="00AB300A">
        <w:rPr>
          <w:rFonts w:ascii="Courier New" w:eastAsia="Times New Roman" w:hAnsi="Courier New" w:cs="Courier New"/>
          <w:sz w:val="20"/>
          <w:szCs w:val="20"/>
          <w:lang w:eastAsia="en-IN"/>
        </w:rPr>
        <w:t xml:space="preserve"> = </w:t>
      </w:r>
      <w:proofErr w:type="spellStart"/>
      <w:r w:rsidRPr="00AB300A">
        <w:rPr>
          <w:rFonts w:ascii="Courier New" w:eastAsia="Times New Roman" w:hAnsi="Courier New" w:cs="Courier New"/>
          <w:sz w:val="20"/>
          <w:szCs w:val="20"/>
          <w:lang w:eastAsia="en-IN"/>
        </w:rPr>
        <w:t>nrow</w:t>
      </w:r>
      <w:proofErr w:type="spellEnd"/>
      <w:r w:rsidRPr="00AB300A">
        <w:rPr>
          <w:rFonts w:ascii="Courier New" w:eastAsia="Times New Roman" w:hAnsi="Courier New" w:cs="Courier New"/>
          <w:sz w:val="20"/>
          <w:szCs w:val="20"/>
          <w:lang w:eastAsia="en-IN"/>
        </w:rPr>
        <w:t>(</w:t>
      </w:r>
      <w:proofErr w:type="spellStart"/>
      <w:r w:rsidRPr="00AB300A">
        <w:rPr>
          <w:rFonts w:ascii="Courier New" w:eastAsia="Times New Roman" w:hAnsi="Courier New" w:cs="Courier New"/>
          <w:sz w:val="20"/>
          <w:szCs w:val="20"/>
          <w:lang w:eastAsia="en-IN"/>
        </w:rPr>
        <w:t>mtcars</w:t>
      </w:r>
      <w:proofErr w:type="spellEnd"/>
      <w:r w:rsidRPr="00AB300A">
        <w:rPr>
          <w:rFonts w:ascii="Courier New" w:eastAsia="Times New Roman" w:hAnsi="Courier New" w:cs="Courier New"/>
          <w:sz w:val="20"/>
          <w:szCs w:val="20"/>
          <w:lang w:eastAsia="en-IN"/>
        </w:rPr>
        <w:t>))</w:t>
      </w:r>
    </w:p>
    <w:p w14:paraId="24665D7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BF10D"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 Spread of this bootstrap distribution describes the precision of estimation:</w:t>
      </w:r>
    </w:p>
    <w:p w14:paraId="78FB4541"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 </w:t>
      </w:r>
      <w:proofErr w:type="gramStart"/>
      <w:r w:rsidRPr="00AB300A">
        <w:rPr>
          <w:rFonts w:ascii="Courier New" w:eastAsia="Times New Roman" w:hAnsi="Courier New" w:cs="Courier New"/>
          <w:sz w:val="20"/>
          <w:szCs w:val="20"/>
          <w:lang w:eastAsia="en-IN"/>
        </w:rPr>
        <w:t>bigger</w:t>
      </w:r>
      <w:proofErr w:type="gramEnd"/>
      <w:r w:rsidRPr="00AB300A">
        <w:rPr>
          <w:rFonts w:ascii="Courier New" w:eastAsia="Times New Roman" w:hAnsi="Courier New" w:cs="Courier New"/>
          <w:sz w:val="20"/>
          <w:szCs w:val="20"/>
          <w:lang w:eastAsia="en-IN"/>
        </w:rPr>
        <w:t xml:space="preserve"> values indicate lower precision</w:t>
      </w:r>
    </w:p>
    <w:p w14:paraId="5A9CBE0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t>summ_sd</w:t>
      </w:r>
      <w:proofErr w:type="spellEnd"/>
      <w:r w:rsidRPr="00AB300A">
        <w:rPr>
          <w:rFonts w:ascii="Courier New" w:eastAsia="Times New Roman" w:hAnsi="Courier New" w:cs="Courier New"/>
          <w:sz w:val="20"/>
          <w:szCs w:val="20"/>
          <w:lang w:eastAsia="en-IN"/>
        </w:rPr>
        <w:t>(</w:t>
      </w:r>
      <w:proofErr w:type="spellStart"/>
      <w:r w:rsidRPr="00AB300A">
        <w:rPr>
          <w:rFonts w:ascii="Courier New" w:eastAsia="Times New Roman" w:hAnsi="Courier New" w:cs="Courier New"/>
          <w:sz w:val="20"/>
          <w:szCs w:val="20"/>
          <w:lang w:eastAsia="en-IN"/>
        </w:rPr>
        <w:t>d_mpg_dis_mean</w:t>
      </w:r>
      <w:proofErr w:type="spellEnd"/>
      <w:r w:rsidRPr="00AB300A">
        <w:rPr>
          <w:rFonts w:ascii="Courier New" w:eastAsia="Times New Roman" w:hAnsi="Courier New" w:cs="Courier New"/>
          <w:sz w:val="20"/>
          <w:szCs w:val="20"/>
          <w:lang w:eastAsia="en-IN"/>
        </w:rPr>
        <w:t>)</w:t>
      </w:r>
    </w:p>
    <w:p w14:paraId="4A3316A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[1] 1.04067</w:t>
      </w:r>
    </w:p>
    <w:p w14:paraId="24F87456"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93CA27"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 This discrete distribution has the following d-function</w:t>
      </w:r>
    </w:p>
    <w:p w14:paraId="42BF1BE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B300A">
        <w:rPr>
          <w:rFonts w:ascii="Courier New" w:eastAsia="Times New Roman" w:hAnsi="Courier New" w:cs="Courier New"/>
          <w:sz w:val="20"/>
          <w:szCs w:val="20"/>
          <w:lang w:eastAsia="en-IN"/>
        </w:rPr>
        <w:t>plot(</w:t>
      </w:r>
      <w:proofErr w:type="gramEnd"/>
    </w:p>
    <w:p w14:paraId="389D34D2"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d_mpg_dis_mean</w:t>
      </w:r>
      <w:proofErr w:type="spellEnd"/>
      <w:r w:rsidRPr="00AB300A">
        <w:rPr>
          <w:rFonts w:ascii="Courier New" w:eastAsia="Times New Roman" w:hAnsi="Courier New" w:cs="Courier New"/>
          <w:sz w:val="20"/>
          <w:szCs w:val="20"/>
          <w:lang w:eastAsia="en-IN"/>
        </w:rPr>
        <w:t>,</w:t>
      </w:r>
    </w:p>
    <w:p w14:paraId="02002AF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main = "Ordinary bootstrap distribution of 'mpg' sample mean"</w:t>
      </w:r>
    </w:p>
    <w:p w14:paraId="5B7D14EE"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
    <w:p w14:paraId="6898C813" w14:textId="09CAEA16"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lastRenderedPageBreak/>
        <w:drawing>
          <wp:inline distT="0" distB="0" distL="0" distR="0" wp14:anchorId="488312B4" wp14:editId="67715805">
            <wp:extent cx="428625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2619375"/>
                    </a:xfrm>
                    <a:prstGeom prst="rect">
                      <a:avLst/>
                    </a:prstGeom>
                  </pic:spPr>
                </pic:pic>
              </a:graphicData>
            </a:graphic>
          </wp:inline>
        </w:drawing>
      </w:r>
    </w:p>
    <w:p w14:paraId="48407B09"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If </w:t>
      </w:r>
      <w:proofErr w:type="spellStart"/>
      <w:r w:rsidRPr="00AB300A">
        <w:rPr>
          <w:rFonts w:ascii="Times New Roman" w:eastAsia="Times New Roman" w:hAnsi="Times New Roman" w:cs="Times New Roman"/>
          <w:sz w:val="20"/>
          <w:szCs w:val="20"/>
          <w:lang w:eastAsia="en-IN"/>
        </w:rPr>
        <w:t>modeling</w:t>
      </w:r>
      <w:proofErr w:type="spellEnd"/>
      <w:r w:rsidRPr="00AB300A">
        <w:rPr>
          <w:rFonts w:ascii="Times New Roman" w:eastAsia="Times New Roman" w:hAnsi="Times New Roman" w:cs="Times New Roman"/>
          <w:sz w:val="20"/>
          <w:szCs w:val="20"/>
          <w:lang w:eastAsia="en-IN"/>
        </w:rPr>
        <w:t xml:space="preserve"> assumption about continuous nature of ‘mpg’ variable is reasonable (which it seems so), you can use “smooth bootstrap” by changing type of initial </w:t>
      </w:r>
      <w:proofErr w:type="spellStart"/>
      <w:r w:rsidRPr="00AB300A">
        <w:rPr>
          <w:rFonts w:ascii="Times New Roman" w:eastAsia="Times New Roman" w:hAnsi="Times New Roman" w:cs="Times New Roman"/>
          <w:sz w:val="20"/>
          <w:szCs w:val="20"/>
          <w:lang w:eastAsia="en-IN"/>
        </w:rPr>
        <w:t>pdqr</w:t>
      </w:r>
      <w:proofErr w:type="spellEnd"/>
      <w:r w:rsidRPr="00AB300A">
        <w:rPr>
          <w:rFonts w:ascii="Times New Roman" w:eastAsia="Times New Roman" w:hAnsi="Times New Roman" w:cs="Times New Roman"/>
          <w:sz w:val="20"/>
          <w:szCs w:val="20"/>
          <w:lang w:eastAsia="en-IN"/>
        </w:rPr>
        <w:t>-function:</w:t>
      </w:r>
    </w:p>
    <w:p w14:paraId="6CBCE4F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Using smooth bootstrap with `type = "continuous"`</w:t>
      </w:r>
    </w:p>
    <w:p w14:paraId="25A858EE"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t>d_mpg_con_mean</w:t>
      </w:r>
      <w:proofErr w:type="spellEnd"/>
      <w:r w:rsidRPr="00AB300A">
        <w:rPr>
          <w:rFonts w:ascii="Courier New" w:eastAsia="Times New Roman" w:hAnsi="Courier New" w:cs="Courier New"/>
          <w:sz w:val="20"/>
          <w:szCs w:val="20"/>
          <w:lang w:eastAsia="en-IN"/>
        </w:rPr>
        <w:t xml:space="preserve"> &lt;- </w:t>
      </w:r>
      <w:proofErr w:type="spellStart"/>
      <w:r w:rsidRPr="00AB300A">
        <w:rPr>
          <w:rFonts w:ascii="Courier New" w:eastAsia="Times New Roman" w:hAnsi="Courier New" w:cs="Courier New"/>
          <w:sz w:val="20"/>
          <w:szCs w:val="20"/>
          <w:lang w:eastAsia="en-IN"/>
        </w:rPr>
        <w:t>mtcars$mpg</w:t>
      </w:r>
      <w:proofErr w:type="spellEnd"/>
      <w:r w:rsidRPr="00AB300A">
        <w:rPr>
          <w:rFonts w:ascii="Courier New" w:eastAsia="Times New Roman" w:hAnsi="Courier New" w:cs="Courier New"/>
          <w:sz w:val="20"/>
          <w:szCs w:val="20"/>
          <w:lang w:eastAsia="en-IN"/>
        </w:rPr>
        <w:t xml:space="preserve"> %&gt;% </w:t>
      </w:r>
    </w:p>
    <w:p w14:paraId="466878B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new_</w:t>
      </w:r>
      <w:proofErr w:type="gramStart"/>
      <w:r w:rsidRPr="00AB300A">
        <w:rPr>
          <w:rFonts w:ascii="Courier New" w:eastAsia="Times New Roman" w:hAnsi="Courier New" w:cs="Courier New"/>
          <w:sz w:val="20"/>
          <w:szCs w:val="20"/>
          <w:lang w:eastAsia="en-IN"/>
        </w:rPr>
        <w:t>d</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type = "continuous") %&gt;% </w:t>
      </w:r>
    </w:p>
    <w:p w14:paraId="30EB6DD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estimate</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stat = mean, </w:t>
      </w:r>
      <w:proofErr w:type="spellStart"/>
      <w:r w:rsidRPr="00AB300A">
        <w:rPr>
          <w:rFonts w:ascii="Courier New" w:eastAsia="Times New Roman" w:hAnsi="Courier New" w:cs="Courier New"/>
          <w:sz w:val="20"/>
          <w:szCs w:val="20"/>
          <w:lang w:eastAsia="en-IN"/>
        </w:rPr>
        <w:t>sample_size</w:t>
      </w:r>
      <w:proofErr w:type="spellEnd"/>
      <w:r w:rsidRPr="00AB300A">
        <w:rPr>
          <w:rFonts w:ascii="Courier New" w:eastAsia="Times New Roman" w:hAnsi="Courier New" w:cs="Courier New"/>
          <w:sz w:val="20"/>
          <w:szCs w:val="20"/>
          <w:lang w:eastAsia="en-IN"/>
        </w:rPr>
        <w:t xml:space="preserve"> = </w:t>
      </w:r>
      <w:proofErr w:type="spellStart"/>
      <w:r w:rsidRPr="00AB300A">
        <w:rPr>
          <w:rFonts w:ascii="Courier New" w:eastAsia="Times New Roman" w:hAnsi="Courier New" w:cs="Courier New"/>
          <w:sz w:val="20"/>
          <w:szCs w:val="20"/>
          <w:lang w:eastAsia="en-IN"/>
        </w:rPr>
        <w:t>nrow</w:t>
      </w:r>
      <w:proofErr w:type="spellEnd"/>
      <w:r w:rsidRPr="00AB300A">
        <w:rPr>
          <w:rFonts w:ascii="Courier New" w:eastAsia="Times New Roman" w:hAnsi="Courier New" w:cs="Courier New"/>
          <w:sz w:val="20"/>
          <w:szCs w:val="20"/>
          <w:lang w:eastAsia="en-IN"/>
        </w:rPr>
        <w:t>(</w:t>
      </w:r>
      <w:proofErr w:type="spellStart"/>
      <w:r w:rsidRPr="00AB300A">
        <w:rPr>
          <w:rFonts w:ascii="Courier New" w:eastAsia="Times New Roman" w:hAnsi="Courier New" w:cs="Courier New"/>
          <w:sz w:val="20"/>
          <w:szCs w:val="20"/>
          <w:lang w:eastAsia="en-IN"/>
        </w:rPr>
        <w:t>mtcars</w:t>
      </w:r>
      <w:proofErr w:type="spellEnd"/>
      <w:r w:rsidRPr="00AB300A">
        <w:rPr>
          <w:rFonts w:ascii="Courier New" w:eastAsia="Times New Roman" w:hAnsi="Courier New" w:cs="Courier New"/>
          <w:sz w:val="20"/>
          <w:szCs w:val="20"/>
          <w:lang w:eastAsia="en-IN"/>
        </w:rPr>
        <w:t>))</w:t>
      </w:r>
    </w:p>
    <w:p w14:paraId="52E2239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7BC75F"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 Spread is higher in this case because kernel density estimation with</w:t>
      </w:r>
    </w:p>
    <w:p w14:paraId="4F9C62D9"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 `</w:t>
      </w:r>
      <w:proofErr w:type="gramStart"/>
      <w:r w:rsidRPr="00AB300A">
        <w:rPr>
          <w:rFonts w:ascii="Courier New" w:eastAsia="Times New Roman" w:hAnsi="Courier New" w:cs="Courier New"/>
          <w:sz w:val="20"/>
          <w:szCs w:val="20"/>
          <w:lang w:eastAsia="en-IN"/>
        </w:rPr>
        <w:t>density(</w:t>
      </w:r>
      <w:proofErr w:type="gramEnd"/>
      <w:r w:rsidRPr="00AB300A">
        <w:rPr>
          <w:rFonts w:ascii="Courier New" w:eastAsia="Times New Roman" w:hAnsi="Courier New" w:cs="Courier New"/>
          <w:sz w:val="20"/>
          <w:szCs w:val="20"/>
          <w:lang w:eastAsia="en-IN"/>
        </w:rPr>
        <w:t xml:space="preserve">)` function extends support during creation of </w:t>
      </w:r>
      <w:proofErr w:type="spellStart"/>
      <w:r w:rsidRPr="00AB300A">
        <w:rPr>
          <w:rFonts w:ascii="Courier New" w:eastAsia="Times New Roman" w:hAnsi="Courier New" w:cs="Courier New"/>
          <w:sz w:val="20"/>
          <w:szCs w:val="20"/>
          <w:lang w:eastAsia="en-IN"/>
        </w:rPr>
        <w:t>pdqr</w:t>
      </w:r>
      <w:proofErr w:type="spellEnd"/>
      <w:r w:rsidRPr="00AB300A">
        <w:rPr>
          <w:rFonts w:ascii="Courier New" w:eastAsia="Times New Roman" w:hAnsi="Courier New" w:cs="Courier New"/>
          <w:sz w:val="20"/>
          <w:szCs w:val="20"/>
          <w:lang w:eastAsia="en-IN"/>
        </w:rPr>
        <w:t>-function on the</w:t>
      </w:r>
    </w:p>
    <w:p w14:paraId="3D8908C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 </w:t>
      </w:r>
      <w:proofErr w:type="gramStart"/>
      <w:r w:rsidRPr="00AB300A">
        <w:rPr>
          <w:rFonts w:ascii="Courier New" w:eastAsia="Times New Roman" w:hAnsi="Courier New" w:cs="Courier New"/>
          <w:sz w:val="20"/>
          <w:szCs w:val="20"/>
          <w:lang w:eastAsia="en-IN"/>
        </w:rPr>
        <w:t>bootstrap</w:t>
      </w:r>
      <w:proofErr w:type="gramEnd"/>
      <w:r w:rsidRPr="00AB300A">
        <w:rPr>
          <w:rFonts w:ascii="Courier New" w:eastAsia="Times New Roman" w:hAnsi="Courier New" w:cs="Courier New"/>
          <w:sz w:val="20"/>
          <w:szCs w:val="20"/>
          <w:lang w:eastAsia="en-IN"/>
        </w:rPr>
        <w:t xml:space="preserve"> step</w:t>
      </w:r>
    </w:p>
    <w:p w14:paraId="4D22B45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t>summ_sd</w:t>
      </w:r>
      <w:proofErr w:type="spellEnd"/>
      <w:r w:rsidRPr="00AB300A">
        <w:rPr>
          <w:rFonts w:ascii="Courier New" w:eastAsia="Times New Roman" w:hAnsi="Courier New" w:cs="Courier New"/>
          <w:sz w:val="20"/>
          <w:szCs w:val="20"/>
          <w:lang w:eastAsia="en-IN"/>
        </w:rPr>
        <w:t>(</w:t>
      </w:r>
      <w:proofErr w:type="spellStart"/>
      <w:r w:rsidRPr="00AB300A">
        <w:rPr>
          <w:rFonts w:ascii="Courier New" w:eastAsia="Times New Roman" w:hAnsi="Courier New" w:cs="Courier New"/>
          <w:sz w:val="20"/>
          <w:szCs w:val="20"/>
          <w:lang w:eastAsia="en-IN"/>
        </w:rPr>
        <w:t>d_mpg_con_mean</w:t>
      </w:r>
      <w:proofErr w:type="spellEnd"/>
      <w:r w:rsidRPr="00AB300A">
        <w:rPr>
          <w:rFonts w:ascii="Courier New" w:eastAsia="Times New Roman" w:hAnsi="Courier New" w:cs="Courier New"/>
          <w:sz w:val="20"/>
          <w:szCs w:val="20"/>
          <w:lang w:eastAsia="en-IN"/>
        </w:rPr>
        <w:t>)</w:t>
      </w:r>
    </w:p>
    <w:p w14:paraId="476DB66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[1] 1.153957</w:t>
      </w:r>
    </w:p>
    <w:p w14:paraId="56FBD28E"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C96775"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B300A">
        <w:rPr>
          <w:rFonts w:ascii="Courier New" w:eastAsia="Times New Roman" w:hAnsi="Courier New" w:cs="Courier New"/>
          <w:sz w:val="20"/>
          <w:szCs w:val="20"/>
          <w:lang w:eastAsia="en-IN"/>
        </w:rPr>
        <w:t>plot(</w:t>
      </w:r>
      <w:proofErr w:type="gramEnd"/>
    </w:p>
    <w:p w14:paraId="6A92AD1F"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d_mpg_con_mean</w:t>
      </w:r>
      <w:proofErr w:type="spellEnd"/>
      <w:r w:rsidRPr="00AB300A">
        <w:rPr>
          <w:rFonts w:ascii="Courier New" w:eastAsia="Times New Roman" w:hAnsi="Courier New" w:cs="Courier New"/>
          <w:sz w:val="20"/>
          <w:szCs w:val="20"/>
          <w:lang w:eastAsia="en-IN"/>
        </w:rPr>
        <w:t>,</w:t>
      </w:r>
    </w:p>
    <w:p w14:paraId="18087241"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main = "Smooth bootstrap distribution of 'mpg' sample mean"</w:t>
      </w:r>
    </w:p>
    <w:p w14:paraId="1713E1FC"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
    <w:p w14:paraId="70D14720" w14:textId="144118A9"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drawing>
          <wp:inline distT="0" distB="0" distL="0" distR="0" wp14:anchorId="205BCEC2" wp14:editId="7D17A743">
            <wp:extent cx="428625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250" cy="2619375"/>
                    </a:xfrm>
                    <a:prstGeom prst="rect">
                      <a:avLst/>
                    </a:prstGeom>
                  </pic:spPr>
                </pic:pic>
              </a:graphicData>
            </a:graphic>
          </wp:inline>
        </w:drawing>
      </w:r>
    </w:p>
    <w:p w14:paraId="27A29AE0"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One can also do ordinary bootstrap but represent bootstrap distribution of sample mean with continuous random variable:</w:t>
      </w:r>
    </w:p>
    <w:p w14:paraId="241C4DC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lastRenderedPageBreak/>
        <w:t># Using ordinary bootstrap, but treating sample mean as continuous</w:t>
      </w:r>
    </w:p>
    <w:p w14:paraId="6CE0B34B"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d_mpg_con_mean_2 &lt;- </w:t>
      </w:r>
      <w:proofErr w:type="spellStart"/>
      <w:r w:rsidRPr="00AB300A">
        <w:rPr>
          <w:rFonts w:ascii="Courier New" w:eastAsia="Times New Roman" w:hAnsi="Courier New" w:cs="Courier New"/>
          <w:sz w:val="20"/>
          <w:szCs w:val="20"/>
          <w:lang w:eastAsia="en-IN"/>
        </w:rPr>
        <w:t>mtcars$mpg</w:t>
      </w:r>
      <w:proofErr w:type="spellEnd"/>
      <w:r w:rsidRPr="00AB300A">
        <w:rPr>
          <w:rFonts w:ascii="Courier New" w:eastAsia="Times New Roman" w:hAnsi="Courier New" w:cs="Courier New"/>
          <w:sz w:val="20"/>
          <w:szCs w:val="20"/>
          <w:lang w:eastAsia="en-IN"/>
        </w:rPr>
        <w:t xml:space="preserve"> %&gt;% </w:t>
      </w:r>
    </w:p>
    <w:p w14:paraId="034B2296"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new_</w:t>
      </w:r>
      <w:proofErr w:type="gramStart"/>
      <w:r w:rsidRPr="00AB300A">
        <w:rPr>
          <w:rFonts w:ascii="Courier New" w:eastAsia="Times New Roman" w:hAnsi="Courier New" w:cs="Courier New"/>
          <w:sz w:val="20"/>
          <w:szCs w:val="20"/>
          <w:lang w:eastAsia="en-IN"/>
        </w:rPr>
        <w:t>d</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type = "discrete") %&gt;% </w:t>
      </w:r>
    </w:p>
    <w:p w14:paraId="747A7BF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estimate</w:t>
      </w:r>
      <w:proofErr w:type="spellEnd"/>
      <w:r w:rsidRPr="00AB300A">
        <w:rPr>
          <w:rFonts w:ascii="Courier New" w:eastAsia="Times New Roman" w:hAnsi="Courier New" w:cs="Courier New"/>
          <w:sz w:val="20"/>
          <w:szCs w:val="20"/>
          <w:lang w:eastAsia="en-IN"/>
        </w:rPr>
        <w:t>(</w:t>
      </w:r>
      <w:proofErr w:type="gramEnd"/>
    </w:p>
    <w:p w14:paraId="19F31B76"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stat = mean, </w:t>
      </w:r>
      <w:proofErr w:type="spellStart"/>
      <w:r w:rsidRPr="00AB300A">
        <w:rPr>
          <w:rFonts w:ascii="Courier New" w:eastAsia="Times New Roman" w:hAnsi="Courier New" w:cs="Courier New"/>
          <w:sz w:val="20"/>
          <w:szCs w:val="20"/>
          <w:lang w:eastAsia="en-IN"/>
        </w:rPr>
        <w:t>sample_size</w:t>
      </w:r>
      <w:proofErr w:type="spellEnd"/>
      <w:r w:rsidRPr="00AB300A">
        <w:rPr>
          <w:rFonts w:ascii="Courier New" w:eastAsia="Times New Roman" w:hAnsi="Courier New" w:cs="Courier New"/>
          <w:sz w:val="20"/>
          <w:szCs w:val="20"/>
          <w:lang w:eastAsia="en-IN"/>
        </w:rPr>
        <w:t xml:space="preserve"> = </w:t>
      </w:r>
      <w:proofErr w:type="spellStart"/>
      <w:r w:rsidRPr="00AB300A">
        <w:rPr>
          <w:rFonts w:ascii="Courier New" w:eastAsia="Times New Roman" w:hAnsi="Courier New" w:cs="Courier New"/>
          <w:sz w:val="20"/>
          <w:szCs w:val="20"/>
          <w:lang w:eastAsia="en-IN"/>
        </w:rPr>
        <w:t>nrow</w:t>
      </w:r>
      <w:proofErr w:type="spellEnd"/>
      <w:r w:rsidRPr="00AB300A">
        <w:rPr>
          <w:rFonts w:ascii="Courier New" w:eastAsia="Times New Roman" w:hAnsi="Courier New" w:cs="Courier New"/>
          <w:sz w:val="20"/>
          <w:szCs w:val="20"/>
          <w:lang w:eastAsia="en-IN"/>
        </w:rPr>
        <w:t>(</w:t>
      </w:r>
      <w:proofErr w:type="spellStart"/>
      <w:r w:rsidRPr="00AB300A">
        <w:rPr>
          <w:rFonts w:ascii="Courier New" w:eastAsia="Times New Roman" w:hAnsi="Courier New" w:cs="Courier New"/>
          <w:sz w:val="20"/>
          <w:szCs w:val="20"/>
          <w:lang w:eastAsia="en-IN"/>
        </w:rPr>
        <w:t>mtcars</w:t>
      </w:r>
      <w:proofErr w:type="spellEnd"/>
      <w:r w:rsidRPr="00AB300A">
        <w:rPr>
          <w:rFonts w:ascii="Courier New" w:eastAsia="Times New Roman" w:hAnsi="Courier New" w:cs="Courier New"/>
          <w:sz w:val="20"/>
          <w:szCs w:val="20"/>
          <w:lang w:eastAsia="en-IN"/>
        </w:rPr>
        <w:t>),</w:t>
      </w:r>
    </w:p>
    <w:p w14:paraId="1E714F2B"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 Create continuous </w:t>
      </w:r>
      <w:proofErr w:type="spellStart"/>
      <w:r w:rsidRPr="00AB300A">
        <w:rPr>
          <w:rFonts w:ascii="Courier New" w:eastAsia="Times New Roman" w:hAnsi="Courier New" w:cs="Courier New"/>
          <w:sz w:val="20"/>
          <w:szCs w:val="20"/>
          <w:lang w:eastAsia="en-IN"/>
        </w:rPr>
        <w:t>pdqr</w:t>
      </w:r>
      <w:proofErr w:type="spellEnd"/>
      <w:r w:rsidRPr="00AB300A">
        <w:rPr>
          <w:rFonts w:ascii="Courier New" w:eastAsia="Times New Roman" w:hAnsi="Courier New" w:cs="Courier New"/>
          <w:sz w:val="20"/>
          <w:szCs w:val="20"/>
          <w:lang w:eastAsia="en-IN"/>
        </w:rPr>
        <w:t>-function from bootstrap sample means</w:t>
      </w:r>
    </w:p>
    <w:p w14:paraId="7BF6DB2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args_new</w:t>
      </w:r>
      <w:proofErr w:type="spellEnd"/>
      <w:r w:rsidRPr="00AB300A">
        <w:rPr>
          <w:rFonts w:ascii="Courier New" w:eastAsia="Times New Roman" w:hAnsi="Courier New" w:cs="Courier New"/>
          <w:sz w:val="20"/>
          <w:szCs w:val="20"/>
          <w:lang w:eastAsia="en-IN"/>
        </w:rPr>
        <w:t xml:space="preserve"> = </w:t>
      </w:r>
      <w:proofErr w:type="gramStart"/>
      <w:r w:rsidRPr="00AB300A">
        <w:rPr>
          <w:rFonts w:ascii="Courier New" w:eastAsia="Times New Roman" w:hAnsi="Courier New" w:cs="Courier New"/>
          <w:sz w:val="20"/>
          <w:szCs w:val="20"/>
          <w:lang w:eastAsia="en-IN"/>
        </w:rPr>
        <w:t>list(</w:t>
      </w:r>
      <w:proofErr w:type="gramEnd"/>
      <w:r w:rsidRPr="00AB300A">
        <w:rPr>
          <w:rFonts w:ascii="Courier New" w:eastAsia="Times New Roman" w:hAnsi="Courier New" w:cs="Courier New"/>
          <w:sz w:val="20"/>
          <w:szCs w:val="20"/>
          <w:lang w:eastAsia="en-IN"/>
        </w:rPr>
        <w:t>type = "continuous")</w:t>
      </w:r>
    </w:p>
    <w:p w14:paraId="4842E37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
    <w:p w14:paraId="491CA31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A9B445"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t>summ_sd</w:t>
      </w:r>
      <w:proofErr w:type="spellEnd"/>
      <w:r w:rsidRPr="00AB300A">
        <w:rPr>
          <w:rFonts w:ascii="Courier New" w:eastAsia="Times New Roman" w:hAnsi="Courier New" w:cs="Courier New"/>
          <w:sz w:val="20"/>
          <w:szCs w:val="20"/>
          <w:lang w:eastAsia="en-IN"/>
        </w:rPr>
        <w:t>(d_mpg_con_mean_2)</w:t>
      </w:r>
    </w:p>
    <w:p w14:paraId="0B75B222"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[1] 1.063524</w:t>
      </w:r>
    </w:p>
    <w:p w14:paraId="3D3F678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3106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B300A">
        <w:rPr>
          <w:rFonts w:ascii="Courier New" w:eastAsia="Times New Roman" w:hAnsi="Courier New" w:cs="Courier New"/>
          <w:sz w:val="20"/>
          <w:szCs w:val="20"/>
          <w:lang w:eastAsia="en-IN"/>
        </w:rPr>
        <w:t>plot(</w:t>
      </w:r>
      <w:proofErr w:type="gramEnd"/>
    </w:p>
    <w:p w14:paraId="0D489337"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d_mpg_con_mean_2,</w:t>
      </w:r>
    </w:p>
    <w:p w14:paraId="34445203"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main = "Ordinary bootstrap distribution of 'mpg' continuous sample mean"</w:t>
      </w:r>
    </w:p>
    <w:p w14:paraId="3C0B1D4C"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
    <w:p w14:paraId="116FCF25" w14:textId="1BFA6D1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drawing>
          <wp:inline distT="0" distB="0" distL="0" distR="0" wp14:anchorId="7137C92B" wp14:editId="042D7135">
            <wp:extent cx="4286250" cy="2619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0" cy="2619375"/>
                    </a:xfrm>
                    <a:prstGeom prst="rect">
                      <a:avLst/>
                    </a:prstGeom>
                  </pic:spPr>
                </pic:pic>
              </a:graphicData>
            </a:graphic>
          </wp:inline>
        </w:drawing>
      </w:r>
    </w:p>
    <w:p w14:paraId="096A6C73"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In this case, sample mean has standard deviation from 1.04067 to 1.1539572 (depends on assumptions about data generating process).</w:t>
      </w:r>
    </w:p>
    <w:p w14:paraId="52CF3F7C" w14:textId="77777777" w:rsidR="00AB300A" w:rsidRPr="00AB300A" w:rsidRDefault="00AB300A" w:rsidP="00AB30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300A">
        <w:rPr>
          <w:rFonts w:ascii="Times New Roman" w:eastAsia="Times New Roman" w:hAnsi="Times New Roman" w:cs="Times New Roman"/>
          <w:b/>
          <w:bCs/>
          <w:sz w:val="27"/>
          <w:szCs w:val="27"/>
          <w:lang w:eastAsia="en-IN"/>
        </w:rPr>
        <w:t>Example 2: single logical estimate</w:t>
      </w:r>
    </w:p>
    <w:p w14:paraId="73C34B5D"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Share of 4-cylinder cars in </w:t>
      </w:r>
      <w:proofErr w:type="spellStart"/>
      <w:r w:rsidRPr="00AB300A">
        <w:rPr>
          <w:rFonts w:ascii="Courier New" w:eastAsia="Times New Roman" w:hAnsi="Courier New" w:cs="Courier New"/>
          <w:sz w:val="20"/>
          <w:szCs w:val="20"/>
          <w:lang w:eastAsia="en-IN"/>
        </w:rPr>
        <w:t>mtcars</w:t>
      </w:r>
      <w:proofErr w:type="spellEnd"/>
      <w:r w:rsidRPr="00AB300A">
        <w:rPr>
          <w:rFonts w:ascii="Times New Roman" w:eastAsia="Times New Roman" w:hAnsi="Times New Roman" w:cs="Times New Roman"/>
          <w:sz w:val="20"/>
          <w:szCs w:val="20"/>
          <w:lang w:eastAsia="en-IN"/>
        </w:rPr>
        <w:t xml:space="preserve"> is equal to 0.34375. However, it might happen that we don’t care about actual value, but only if it is bigger 0.3 or not. In present data it is bigger, but how sure we can be about that? In other words: </w:t>
      </w:r>
      <w:r w:rsidRPr="00AB300A">
        <w:rPr>
          <w:rFonts w:ascii="Times New Roman" w:eastAsia="Times New Roman" w:hAnsi="Times New Roman" w:cs="Times New Roman"/>
          <w:b/>
          <w:bCs/>
          <w:sz w:val="20"/>
          <w:szCs w:val="20"/>
          <w:lang w:eastAsia="en-IN"/>
        </w:rPr>
        <w:t xml:space="preserve">if we repeat sampling sets of 32 cars from general population of all cars, which part of it will have share of 4-cylinder cars bigger than </w:t>
      </w:r>
      <w:proofErr w:type="gramStart"/>
      <w:r w:rsidRPr="00AB300A">
        <w:rPr>
          <w:rFonts w:ascii="Times New Roman" w:eastAsia="Times New Roman" w:hAnsi="Times New Roman" w:cs="Times New Roman"/>
          <w:b/>
          <w:bCs/>
          <w:sz w:val="20"/>
          <w:szCs w:val="20"/>
          <w:lang w:eastAsia="en-IN"/>
        </w:rPr>
        <w:t>0.3?</w:t>
      </w:r>
      <w:r w:rsidRPr="00AB300A">
        <w:rPr>
          <w:rFonts w:ascii="Times New Roman" w:eastAsia="Times New Roman" w:hAnsi="Times New Roman" w:cs="Times New Roman"/>
          <w:sz w:val="20"/>
          <w:szCs w:val="20"/>
          <w:lang w:eastAsia="en-IN"/>
        </w:rPr>
        <w:t>.</w:t>
      </w:r>
      <w:proofErr w:type="gramEnd"/>
      <w:r w:rsidRPr="00AB300A">
        <w:rPr>
          <w:rFonts w:ascii="Times New Roman" w:eastAsia="Times New Roman" w:hAnsi="Times New Roman" w:cs="Times New Roman"/>
          <w:sz w:val="20"/>
          <w:szCs w:val="20"/>
          <w:lang w:eastAsia="en-IN"/>
        </w:rPr>
        <w:t xml:space="preserve"> Here is the way of computing that with ‘</w:t>
      </w:r>
      <w:proofErr w:type="spellStart"/>
      <w:r w:rsidRPr="00AB300A">
        <w:rPr>
          <w:rFonts w:ascii="Times New Roman" w:eastAsia="Times New Roman" w:hAnsi="Times New Roman" w:cs="Times New Roman"/>
          <w:sz w:val="20"/>
          <w:szCs w:val="20"/>
          <w:lang w:eastAsia="en-IN"/>
        </w:rPr>
        <w:t>pdqr</w:t>
      </w:r>
      <w:proofErr w:type="spellEnd"/>
      <w:r w:rsidRPr="00AB300A">
        <w:rPr>
          <w:rFonts w:ascii="Times New Roman" w:eastAsia="Times New Roman" w:hAnsi="Times New Roman" w:cs="Times New Roman"/>
          <w:sz w:val="20"/>
          <w:szCs w:val="20"/>
          <w:lang w:eastAsia="en-IN"/>
        </w:rPr>
        <w:t>’:</w:t>
      </w:r>
    </w:p>
    <w:p w14:paraId="262F2E6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If statistic returns logical value (indicating presence of some feature in</w:t>
      </w:r>
    </w:p>
    <w:p w14:paraId="7B1372B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sample), output estimate </w:t>
      </w:r>
      <w:proofErr w:type="spellStart"/>
      <w:r w:rsidRPr="00AB300A">
        <w:rPr>
          <w:rFonts w:ascii="Courier New" w:eastAsia="Times New Roman" w:hAnsi="Courier New" w:cs="Courier New"/>
          <w:sz w:val="20"/>
          <w:szCs w:val="20"/>
          <w:lang w:eastAsia="en-IN"/>
        </w:rPr>
        <w:t>pdqr</w:t>
      </w:r>
      <w:proofErr w:type="spellEnd"/>
      <w:r w:rsidRPr="00AB300A">
        <w:rPr>
          <w:rFonts w:ascii="Courier New" w:eastAsia="Times New Roman" w:hAnsi="Courier New" w:cs="Courier New"/>
          <w:sz w:val="20"/>
          <w:szCs w:val="20"/>
          <w:lang w:eastAsia="en-IN"/>
        </w:rPr>
        <w:t>-function is "</w:t>
      </w:r>
      <w:proofErr w:type="spellStart"/>
      <w:r w:rsidRPr="00AB300A">
        <w:rPr>
          <w:rFonts w:ascii="Courier New" w:eastAsia="Times New Roman" w:hAnsi="Courier New" w:cs="Courier New"/>
          <w:sz w:val="20"/>
          <w:szCs w:val="20"/>
          <w:lang w:eastAsia="en-IN"/>
        </w:rPr>
        <w:t>boolean</w:t>
      </w:r>
      <w:proofErr w:type="spellEnd"/>
      <w:r w:rsidRPr="00AB300A">
        <w:rPr>
          <w:rFonts w:ascii="Courier New" w:eastAsia="Times New Roman" w:hAnsi="Courier New" w:cs="Courier New"/>
          <w:sz w:val="20"/>
          <w:szCs w:val="20"/>
          <w:lang w:eastAsia="en-IN"/>
        </w:rPr>
        <w:t>": "discrete" type function</w:t>
      </w:r>
    </w:p>
    <w:p w14:paraId="3423CB4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gramStart"/>
      <w:r w:rsidRPr="00AB300A">
        <w:rPr>
          <w:rFonts w:ascii="Courier New" w:eastAsia="Times New Roman" w:hAnsi="Courier New" w:cs="Courier New"/>
          <w:sz w:val="20"/>
          <w:szCs w:val="20"/>
          <w:lang w:eastAsia="en-IN"/>
        </w:rPr>
        <w:t>with</w:t>
      </w:r>
      <w:proofErr w:type="gramEnd"/>
      <w:r w:rsidRPr="00AB300A">
        <w:rPr>
          <w:rFonts w:ascii="Courier New" w:eastAsia="Times New Roman" w:hAnsi="Courier New" w:cs="Courier New"/>
          <w:sz w:val="20"/>
          <w:szCs w:val="20"/>
          <w:lang w:eastAsia="en-IN"/>
        </w:rPr>
        <w:t xml:space="preserve"> elements being exactly 0 (indicating `FALSE`) and 1 (indicating `TRUE`).</w:t>
      </w:r>
    </w:p>
    <w:p w14:paraId="5C39B6F5"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t>d_cyl_lgl</w:t>
      </w:r>
      <w:proofErr w:type="spellEnd"/>
      <w:r w:rsidRPr="00AB300A">
        <w:rPr>
          <w:rFonts w:ascii="Courier New" w:eastAsia="Times New Roman" w:hAnsi="Courier New" w:cs="Courier New"/>
          <w:sz w:val="20"/>
          <w:szCs w:val="20"/>
          <w:lang w:eastAsia="en-IN"/>
        </w:rPr>
        <w:t xml:space="preserve"> &lt;- </w:t>
      </w:r>
      <w:proofErr w:type="spellStart"/>
      <w:r w:rsidRPr="00AB300A">
        <w:rPr>
          <w:rFonts w:ascii="Courier New" w:eastAsia="Times New Roman" w:hAnsi="Courier New" w:cs="Courier New"/>
          <w:sz w:val="20"/>
          <w:szCs w:val="20"/>
          <w:lang w:eastAsia="en-IN"/>
        </w:rPr>
        <w:t>mtcars$cyl</w:t>
      </w:r>
      <w:proofErr w:type="spellEnd"/>
      <w:r w:rsidRPr="00AB300A">
        <w:rPr>
          <w:rFonts w:ascii="Courier New" w:eastAsia="Times New Roman" w:hAnsi="Courier New" w:cs="Courier New"/>
          <w:sz w:val="20"/>
          <w:szCs w:val="20"/>
          <w:lang w:eastAsia="en-IN"/>
        </w:rPr>
        <w:t xml:space="preserve"> %&gt;% </w:t>
      </w:r>
    </w:p>
    <w:p w14:paraId="2D2CCB3E"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new_</w:t>
      </w:r>
      <w:proofErr w:type="gramStart"/>
      <w:r w:rsidRPr="00AB300A">
        <w:rPr>
          <w:rFonts w:ascii="Courier New" w:eastAsia="Times New Roman" w:hAnsi="Courier New" w:cs="Courier New"/>
          <w:sz w:val="20"/>
          <w:szCs w:val="20"/>
          <w:lang w:eastAsia="en-IN"/>
        </w:rPr>
        <w:t>d</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type = "discrete") %&gt;% </w:t>
      </w:r>
    </w:p>
    <w:p w14:paraId="2A7DD521"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estimate</w:t>
      </w:r>
      <w:proofErr w:type="spellEnd"/>
      <w:r w:rsidRPr="00AB300A">
        <w:rPr>
          <w:rFonts w:ascii="Courier New" w:eastAsia="Times New Roman" w:hAnsi="Courier New" w:cs="Courier New"/>
          <w:sz w:val="20"/>
          <w:szCs w:val="20"/>
          <w:lang w:eastAsia="en-IN"/>
        </w:rPr>
        <w:t>(</w:t>
      </w:r>
      <w:proofErr w:type="gramEnd"/>
    </w:p>
    <w:p w14:paraId="3866110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stat = function(x) {</w:t>
      </w:r>
      <w:proofErr w:type="gramStart"/>
      <w:r w:rsidRPr="00AB300A">
        <w:rPr>
          <w:rFonts w:ascii="Courier New" w:eastAsia="Times New Roman" w:hAnsi="Courier New" w:cs="Courier New"/>
          <w:sz w:val="20"/>
          <w:szCs w:val="20"/>
          <w:lang w:eastAsia="en-IN"/>
        </w:rPr>
        <w:t>mean(</w:t>
      </w:r>
      <w:proofErr w:type="gramEnd"/>
      <w:r w:rsidRPr="00AB300A">
        <w:rPr>
          <w:rFonts w:ascii="Courier New" w:eastAsia="Times New Roman" w:hAnsi="Courier New" w:cs="Courier New"/>
          <w:sz w:val="20"/>
          <w:szCs w:val="20"/>
          <w:lang w:eastAsia="en-IN"/>
        </w:rPr>
        <w:t>x == 4) &gt; 0.3},</w:t>
      </w:r>
    </w:p>
    <w:p w14:paraId="3EA822AB"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sample_size</w:t>
      </w:r>
      <w:proofErr w:type="spellEnd"/>
      <w:r w:rsidRPr="00AB300A">
        <w:rPr>
          <w:rFonts w:ascii="Courier New" w:eastAsia="Times New Roman" w:hAnsi="Courier New" w:cs="Courier New"/>
          <w:sz w:val="20"/>
          <w:szCs w:val="20"/>
          <w:lang w:eastAsia="en-IN"/>
        </w:rPr>
        <w:t xml:space="preserve"> = </w:t>
      </w:r>
      <w:proofErr w:type="spellStart"/>
      <w:r w:rsidRPr="00AB300A">
        <w:rPr>
          <w:rFonts w:ascii="Courier New" w:eastAsia="Times New Roman" w:hAnsi="Courier New" w:cs="Courier New"/>
          <w:sz w:val="20"/>
          <w:szCs w:val="20"/>
          <w:lang w:eastAsia="en-IN"/>
        </w:rPr>
        <w:t>nrow</w:t>
      </w:r>
      <w:proofErr w:type="spellEnd"/>
      <w:r w:rsidRPr="00AB300A">
        <w:rPr>
          <w:rFonts w:ascii="Courier New" w:eastAsia="Times New Roman" w:hAnsi="Courier New" w:cs="Courier New"/>
          <w:sz w:val="20"/>
          <w:szCs w:val="20"/>
          <w:lang w:eastAsia="en-IN"/>
        </w:rPr>
        <w:t>(</w:t>
      </w:r>
      <w:proofErr w:type="spellStart"/>
      <w:r w:rsidRPr="00AB300A">
        <w:rPr>
          <w:rFonts w:ascii="Courier New" w:eastAsia="Times New Roman" w:hAnsi="Courier New" w:cs="Courier New"/>
          <w:sz w:val="20"/>
          <w:szCs w:val="20"/>
          <w:lang w:eastAsia="en-IN"/>
        </w:rPr>
        <w:t>mtcars</w:t>
      </w:r>
      <w:proofErr w:type="spellEnd"/>
      <w:r w:rsidRPr="00AB300A">
        <w:rPr>
          <w:rFonts w:ascii="Courier New" w:eastAsia="Times New Roman" w:hAnsi="Courier New" w:cs="Courier New"/>
          <w:sz w:val="20"/>
          <w:szCs w:val="20"/>
          <w:lang w:eastAsia="en-IN"/>
        </w:rPr>
        <w:t>)</w:t>
      </w:r>
    </w:p>
    <w:p w14:paraId="5346CDE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
    <w:p w14:paraId="5E558083"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015E2"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lastRenderedPageBreak/>
        <w:t>d_cyl_lgl</w:t>
      </w:r>
      <w:proofErr w:type="spellEnd"/>
    </w:p>
    <w:p w14:paraId="7CC42EF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Probability mass function of discrete type</w:t>
      </w:r>
    </w:p>
    <w:p w14:paraId="0D4B2FA6"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Support: [0, 1] (2 elements, probability of 1: 0.7113)</w:t>
      </w:r>
    </w:p>
    <w:p w14:paraId="186FAC7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388E81"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 To extract certain probability from </w:t>
      </w:r>
      <w:proofErr w:type="spellStart"/>
      <w:r w:rsidRPr="00AB300A">
        <w:rPr>
          <w:rFonts w:ascii="Courier New" w:eastAsia="Times New Roman" w:hAnsi="Courier New" w:cs="Courier New"/>
          <w:sz w:val="20"/>
          <w:szCs w:val="20"/>
          <w:lang w:eastAsia="en-IN"/>
        </w:rPr>
        <w:t>boolean</w:t>
      </w:r>
      <w:proofErr w:type="spellEnd"/>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pdqr</w:t>
      </w:r>
      <w:proofErr w:type="spellEnd"/>
      <w:r w:rsidRPr="00AB300A">
        <w:rPr>
          <w:rFonts w:ascii="Courier New" w:eastAsia="Times New Roman" w:hAnsi="Courier New" w:cs="Courier New"/>
          <w:sz w:val="20"/>
          <w:szCs w:val="20"/>
          <w:lang w:eastAsia="en-IN"/>
        </w:rPr>
        <w:t>-function, use</w:t>
      </w:r>
    </w:p>
    <w:p w14:paraId="07BF9799"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 `</w:t>
      </w:r>
      <w:proofErr w:type="spellStart"/>
      <w:r w:rsidRPr="00AB300A">
        <w:rPr>
          <w:rFonts w:ascii="Courier New" w:eastAsia="Times New Roman" w:hAnsi="Courier New" w:cs="Courier New"/>
          <w:sz w:val="20"/>
          <w:szCs w:val="20"/>
          <w:lang w:eastAsia="en-IN"/>
        </w:rPr>
        <w:t>summ_prob</w:t>
      </w:r>
      <w:proofErr w:type="spellEnd"/>
      <w:r w:rsidRPr="00AB300A">
        <w:rPr>
          <w:rFonts w:ascii="Courier New" w:eastAsia="Times New Roman" w:hAnsi="Courier New" w:cs="Courier New"/>
          <w:sz w:val="20"/>
          <w:szCs w:val="20"/>
          <w:lang w:eastAsia="en-IN"/>
        </w:rPr>
        <w:t>_*</w:t>
      </w:r>
      <w:proofErr w:type="gramStart"/>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 functions</w:t>
      </w:r>
    </w:p>
    <w:p w14:paraId="5C278CE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t>summ_prob_true</w:t>
      </w:r>
      <w:proofErr w:type="spellEnd"/>
      <w:r w:rsidRPr="00AB300A">
        <w:rPr>
          <w:rFonts w:ascii="Courier New" w:eastAsia="Times New Roman" w:hAnsi="Courier New" w:cs="Courier New"/>
          <w:sz w:val="20"/>
          <w:szCs w:val="20"/>
          <w:lang w:eastAsia="en-IN"/>
        </w:rPr>
        <w:t>(</w:t>
      </w:r>
      <w:proofErr w:type="spellStart"/>
      <w:r w:rsidRPr="00AB300A">
        <w:rPr>
          <w:rFonts w:ascii="Courier New" w:eastAsia="Times New Roman" w:hAnsi="Courier New" w:cs="Courier New"/>
          <w:sz w:val="20"/>
          <w:szCs w:val="20"/>
          <w:lang w:eastAsia="en-IN"/>
        </w:rPr>
        <w:t>d_cyl_lgl</w:t>
      </w:r>
      <w:proofErr w:type="spellEnd"/>
      <w:r w:rsidRPr="00AB300A">
        <w:rPr>
          <w:rFonts w:ascii="Courier New" w:eastAsia="Times New Roman" w:hAnsi="Courier New" w:cs="Courier New"/>
          <w:sz w:val="20"/>
          <w:szCs w:val="20"/>
          <w:lang w:eastAsia="en-IN"/>
        </w:rPr>
        <w:t>)</w:t>
      </w:r>
    </w:p>
    <w:p w14:paraId="7455E005"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[1] 0.7113</w:t>
      </w:r>
    </w:p>
    <w:p w14:paraId="1D80190E"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t>summ_prob_false</w:t>
      </w:r>
      <w:proofErr w:type="spellEnd"/>
      <w:r w:rsidRPr="00AB300A">
        <w:rPr>
          <w:rFonts w:ascii="Courier New" w:eastAsia="Times New Roman" w:hAnsi="Courier New" w:cs="Courier New"/>
          <w:sz w:val="20"/>
          <w:szCs w:val="20"/>
          <w:lang w:eastAsia="en-IN"/>
        </w:rPr>
        <w:t>(</w:t>
      </w:r>
      <w:proofErr w:type="spellStart"/>
      <w:r w:rsidRPr="00AB300A">
        <w:rPr>
          <w:rFonts w:ascii="Courier New" w:eastAsia="Times New Roman" w:hAnsi="Courier New" w:cs="Courier New"/>
          <w:sz w:val="20"/>
          <w:szCs w:val="20"/>
          <w:lang w:eastAsia="en-IN"/>
        </w:rPr>
        <w:t>d_cyl_lgl</w:t>
      </w:r>
      <w:proofErr w:type="spellEnd"/>
      <w:r w:rsidRPr="00AB300A">
        <w:rPr>
          <w:rFonts w:ascii="Courier New" w:eastAsia="Times New Roman" w:hAnsi="Courier New" w:cs="Courier New"/>
          <w:sz w:val="20"/>
          <w:szCs w:val="20"/>
          <w:lang w:eastAsia="en-IN"/>
        </w:rPr>
        <w:t>)</w:t>
      </w:r>
    </w:p>
    <w:p w14:paraId="564DDDA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[1] 0.2887</w:t>
      </w:r>
    </w:p>
    <w:p w14:paraId="043DA9B7"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In this case, estimated probability that share of 4-cylinder cars in general population is more than 0.3 is 0.7113.</w:t>
      </w:r>
    </w:p>
    <w:p w14:paraId="4CA4749F" w14:textId="77777777" w:rsidR="00AB300A" w:rsidRPr="00AB300A" w:rsidRDefault="00AB300A" w:rsidP="00AB30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300A">
        <w:rPr>
          <w:rFonts w:ascii="Times New Roman" w:eastAsia="Times New Roman" w:hAnsi="Times New Roman" w:cs="Times New Roman"/>
          <w:b/>
          <w:bCs/>
          <w:sz w:val="27"/>
          <w:szCs w:val="27"/>
          <w:lang w:eastAsia="en-IN"/>
        </w:rPr>
        <w:t>Example 3: comparison of estimates</w:t>
      </w:r>
    </w:p>
    <w:p w14:paraId="5C1AD8DE"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In </w:t>
      </w:r>
      <w:proofErr w:type="spellStart"/>
      <w:r w:rsidRPr="00AB300A">
        <w:rPr>
          <w:rFonts w:ascii="Courier New" w:eastAsia="Times New Roman" w:hAnsi="Courier New" w:cs="Courier New"/>
          <w:sz w:val="20"/>
          <w:szCs w:val="20"/>
          <w:lang w:eastAsia="en-IN"/>
        </w:rPr>
        <w:t>mtcars</w:t>
      </w:r>
      <w:proofErr w:type="spellEnd"/>
      <w:r w:rsidRPr="00AB300A">
        <w:rPr>
          <w:rFonts w:ascii="Times New Roman" w:eastAsia="Times New Roman" w:hAnsi="Times New Roman" w:cs="Times New Roman"/>
          <w:sz w:val="20"/>
          <w:szCs w:val="20"/>
          <w:lang w:eastAsia="en-IN"/>
        </w:rPr>
        <w:t xml:space="preserve"> there are 19 cars with automatic transmission (‘am’ variable is 0) and 13 with manual (‘am’ variable is 1). We might be concerned with the following question: </w:t>
      </w:r>
      <w:r w:rsidRPr="00AB300A">
        <w:rPr>
          <w:rFonts w:ascii="Times New Roman" w:eastAsia="Times New Roman" w:hAnsi="Times New Roman" w:cs="Times New Roman"/>
          <w:b/>
          <w:bCs/>
          <w:sz w:val="20"/>
          <w:szCs w:val="20"/>
          <w:lang w:eastAsia="en-IN"/>
        </w:rPr>
        <w:t>are cars with automatic transmission heavier than cars with manual transmission?</w:t>
      </w:r>
      <w:r w:rsidRPr="00AB300A">
        <w:rPr>
          <w:rFonts w:ascii="Times New Roman" w:eastAsia="Times New Roman" w:hAnsi="Times New Roman" w:cs="Times New Roman"/>
          <w:sz w:val="20"/>
          <w:szCs w:val="20"/>
          <w:lang w:eastAsia="en-IN"/>
        </w:rPr>
        <w:t xml:space="preserve"> This is an example of question where reformulating is very crucial, because it leads to completely different methodologies. Basically, it is all about dealing with statistical uncertainty and how to measure that one numerical set is bigger than the other.</w:t>
      </w:r>
    </w:p>
    <w:p w14:paraId="0CFEA613"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First, rather verbose, way of expanding this question is this one: </w:t>
      </w:r>
      <w:r w:rsidRPr="00AB300A">
        <w:rPr>
          <w:rFonts w:ascii="Times New Roman" w:eastAsia="Times New Roman" w:hAnsi="Times New Roman" w:cs="Times New Roman"/>
          <w:b/>
          <w:bCs/>
          <w:sz w:val="20"/>
          <w:szCs w:val="20"/>
          <w:lang w:eastAsia="en-IN"/>
        </w:rPr>
        <w:t xml:space="preserve">if we randomly choose a car with automatic transmission (uniformly on set of all cars with automatic transmission) and a car with manual (uniformly on set of all cars with manual transmission), what is the probability that weight of the first one is bigger than the second </w:t>
      </w:r>
      <w:proofErr w:type="gramStart"/>
      <w:r w:rsidRPr="00AB300A">
        <w:rPr>
          <w:rFonts w:ascii="Times New Roman" w:eastAsia="Times New Roman" w:hAnsi="Times New Roman" w:cs="Times New Roman"/>
          <w:b/>
          <w:bCs/>
          <w:sz w:val="20"/>
          <w:szCs w:val="20"/>
          <w:lang w:eastAsia="en-IN"/>
        </w:rPr>
        <w:t>one?</w:t>
      </w:r>
      <w:r w:rsidRPr="00AB300A">
        <w:rPr>
          <w:rFonts w:ascii="Times New Roman" w:eastAsia="Times New Roman" w:hAnsi="Times New Roman" w:cs="Times New Roman"/>
          <w:sz w:val="20"/>
          <w:szCs w:val="20"/>
          <w:lang w:eastAsia="en-IN"/>
        </w:rPr>
        <w:t>.</w:t>
      </w:r>
      <w:proofErr w:type="gramEnd"/>
      <w:r w:rsidRPr="00AB300A">
        <w:rPr>
          <w:rFonts w:ascii="Times New Roman" w:eastAsia="Times New Roman" w:hAnsi="Times New Roman" w:cs="Times New Roman"/>
          <w:sz w:val="20"/>
          <w:szCs w:val="20"/>
          <w:lang w:eastAsia="en-IN"/>
        </w:rPr>
        <w:t xml:space="preserve"> With ‘</w:t>
      </w:r>
      <w:proofErr w:type="spellStart"/>
      <w:r w:rsidRPr="00AB300A">
        <w:rPr>
          <w:rFonts w:ascii="Times New Roman" w:eastAsia="Times New Roman" w:hAnsi="Times New Roman" w:cs="Times New Roman"/>
          <w:sz w:val="20"/>
          <w:szCs w:val="20"/>
          <w:lang w:eastAsia="en-IN"/>
        </w:rPr>
        <w:t>pdqr</w:t>
      </w:r>
      <w:proofErr w:type="spellEnd"/>
      <w:r w:rsidRPr="00AB300A">
        <w:rPr>
          <w:rFonts w:ascii="Times New Roman" w:eastAsia="Times New Roman" w:hAnsi="Times New Roman" w:cs="Times New Roman"/>
          <w:sz w:val="20"/>
          <w:szCs w:val="20"/>
          <w:lang w:eastAsia="en-IN"/>
        </w:rPr>
        <w:t xml:space="preserve">’ this can be computed straightforwardly by comparing two random variables (which is implemented exactly like the question above; read more </w:t>
      </w:r>
      <w:hyperlink r:id="rId20" w:anchor="ops" w:tgtFrame="_blank" w:history="1">
        <w:r w:rsidRPr="00AB300A">
          <w:rPr>
            <w:rFonts w:ascii="Times New Roman" w:eastAsia="Times New Roman" w:hAnsi="Times New Roman" w:cs="Times New Roman"/>
            <w:color w:val="0000FF"/>
            <w:sz w:val="20"/>
            <w:szCs w:val="20"/>
            <w:u w:val="single"/>
            <w:lang w:eastAsia="en-IN"/>
          </w:rPr>
          <w:t>here</w:t>
        </w:r>
      </w:hyperlink>
      <w:r w:rsidRPr="00AB300A">
        <w:rPr>
          <w:rFonts w:ascii="Times New Roman" w:eastAsia="Times New Roman" w:hAnsi="Times New Roman" w:cs="Times New Roman"/>
          <w:sz w:val="20"/>
          <w:szCs w:val="20"/>
          <w:lang w:eastAsia="en-IN"/>
        </w:rPr>
        <w:t>):</w:t>
      </w:r>
    </w:p>
    <w:p w14:paraId="2035F02F"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Seems reasonable to treat weight as continuous random variable. Note that this</w:t>
      </w:r>
    </w:p>
    <w:p w14:paraId="504C0747"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gramStart"/>
      <w:r w:rsidRPr="00AB300A">
        <w:rPr>
          <w:rFonts w:ascii="Courier New" w:eastAsia="Times New Roman" w:hAnsi="Courier New" w:cs="Courier New"/>
          <w:sz w:val="20"/>
          <w:szCs w:val="20"/>
          <w:lang w:eastAsia="en-IN"/>
        </w:rPr>
        <w:t>means</w:t>
      </w:r>
      <w:proofErr w:type="gramEnd"/>
      <w:r w:rsidRPr="00AB300A">
        <w:rPr>
          <w:rFonts w:ascii="Courier New" w:eastAsia="Times New Roman" w:hAnsi="Courier New" w:cs="Courier New"/>
          <w:sz w:val="20"/>
          <w:szCs w:val="20"/>
          <w:lang w:eastAsia="en-IN"/>
        </w:rPr>
        <w:t xml:space="preserve"> use of kernel density estimation, which can lead to random variable that</w:t>
      </w:r>
    </w:p>
    <w:p w14:paraId="0FBFFE3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gramStart"/>
      <w:r w:rsidRPr="00AB300A">
        <w:rPr>
          <w:rFonts w:ascii="Courier New" w:eastAsia="Times New Roman" w:hAnsi="Courier New" w:cs="Courier New"/>
          <w:sz w:val="20"/>
          <w:szCs w:val="20"/>
          <w:lang w:eastAsia="en-IN"/>
        </w:rPr>
        <w:t>returns</w:t>
      </w:r>
      <w:proofErr w:type="gramEnd"/>
      <w:r w:rsidRPr="00AB300A">
        <w:rPr>
          <w:rFonts w:ascii="Courier New" w:eastAsia="Times New Roman" w:hAnsi="Courier New" w:cs="Courier New"/>
          <w:sz w:val="20"/>
          <w:szCs w:val="20"/>
          <w:lang w:eastAsia="en-IN"/>
        </w:rPr>
        <w:t xml:space="preserve"> negative values. As weight can be only positive, it is a good idea to</w:t>
      </w:r>
    </w:p>
    <w:p w14:paraId="5388728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gramStart"/>
      <w:r w:rsidRPr="00AB300A">
        <w:rPr>
          <w:rFonts w:ascii="Courier New" w:eastAsia="Times New Roman" w:hAnsi="Courier New" w:cs="Courier New"/>
          <w:sz w:val="20"/>
          <w:szCs w:val="20"/>
          <w:lang w:eastAsia="en-IN"/>
        </w:rPr>
        <w:t>ensure</w:t>
      </w:r>
      <w:proofErr w:type="gramEnd"/>
      <w:r w:rsidRPr="00AB300A">
        <w:rPr>
          <w:rFonts w:ascii="Courier New" w:eastAsia="Times New Roman" w:hAnsi="Courier New" w:cs="Courier New"/>
          <w:sz w:val="20"/>
          <w:szCs w:val="20"/>
          <w:lang w:eastAsia="en-IN"/>
        </w:rPr>
        <w:t xml:space="preserve"> that. Package '</w:t>
      </w:r>
      <w:proofErr w:type="spellStart"/>
      <w:r w:rsidRPr="00AB300A">
        <w:rPr>
          <w:rFonts w:ascii="Courier New" w:eastAsia="Times New Roman" w:hAnsi="Courier New" w:cs="Courier New"/>
          <w:sz w:val="20"/>
          <w:szCs w:val="20"/>
          <w:lang w:eastAsia="en-IN"/>
        </w:rPr>
        <w:t>pdqr</w:t>
      </w:r>
      <w:proofErr w:type="spellEnd"/>
      <w:r w:rsidRPr="00AB300A">
        <w:rPr>
          <w:rFonts w:ascii="Courier New" w:eastAsia="Times New Roman" w:hAnsi="Courier New" w:cs="Courier New"/>
          <w:sz w:val="20"/>
          <w:szCs w:val="20"/>
          <w:lang w:eastAsia="en-IN"/>
        </w:rPr>
        <w:t>' has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resupport</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function for that.</w:t>
      </w:r>
    </w:p>
    <w:p w14:paraId="349D6F45"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d_wt_am0 &lt;- </w:t>
      </w:r>
      <w:proofErr w:type="spellStart"/>
      <w:r w:rsidRPr="00AB300A">
        <w:rPr>
          <w:rFonts w:ascii="Courier New" w:eastAsia="Times New Roman" w:hAnsi="Courier New" w:cs="Courier New"/>
          <w:sz w:val="20"/>
          <w:szCs w:val="20"/>
          <w:lang w:eastAsia="en-IN"/>
        </w:rPr>
        <w:t>mtcars$</w:t>
      </w:r>
      <w:proofErr w:type="gramStart"/>
      <w:r w:rsidRPr="00AB300A">
        <w:rPr>
          <w:rFonts w:ascii="Courier New" w:eastAsia="Times New Roman" w:hAnsi="Courier New" w:cs="Courier New"/>
          <w:sz w:val="20"/>
          <w:szCs w:val="20"/>
          <w:lang w:eastAsia="en-IN"/>
        </w:rPr>
        <w:t>wt</w:t>
      </w:r>
      <w:proofErr w:type="spellEnd"/>
      <w:r w:rsidRPr="00AB300A">
        <w:rPr>
          <w:rFonts w:ascii="Courier New" w:eastAsia="Times New Roman" w:hAnsi="Courier New" w:cs="Courier New"/>
          <w:sz w:val="20"/>
          <w:szCs w:val="20"/>
          <w:lang w:eastAsia="en-IN"/>
        </w:rPr>
        <w:t>[</w:t>
      </w:r>
      <w:proofErr w:type="spellStart"/>
      <w:proofErr w:type="gramEnd"/>
      <w:r w:rsidRPr="00AB300A">
        <w:rPr>
          <w:rFonts w:ascii="Courier New" w:eastAsia="Times New Roman" w:hAnsi="Courier New" w:cs="Courier New"/>
          <w:sz w:val="20"/>
          <w:szCs w:val="20"/>
          <w:lang w:eastAsia="en-IN"/>
        </w:rPr>
        <w:t>mtcars$am</w:t>
      </w:r>
      <w:proofErr w:type="spellEnd"/>
      <w:r w:rsidRPr="00AB300A">
        <w:rPr>
          <w:rFonts w:ascii="Courier New" w:eastAsia="Times New Roman" w:hAnsi="Courier New" w:cs="Courier New"/>
          <w:sz w:val="20"/>
          <w:szCs w:val="20"/>
          <w:lang w:eastAsia="en-IN"/>
        </w:rPr>
        <w:t xml:space="preserve"> == 0] %&gt;%</w:t>
      </w:r>
    </w:p>
    <w:p w14:paraId="16C26A95"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new_</w:t>
      </w:r>
      <w:proofErr w:type="gramStart"/>
      <w:r w:rsidRPr="00AB300A">
        <w:rPr>
          <w:rFonts w:ascii="Courier New" w:eastAsia="Times New Roman" w:hAnsi="Courier New" w:cs="Courier New"/>
          <w:sz w:val="20"/>
          <w:szCs w:val="20"/>
          <w:lang w:eastAsia="en-IN"/>
        </w:rPr>
        <w:t>d</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type = "continuous") %&gt;% </w:t>
      </w:r>
    </w:p>
    <w:p w14:paraId="3B7F98A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 Ensure that returned values are only positive</w:t>
      </w:r>
    </w:p>
    <w:p w14:paraId="291096FD"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resupport</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c(0, NA))</w:t>
      </w:r>
    </w:p>
    <w:p w14:paraId="7C7D2A9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d_wt_am1 &lt;- </w:t>
      </w:r>
      <w:proofErr w:type="spellStart"/>
      <w:r w:rsidRPr="00AB300A">
        <w:rPr>
          <w:rFonts w:ascii="Courier New" w:eastAsia="Times New Roman" w:hAnsi="Courier New" w:cs="Courier New"/>
          <w:sz w:val="20"/>
          <w:szCs w:val="20"/>
          <w:lang w:eastAsia="en-IN"/>
        </w:rPr>
        <w:t>mtcars$</w:t>
      </w:r>
      <w:proofErr w:type="gramStart"/>
      <w:r w:rsidRPr="00AB300A">
        <w:rPr>
          <w:rFonts w:ascii="Courier New" w:eastAsia="Times New Roman" w:hAnsi="Courier New" w:cs="Courier New"/>
          <w:sz w:val="20"/>
          <w:szCs w:val="20"/>
          <w:lang w:eastAsia="en-IN"/>
        </w:rPr>
        <w:t>wt</w:t>
      </w:r>
      <w:proofErr w:type="spellEnd"/>
      <w:r w:rsidRPr="00AB300A">
        <w:rPr>
          <w:rFonts w:ascii="Courier New" w:eastAsia="Times New Roman" w:hAnsi="Courier New" w:cs="Courier New"/>
          <w:sz w:val="20"/>
          <w:szCs w:val="20"/>
          <w:lang w:eastAsia="en-IN"/>
        </w:rPr>
        <w:t>[</w:t>
      </w:r>
      <w:proofErr w:type="spellStart"/>
      <w:proofErr w:type="gramEnd"/>
      <w:r w:rsidRPr="00AB300A">
        <w:rPr>
          <w:rFonts w:ascii="Courier New" w:eastAsia="Times New Roman" w:hAnsi="Courier New" w:cs="Courier New"/>
          <w:sz w:val="20"/>
          <w:szCs w:val="20"/>
          <w:lang w:eastAsia="en-IN"/>
        </w:rPr>
        <w:t>mtcars$am</w:t>
      </w:r>
      <w:proofErr w:type="spellEnd"/>
      <w:r w:rsidRPr="00AB300A">
        <w:rPr>
          <w:rFonts w:ascii="Courier New" w:eastAsia="Times New Roman" w:hAnsi="Courier New" w:cs="Courier New"/>
          <w:sz w:val="20"/>
          <w:szCs w:val="20"/>
          <w:lang w:eastAsia="en-IN"/>
        </w:rPr>
        <w:t xml:space="preserve"> == 1] %&gt;%</w:t>
      </w:r>
    </w:p>
    <w:p w14:paraId="68D7FC62"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new_</w:t>
      </w:r>
      <w:proofErr w:type="gramStart"/>
      <w:r w:rsidRPr="00AB300A">
        <w:rPr>
          <w:rFonts w:ascii="Courier New" w:eastAsia="Times New Roman" w:hAnsi="Courier New" w:cs="Courier New"/>
          <w:sz w:val="20"/>
          <w:szCs w:val="20"/>
          <w:lang w:eastAsia="en-IN"/>
        </w:rPr>
        <w:t>d</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type = "continuous") %&gt;% </w:t>
      </w:r>
    </w:p>
    <w:p w14:paraId="40FA1C7C"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resupport</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c(0, NA))</w:t>
      </w:r>
    </w:p>
    <w:p w14:paraId="56239591"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DB152"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Comparing two </w:t>
      </w:r>
      <w:proofErr w:type="spellStart"/>
      <w:r w:rsidRPr="00AB300A">
        <w:rPr>
          <w:rFonts w:ascii="Courier New" w:eastAsia="Times New Roman" w:hAnsi="Courier New" w:cs="Courier New"/>
          <w:sz w:val="20"/>
          <w:szCs w:val="20"/>
          <w:lang w:eastAsia="en-IN"/>
        </w:rPr>
        <w:t>pdqr</w:t>
      </w:r>
      <w:proofErr w:type="spellEnd"/>
      <w:r w:rsidRPr="00AB300A">
        <w:rPr>
          <w:rFonts w:ascii="Courier New" w:eastAsia="Times New Roman" w:hAnsi="Courier New" w:cs="Courier New"/>
          <w:sz w:val="20"/>
          <w:szCs w:val="20"/>
          <w:lang w:eastAsia="en-IN"/>
        </w:rPr>
        <w:t xml:space="preserve">-functions with `&gt;=` results into </w:t>
      </w:r>
      <w:proofErr w:type="spellStart"/>
      <w:r w:rsidRPr="00AB300A">
        <w:rPr>
          <w:rFonts w:ascii="Courier New" w:eastAsia="Times New Roman" w:hAnsi="Courier New" w:cs="Courier New"/>
          <w:sz w:val="20"/>
          <w:szCs w:val="20"/>
          <w:lang w:eastAsia="en-IN"/>
        </w:rPr>
        <w:t>boolean</w:t>
      </w:r>
      <w:proofErr w:type="spellEnd"/>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pdqr</w:t>
      </w:r>
      <w:proofErr w:type="spellEnd"/>
      <w:r w:rsidRPr="00AB300A">
        <w:rPr>
          <w:rFonts w:ascii="Courier New" w:eastAsia="Times New Roman" w:hAnsi="Courier New" w:cs="Courier New"/>
          <w:sz w:val="20"/>
          <w:szCs w:val="20"/>
          <w:lang w:eastAsia="en-IN"/>
        </w:rPr>
        <w:t>-function</w:t>
      </w:r>
    </w:p>
    <w:p w14:paraId="29F861DE"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t>summ_prob_</w:t>
      </w:r>
      <w:proofErr w:type="gramStart"/>
      <w:r w:rsidRPr="00AB300A">
        <w:rPr>
          <w:rFonts w:ascii="Courier New" w:eastAsia="Times New Roman" w:hAnsi="Courier New" w:cs="Courier New"/>
          <w:sz w:val="20"/>
          <w:szCs w:val="20"/>
          <w:lang w:eastAsia="en-IN"/>
        </w:rPr>
        <w:t>true</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d_wt_am0 &gt;= d_wt_am1)</w:t>
      </w:r>
    </w:p>
    <w:p w14:paraId="38CF5BA3"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[1] 0.9209063</w:t>
      </w:r>
    </w:p>
    <w:p w14:paraId="05FB5BD4"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B300A">
        <w:rPr>
          <w:rFonts w:ascii="Times New Roman" w:eastAsia="Times New Roman" w:hAnsi="Times New Roman" w:cs="Times New Roman"/>
          <w:sz w:val="20"/>
          <w:szCs w:val="20"/>
          <w:lang w:eastAsia="en-IN"/>
        </w:rPr>
        <w:t>So</w:t>
      </w:r>
      <w:proofErr w:type="gramEnd"/>
      <w:r w:rsidRPr="00AB300A">
        <w:rPr>
          <w:rFonts w:ascii="Times New Roman" w:eastAsia="Times New Roman" w:hAnsi="Times New Roman" w:cs="Times New Roman"/>
          <w:sz w:val="20"/>
          <w:szCs w:val="20"/>
          <w:lang w:eastAsia="en-IN"/>
        </w:rPr>
        <w:t xml:space="preserve"> in this case the answer is that probability of “automatic” cars being heavier than “manual” ones is around 0.921.</w:t>
      </w:r>
    </w:p>
    <w:p w14:paraId="16FE7ECD"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Second way of understanding question about comparing is the following: </w:t>
      </w:r>
      <w:r w:rsidRPr="00AB300A">
        <w:rPr>
          <w:rFonts w:ascii="Times New Roman" w:eastAsia="Times New Roman" w:hAnsi="Times New Roman" w:cs="Times New Roman"/>
          <w:b/>
          <w:bCs/>
          <w:sz w:val="20"/>
          <w:szCs w:val="20"/>
          <w:lang w:eastAsia="en-IN"/>
        </w:rPr>
        <w:t>is average weight of “automatic” cars bigger than of “manual</w:t>
      </w:r>
      <w:proofErr w:type="gramStart"/>
      <w:r w:rsidRPr="00AB300A">
        <w:rPr>
          <w:rFonts w:ascii="Times New Roman" w:eastAsia="Times New Roman" w:hAnsi="Times New Roman" w:cs="Times New Roman"/>
          <w:b/>
          <w:bCs/>
          <w:sz w:val="20"/>
          <w:szCs w:val="20"/>
          <w:lang w:eastAsia="en-IN"/>
        </w:rPr>
        <w:t>”?</w:t>
      </w:r>
      <w:r w:rsidRPr="00AB300A">
        <w:rPr>
          <w:rFonts w:ascii="Times New Roman" w:eastAsia="Times New Roman" w:hAnsi="Times New Roman" w:cs="Times New Roman"/>
          <w:sz w:val="20"/>
          <w:szCs w:val="20"/>
          <w:lang w:eastAsia="en-IN"/>
        </w:rPr>
        <w:t>.</w:t>
      </w:r>
      <w:proofErr w:type="gramEnd"/>
      <w:r w:rsidRPr="00AB300A">
        <w:rPr>
          <w:rFonts w:ascii="Times New Roman" w:eastAsia="Times New Roman" w:hAnsi="Times New Roman" w:cs="Times New Roman"/>
          <w:sz w:val="20"/>
          <w:szCs w:val="20"/>
          <w:lang w:eastAsia="en-IN"/>
        </w:rPr>
        <w:t xml:space="preserve"> This type of questions </w:t>
      </w:r>
      <w:proofErr w:type="gramStart"/>
      <w:r w:rsidRPr="00AB300A">
        <w:rPr>
          <w:rFonts w:ascii="Times New Roman" w:eastAsia="Times New Roman" w:hAnsi="Times New Roman" w:cs="Times New Roman"/>
          <w:sz w:val="20"/>
          <w:szCs w:val="20"/>
          <w:lang w:eastAsia="en-IN"/>
        </w:rPr>
        <w:t>are</w:t>
      </w:r>
      <w:proofErr w:type="gramEnd"/>
      <w:r w:rsidRPr="00AB300A">
        <w:rPr>
          <w:rFonts w:ascii="Times New Roman" w:eastAsia="Times New Roman" w:hAnsi="Times New Roman" w:cs="Times New Roman"/>
          <w:sz w:val="20"/>
          <w:szCs w:val="20"/>
          <w:lang w:eastAsia="en-IN"/>
        </w:rPr>
        <w:t xml:space="preserve"> more widespread in statistical practice. Having to deal with statistical uncertainty, this should be reformulated: </w:t>
      </w:r>
      <w:r w:rsidRPr="00AB300A">
        <w:rPr>
          <w:rFonts w:ascii="Times New Roman" w:eastAsia="Times New Roman" w:hAnsi="Times New Roman" w:cs="Times New Roman"/>
          <w:b/>
          <w:bCs/>
          <w:sz w:val="20"/>
          <w:szCs w:val="20"/>
          <w:lang w:eastAsia="en-IN"/>
        </w:rPr>
        <w:t>if we repeat sampling (in parallel pairs) sets of 19 “automatic” cars and of 13 “manual” cars, which part of the set pairs will have mean weight of “automatic” cars bigger?</w:t>
      </w:r>
      <w:r w:rsidRPr="00AB300A">
        <w:rPr>
          <w:rFonts w:ascii="Times New Roman" w:eastAsia="Times New Roman" w:hAnsi="Times New Roman" w:cs="Times New Roman"/>
          <w:sz w:val="20"/>
          <w:szCs w:val="20"/>
          <w:lang w:eastAsia="en-IN"/>
        </w:rPr>
        <w:t xml:space="preserve"> This question implies creating bootstrap distribution of sample means for “automatic” and “manual” cars with the following comparing:</w:t>
      </w:r>
    </w:p>
    <w:p w14:paraId="3C534D73"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d_wt_am0_mean &lt;- d_wt_am0 %&gt;% </w:t>
      </w:r>
    </w:p>
    <w:p w14:paraId="62CEF97C"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estimate</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stat = mean, </w:t>
      </w:r>
      <w:proofErr w:type="spellStart"/>
      <w:r w:rsidRPr="00AB300A">
        <w:rPr>
          <w:rFonts w:ascii="Courier New" w:eastAsia="Times New Roman" w:hAnsi="Courier New" w:cs="Courier New"/>
          <w:sz w:val="20"/>
          <w:szCs w:val="20"/>
          <w:lang w:eastAsia="en-IN"/>
        </w:rPr>
        <w:t>sample_size</w:t>
      </w:r>
      <w:proofErr w:type="spellEnd"/>
      <w:r w:rsidRPr="00AB300A">
        <w:rPr>
          <w:rFonts w:ascii="Courier New" w:eastAsia="Times New Roman" w:hAnsi="Courier New" w:cs="Courier New"/>
          <w:sz w:val="20"/>
          <w:szCs w:val="20"/>
          <w:lang w:eastAsia="en-IN"/>
        </w:rPr>
        <w:t xml:space="preserve"> = sum(</w:t>
      </w:r>
      <w:proofErr w:type="spellStart"/>
      <w:r w:rsidRPr="00AB300A">
        <w:rPr>
          <w:rFonts w:ascii="Courier New" w:eastAsia="Times New Roman" w:hAnsi="Courier New" w:cs="Courier New"/>
          <w:sz w:val="20"/>
          <w:szCs w:val="20"/>
          <w:lang w:eastAsia="en-IN"/>
        </w:rPr>
        <w:t>mtcars$am</w:t>
      </w:r>
      <w:proofErr w:type="spellEnd"/>
      <w:r w:rsidRPr="00AB300A">
        <w:rPr>
          <w:rFonts w:ascii="Courier New" w:eastAsia="Times New Roman" w:hAnsi="Courier New" w:cs="Courier New"/>
          <w:sz w:val="20"/>
          <w:szCs w:val="20"/>
          <w:lang w:eastAsia="en-IN"/>
        </w:rPr>
        <w:t xml:space="preserve"> == 0)) %&gt;% </w:t>
      </w:r>
    </w:p>
    <w:p w14:paraId="3945F98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lastRenderedPageBreak/>
        <w:t xml:space="preserve">  # Ensure "positiveness" of random variable</w:t>
      </w:r>
    </w:p>
    <w:p w14:paraId="4C8307C3"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resupport</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c(0, NA))</w:t>
      </w:r>
    </w:p>
    <w:p w14:paraId="59CD9B81"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d_wt_am1_mean &lt;- d_wt_am1 %&gt;% </w:t>
      </w:r>
    </w:p>
    <w:p w14:paraId="3FD391A2"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estimate</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stat = mean, </w:t>
      </w:r>
      <w:proofErr w:type="spellStart"/>
      <w:r w:rsidRPr="00AB300A">
        <w:rPr>
          <w:rFonts w:ascii="Courier New" w:eastAsia="Times New Roman" w:hAnsi="Courier New" w:cs="Courier New"/>
          <w:sz w:val="20"/>
          <w:szCs w:val="20"/>
          <w:lang w:eastAsia="en-IN"/>
        </w:rPr>
        <w:t>sample_size</w:t>
      </w:r>
      <w:proofErr w:type="spellEnd"/>
      <w:r w:rsidRPr="00AB300A">
        <w:rPr>
          <w:rFonts w:ascii="Courier New" w:eastAsia="Times New Roman" w:hAnsi="Courier New" w:cs="Courier New"/>
          <w:sz w:val="20"/>
          <w:szCs w:val="20"/>
          <w:lang w:eastAsia="en-IN"/>
        </w:rPr>
        <w:t xml:space="preserve"> = sum(</w:t>
      </w:r>
      <w:proofErr w:type="spellStart"/>
      <w:r w:rsidRPr="00AB300A">
        <w:rPr>
          <w:rFonts w:ascii="Courier New" w:eastAsia="Times New Roman" w:hAnsi="Courier New" w:cs="Courier New"/>
          <w:sz w:val="20"/>
          <w:szCs w:val="20"/>
          <w:lang w:eastAsia="en-IN"/>
        </w:rPr>
        <w:t>mtcars$am</w:t>
      </w:r>
      <w:proofErr w:type="spellEnd"/>
      <w:r w:rsidRPr="00AB300A">
        <w:rPr>
          <w:rFonts w:ascii="Courier New" w:eastAsia="Times New Roman" w:hAnsi="Courier New" w:cs="Courier New"/>
          <w:sz w:val="20"/>
          <w:szCs w:val="20"/>
          <w:lang w:eastAsia="en-IN"/>
        </w:rPr>
        <w:t xml:space="preserve"> == 1)) %&gt;% </w:t>
      </w:r>
    </w:p>
    <w:p w14:paraId="3286D1A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resupport</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c(0, NA))</w:t>
      </w:r>
    </w:p>
    <w:p w14:paraId="79262A1D"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2AA60D"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Comparing two random variables representing sample means</w:t>
      </w:r>
    </w:p>
    <w:p w14:paraId="273122F5"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t>summ_prob_</w:t>
      </w:r>
      <w:proofErr w:type="gramStart"/>
      <w:r w:rsidRPr="00AB300A">
        <w:rPr>
          <w:rFonts w:ascii="Courier New" w:eastAsia="Times New Roman" w:hAnsi="Courier New" w:cs="Courier New"/>
          <w:sz w:val="20"/>
          <w:szCs w:val="20"/>
          <w:lang w:eastAsia="en-IN"/>
        </w:rPr>
        <w:t>true</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d_wt_am0_mean &gt;= d_wt_am1_mean)</w:t>
      </w:r>
    </w:p>
    <w:p w14:paraId="2316C98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[1] 1</w:t>
      </w:r>
    </w:p>
    <w:p w14:paraId="3C3D0BB1"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B300A">
        <w:rPr>
          <w:rFonts w:ascii="Times New Roman" w:eastAsia="Times New Roman" w:hAnsi="Times New Roman" w:cs="Times New Roman"/>
          <w:sz w:val="20"/>
          <w:szCs w:val="20"/>
          <w:lang w:eastAsia="en-IN"/>
        </w:rPr>
        <w:t>So</w:t>
      </w:r>
      <w:proofErr w:type="gramEnd"/>
      <w:r w:rsidRPr="00AB300A">
        <w:rPr>
          <w:rFonts w:ascii="Times New Roman" w:eastAsia="Times New Roman" w:hAnsi="Times New Roman" w:cs="Times New Roman"/>
          <w:sz w:val="20"/>
          <w:szCs w:val="20"/>
          <w:lang w:eastAsia="en-IN"/>
        </w:rPr>
        <w:t xml:space="preserve"> in this case the answer is that probability of “automatic” cars being heavier than “manual” ones is 1.</w:t>
      </w:r>
    </w:p>
    <w:p w14:paraId="0CF65720"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Computed results can have decisively different outcomes. If researcher sets a standard 0.95 rule, first variant would imply that conclusion ‘“automatic” cars are heavier than “manual”’ isn’t significant, while the second would imply otherwise.</w:t>
      </w:r>
    </w:p>
    <w:p w14:paraId="61792796" w14:textId="77777777" w:rsidR="00AB300A" w:rsidRPr="00AB300A" w:rsidRDefault="00AB300A" w:rsidP="00AB300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B300A">
        <w:rPr>
          <w:rFonts w:ascii="Times New Roman" w:eastAsia="Times New Roman" w:hAnsi="Times New Roman" w:cs="Times New Roman"/>
          <w:b/>
          <w:bCs/>
          <w:kern w:val="36"/>
          <w:sz w:val="48"/>
          <w:szCs w:val="48"/>
          <w:lang w:eastAsia="en-IN"/>
        </w:rPr>
        <w:t>Epilogue</w:t>
      </w:r>
    </w:p>
    <w:p w14:paraId="7FF091D6" w14:textId="77777777" w:rsidR="00AB300A" w:rsidRPr="00AB300A" w:rsidRDefault="00AB300A" w:rsidP="00AB300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Basic knowledge about statistical uncertainty is crucial to understand the process of statistical inference.</w:t>
      </w:r>
    </w:p>
    <w:p w14:paraId="4B17B19B" w14:textId="77777777" w:rsidR="00AB300A" w:rsidRPr="00AB300A" w:rsidRDefault="00AB300A" w:rsidP="00AB300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One of the most popular methodologies for doing statistical inference is bootstrap. There are at least two kinds of it: ordinary and smooth.</w:t>
      </w:r>
    </w:p>
    <w:p w14:paraId="670572AE" w14:textId="77777777" w:rsidR="00AB300A" w:rsidRPr="00AB300A" w:rsidRDefault="00AB300A" w:rsidP="00AB300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Package ‘</w:t>
      </w:r>
      <w:proofErr w:type="spellStart"/>
      <w:r w:rsidRPr="00AB300A">
        <w:rPr>
          <w:rFonts w:ascii="Times New Roman" w:eastAsia="Times New Roman" w:hAnsi="Times New Roman" w:cs="Times New Roman"/>
          <w:sz w:val="20"/>
          <w:szCs w:val="20"/>
          <w:lang w:eastAsia="en-IN"/>
        </w:rPr>
        <w:t>pdqr</w:t>
      </w:r>
      <w:proofErr w:type="spellEnd"/>
      <w:r w:rsidRPr="00AB300A">
        <w:rPr>
          <w:rFonts w:ascii="Times New Roman" w:eastAsia="Times New Roman" w:hAnsi="Times New Roman" w:cs="Times New Roman"/>
          <w:sz w:val="20"/>
          <w:szCs w:val="20"/>
          <w:lang w:eastAsia="en-IN"/>
        </w:rPr>
        <w:t xml:space="preserve">’ offers extensive functionality for describing and estimating statistical uncertainty. Core functions here are </w:t>
      </w:r>
      <w:hyperlink r:id="rId21" w:tgtFrame="_blank" w:history="1">
        <w:r w:rsidRPr="00AB300A">
          <w:rPr>
            <w:rFonts w:ascii="Courier New" w:eastAsia="Times New Roman" w:hAnsi="Courier New" w:cs="Courier New"/>
            <w:color w:val="0000FF"/>
            <w:sz w:val="20"/>
            <w:szCs w:val="20"/>
            <w:u w:val="single"/>
            <w:lang w:eastAsia="en-IN"/>
          </w:rPr>
          <w:t>new_*()</w:t>
        </w:r>
        <w:r w:rsidRPr="00AB300A">
          <w:rPr>
            <w:rFonts w:ascii="Times New Roman" w:eastAsia="Times New Roman" w:hAnsi="Times New Roman" w:cs="Times New Roman"/>
            <w:color w:val="0000FF"/>
            <w:sz w:val="20"/>
            <w:szCs w:val="20"/>
            <w:u w:val="single"/>
            <w:lang w:eastAsia="en-IN"/>
          </w:rPr>
          <w:t xml:space="preserve"> family</w:t>
        </w:r>
      </w:hyperlink>
      <w:r w:rsidRPr="00AB300A">
        <w:rPr>
          <w:rFonts w:ascii="Times New Roman" w:eastAsia="Times New Roman" w:hAnsi="Times New Roman" w:cs="Times New Roman"/>
          <w:sz w:val="20"/>
          <w:szCs w:val="20"/>
          <w:lang w:eastAsia="en-IN"/>
        </w:rPr>
        <w:t xml:space="preserve">, </w:t>
      </w:r>
      <w:hyperlink r:id="rId22" w:tgtFrame="_blank" w:history="1">
        <w:proofErr w:type="spellStart"/>
        <w:r w:rsidRPr="00AB300A">
          <w:rPr>
            <w:rFonts w:ascii="Courier New" w:eastAsia="Times New Roman" w:hAnsi="Courier New" w:cs="Courier New"/>
            <w:color w:val="0000FF"/>
            <w:sz w:val="20"/>
            <w:szCs w:val="20"/>
            <w:u w:val="single"/>
            <w:lang w:eastAsia="en-IN"/>
          </w:rPr>
          <w:t>form_estimate</w:t>
        </w:r>
        <w:proofErr w:type="spellEnd"/>
        <w:r w:rsidRPr="00AB300A">
          <w:rPr>
            <w:rFonts w:ascii="Courier New" w:eastAsia="Times New Roman" w:hAnsi="Courier New" w:cs="Courier New"/>
            <w:color w:val="0000FF"/>
            <w:sz w:val="20"/>
            <w:szCs w:val="20"/>
            <w:u w:val="single"/>
            <w:lang w:eastAsia="en-IN"/>
          </w:rPr>
          <w:t>()</w:t>
        </w:r>
      </w:hyperlink>
      <w:r w:rsidRPr="00AB300A">
        <w:rPr>
          <w:rFonts w:ascii="Times New Roman" w:eastAsia="Times New Roman" w:hAnsi="Times New Roman" w:cs="Times New Roman"/>
          <w:sz w:val="20"/>
          <w:szCs w:val="20"/>
          <w:lang w:eastAsia="en-IN"/>
        </w:rPr>
        <w:t xml:space="preserve">, and </w:t>
      </w:r>
      <w:hyperlink r:id="rId23" w:anchor="ops" w:tgtFrame="_blank" w:history="1">
        <w:r w:rsidRPr="00AB300A">
          <w:rPr>
            <w:rFonts w:ascii="Times New Roman" w:eastAsia="Times New Roman" w:hAnsi="Times New Roman" w:cs="Times New Roman"/>
            <w:color w:val="0000FF"/>
            <w:sz w:val="20"/>
            <w:szCs w:val="20"/>
            <w:u w:val="single"/>
            <w:lang w:eastAsia="en-IN"/>
          </w:rPr>
          <w:t>comparison operators</w:t>
        </w:r>
      </w:hyperlink>
      <w:r w:rsidRPr="00AB300A">
        <w:rPr>
          <w:rFonts w:ascii="Times New Roman" w:eastAsia="Times New Roman" w:hAnsi="Times New Roman" w:cs="Times New Roman"/>
          <w:sz w:val="20"/>
          <w:szCs w:val="20"/>
          <w:lang w:eastAsia="en-IN"/>
        </w:rPr>
        <w:t>.</w:t>
      </w:r>
    </w:p>
    <w:p w14:paraId="570D6237" w14:textId="77777777" w:rsidR="00AB300A" w:rsidRPr="00AB300A" w:rsidRDefault="00AB300A" w:rsidP="00AB300A">
      <w:pPr>
        <w:spacing w:after="0" w:line="240" w:lineRule="auto"/>
        <w:rPr>
          <w:rFonts w:ascii="Times New Roman" w:eastAsia="Times New Roman" w:hAnsi="Times New Roman" w:cs="Times New Roman"/>
          <w:sz w:val="20"/>
          <w:szCs w:val="20"/>
          <w:lang w:eastAsia="en-IN"/>
        </w:rPr>
      </w:pPr>
      <w:proofErr w:type="spellStart"/>
      <w:proofErr w:type="gramStart"/>
      <w:r w:rsidRPr="00AB300A">
        <w:rPr>
          <w:rFonts w:ascii="Times New Roman" w:eastAsia="Times New Roman" w:hAnsi="Times New Roman" w:cs="Times New Roman"/>
          <w:sz w:val="20"/>
          <w:szCs w:val="20"/>
          <w:lang w:eastAsia="en-IN"/>
        </w:rPr>
        <w:t>sessionInfo</w:t>
      </w:r>
      <w:proofErr w:type="spellEnd"/>
      <w:r w:rsidRPr="00AB300A">
        <w:rPr>
          <w:rFonts w:ascii="Times New Roman" w:eastAsia="Times New Roman" w:hAnsi="Times New Roman" w:cs="Times New Roman"/>
          <w:sz w:val="20"/>
          <w:szCs w:val="20"/>
          <w:lang w:eastAsia="en-IN"/>
        </w:rPr>
        <w:t>(</w:t>
      </w:r>
      <w:proofErr w:type="gramEnd"/>
      <w:r w:rsidRPr="00AB300A">
        <w:rPr>
          <w:rFonts w:ascii="Times New Roman" w:eastAsia="Times New Roman" w:hAnsi="Times New Roman" w:cs="Times New Roman"/>
          <w:sz w:val="20"/>
          <w:szCs w:val="20"/>
          <w:lang w:eastAsia="en-IN"/>
        </w:rPr>
        <w:t xml:space="preserve">) </w:t>
      </w:r>
    </w:p>
    <w:p w14:paraId="377DAC2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300A">
        <w:rPr>
          <w:rFonts w:ascii="Courier New" w:eastAsia="Times New Roman" w:hAnsi="Courier New" w:cs="Courier New"/>
          <w:sz w:val="20"/>
          <w:szCs w:val="20"/>
          <w:lang w:eastAsia="en-IN"/>
        </w:rPr>
        <w:t>sessionInfo</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w:t>
      </w:r>
    </w:p>
    <w:p w14:paraId="6B4120C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R version 3.6.1 (2019-07-05)</w:t>
      </w:r>
    </w:p>
    <w:p w14:paraId="3C93C511"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Platform: x86_64-pc-linux-gnu (64-bit)</w:t>
      </w:r>
    </w:p>
    <w:p w14:paraId="0BFBF55F"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Running under: Ubuntu 18.04.3 LTS</w:t>
      </w:r>
    </w:p>
    <w:p w14:paraId="5C00E8F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
    <w:p w14:paraId="29F6596C"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Matrix products: default</w:t>
      </w:r>
    </w:p>
    <w:p w14:paraId="6AD14A37"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BLAS:   /</w:t>
      </w:r>
      <w:proofErr w:type="spellStart"/>
      <w:r w:rsidRPr="00AB300A">
        <w:rPr>
          <w:rFonts w:ascii="Courier New" w:eastAsia="Times New Roman" w:hAnsi="Courier New" w:cs="Courier New"/>
          <w:sz w:val="20"/>
          <w:szCs w:val="20"/>
          <w:lang w:eastAsia="en-IN"/>
        </w:rPr>
        <w:t>usr</w:t>
      </w:r>
      <w:proofErr w:type="spellEnd"/>
      <w:r w:rsidRPr="00AB300A">
        <w:rPr>
          <w:rFonts w:ascii="Courier New" w:eastAsia="Times New Roman" w:hAnsi="Courier New" w:cs="Courier New"/>
          <w:sz w:val="20"/>
          <w:szCs w:val="20"/>
          <w:lang w:eastAsia="en-IN"/>
        </w:rPr>
        <w:t>/lib/x86_64-linux-gnu/</w:t>
      </w:r>
      <w:proofErr w:type="spellStart"/>
      <w:r w:rsidRPr="00AB300A">
        <w:rPr>
          <w:rFonts w:ascii="Courier New" w:eastAsia="Times New Roman" w:hAnsi="Courier New" w:cs="Courier New"/>
          <w:sz w:val="20"/>
          <w:szCs w:val="20"/>
          <w:lang w:eastAsia="en-IN"/>
        </w:rPr>
        <w:t>openblas</w:t>
      </w:r>
      <w:proofErr w:type="spellEnd"/>
      <w:r w:rsidRPr="00AB300A">
        <w:rPr>
          <w:rFonts w:ascii="Courier New" w:eastAsia="Times New Roman" w:hAnsi="Courier New" w:cs="Courier New"/>
          <w:sz w:val="20"/>
          <w:szCs w:val="20"/>
          <w:lang w:eastAsia="en-IN"/>
        </w:rPr>
        <w:t>/libblas.so.3</w:t>
      </w:r>
    </w:p>
    <w:p w14:paraId="7A1912D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LAPACK: /usr/lib/x86_64-linux-gnu/</w:t>
      </w:r>
      <w:hyperlink r:id="rId24" w:tgtFrame="_blank" w:history="1">
        <w:r w:rsidRPr="00AB300A">
          <w:rPr>
            <w:rFonts w:ascii="Courier New" w:eastAsia="Times New Roman" w:hAnsi="Courier New" w:cs="Courier New"/>
            <w:color w:val="0000FF"/>
            <w:sz w:val="20"/>
            <w:szCs w:val="20"/>
            <w:u w:val="single"/>
            <w:lang w:eastAsia="en-IN"/>
          </w:rPr>
          <w:t>libopenblasp-r0.2.20.so</w:t>
        </w:r>
      </w:hyperlink>
    </w:p>
    <w:p w14:paraId="2EF4D3D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
    <w:p w14:paraId="016FC43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locale:</w:t>
      </w:r>
    </w:p>
    <w:p w14:paraId="37C61A3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roofErr w:type="gramStart"/>
      <w:r w:rsidRPr="00AB300A">
        <w:rPr>
          <w:rFonts w:ascii="Courier New" w:eastAsia="Times New Roman" w:hAnsi="Courier New" w:cs="Courier New"/>
          <w:sz w:val="20"/>
          <w:szCs w:val="20"/>
          <w:lang w:eastAsia="en-IN"/>
        </w:rPr>
        <w:t>#  [</w:t>
      </w:r>
      <w:proofErr w:type="gramEnd"/>
      <w:r w:rsidRPr="00AB300A">
        <w:rPr>
          <w:rFonts w:ascii="Courier New" w:eastAsia="Times New Roman" w:hAnsi="Courier New" w:cs="Courier New"/>
          <w:sz w:val="20"/>
          <w:szCs w:val="20"/>
          <w:lang w:eastAsia="en-IN"/>
        </w:rPr>
        <w:t xml:space="preserve">1] LC_CTYPE=ru_UA.UTF-8       LC_NUMERIC=C              </w:t>
      </w:r>
    </w:p>
    <w:p w14:paraId="45E7787B"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roofErr w:type="gramStart"/>
      <w:r w:rsidRPr="00AB300A">
        <w:rPr>
          <w:rFonts w:ascii="Courier New" w:eastAsia="Times New Roman" w:hAnsi="Courier New" w:cs="Courier New"/>
          <w:sz w:val="20"/>
          <w:szCs w:val="20"/>
          <w:lang w:eastAsia="en-IN"/>
        </w:rPr>
        <w:t>#  [</w:t>
      </w:r>
      <w:proofErr w:type="gramEnd"/>
      <w:r w:rsidRPr="00AB300A">
        <w:rPr>
          <w:rFonts w:ascii="Courier New" w:eastAsia="Times New Roman" w:hAnsi="Courier New" w:cs="Courier New"/>
          <w:sz w:val="20"/>
          <w:szCs w:val="20"/>
          <w:lang w:eastAsia="en-IN"/>
        </w:rPr>
        <w:t xml:space="preserve">3] LC_TIME=ru_UA.UTF-8        LC_COLLATE=ru_UA.UTF-8    </w:t>
      </w:r>
    </w:p>
    <w:p w14:paraId="5C05F23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roofErr w:type="gramStart"/>
      <w:r w:rsidRPr="00AB300A">
        <w:rPr>
          <w:rFonts w:ascii="Courier New" w:eastAsia="Times New Roman" w:hAnsi="Courier New" w:cs="Courier New"/>
          <w:sz w:val="20"/>
          <w:szCs w:val="20"/>
          <w:lang w:eastAsia="en-IN"/>
        </w:rPr>
        <w:t>#  [</w:t>
      </w:r>
      <w:proofErr w:type="gramEnd"/>
      <w:r w:rsidRPr="00AB300A">
        <w:rPr>
          <w:rFonts w:ascii="Courier New" w:eastAsia="Times New Roman" w:hAnsi="Courier New" w:cs="Courier New"/>
          <w:sz w:val="20"/>
          <w:szCs w:val="20"/>
          <w:lang w:eastAsia="en-IN"/>
        </w:rPr>
        <w:t xml:space="preserve">5] LC_MONETARY=ru_UA.UTF-8    LC_MESSAGES=ru_UA.UTF-8   </w:t>
      </w:r>
    </w:p>
    <w:p w14:paraId="6B29A7D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roofErr w:type="gramStart"/>
      <w:r w:rsidRPr="00AB300A">
        <w:rPr>
          <w:rFonts w:ascii="Courier New" w:eastAsia="Times New Roman" w:hAnsi="Courier New" w:cs="Courier New"/>
          <w:sz w:val="20"/>
          <w:szCs w:val="20"/>
          <w:lang w:eastAsia="en-IN"/>
        </w:rPr>
        <w:t>#  [</w:t>
      </w:r>
      <w:proofErr w:type="gramEnd"/>
      <w:r w:rsidRPr="00AB300A">
        <w:rPr>
          <w:rFonts w:ascii="Courier New" w:eastAsia="Times New Roman" w:hAnsi="Courier New" w:cs="Courier New"/>
          <w:sz w:val="20"/>
          <w:szCs w:val="20"/>
          <w:lang w:eastAsia="en-IN"/>
        </w:rPr>
        <w:t xml:space="preserve">7] LC_PAPER=ru_UA.UTF-8       LC_NAME=C                 </w:t>
      </w:r>
    </w:p>
    <w:p w14:paraId="3818624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roofErr w:type="gramStart"/>
      <w:r w:rsidRPr="00AB300A">
        <w:rPr>
          <w:rFonts w:ascii="Courier New" w:eastAsia="Times New Roman" w:hAnsi="Courier New" w:cs="Courier New"/>
          <w:sz w:val="20"/>
          <w:szCs w:val="20"/>
          <w:lang w:eastAsia="en-IN"/>
        </w:rPr>
        <w:t>#  [</w:t>
      </w:r>
      <w:proofErr w:type="gramEnd"/>
      <w:r w:rsidRPr="00AB300A">
        <w:rPr>
          <w:rFonts w:ascii="Courier New" w:eastAsia="Times New Roman" w:hAnsi="Courier New" w:cs="Courier New"/>
          <w:sz w:val="20"/>
          <w:szCs w:val="20"/>
          <w:lang w:eastAsia="en-IN"/>
        </w:rPr>
        <w:t xml:space="preserve">9] LC_ADDRESS=C               LC_TELEPHONE=C            </w:t>
      </w:r>
    </w:p>
    <w:p w14:paraId="1A7F3E26"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[11] LC_MEASUREMENT=ru_UA.UTF-8 LC_IDENTIFICATION=C       </w:t>
      </w:r>
    </w:p>
    <w:p w14:paraId="1E7FF10D"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
    <w:p w14:paraId="2D4F50DF"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attached base packages:</w:t>
      </w:r>
    </w:p>
    <w:p w14:paraId="56DE49FC"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[1] stats     </w:t>
      </w:r>
      <w:proofErr w:type="gramStart"/>
      <w:r w:rsidRPr="00AB300A">
        <w:rPr>
          <w:rFonts w:ascii="Courier New" w:eastAsia="Times New Roman" w:hAnsi="Courier New" w:cs="Courier New"/>
          <w:sz w:val="20"/>
          <w:szCs w:val="20"/>
          <w:lang w:eastAsia="en-IN"/>
        </w:rPr>
        <w:t xml:space="preserve">graphics  </w:t>
      </w:r>
      <w:proofErr w:type="spellStart"/>
      <w:r w:rsidRPr="00AB300A">
        <w:rPr>
          <w:rFonts w:ascii="Courier New" w:eastAsia="Times New Roman" w:hAnsi="Courier New" w:cs="Courier New"/>
          <w:sz w:val="20"/>
          <w:szCs w:val="20"/>
          <w:lang w:eastAsia="en-IN"/>
        </w:rPr>
        <w:t>grDevices</w:t>
      </w:r>
      <w:proofErr w:type="spellEnd"/>
      <w:proofErr w:type="gramEnd"/>
      <w:r w:rsidRPr="00AB300A">
        <w:rPr>
          <w:rFonts w:ascii="Courier New" w:eastAsia="Times New Roman" w:hAnsi="Courier New" w:cs="Courier New"/>
          <w:sz w:val="20"/>
          <w:szCs w:val="20"/>
          <w:lang w:eastAsia="en-IN"/>
        </w:rPr>
        <w:t xml:space="preserve"> utils     datasets  methods   base     </w:t>
      </w:r>
    </w:p>
    <w:p w14:paraId="28C9339F"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
    <w:p w14:paraId="49CE23E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other attached packages:</w:t>
      </w:r>
    </w:p>
    <w:p w14:paraId="0443C676"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[1] magrittr_1.5 pdqr_0.2.0  </w:t>
      </w:r>
    </w:p>
    <w:p w14:paraId="37214E2C"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
    <w:p w14:paraId="13C0B565"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loaded via a namespace (and not attached):</w:t>
      </w:r>
    </w:p>
    <w:p w14:paraId="62FB9B23"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roofErr w:type="gramStart"/>
      <w:r w:rsidRPr="00AB300A">
        <w:rPr>
          <w:rFonts w:ascii="Courier New" w:eastAsia="Times New Roman" w:hAnsi="Courier New" w:cs="Courier New"/>
          <w:sz w:val="20"/>
          <w:szCs w:val="20"/>
          <w:lang w:eastAsia="en-IN"/>
        </w:rPr>
        <w:t>#  [</w:t>
      </w:r>
      <w:proofErr w:type="gramEnd"/>
      <w:r w:rsidRPr="00AB300A">
        <w:rPr>
          <w:rFonts w:ascii="Courier New" w:eastAsia="Times New Roman" w:hAnsi="Courier New" w:cs="Courier New"/>
          <w:sz w:val="20"/>
          <w:szCs w:val="20"/>
          <w:lang w:eastAsia="en-IN"/>
        </w:rPr>
        <w:t xml:space="preserve">1] Rcpp_1.0.2      bookdown_0.13   crayon_1.3.4    digest_0.6.21  </w:t>
      </w:r>
    </w:p>
    <w:p w14:paraId="697B777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roofErr w:type="gramStart"/>
      <w:r w:rsidRPr="00AB300A">
        <w:rPr>
          <w:rFonts w:ascii="Courier New" w:eastAsia="Times New Roman" w:hAnsi="Courier New" w:cs="Courier New"/>
          <w:sz w:val="20"/>
          <w:szCs w:val="20"/>
          <w:lang w:eastAsia="en-IN"/>
        </w:rPr>
        <w:t>#  [</w:t>
      </w:r>
      <w:proofErr w:type="gramEnd"/>
      <w:r w:rsidRPr="00AB300A">
        <w:rPr>
          <w:rFonts w:ascii="Courier New" w:eastAsia="Times New Roman" w:hAnsi="Courier New" w:cs="Courier New"/>
          <w:sz w:val="20"/>
          <w:szCs w:val="20"/>
          <w:lang w:eastAsia="en-IN"/>
        </w:rPr>
        <w:t xml:space="preserve">5] evaluate_0.14   blogdown_0.15   pillar_1.4.2    rlang_0.4.0    </w:t>
      </w:r>
    </w:p>
    <w:p w14:paraId="40A1E8D7"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roofErr w:type="gramStart"/>
      <w:r w:rsidRPr="00AB300A">
        <w:rPr>
          <w:rFonts w:ascii="Courier New" w:eastAsia="Times New Roman" w:hAnsi="Courier New" w:cs="Courier New"/>
          <w:sz w:val="20"/>
          <w:szCs w:val="20"/>
          <w:lang w:eastAsia="en-IN"/>
        </w:rPr>
        <w:t>#  [</w:t>
      </w:r>
      <w:proofErr w:type="gramEnd"/>
      <w:r w:rsidRPr="00AB300A">
        <w:rPr>
          <w:rFonts w:ascii="Courier New" w:eastAsia="Times New Roman" w:hAnsi="Courier New" w:cs="Courier New"/>
          <w:sz w:val="20"/>
          <w:szCs w:val="20"/>
          <w:lang w:eastAsia="en-IN"/>
        </w:rPr>
        <w:t xml:space="preserve">9] stringi_1.4.3   rmarkdown_1.15  tools_3.6.1     stringr_1.4.0  </w:t>
      </w:r>
    </w:p>
    <w:p w14:paraId="1E6E623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[13] xfun_0.9        yaml_2.2.0      compiler_3.6.</w:t>
      </w:r>
      <w:proofErr w:type="gramStart"/>
      <w:r w:rsidRPr="00AB300A">
        <w:rPr>
          <w:rFonts w:ascii="Courier New" w:eastAsia="Times New Roman" w:hAnsi="Courier New" w:cs="Courier New"/>
          <w:sz w:val="20"/>
          <w:szCs w:val="20"/>
          <w:lang w:eastAsia="en-IN"/>
        </w:rPr>
        <w:t>1  htmltools</w:t>
      </w:r>
      <w:proofErr w:type="gramEnd"/>
      <w:r w:rsidRPr="00AB300A">
        <w:rPr>
          <w:rFonts w:ascii="Courier New" w:eastAsia="Times New Roman" w:hAnsi="Courier New" w:cs="Courier New"/>
          <w:sz w:val="20"/>
          <w:szCs w:val="20"/>
          <w:lang w:eastAsia="en-IN"/>
        </w:rPr>
        <w:t>_0.3.6</w:t>
      </w:r>
    </w:p>
    <w:p w14:paraId="0BB99C5D"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[17] knitr_1.25</w:t>
      </w:r>
    </w:p>
    <w:p w14:paraId="3C349AD3" w14:textId="77777777" w:rsidR="00350B95" w:rsidRDefault="00350B95"/>
    <w:sectPr w:rsidR="00350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946C4"/>
    <w:multiLevelType w:val="multilevel"/>
    <w:tmpl w:val="37CA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13B10"/>
    <w:multiLevelType w:val="multilevel"/>
    <w:tmpl w:val="404CF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0A"/>
    <w:rsid w:val="00350B95"/>
    <w:rsid w:val="00AB3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C79C"/>
  <w15:chartTrackingRefBased/>
  <w15:docId w15:val="{DB3CB7CB-22FE-40C6-B4DF-B04D9792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954232">
      <w:bodyDiv w:val="1"/>
      <w:marLeft w:val="0"/>
      <w:marRight w:val="0"/>
      <w:marTop w:val="0"/>
      <w:marBottom w:val="0"/>
      <w:divBdr>
        <w:top w:val="none" w:sz="0" w:space="0" w:color="auto"/>
        <w:left w:val="none" w:sz="0" w:space="0" w:color="auto"/>
        <w:bottom w:val="none" w:sz="0" w:space="0" w:color="auto"/>
        <w:right w:val="none" w:sz="0" w:space="0" w:color="auto"/>
      </w:divBdr>
      <w:divsChild>
        <w:div w:id="1736119550">
          <w:marLeft w:val="0"/>
          <w:marRight w:val="0"/>
          <w:marTop w:val="0"/>
          <w:marBottom w:val="0"/>
          <w:divBdr>
            <w:top w:val="none" w:sz="0" w:space="0" w:color="auto"/>
            <w:left w:val="none" w:sz="0" w:space="0" w:color="auto"/>
            <w:bottom w:val="none" w:sz="0" w:space="0" w:color="auto"/>
            <w:right w:val="none" w:sz="0" w:space="0" w:color="auto"/>
          </w:divBdr>
        </w:div>
        <w:div w:id="1542471690">
          <w:marLeft w:val="0"/>
          <w:marRight w:val="0"/>
          <w:marTop w:val="0"/>
          <w:marBottom w:val="0"/>
          <w:divBdr>
            <w:top w:val="none" w:sz="0" w:space="0" w:color="auto"/>
            <w:left w:val="none" w:sz="0" w:space="0" w:color="auto"/>
            <w:bottom w:val="none" w:sz="0" w:space="0" w:color="auto"/>
            <w:right w:val="none" w:sz="0" w:space="0" w:color="auto"/>
          </w:divBdr>
          <w:divsChild>
            <w:div w:id="1854420415">
              <w:marLeft w:val="0"/>
              <w:marRight w:val="0"/>
              <w:marTop w:val="0"/>
              <w:marBottom w:val="0"/>
              <w:divBdr>
                <w:top w:val="none" w:sz="0" w:space="0" w:color="auto"/>
                <w:left w:val="none" w:sz="0" w:space="0" w:color="auto"/>
                <w:bottom w:val="none" w:sz="0" w:space="0" w:color="auto"/>
                <w:right w:val="none" w:sz="0" w:space="0" w:color="auto"/>
              </w:divBdr>
            </w:div>
            <w:div w:id="638609634">
              <w:marLeft w:val="0"/>
              <w:marRight w:val="0"/>
              <w:marTop w:val="0"/>
              <w:marBottom w:val="0"/>
              <w:divBdr>
                <w:top w:val="none" w:sz="0" w:space="0" w:color="auto"/>
                <w:left w:val="none" w:sz="0" w:space="0" w:color="auto"/>
                <w:bottom w:val="none" w:sz="0" w:space="0" w:color="auto"/>
                <w:right w:val="none" w:sz="0" w:space="0" w:color="auto"/>
              </w:divBdr>
              <w:divsChild>
                <w:div w:id="707341689">
                  <w:marLeft w:val="0"/>
                  <w:marRight w:val="0"/>
                  <w:marTop w:val="0"/>
                  <w:marBottom w:val="0"/>
                  <w:divBdr>
                    <w:top w:val="none" w:sz="0" w:space="0" w:color="auto"/>
                    <w:left w:val="none" w:sz="0" w:space="0" w:color="auto"/>
                    <w:bottom w:val="none" w:sz="0" w:space="0" w:color="auto"/>
                    <w:right w:val="none" w:sz="0" w:space="0" w:color="auto"/>
                  </w:divBdr>
                </w:div>
                <w:div w:id="128283369">
                  <w:marLeft w:val="0"/>
                  <w:marRight w:val="0"/>
                  <w:marTop w:val="0"/>
                  <w:marBottom w:val="0"/>
                  <w:divBdr>
                    <w:top w:val="none" w:sz="0" w:space="0" w:color="auto"/>
                    <w:left w:val="none" w:sz="0" w:space="0" w:color="auto"/>
                    <w:bottom w:val="none" w:sz="0" w:space="0" w:color="auto"/>
                    <w:right w:val="none" w:sz="0" w:space="0" w:color="auto"/>
                  </w:divBdr>
                </w:div>
                <w:div w:id="2872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6810">
          <w:marLeft w:val="0"/>
          <w:marRight w:val="0"/>
          <w:marTop w:val="0"/>
          <w:marBottom w:val="0"/>
          <w:divBdr>
            <w:top w:val="none" w:sz="0" w:space="0" w:color="auto"/>
            <w:left w:val="none" w:sz="0" w:space="0" w:color="auto"/>
            <w:bottom w:val="none" w:sz="0" w:space="0" w:color="auto"/>
            <w:right w:val="none" w:sz="0" w:space="0" w:color="auto"/>
          </w:divBdr>
          <w:divsChild>
            <w:div w:id="4575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otstrapping_(statistics)" TargetMode="External"/><Relationship Id="rId13" Type="http://schemas.openxmlformats.org/officeDocument/2006/relationships/hyperlink" Target="https://rdrr.io/r/stats/density.html"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chasnovski.github.io/pdqr/reference/new-pdqr.html" TargetMode="External"/><Relationship Id="rId7" Type="http://schemas.openxmlformats.org/officeDocument/2006/relationships/hyperlink" Target="http://www.questionflow.org/2019/08/01/announcing-pdqr/" TargetMode="External"/><Relationship Id="rId12" Type="http://schemas.openxmlformats.org/officeDocument/2006/relationships/hyperlink" Target="https://en.wikipedia.org/wiki/Bootstrapping_(statistics)"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grittr.tidyverse.org/reference/pipe.html" TargetMode="External"/><Relationship Id="rId20" Type="http://schemas.openxmlformats.org/officeDocument/2006/relationships/hyperlink" Target="https://echasnovski.github.io/pdqr/reference/methods-group-generic.html" TargetMode="External"/><Relationship Id="rId1" Type="http://schemas.openxmlformats.org/officeDocument/2006/relationships/numbering" Target="numbering.xml"/><Relationship Id="rId6" Type="http://schemas.openxmlformats.org/officeDocument/2006/relationships/hyperlink" Target="https://cran.r-project.org/package=pdqr" TargetMode="External"/><Relationship Id="rId11" Type="http://schemas.openxmlformats.org/officeDocument/2006/relationships/hyperlink" Target="https://echasnovski.github.io/pdqr/reference/meta.html" TargetMode="External"/><Relationship Id="rId24" Type="http://schemas.openxmlformats.org/officeDocument/2006/relationships/hyperlink" Target="http://libopenblasp-r0.2.20.so" TargetMode="External"/><Relationship Id="rId5" Type="http://schemas.openxmlformats.org/officeDocument/2006/relationships/hyperlink" Target="https://echasnovski.github.io/pdqr/" TargetMode="External"/><Relationship Id="rId15" Type="http://schemas.openxmlformats.org/officeDocument/2006/relationships/hyperlink" Target="https://echasnovski.github.io/pdqr/reference/meta.html" TargetMode="External"/><Relationship Id="rId23" Type="http://schemas.openxmlformats.org/officeDocument/2006/relationships/hyperlink" Target="https://echasnovski.github.io/pdqr/reference/methods-group-generic.html" TargetMode="External"/><Relationship Id="rId10" Type="http://schemas.openxmlformats.org/officeDocument/2006/relationships/hyperlink" Target="https://tidymodels.github.io/rsample/reference/bootstraps.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drr.io/cran/boot/man/boot.html" TargetMode="External"/><Relationship Id="rId14" Type="http://schemas.openxmlformats.org/officeDocument/2006/relationships/hyperlink" Target="https://echasnovski.github.io/pdqr/reference/form_estimate.html" TargetMode="External"/><Relationship Id="rId22" Type="http://schemas.openxmlformats.org/officeDocument/2006/relationships/hyperlink" Target="https://echasnovski.github.io/pdqr/reference/form_estim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2140</Words>
  <Characters>12200</Characters>
  <Application>Microsoft Office Word</Application>
  <DocSecurity>0</DocSecurity>
  <Lines>101</Lines>
  <Paragraphs>28</Paragraphs>
  <ScaleCrop>false</ScaleCrop>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2021-10-26T07:50:00Z</dcterms:created>
  <dcterms:modified xsi:type="dcterms:W3CDTF">2021-10-26T07:53:00Z</dcterms:modified>
</cp:coreProperties>
</file>