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EF78" w14:textId="77777777" w:rsidR="00056814" w:rsidRDefault="00DB1815">
      <w:pPr>
        <w:pStyle w:val="BodyText"/>
        <w:spacing w:before="81" w:line="290" w:lineRule="auto"/>
        <w:ind w:left="108" w:right="77"/>
      </w:pPr>
      <w:r>
        <w:t>…Good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aesthetic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consumes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draws</w:t>
      </w:r>
      <w:r>
        <w:rPr>
          <w:spacing w:val="-50"/>
        </w:rPr>
        <w:t xml:space="preserve"> </w:t>
      </w:r>
      <w:r>
        <w:t>the right conclusion. Storytelling with data is a craft where mathematics and aesthetics meet. For data</w:t>
      </w:r>
      <w:r>
        <w:rPr>
          <w:spacing w:val="1"/>
        </w:rPr>
        <w:t xml:space="preserve"> </w:t>
      </w:r>
      <w:r>
        <w:t xml:space="preserve">science to provide value, it has to be </w:t>
      </w:r>
      <w:r>
        <w:rPr>
          <w:color w:val="1154CC"/>
        </w:rPr>
        <w:t>sound, useful and aesthetic</w:t>
      </w:r>
      <w:r>
        <w:t>. The aesthetics of data science refers to</w:t>
      </w:r>
      <w:r>
        <w:rPr>
          <w:spacing w:val="1"/>
        </w:rPr>
        <w:t xml:space="preserve"> </w:t>
      </w:r>
      <w:r>
        <w:t xml:space="preserve">the way the results are communicated. This </w:t>
      </w:r>
      <w:r>
        <w:t>article discusses an informative but messy graph about the</w:t>
      </w:r>
      <w:r>
        <w:rPr>
          <w:spacing w:val="1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sea-ice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Arctic.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library.</w:t>
      </w:r>
    </w:p>
    <w:p w14:paraId="7A638CC8" w14:textId="77777777" w:rsidR="00056814" w:rsidRDefault="00056814">
      <w:pPr>
        <w:pStyle w:val="BodyText"/>
        <w:spacing w:before="6"/>
        <w:rPr>
          <w:sz w:val="16"/>
        </w:rPr>
      </w:pPr>
    </w:p>
    <w:p w14:paraId="581CCBB7" w14:textId="77777777" w:rsidR="00056814" w:rsidRDefault="00DB1815">
      <w:pPr>
        <w:pStyle w:val="BodyText"/>
        <w:spacing w:before="1" w:line="290" w:lineRule="auto"/>
        <w:ind w:left="108" w:right="89"/>
      </w:pPr>
      <w:r>
        <w:t>Many data scientists discuss at length which computing language they should learn. I claim th</w:t>
      </w:r>
      <w:r>
        <w:t>at English is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language</w:t>
      </w:r>
      <w:r>
        <w:rPr>
          <w:spacing w:val="-8"/>
        </w:rPr>
        <w:t xml:space="preserve"> </w:t>
      </w:r>
      <w:proofErr w:type="spellStart"/>
      <w:r>
        <w:t>yous</w:t>
      </w:r>
      <w:proofErr w:type="spellEnd"/>
      <w:r>
        <w:rPr>
          <w:spacing w:val="-7"/>
        </w:rPr>
        <w:t xml:space="preserve"> </w:t>
      </w:r>
      <w:r>
        <w:t>peak)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 xml:space="preserve">of art. A good </w:t>
      </w:r>
      <w:proofErr w:type="spellStart"/>
      <w:r>
        <w:t>visualisation</w:t>
      </w:r>
      <w:proofErr w:type="spellEnd"/>
      <w:r>
        <w:t xml:space="preserve"> is a piece of data art that is composed to achieve a purpose. Whenever</w:t>
      </w:r>
      <w:r>
        <w:rPr>
          <w:spacing w:val="1"/>
        </w:rPr>
        <w:t xml:space="preserve"> </w:t>
      </w:r>
      <w:r>
        <w:t xml:space="preserve">somebody looks at your </w:t>
      </w:r>
      <w:proofErr w:type="spellStart"/>
      <w:r>
        <w:t>visualisation</w:t>
      </w:r>
      <w:proofErr w:type="spellEnd"/>
      <w:r>
        <w:t>, you want them to reach the same conclusion as you and they should</w:t>
      </w:r>
      <w:r>
        <w:rPr>
          <w:spacing w:val="-50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do so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 dissect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</w:t>
      </w:r>
      <w:r>
        <w:t>mation.</w:t>
      </w:r>
    </w:p>
    <w:p w14:paraId="63C01D72" w14:textId="77777777" w:rsidR="00056814" w:rsidRDefault="00056814">
      <w:pPr>
        <w:pStyle w:val="BodyText"/>
        <w:spacing w:before="6"/>
        <w:rPr>
          <w:sz w:val="16"/>
        </w:rPr>
      </w:pPr>
    </w:p>
    <w:p w14:paraId="5C3682D1" w14:textId="77777777" w:rsidR="00056814" w:rsidRDefault="00DB1815">
      <w:pPr>
        <w:pStyle w:val="BodyText"/>
        <w:spacing w:line="290" w:lineRule="auto"/>
        <w:ind w:left="108" w:right="77"/>
      </w:pPr>
      <w:r>
        <w:t>I</w:t>
      </w:r>
      <w:r>
        <w:rPr>
          <w:spacing w:val="-4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is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Beautiful</w:t>
      </w:r>
      <w:r>
        <w:rPr>
          <w:color w:val="1154CC"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is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Ugly</w:t>
      </w:r>
      <w:r>
        <w:rPr>
          <w:color w:val="1154CC"/>
          <w:spacing w:val="-4"/>
        </w:rPr>
        <w:t xml:space="preserve"> </w:t>
      </w:r>
      <w:r>
        <w:t>subreddits.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beauty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beholder, aesthetic data science has to follow some rules. I subscribe to the concept that you need to</w:t>
      </w:r>
      <w:r>
        <w:rPr>
          <w:spacing w:val="1"/>
        </w:rPr>
        <w:t xml:space="preserve"> </w:t>
      </w:r>
      <w:proofErr w:type="spellStart"/>
      <w:r>
        <w:t>maximise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data-pixel-ratio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graphs.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ideally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 the story. No superfluous elements, on</w:t>
      </w:r>
      <w:r>
        <w:t xml:space="preserve">ly use </w:t>
      </w:r>
      <w:proofErr w:type="spellStart"/>
      <w:r>
        <w:t>colour</w:t>
      </w:r>
      <w:proofErr w:type="spellEnd"/>
      <w:r>
        <w:t xml:space="preserve"> if it is part of the story. Also, the type of chart is quite</w:t>
      </w:r>
      <w:r>
        <w:rPr>
          <w:spacing w:val="-50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geometry</w:t>
      </w:r>
      <w:r>
        <w:rPr>
          <w:spacing w:val="-4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story.</w:t>
      </w:r>
      <w:r>
        <w:rPr>
          <w:spacing w:val="-4"/>
        </w:rP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rPr>
          <w:spacing w:val="-4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proofErr w:type="spellStart"/>
      <w:r>
        <w:t>ggplot</w:t>
      </w:r>
      <w:proofErr w:type="spellEnd"/>
      <w:r>
        <w:t>.</w:t>
      </w:r>
    </w:p>
    <w:p w14:paraId="3245750D" w14:textId="77777777" w:rsidR="00056814" w:rsidRDefault="00056814">
      <w:pPr>
        <w:pStyle w:val="BodyText"/>
        <w:spacing w:before="1"/>
        <w:rPr>
          <w:sz w:val="16"/>
        </w:rPr>
      </w:pPr>
    </w:p>
    <w:p w14:paraId="2DA8477E" w14:textId="77777777" w:rsidR="00056814" w:rsidRDefault="00DB1815">
      <w:pPr>
        <w:pStyle w:val="Title"/>
      </w:pPr>
      <w:r>
        <w:t>Storytelling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study:</w:t>
      </w:r>
      <w:r>
        <w:rPr>
          <w:spacing w:val="9"/>
        </w:rPr>
        <w:t xml:space="preserve"> </w:t>
      </w:r>
      <w:r>
        <w:t>Receding</w:t>
      </w:r>
      <w:r>
        <w:rPr>
          <w:spacing w:val="10"/>
        </w:rPr>
        <w:t xml:space="preserve"> </w:t>
      </w:r>
      <w:r>
        <w:t>ice</w:t>
      </w:r>
      <w:r>
        <w:rPr>
          <w:spacing w:val="7"/>
        </w:rPr>
        <w:t xml:space="preserve"> </w:t>
      </w:r>
      <w:r>
        <w:t>sheets</w:t>
      </w:r>
    </w:p>
    <w:p w14:paraId="3A6541CB" w14:textId="77777777" w:rsidR="00056814" w:rsidRDefault="00056814">
      <w:pPr>
        <w:pStyle w:val="BodyText"/>
        <w:spacing w:before="7"/>
        <w:rPr>
          <w:sz w:val="16"/>
        </w:rPr>
      </w:pPr>
    </w:p>
    <w:p w14:paraId="5999DEFD" w14:textId="77777777" w:rsidR="00056814" w:rsidRDefault="00DB1815">
      <w:pPr>
        <w:pStyle w:val="BodyText"/>
        <w:spacing w:line="290" w:lineRule="auto"/>
        <w:ind w:left="108" w:right="77"/>
      </w:pPr>
      <w:r>
        <w:t>This</w:t>
      </w:r>
      <w:r>
        <w:rPr>
          <w:spacing w:val="-5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surface</w:t>
      </w:r>
      <w:r>
        <w:rPr>
          <w:spacing w:val="-8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ice in the Arctic has reduced substantially over the past forty years. This conclusion does, however, require</w:t>
      </w:r>
      <w:r>
        <w:rPr>
          <w:spacing w:val="1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 bit of</w:t>
      </w:r>
      <w:r>
        <w:rPr>
          <w:spacing w:val="-1"/>
        </w:rPr>
        <w:t xml:space="preserve"> </w:t>
      </w:r>
      <w:r>
        <w:t>squinting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graph.</w:t>
      </w:r>
    </w:p>
    <w:p w14:paraId="7F0C6C5E" w14:textId="77777777" w:rsidR="00056814" w:rsidRDefault="00DB1815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084927" wp14:editId="71EB42EB">
            <wp:simplePos x="0" y="0"/>
            <wp:positionH relativeFrom="page">
              <wp:posOffset>1237487</wp:posOffset>
            </wp:positionH>
            <wp:positionV relativeFrom="paragraph">
              <wp:posOffset>175059</wp:posOffset>
            </wp:positionV>
            <wp:extent cx="4955794" cy="36347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794" cy="363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657E6" w14:textId="77777777" w:rsidR="00056814" w:rsidRDefault="00DB1815">
      <w:pPr>
        <w:pStyle w:val="BodyText"/>
        <w:spacing w:before="71"/>
        <w:ind w:left="648"/>
      </w:pPr>
      <w:r>
        <w:t>Global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Ice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Arctic</w:t>
      </w:r>
      <w:r>
        <w:rPr>
          <w:spacing w:val="-5"/>
        </w:rPr>
        <w:t xml:space="preserve"> </w:t>
      </w:r>
      <w:r>
        <w:t>1978–2020.</w:t>
      </w:r>
    </w:p>
    <w:p w14:paraId="7A86CEDE" w14:textId="77777777" w:rsidR="00056814" w:rsidRDefault="00056814">
      <w:pPr>
        <w:pStyle w:val="BodyText"/>
        <w:spacing w:before="5"/>
        <w:rPr>
          <w:sz w:val="20"/>
        </w:rPr>
      </w:pPr>
    </w:p>
    <w:p w14:paraId="20BB2352" w14:textId="77777777" w:rsidR="00056814" w:rsidRDefault="00DB1815">
      <w:pPr>
        <w:pStyle w:val="BodyText"/>
        <w:spacing w:line="290" w:lineRule="auto"/>
        <w:ind w:left="108" w:right="77"/>
      </w:pPr>
      <w:r>
        <w:t xml:space="preserve">This graph is a typical multivariate time series where the </w:t>
      </w:r>
      <w:proofErr w:type="spellStart"/>
      <w:r>
        <w:t>colour</w:t>
      </w:r>
      <w:proofErr w:type="spellEnd"/>
      <w:r>
        <w:t xml:space="preserve"> of each line indicates a category. While this</w:t>
      </w:r>
      <w:r>
        <w:rPr>
          <w:spacing w:val="-50"/>
        </w:rPr>
        <w:t xml:space="preserve"> </w:t>
      </w:r>
      <w:r>
        <w:t xml:space="preserve">approach might work fine for one or two lines, the cacophony of </w:t>
      </w:r>
      <w:proofErr w:type="spellStart"/>
      <w:r>
        <w:t>colours</w:t>
      </w:r>
      <w:proofErr w:type="spellEnd"/>
      <w:r>
        <w:t xml:space="preserve"> makes it hard to distinguish which</w:t>
      </w:r>
      <w:r>
        <w:rPr>
          <w:spacing w:val="1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year.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grap</w:t>
      </w:r>
      <w:r>
        <w:t>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men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blind.</w:t>
      </w:r>
      <w:r>
        <w:rPr>
          <w:spacing w:val="-5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confusing.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sheets</w:t>
      </w:r>
      <w:r>
        <w:rPr>
          <w:spacing w:val="-1"/>
        </w:rPr>
        <w:t xml:space="preserve"> </w:t>
      </w:r>
      <w:r>
        <w:t>are</w:t>
      </w:r>
    </w:p>
    <w:p w14:paraId="4646C041" w14:textId="77777777" w:rsidR="00056814" w:rsidRDefault="00056814">
      <w:pPr>
        <w:spacing w:line="290" w:lineRule="auto"/>
        <w:sectPr w:rsidR="00056814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234A51AF" w14:textId="77777777" w:rsidR="00056814" w:rsidRDefault="00DB1815">
      <w:pPr>
        <w:pStyle w:val="BodyText"/>
        <w:spacing w:before="71"/>
        <w:ind w:left="108"/>
      </w:pPr>
      <w:r>
        <w:lastRenderedPageBreak/>
        <w:t>melting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forty</w:t>
      </w:r>
      <w:r>
        <w:rPr>
          <w:spacing w:val="-7"/>
        </w:rPr>
        <w:t xml:space="preserve"> </w:t>
      </w:r>
      <w:r>
        <w:t>years,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seasonal</w:t>
      </w:r>
      <w:r>
        <w:rPr>
          <w:spacing w:val="-6"/>
        </w:rPr>
        <w:t xml:space="preserve"> </w:t>
      </w:r>
      <w:r>
        <w:t>variations.</w:t>
      </w:r>
    </w:p>
    <w:p w14:paraId="752C78C5" w14:textId="77777777" w:rsidR="00056814" w:rsidRDefault="00056814">
      <w:pPr>
        <w:pStyle w:val="BodyText"/>
        <w:spacing w:before="6"/>
        <w:rPr>
          <w:sz w:val="21"/>
        </w:rPr>
      </w:pPr>
    </w:p>
    <w:p w14:paraId="4622015F" w14:textId="77777777" w:rsidR="00056814" w:rsidRDefault="00DB1815">
      <w:pPr>
        <w:pStyle w:val="Heading1"/>
      </w:pPr>
      <w:r>
        <w:t>Storytelling with</w:t>
      </w:r>
      <w:r>
        <w:rPr>
          <w:spacing w:val="2"/>
        </w:rPr>
        <w:t xml:space="preserve"> </w:t>
      </w:r>
      <w:r>
        <w:t xml:space="preserve">data and </w:t>
      </w:r>
      <w:proofErr w:type="spellStart"/>
      <w:r>
        <w:t>ggplot</w:t>
      </w:r>
      <w:proofErr w:type="spellEnd"/>
    </w:p>
    <w:p w14:paraId="219B7141" w14:textId="77777777" w:rsidR="00056814" w:rsidRDefault="00056814">
      <w:pPr>
        <w:pStyle w:val="BodyText"/>
        <w:spacing w:before="9"/>
        <w:rPr>
          <w:rFonts w:ascii="Arial"/>
          <w:b/>
          <w:sz w:val="21"/>
        </w:rPr>
      </w:pPr>
    </w:p>
    <w:p w14:paraId="635498FD" w14:textId="77777777" w:rsidR="00056814" w:rsidRDefault="00DB1815">
      <w:pPr>
        <w:pStyle w:val="BodyText"/>
        <w:spacing w:line="290" w:lineRule="auto"/>
        <w:ind w:left="108" w:right="77"/>
      </w:pPr>
      <w:r>
        <w:t>To redesign this graph, we first need to clearly define what the story is we are telling with this data. The</w:t>
      </w:r>
      <w:r>
        <w:rPr>
          <w:spacing w:val="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Arctic</w:t>
      </w:r>
      <w:r>
        <w:rPr>
          <w:spacing w:val="-6"/>
        </w:rPr>
        <w:t xml:space="preserve"> </w:t>
      </w:r>
      <w:r>
        <w:t>ice</w:t>
      </w:r>
      <w:r>
        <w:rPr>
          <w:spacing w:val="-7"/>
        </w:rPr>
        <w:t xml:space="preserve"> </w:t>
      </w:r>
      <w:r>
        <w:t>sheet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receding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forty</w:t>
      </w:r>
      <w:r>
        <w:rPr>
          <w:spacing w:val="-4"/>
        </w:rPr>
        <w:t xml:space="preserve"> </w:t>
      </w:r>
      <w:r>
        <w:t>years.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(y-axis</w:t>
      </w:r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area,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(x-axis)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year.</w:t>
      </w:r>
    </w:p>
    <w:p w14:paraId="3F7DFB9A" w14:textId="77777777" w:rsidR="00056814" w:rsidRDefault="00056814">
      <w:pPr>
        <w:pStyle w:val="BodyText"/>
        <w:spacing w:before="7"/>
        <w:rPr>
          <w:sz w:val="16"/>
        </w:rPr>
      </w:pPr>
    </w:p>
    <w:p w14:paraId="5F2A06AE" w14:textId="77777777" w:rsidR="00056814" w:rsidRDefault="00DB1815">
      <w:pPr>
        <w:pStyle w:val="BodyText"/>
        <w:spacing w:line="290" w:lineRule="auto"/>
        <w:ind w:left="108" w:right="77"/>
      </w:pPr>
      <w:r>
        <w:t>The original graph shows the month as the independent variable. As the ice sheet grows and recedes with</w:t>
      </w:r>
      <w:r>
        <w:rPr>
          <w:spacing w:val="1"/>
        </w:rPr>
        <w:t xml:space="preserve"> </w:t>
      </w:r>
      <w:r>
        <w:t>the seasons, as the sinusoidal shape in the chart indicates. While this is an interesting pattern, it is not the</w:t>
      </w:r>
      <w:r>
        <w:rPr>
          <w:spacing w:val="1"/>
        </w:rPr>
        <w:t xml:space="preserve"> </w:t>
      </w:r>
      <w:r>
        <w:t>story we want to tell with this data. T</w:t>
      </w:r>
      <w:r>
        <w:t>o show the influence over time, the year should be the independent</w:t>
      </w:r>
      <w:r>
        <w:rPr>
          <w:spacing w:val="1"/>
        </w:rPr>
        <w:t xml:space="preserve"> </w:t>
      </w:r>
      <w:r>
        <w:t xml:space="preserve">variable and perhaps a </w:t>
      </w:r>
      <w:proofErr w:type="spellStart"/>
      <w:r>
        <w:t>colour</w:t>
      </w:r>
      <w:proofErr w:type="spellEnd"/>
      <w:r>
        <w:t xml:space="preserve"> for each month. To prevent a palette with twelve </w:t>
      </w:r>
      <w:proofErr w:type="spellStart"/>
      <w:r>
        <w:t>colours</w:t>
      </w:r>
      <w:proofErr w:type="spellEnd"/>
      <w:r>
        <w:t>, it is probably better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facets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month.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version.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Arctic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Antarctic</w:t>
      </w:r>
      <w:r>
        <w:rPr>
          <w:spacing w:val="-6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compromising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aesthetics.</w:t>
      </w:r>
    </w:p>
    <w:p w14:paraId="6A4F22D7" w14:textId="77777777" w:rsidR="00056814" w:rsidRDefault="00DB1815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7324FC" wp14:editId="015EBBE1">
            <wp:simplePos x="0" y="0"/>
            <wp:positionH relativeFrom="page">
              <wp:posOffset>1237487</wp:posOffset>
            </wp:positionH>
            <wp:positionV relativeFrom="paragraph">
              <wp:posOffset>107526</wp:posOffset>
            </wp:positionV>
            <wp:extent cx="4955954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95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85F1" w14:textId="77777777" w:rsidR="00056814" w:rsidRDefault="00DB1815">
      <w:pPr>
        <w:pStyle w:val="BodyText"/>
        <w:spacing w:before="71"/>
        <w:ind w:left="648"/>
      </w:pPr>
      <w:r>
        <w:t>Refactoring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ice-sheet</w:t>
      </w:r>
      <w:r>
        <w:rPr>
          <w:spacing w:val="-10"/>
        </w:rPr>
        <w:t xml:space="preserve"> </w:t>
      </w:r>
      <w:proofErr w:type="spellStart"/>
      <w:r>
        <w:t>visualisation</w:t>
      </w:r>
      <w:proofErr w:type="spellEnd"/>
      <w:r>
        <w:t>.</w:t>
      </w:r>
    </w:p>
    <w:p w14:paraId="713767B5" w14:textId="77777777" w:rsidR="00056814" w:rsidRDefault="00056814">
      <w:pPr>
        <w:pStyle w:val="BodyText"/>
        <w:spacing w:before="5"/>
        <w:rPr>
          <w:sz w:val="20"/>
        </w:rPr>
      </w:pPr>
    </w:p>
    <w:p w14:paraId="75928004" w14:textId="77777777" w:rsidR="00056814" w:rsidRDefault="00DB1815">
      <w:pPr>
        <w:pStyle w:val="BodyText"/>
        <w:spacing w:line="290" w:lineRule="auto"/>
        <w:ind w:left="108" w:right="77"/>
      </w:pPr>
      <w:r>
        <w:t>Good</w:t>
      </w:r>
      <w:r>
        <w:rPr>
          <w:spacing w:val="-8"/>
        </w:rPr>
        <w:t xml:space="preserve"> </w:t>
      </w:r>
      <w:r>
        <w:t>storytelling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product to draw. The next step is to identify the dependent and independent variables and perhaps some</w:t>
      </w:r>
      <w:r>
        <w:rPr>
          <w:spacing w:val="1"/>
        </w:rPr>
        <w:t xml:space="preserve"> </w:t>
      </w:r>
      <w:r>
        <w:t>grouping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clearly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geometry.</w:t>
      </w:r>
      <w:r>
        <w:rPr>
          <w:spacing w:val="-6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choosers</w:t>
      </w:r>
      <w:r>
        <w:rPr>
          <w:spacing w:val="-3"/>
        </w:rPr>
        <w:t xml:space="preserve"> </w:t>
      </w:r>
      <w:r>
        <w:t>available on</w:t>
      </w:r>
      <w:r>
        <w:rPr>
          <w:spacing w:val="-2"/>
        </w:rPr>
        <w:t xml:space="preserve"> </w:t>
      </w:r>
      <w:r>
        <w:t>the web that</w:t>
      </w:r>
      <w:r>
        <w:rPr>
          <w:spacing w:val="-3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choice.</w:t>
      </w:r>
    </w:p>
    <w:p w14:paraId="1045FDA3" w14:textId="77777777" w:rsidR="00056814" w:rsidRDefault="00056814">
      <w:pPr>
        <w:pStyle w:val="BodyText"/>
        <w:spacing w:before="4"/>
        <w:rPr>
          <w:sz w:val="16"/>
        </w:rPr>
      </w:pPr>
    </w:p>
    <w:p w14:paraId="68200425" w14:textId="77777777" w:rsidR="00056814" w:rsidRDefault="00DB1815">
      <w:pPr>
        <w:pStyle w:val="BodyText"/>
        <w:spacing w:line="292" w:lineRule="auto"/>
        <w:ind w:left="108" w:right="77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transforms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tidy</w:t>
      </w:r>
      <w:r>
        <w:rPr>
          <w:spacing w:val="-7"/>
        </w:rPr>
        <w:t xml:space="preserve"> </w:t>
      </w:r>
      <w:r>
        <w:t>format,</w:t>
      </w:r>
      <w:r>
        <w:rPr>
          <w:spacing w:val="-4"/>
        </w:rPr>
        <w:t xml:space="preserve"> </w:t>
      </w:r>
      <w:proofErr w:type="spellStart"/>
      <w:r>
        <w:t>visualises</w:t>
      </w:r>
      <w:proofErr w:type="spellEnd"/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saves</w:t>
      </w:r>
      <w:r>
        <w:rPr>
          <w:spacing w:val="-4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disk.</w:t>
      </w:r>
    </w:p>
    <w:p w14:paraId="2F4BE68B" w14:textId="77777777" w:rsidR="00056814" w:rsidRDefault="00056814">
      <w:pPr>
        <w:pStyle w:val="BodyText"/>
        <w:spacing w:before="4"/>
        <w:rPr>
          <w:sz w:val="16"/>
        </w:rPr>
      </w:pPr>
    </w:p>
    <w:p w14:paraId="0DD839F1" w14:textId="77777777" w:rsidR="00056814" w:rsidRDefault="00DB1815">
      <w:pPr>
        <w:spacing w:line="295" w:lineRule="auto"/>
        <w:ind w:left="334" w:right="7127"/>
        <w:rPr>
          <w:rFonts w:ascii="Courier New"/>
          <w:sz w:val="19"/>
        </w:rPr>
      </w:pPr>
      <w:r>
        <w:rPr>
          <w:rFonts w:ascii="Courier New"/>
          <w:b/>
          <w:color w:val="0066BA"/>
          <w:sz w:val="19"/>
        </w:rPr>
        <w:t>library</w:t>
      </w: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readr</w:t>
      </w:r>
      <w:proofErr w:type="spellEnd"/>
      <w:r>
        <w:rPr>
          <w:rFonts w:ascii="Courier New"/>
          <w:sz w:val="19"/>
        </w:rPr>
        <w:t>)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b/>
          <w:color w:val="0066BA"/>
          <w:sz w:val="19"/>
        </w:rPr>
        <w:t>library</w:t>
      </w: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dplyr</w:t>
      </w:r>
      <w:proofErr w:type="spellEnd"/>
      <w:r>
        <w:rPr>
          <w:rFonts w:ascii="Courier New"/>
          <w:sz w:val="19"/>
        </w:rPr>
        <w:t>)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b/>
          <w:color w:val="0066BA"/>
          <w:spacing w:val="-1"/>
          <w:sz w:val="19"/>
        </w:rPr>
        <w:t>library</w:t>
      </w:r>
      <w:r>
        <w:rPr>
          <w:rFonts w:ascii="Courier New"/>
          <w:spacing w:val="-1"/>
          <w:sz w:val="19"/>
        </w:rPr>
        <w:t>(</w:t>
      </w:r>
      <w:proofErr w:type="spellStart"/>
      <w:r>
        <w:rPr>
          <w:rFonts w:ascii="Courier New"/>
          <w:spacing w:val="-1"/>
          <w:sz w:val="19"/>
        </w:rPr>
        <w:t>forcats</w:t>
      </w:r>
      <w:proofErr w:type="spellEnd"/>
      <w:r>
        <w:rPr>
          <w:rFonts w:ascii="Courier New"/>
          <w:spacing w:val="-1"/>
          <w:sz w:val="19"/>
        </w:rPr>
        <w:t>)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b/>
          <w:color w:val="0066BA"/>
          <w:sz w:val="19"/>
        </w:rPr>
        <w:t>library</w:t>
      </w: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tidyr</w:t>
      </w:r>
      <w:proofErr w:type="spellEnd"/>
      <w:r>
        <w:rPr>
          <w:rFonts w:ascii="Courier New"/>
          <w:sz w:val="19"/>
        </w:rPr>
        <w:t>)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b/>
          <w:color w:val="0066BA"/>
          <w:spacing w:val="-1"/>
          <w:sz w:val="19"/>
        </w:rPr>
        <w:t>library</w:t>
      </w:r>
      <w:r>
        <w:rPr>
          <w:rFonts w:ascii="Courier New"/>
          <w:spacing w:val="-1"/>
          <w:sz w:val="19"/>
        </w:rPr>
        <w:t>(ggplot2)</w:t>
      </w:r>
    </w:p>
    <w:p w14:paraId="3B33850E" w14:textId="77777777" w:rsidR="00056814" w:rsidRDefault="00DB1815">
      <w:pPr>
        <w:pStyle w:val="BodyText"/>
        <w:spacing w:before="16" w:line="530" w:lineRule="exact"/>
        <w:ind w:left="334" w:right="77"/>
        <w:rPr>
          <w:rFonts w:ascii="Courier New"/>
        </w:rPr>
      </w:pPr>
      <w:proofErr w:type="spellStart"/>
      <w:r>
        <w:rPr>
          <w:rFonts w:ascii="Courier New"/>
          <w:spacing w:val="-1"/>
        </w:rPr>
        <w:t>url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https://sites.google.com/site/arctischepinguin/home/giomas/data/giomas-sumdata.csv.txt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antarctic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b/>
          <w:color w:val="0066BA"/>
        </w:rPr>
        <w:t>read_</w:t>
      </w:r>
      <w:proofErr w:type="gramStart"/>
      <w:r>
        <w:rPr>
          <w:rFonts w:ascii="Courier New"/>
          <w:b/>
          <w:color w:val="0066BA"/>
        </w:rPr>
        <w:t>csv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url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skip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  <w:color w:val="6600ED"/>
        </w:rPr>
        <w:t>6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n_max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= </w:t>
      </w:r>
      <w:r>
        <w:rPr>
          <w:rFonts w:ascii="Courier New"/>
          <w:b/>
          <w:color w:val="6600ED"/>
        </w:rPr>
        <w:t>40</w:t>
      </w:r>
      <w:r>
        <w:rPr>
          <w:rFonts w:ascii="Courier New"/>
        </w:rPr>
        <w:t>)</w:t>
      </w:r>
    </w:p>
    <w:p w14:paraId="42842DE5" w14:textId="77777777" w:rsidR="00056814" w:rsidRDefault="00DB1815">
      <w:pPr>
        <w:ind w:left="334"/>
        <w:rPr>
          <w:rFonts w:ascii="Courier New"/>
          <w:sz w:val="19"/>
        </w:rPr>
      </w:pPr>
      <w:r>
        <w:rPr>
          <w:rFonts w:ascii="Courier New"/>
          <w:sz w:val="19"/>
        </w:rPr>
        <w:t>arctic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&lt;-</w:t>
      </w:r>
      <w:r>
        <w:rPr>
          <w:rFonts w:ascii="Courier New"/>
          <w:spacing w:val="-5"/>
          <w:sz w:val="19"/>
        </w:rPr>
        <w:t xml:space="preserve"> </w:t>
      </w:r>
      <w:proofErr w:type="spellStart"/>
      <w:r>
        <w:rPr>
          <w:rFonts w:ascii="Courier New"/>
          <w:b/>
          <w:color w:val="0066BA"/>
          <w:sz w:val="19"/>
        </w:rPr>
        <w:t>read_</w:t>
      </w:r>
      <w:proofErr w:type="gramStart"/>
      <w:r>
        <w:rPr>
          <w:rFonts w:ascii="Courier New"/>
          <w:b/>
          <w:color w:val="0066BA"/>
          <w:sz w:val="19"/>
        </w:rPr>
        <w:t>csv</w:t>
      </w:r>
      <w:proofErr w:type="spellEnd"/>
      <w:r>
        <w:rPr>
          <w:rFonts w:ascii="Courier New"/>
          <w:sz w:val="19"/>
        </w:rPr>
        <w:t>(</w:t>
      </w:r>
      <w:proofErr w:type="spellStart"/>
      <w:proofErr w:type="gramEnd"/>
      <w:r>
        <w:rPr>
          <w:rFonts w:ascii="Courier New"/>
          <w:sz w:val="19"/>
        </w:rPr>
        <w:t>url</w:t>
      </w:r>
      <w:proofErr w:type="spellEnd"/>
      <w:r>
        <w:rPr>
          <w:rFonts w:ascii="Courier New"/>
          <w:sz w:val="19"/>
        </w:rPr>
        <w:t>,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skip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b/>
          <w:color w:val="6600ED"/>
          <w:sz w:val="19"/>
        </w:rPr>
        <w:t>49</w:t>
      </w:r>
      <w:r>
        <w:rPr>
          <w:rFonts w:ascii="Courier New"/>
          <w:sz w:val="19"/>
        </w:rPr>
        <w:t>)</w:t>
      </w:r>
    </w:p>
    <w:p w14:paraId="63E192CA" w14:textId="77777777" w:rsidR="00056814" w:rsidRDefault="00056814">
      <w:pPr>
        <w:pStyle w:val="BodyText"/>
        <w:spacing w:before="7"/>
        <w:rPr>
          <w:rFonts w:ascii="Courier New"/>
          <w:sz w:val="27"/>
        </w:rPr>
      </w:pPr>
    </w:p>
    <w:p w14:paraId="5FC93F19" w14:textId="77777777" w:rsidR="00056814" w:rsidRDefault="00DB1815">
      <w:pPr>
        <w:pStyle w:val="BodyText"/>
        <w:spacing w:line="297" w:lineRule="auto"/>
        <w:ind w:left="108" w:right="77" w:firstLine="225"/>
        <w:rPr>
          <w:rFonts w:ascii="Courier New"/>
        </w:rPr>
      </w:pPr>
      <w:proofErr w:type="spellStart"/>
      <w:r>
        <w:rPr>
          <w:rFonts w:ascii="Courier New"/>
        </w:rPr>
        <w:t>sea_ice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  <w:b/>
          <w:color w:val="0066BA"/>
        </w:rPr>
        <w:t>pivot_</w:t>
      </w:r>
      <w:proofErr w:type="gramStart"/>
      <w:r>
        <w:rPr>
          <w:rFonts w:ascii="Courier New"/>
          <w:b/>
          <w:color w:val="0066BA"/>
        </w:rPr>
        <w:t>longer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antarctic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cols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  <w:color w:val="6600ED"/>
        </w:rPr>
        <w:t>-1</w:t>
      </w:r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"Month",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"Area") %&gt;%</w:t>
      </w:r>
    </w:p>
    <w:p w14:paraId="46869B9E" w14:textId="77777777" w:rsidR="00056814" w:rsidRDefault="00DB1815">
      <w:pPr>
        <w:pStyle w:val="BodyText"/>
        <w:spacing w:line="212" w:lineRule="exact"/>
        <w:ind w:left="562"/>
        <w:rPr>
          <w:rFonts w:ascii="Courier New"/>
        </w:rPr>
      </w:pPr>
      <w:proofErr w:type="gramStart"/>
      <w:r>
        <w:rPr>
          <w:rFonts w:ascii="Courier New"/>
          <w:b/>
          <w:color w:val="0066BA"/>
        </w:rPr>
        <w:t>mutate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Location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"Antarctic")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350CC7B4" w14:textId="77777777" w:rsidR="00056814" w:rsidRDefault="00056814">
      <w:pPr>
        <w:spacing w:line="212" w:lineRule="exact"/>
        <w:rPr>
          <w:rFonts w:ascii="Courier New"/>
        </w:rPr>
        <w:sectPr w:rsidR="00056814">
          <w:pgSz w:w="11910" w:h="16840"/>
          <w:pgMar w:top="680" w:right="1320" w:bottom="280" w:left="1300" w:header="720" w:footer="720" w:gutter="0"/>
          <w:cols w:space="720"/>
        </w:sectPr>
      </w:pPr>
    </w:p>
    <w:p w14:paraId="46560CEC" w14:textId="77777777" w:rsidR="00056814" w:rsidRDefault="00056814">
      <w:pPr>
        <w:pStyle w:val="BodyText"/>
        <w:rPr>
          <w:rFonts w:ascii="Courier New"/>
          <w:sz w:val="20"/>
        </w:rPr>
      </w:pPr>
    </w:p>
    <w:p w14:paraId="6E3A8CFA" w14:textId="77777777" w:rsidR="00056814" w:rsidRDefault="00056814">
      <w:pPr>
        <w:pStyle w:val="BodyText"/>
        <w:rPr>
          <w:rFonts w:ascii="Courier New"/>
          <w:sz w:val="20"/>
        </w:rPr>
      </w:pPr>
    </w:p>
    <w:p w14:paraId="573F4B74" w14:textId="77777777" w:rsidR="00056814" w:rsidRDefault="00DB1815">
      <w:pPr>
        <w:pStyle w:val="BodyText"/>
        <w:spacing w:before="149"/>
        <w:ind w:left="108"/>
        <w:rPr>
          <w:rFonts w:ascii="Courier New"/>
        </w:rPr>
      </w:pPr>
      <w:r>
        <w:rPr>
          <w:rFonts w:ascii="Courier New"/>
          <w:spacing w:val="-1"/>
        </w:rPr>
        <w:t>%&gt;%</w:t>
      </w:r>
    </w:p>
    <w:p w14:paraId="323E8C11" w14:textId="77777777" w:rsidR="00056814" w:rsidRDefault="00DB1815">
      <w:pPr>
        <w:spacing w:before="72"/>
        <w:ind w:left="74"/>
        <w:rPr>
          <w:rFonts w:ascii="Courier New"/>
          <w:sz w:val="19"/>
        </w:rPr>
      </w:pPr>
      <w:r>
        <w:br w:type="column"/>
      </w:r>
      <w:proofErr w:type="spellStart"/>
      <w:r>
        <w:rPr>
          <w:rFonts w:ascii="Courier New"/>
          <w:b/>
          <w:color w:val="0066BA"/>
          <w:sz w:val="19"/>
        </w:rPr>
        <w:t>bind_</w:t>
      </w:r>
      <w:proofErr w:type="gramStart"/>
      <w:r>
        <w:rPr>
          <w:rFonts w:ascii="Courier New"/>
          <w:b/>
          <w:color w:val="0066BA"/>
          <w:sz w:val="19"/>
        </w:rPr>
        <w:t>rows</w:t>
      </w:r>
      <w:proofErr w:type="spellEnd"/>
      <w:r>
        <w:rPr>
          <w:rFonts w:ascii="Courier New"/>
          <w:sz w:val="19"/>
        </w:rPr>
        <w:t>(</w:t>
      </w:r>
      <w:proofErr w:type="gramEnd"/>
    </w:p>
    <w:p w14:paraId="2490235F" w14:textId="77777777" w:rsidR="00056814" w:rsidRDefault="00DB1815">
      <w:pPr>
        <w:pStyle w:val="BodyText"/>
        <w:spacing w:before="49"/>
        <w:ind w:left="299"/>
        <w:rPr>
          <w:rFonts w:ascii="Courier New"/>
        </w:rPr>
      </w:pPr>
      <w:proofErr w:type="spellStart"/>
      <w:r>
        <w:rPr>
          <w:rFonts w:ascii="Courier New"/>
          <w:b/>
          <w:color w:val="0066BA"/>
        </w:rPr>
        <w:t>pivot_</w:t>
      </w:r>
      <w:proofErr w:type="gramStart"/>
      <w:r>
        <w:rPr>
          <w:rFonts w:ascii="Courier New"/>
          <w:b/>
          <w:color w:val="0066BA"/>
        </w:rPr>
        <w:t>longer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arctic,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  <w:color w:val="6600ED"/>
        </w:rPr>
        <w:t>-1</w:t>
      </w:r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"Month",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"Area")</w:t>
      </w:r>
    </w:p>
    <w:p w14:paraId="48A9BA05" w14:textId="77777777" w:rsidR="00056814" w:rsidRDefault="00056814">
      <w:pPr>
        <w:pStyle w:val="BodyText"/>
        <w:spacing w:before="9"/>
        <w:rPr>
          <w:rFonts w:ascii="Courier New"/>
          <w:sz w:val="27"/>
        </w:rPr>
      </w:pPr>
    </w:p>
    <w:p w14:paraId="325228BC" w14:textId="77777777" w:rsidR="00056814" w:rsidRDefault="00DB1815">
      <w:pPr>
        <w:pStyle w:val="BodyText"/>
        <w:ind w:left="299"/>
        <w:rPr>
          <w:rFonts w:ascii="Courier New"/>
        </w:rPr>
      </w:pPr>
      <w:proofErr w:type="gramStart"/>
      <w:r>
        <w:rPr>
          <w:rFonts w:ascii="Courier New"/>
          <w:b/>
          <w:color w:val="0066BA"/>
        </w:rPr>
        <w:t>mutate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Location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"Arctic"))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14F182C0" w14:textId="77777777" w:rsidR="00056814" w:rsidRDefault="00DB1815">
      <w:pPr>
        <w:spacing w:before="49"/>
        <w:ind w:left="74"/>
        <w:rPr>
          <w:rFonts w:ascii="Courier New"/>
          <w:sz w:val="19"/>
        </w:rPr>
      </w:pPr>
      <w:proofErr w:type="gramStart"/>
      <w:r>
        <w:rPr>
          <w:rFonts w:ascii="Courier New"/>
          <w:b/>
          <w:color w:val="0066BA"/>
          <w:sz w:val="19"/>
        </w:rPr>
        <w:t>mutate</w:t>
      </w:r>
      <w:r>
        <w:rPr>
          <w:rFonts w:ascii="Courier New"/>
          <w:sz w:val="19"/>
        </w:rPr>
        <w:t>(</w:t>
      </w:r>
      <w:proofErr w:type="gramEnd"/>
      <w:r>
        <w:rPr>
          <w:rFonts w:ascii="Courier New"/>
          <w:sz w:val="19"/>
        </w:rPr>
        <w:t>Month</w:t>
      </w:r>
      <w:r>
        <w:rPr>
          <w:rFonts w:ascii="Courier New"/>
          <w:spacing w:val="-20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-17"/>
          <w:sz w:val="19"/>
        </w:rPr>
        <w:t xml:space="preserve"> </w:t>
      </w:r>
      <w:proofErr w:type="spellStart"/>
      <w:r>
        <w:rPr>
          <w:rFonts w:ascii="Courier New"/>
          <w:b/>
          <w:color w:val="0066BA"/>
          <w:sz w:val="19"/>
        </w:rPr>
        <w:t>fct_relevel</w:t>
      </w:r>
      <w:proofErr w:type="spellEnd"/>
      <w:r>
        <w:rPr>
          <w:rFonts w:ascii="Courier New"/>
          <w:sz w:val="19"/>
        </w:rPr>
        <w:t>(</w:t>
      </w:r>
      <w:proofErr w:type="spellStart"/>
      <w:r>
        <w:rPr>
          <w:rFonts w:ascii="Courier New"/>
          <w:b/>
          <w:color w:val="0066BA"/>
          <w:sz w:val="19"/>
        </w:rPr>
        <w:t>as.factor</w:t>
      </w:r>
      <w:proofErr w:type="spellEnd"/>
      <w:r>
        <w:rPr>
          <w:rFonts w:ascii="Courier New"/>
          <w:sz w:val="19"/>
        </w:rPr>
        <w:t>(Month),</w:t>
      </w:r>
      <w:r>
        <w:rPr>
          <w:rFonts w:ascii="Courier New"/>
          <w:spacing w:val="-20"/>
          <w:sz w:val="19"/>
        </w:rPr>
        <w:t xml:space="preserve"> </w:t>
      </w:r>
      <w:proofErr w:type="spellStart"/>
      <w:r>
        <w:rPr>
          <w:rFonts w:ascii="Courier New"/>
          <w:sz w:val="19"/>
        </w:rPr>
        <w:t>month.abb</w:t>
      </w:r>
      <w:proofErr w:type="spellEnd"/>
      <w:r>
        <w:rPr>
          <w:rFonts w:ascii="Courier New"/>
          <w:sz w:val="19"/>
        </w:rPr>
        <w:t>))</w:t>
      </w:r>
    </w:p>
    <w:p w14:paraId="1031BA0C" w14:textId="77777777" w:rsidR="00056814" w:rsidRDefault="00056814">
      <w:pPr>
        <w:rPr>
          <w:rFonts w:ascii="Courier New"/>
          <w:sz w:val="19"/>
        </w:rPr>
        <w:sectPr w:rsidR="00056814">
          <w:pgSz w:w="11910" w:h="16840"/>
          <w:pgMar w:top="680" w:right="1320" w:bottom="280" w:left="1300" w:header="720" w:footer="720" w:gutter="0"/>
          <w:cols w:num="2" w:space="720" w:equalWidth="0">
            <w:col w:w="449" w:space="40"/>
            <w:col w:w="8801"/>
          </w:cols>
        </w:sectPr>
      </w:pPr>
    </w:p>
    <w:p w14:paraId="5EBB1DF9" w14:textId="77777777" w:rsidR="00056814" w:rsidRDefault="00056814">
      <w:pPr>
        <w:pStyle w:val="BodyText"/>
        <w:rPr>
          <w:rFonts w:ascii="Courier New"/>
        </w:rPr>
      </w:pPr>
    </w:p>
    <w:p w14:paraId="4B79BB76" w14:textId="77777777" w:rsidR="00056814" w:rsidRDefault="00DB1815">
      <w:pPr>
        <w:pStyle w:val="BodyText"/>
        <w:spacing w:before="100"/>
        <w:ind w:left="3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Facetted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Storytelling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</w:p>
    <w:p w14:paraId="18198E30" w14:textId="77777777" w:rsidR="00056814" w:rsidRDefault="00DB1815">
      <w:pPr>
        <w:pStyle w:val="BodyText"/>
        <w:spacing w:before="48"/>
        <w:ind w:left="334"/>
        <w:rPr>
          <w:rFonts w:ascii="Courier New"/>
        </w:rPr>
      </w:pPr>
      <w:proofErr w:type="spellStart"/>
      <w:proofErr w:type="gramStart"/>
      <w:r>
        <w:rPr>
          <w:rFonts w:ascii="Courier New"/>
          <w:b/>
          <w:color w:val="0066BA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sea_ice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  <w:b/>
          <w:color w:val="0066BA"/>
        </w:rPr>
        <w:t>aes</w:t>
      </w:r>
      <w:proofErr w:type="spellEnd"/>
      <w:r>
        <w:rPr>
          <w:rFonts w:ascii="Courier New"/>
        </w:rPr>
        <w:t>(Year,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Location))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277085A1" w14:textId="77777777" w:rsidR="00056814" w:rsidRDefault="00DB1815">
      <w:pPr>
        <w:spacing w:before="49"/>
        <w:ind w:left="562"/>
        <w:rPr>
          <w:rFonts w:ascii="Courier New"/>
          <w:sz w:val="19"/>
        </w:rPr>
      </w:pPr>
      <w:proofErr w:type="spellStart"/>
      <w:r>
        <w:rPr>
          <w:rFonts w:ascii="Courier New"/>
          <w:b/>
          <w:color w:val="0066BA"/>
          <w:sz w:val="19"/>
        </w:rPr>
        <w:t>geom_</w:t>
      </w:r>
      <w:proofErr w:type="gramStart"/>
      <w:r>
        <w:rPr>
          <w:rFonts w:ascii="Courier New"/>
          <w:b/>
          <w:color w:val="0066BA"/>
          <w:sz w:val="19"/>
        </w:rPr>
        <w:t>line</w:t>
      </w:r>
      <w:proofErr w:type="spellEnd"/>
      <w:r>
        <w:rPr>
          <w:rFonts w:ascii="Courier New"/>
          <w:sz w:val="19"/>
        </w:rPr>
        <w:t>(</w:t>
      </w:r>
      <w:proofErr w:type="gramEnd"/>
      <w:r>
        <w:rPr>
          <w:rFonts w:ascii="Courier New"/>
          <w:sz w:val="19"/>
        </w:rPr>
        <w:t>)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+</w:t>
      </w:r>
    </w:p>
    <w:p w14:paraId="22C34230" w14:textId="77777777" w:rsidR="00056814" w:rsidRDefault="00DB1815">
      <w:pPr>
        <w:spacing w:before="49"/>
        <w:ind w:left="562"/>
        <w:rPr>
          <w:rFonts w:ascii="Courier New"/>
          <w:sz w:val="19"/>
        </w:rPr>
      </w:pPr>
      <w:proofErr w:type="spellStart"/>
      <w:r>
        <w:rPr>
          <w:rFonts w:ascii="Courier New"/>
          <w:b/>
          <w:color w:val="0066BA"/>
          <w:sz w:val="19"/>
        </w:rPr>
        <w:t>facet_wrap</w:t>
      </w:r>
      <w:proofErr w:type="spellEnd"/>
      <w:r>
        <w:rPr>
          <w:rFonts w:ascii="Courier New"/>
          <w:sz w:val="19"/>
        </w:rPr>
        <w:t>(~Month)</w:t>
      </w:r>
      <w:r>
        <w:rPr>
          <w:rFonts w:ascii="Courier New"/>
          <w:spacing w:val="-15"/>
          <w:sz w:val="19"/>
        </w:rPr>
        <w:t xml:space="preserve"> </w:t>
      </w:r>
      <w:r>
        <w:rPr>
          <w:rFonts w:ascii="Courier New"/>
          <w:sz w:val="19"/>
        </w:rPr>
        <w:t>+</w:t>
      </w:r>
    </w:p>
    <w:p w14:paraId="37CEF6F7" w14:textId="77777777" w:rsidR="00056814" w:rsidRDefault="00DB1815">
      <w:pPr>
        <w:spacing w:before="51"/>
        <w:ind w:left="562"/>
        <w:rPr>
          <w:rFonts w:ascii="Courier New"/>
          <w:sz w:val="19"/>
        </w:rPr>
      </w:pPr>
      <w:proofErr w:type="spellStart"/>
      <w:r>
        <w:rPr>
          <w:rFonts w:ascii="Courier New"/>
          <w:b/>
          <w:color w:val="0066BA"/>
          <w:sz w:val="19"/>
        </w:rPr>
        <w:t>scale_color_</w:t>
      </w:r>
      <w:proofErr w:type="gramStart"/>
      <w:r>
        <w:rPr>
          <w:rFonts w:ascii="Courier New"/>
          <w:b/>
          <w:color w:val="0066BA"/>
          <w:sz w:val="19"/>
        </w:rPr>
        <w:t>manual</w:t>
      </w:r>
      <w:proofErr w:type="spellEnd"/>
      <w:r>
        <w:rPr>
          <w:rFonts w:ascii="Courier New"/>
          <w:sz w:val="19"/>
        </w:rPr>
        <w:t>(</w:t>
      </w:r>
      <w:proofErr w:type="gramEnd"/>
      <w:r>
        <w:rPr>
          <w:rFonts w:ascii="Courier New"/>
          <w:sz w:val="19"/>
        </w:rPr>
        <w:t>values</w:t>
      </w:r>
      <w:r>
        <w:rPr>
          <w:rFonts w:ascii="Courier New"/>
          <w:spacing w:val="-15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-11"/>
          <w:sz w:val="19"/>
        </w:rPr>
        <w:t xml:space="preserve"> </w:t>
      </w:r>
      <w:r>
        <w:rPr>
          <w:rFonts w:ascii="Courier New"/>
          <w:b/>
          <w:color w:val="0066BA"/>
          <w:sz w:val="19"/>
        </w:rPr>
        <w:t>c</w:t>
      </w:r>
      <w:r>
        <w:rPr>
          <w:rFonts w:ascii="Courier New"/>
          <w:sz w:val="19"/>
        </w:rPr>
        <w:t>("</w:t>
      </w:r>
      <w:proofErr w:type="spellStart"/>
      <w:r>
        <w:rPr>
          <w:rFonts w:ascii="Courier New"/>
          <w:sz w:val="19"/>
        </w:rPr>
        <w:t>darkblue</w:t>
      </w:r>
      <w:proofErr w:type="spellEnd"/>
      <w:r>
        <w:rPr>
          <w:rFonts w:ascii="Courier New"/>
          <w:sz w:val="19"/>
        </w:rPr>
        <w:t>",</w:t>
      </w:r>
      <w:r>
        <w:rPr>
          <w:rFonts w:ascii="Courier New"/>
          <w:spacing w:val="-14"/>
          <w:sz w:val="19"/>
        </w:rPr>
        <w:t xml:space="preserve"> </w:t>
      </w:r>
      <w:r>
        <w:rPr>
          <w:rFonts w:ascii="Courier New"/>
          <w:sz w:val="19"/>
        </w:rPr>
        <w:t>"red"))</w:t>
      </w:r>
      <w:r>
        <w:rPr>
          <w:rFonts w:ascii="Courier New"/>
          <w:spacing w:val="-14"/>
          <w:sz w:val="19"/>
        </w:rPr>
        <w:t xml:space="preserve"> </w:t>
      </w:r>
      <w:r>
        <w:rPr>
          <w:rFonts w:ascii="Courier New"/>
          <w:sz w:val="19"/>
        </w:rPr>
        <w:t>+</w:t>
      </w:r>
    </w:p>
    <w:p w14:paraId="19E53F2B" w14:textId="77777777" w:rsidR="00056814" w:rsidRDefault="00DB1815">
      <w:pPr>
        <w:pStyle w:val="BodyText"/>
        <w:spacing w:before="49"/>
        <w:ind w:left="562"/>
        <w:rPr>
          <w:rFonts w:ascii="Courier New"/>
        </w:rPr>
      </w:pPr>
      <w:proofErr w:type="gramStart"/>
      <w:r>
        <w:rPr>
          <w:rFonts w:ascii="Courier New"/>
          <w:b/>
          <w:color w:val="0066BA"/>
        </w:rPr>
        <w:t>labs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Area",</w:t>
      </w:r>
    </w:p>
    <w:p w14:paraId="0AB51B82" w14:textId="77777777" w:rsidR="00056814" w:rsidRDefault="00DB1815">
      <w:pPr>
        <w:pStyle w:val="BodyText"/>
        <w:spacing w:before="49" w:line="295" w:lineRule="auto"/>
        <w:ind w:left="1128" w:right="1181"/>
        <w:rPr>
          <w:rFonts w:ascii="Courier New"/>
        </w:rPr>
      </w:pPr>
      <w:r>
        <w:rPr>
          <w:rFonts w:ascii="Courier New"/>
        </w:rPr>
        <w:t>subtitle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"From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NSIDC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NASA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concentration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  <w:b/>
          <w:color w:val="0066BA"/>
        </w:rPr>
        <w:t>expression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Sea~Ice~Area~</w:t>
      </w:r>
      <w:r>
        <w:rPr>
          <w:rFonts w:ascii="Courier New"/>
          <w:b/>
          <w:color w:val="6600ED"/>
        </w:rPr>
        <w:t>10</w:t>
      </w:r>
      <w:r>
        <w:rPr>
          <w:rFonts w:ascii="Courier New"/>
        </w:rPr>
        <w:t>^6~km^2))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0ECF742" w14:textId="77777777" w:rsidR="00056814" w:rsidRDefault="00DB1815">
      <w:pPr>
        <w:spacing w:before="1"/>
        <w:ind w:left="562"/>
        <w:rPr>
          <w:rFonts w:ascii="Courier New"/>
          <w:sz w:val="19"/>
        </w:rPr>
      </w:pPr>
      <w:proofErr w:type="spellStart"/>
      <w:r>
        <w:rPr>
          <w:rFonts w:ascii="Courier New"/>
          <w:b/>
          <w:color w:val="0066BA"/>
          <w:sz w:val="19"/>
        </w:rPr>
        <w:t>theme_</w:t>
      </w:r>
      <w:proofErr w:type="gramStart"/>
      <w:r>
        <w:rPr>
          <w:rFonts w:ascii="Courier New"/>
          <w:b/>
          <w:color w:val="0066BA"/>
          <w:sz w:val="19"/>
        </w:rPr>
        <w:t>light</w:t>
      </w:r>
      <w:proofErr w:type="spellEnd"/>
      <w:r>
        <w:rPr>
          <w:rFonts w:ascii="Courier New"/>
          <w:sz w:val="19"/>
        </w:rPr>
        <w:t>(</w:t>
      </w:r>
      <w:proofErr w:type="spellStart"/>
      <w:proofErr w:type="gramEnd"/>
      <w:r>
        <w:rPr>
          <w:rFonts w:ascii="Courier New"/>
          <w:sz w:val="19"/>
        </w:rPr>
        <w:t>base_size</w:t>
      </w:r>
      <w:proofErr w:type="spellEnd"/>
      <w:r>
        <w:rPr>
          <w:rFonts w:ascii="Courier New"/>
          <w:spacing w:val="-14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-10"/>
          <w:sz w:val="19"/>
        </w:rPr>
        <w:t xml:space="preserve"> </w:t>
      </w:r>
      <w:r>
        <w:rPr>
          <w:rFonts w:ascii="Courier New"/>
          <w:b/>
          <w:color w:val="6600ED"/>
          <w:sz w:val="19"/>
        </w:rPr>
        <w:t>8</w:t>
      </w:r>
      <w:r>
        <w:rPr>
          <w:rFonts w:ascii="Courier New"/>
          <w:sz w:val="19"/>
        </w:rPr>
        <w:t>)</w:t>
      </w:r>
    </w:p>
    <w:p w14:paraId="7DD67F2E" w14:textId="77777777" w:rsidR="00056814" w:rsidRDefault="00056814">
      <w:pPr>
        <w:pStyle w:val="BodyText"/>
        <w:spacing w:before="6"/>
        <w:rPr>
          <w:rFonts w:ascii="Courier New"/>
          <w:sz w:val="27"/>
        </w:rPr>
      </w:pPr>
    </w:p>
    <w:p w14:paraId="28DA109B" w14:textId="77777777" w:rsidR="00056814" w:rsidRDefault="00DB1815">
      <w:pPr>
        <w:pStyle w:val="BodyText"/>
        <w:spacing w:before="1" w:line="295" w:lineRule="auto"/>
        <w:ind w:left="108" w:right="77" w:firstLine="225"/>
        <w:rPr>
          <w:rFonts w:ascii="Courier New"/>
        </w:rPr>
      </w:pPr>
      <w:proofErr w:type="gramStart"/>
      <w:r>
        <w:rPr>
          <w:rFonts w:ascii="Courier New"/>
          <w:b/>
          <w:color w:val="0066BA"/>
        </w:rPr>
        <w:t>ggsave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"../../static/images/data-science/ice-data-beautiful.png",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b/>
          <w:color w:val="6600ED"/>
        </w:rPr>
        <w:t>6</w:t>
      </w:r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  <w:color w:val="6600ED"/>
        </w:rPr>
        <w:t>4</w:t>
      </w:r>
      <w:r>
        <w:rPr>
          <w:rFonts w:ascii="Courier New"/>
        </w:rPr>
        <w:t>)</w:t>
      </w:r>
    </w:p>
    <w:p w14:paraId="50BBDEC1" w14:textId="77777777" w:rsidR="00056814" w:rsidRDefault="00056814">
      <w:pPr>
        <w:pStyle w:val="BodyText"/>
        <w:spacing w:before="7"/>
        <w:rPr>
          <w:rFonts w:ascii="Courier New"/>
          <w:sz w:val="17"/>
        </w:rPr>
      </w:pPr>
    </w:p>
    <w:sectPr w:rsidR="00056814">
      <w:type w:val="continuous"/>
      <w:pgSz w:w="11910" w:h="16840"/>
      <w:pgMar w:top="11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814"/>
    <w:rsid w:val="00056814"/>
    <w:rsid w:val="009E0B9F"/>
    <w:rsid w:val="00D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D34C"/>
  <w15:docId w15:val="{FBB86F26-C0AA-41DC-A539-BD24C9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https://mail.google.com/mail/u/0?ik=40496390cd&amp;view=pt&amp;search=all&amp;permmsgid=msg-f%3A1675047083677574487&amp;simpl=msg-f%3A1675047083677574487</dc:title>
  <dc:creator>91889</dc:creator>
  <cp:lastModifiedBy>BINAYAKA MISHRA</cp:lastModifiedBy>
  <cp:revision>3</cp:revision>
  <dcterms:created xsi:type="dcterms:W3CDTF">2022-06-27T05:34:00Z</dcterms:created>
  <dcterms:modified xsi:type="dcterms:W3CDTF">2022-06-27T05:36:00Z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2022-06-27T00:00:00Z</vt:filetime>
  </property>
</Properties>
</file>