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0F43D"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Analysis of one interesting alliance graph within tidy network analysis framework.</w:t>
      </w:r>
    </w:p>
    <w:p w14:paraId="52B68048" w14:textId="77777777" w:rsidR="00CD3EDE" w:rsidRPr="00CD3EDE" w:rsidRDefault="00CD3EDE" w:rsidP="00CD3ED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D3EDE">
        <w:rPr>
          <w:rFonts w:ascii="Times New Roman" w:eastAsia="Times New Roman" w:hAnsi="Times New Roman" w:cs="Times New Roman"/>
          <w:b/>
          <w:bCs/>
          <w:kern w:val="36"/>
          <w:sz w:val="48"/>
          <w:szCs w:val="48"/>
          <w:lang w:eastAsia="en-IN"/>
        </w:rPr>
        <w:t>Prologue</w:t>
      </w:r>
    </w:p>
    <w:p w14:paraId="3E6425DE"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Quite some time ago I read the fantastic </w:t>
      </w:r>
      <w:hyperlink r:id="rId5" w:tgtFrame="_blank" w:history="1">
        <w:r w:rsidRPr="00CD3EDE">
          <w:rPr>
            <w:rFonts w:ascii="Times New Roman" w:eastAsia="Times New Roman" w:hAnsi="Times New Roman" w:cs="Times New Roman"/>
            <w:color w:val="0000FF"/>
            <w:sz w:val="20"/>
            <w:szCs w:val="20"/>
            <w:u w:val="single"/>
            <w:lang w:eastAsia="en-IN"/>
          </w:rPr>
          <w:t>“Tao Te Programming”</w:t>
        </w:r>
      </w:hyperlink>
      <w:r w:rsidRPr="00CD3EDE">
        <w:rPr>
          <w:rFonts w:ascii="Times New Roman" w:eastAsia="Times New Roman" w:hAnsi="Times New Roman" w:cs="Times New Roman"/>
          <w:sz w:val="20"/>
          <w:szCs w:val="20"/>
          <w:lang w:eastAsia="en-IN"/>
        </w:rPr>
        <w:t xml:space="preserve"> book by </w:t>
      </w:r>
      <w:hyperlink r:id="rId6" w:tgtFrame="_blank" w:history="1">
        <w:r w:rsidRPr="00CD3EDE">
          <w:rPr>
            <w:rFonts w:ascii="Times New Roman" w:eastAsia="Times New Roman" w:hAnsi="Times New Roman" w:cs="Times New Roman"/>
            <w:color w:val="0000FF"/>
            <w:sz w:val="20"/>
            <w:szCs w:val="20"/>
            <w:u w:val="single"/>
            <w:lang w:eastAsia="en-IN"/>
          </w:rPr>
          <w:t>Patrick Burns</w:t>
        </w:r>
      </w:hyperlink>
      <w:r w:rsidRPr="00CD3EDE">
        <w:rPr>
          <w:rFonts w:ascii="Times New Roman" w:eastAsia="Times New Roman" w:hAnsi="Times New Roman" w:cs="Times New Roman"/>
          <w:sz w:val="20"/>
          <w:szCs w:val="20"/>
          <w:lang w:eastAsia="en-IN"/>
        </w:rPr>
        <w:t xml:space="preserve">. You can know this author from his everlasting work </w:t>
      </w:r>
      <w:hyperlink r:id="rId7" w:tgtFrame="_blank" w:history="1">
        <w:r w:rsidRPr="00CD3EDE">
          <w:rPr>
            <w:rFonts w:ascii="Times New Roman" w:eastAsia="Times New Roman" w:hAnsi="Times New Roman" w:cs="Times New Roman"/>
            <w:color w:val="0000FF"/>
            <w:sz w:val="20"/>
            <w:szCs w:val="20"/>
            <w:u w:val="single"/>
            <w:lang w:eastAsia="en-IN"/>
          </w:rPr>
          <w:t>“The R Inferno”</w:t>
        </w:r>
      </w:hyperlink>
      <w:r w:rsidRPr="00CD3EDE">
        <w:rPr>
          <w:rFonts w:ascii="Times New Roman" w:eastAsia="Times New Roman" w:hAnsi="Times New Roman" w:cs="Times New Roman"/>
          <w:sz w:val="20"/>
          <w:szCs w:val="20"/>
          <w:lang w:eastAsia="en-IN"/>
        </w:rPr>
        <w:t>.</w:t>
      </w:r>
    </w:p>
    <w:p w14:paraId="230D9C14"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“Tao Te Programming” is a vision about what a good programming should be. It is written in [programming] language-agnostic fashion but mainly with R in mind. It is organized in 81 chapters with some distinctive feature: at the end of the most chapters there are lists of chapters-“allies” and chapters-“opponents” to the chapter in question. During the reading I was really interested in the properties of </w:t>
      </w:r>
      <w:hyperlink r:id="rId8" w:tgtFrame="_blank" w:history="1">
        <w:r w:rsidRPr="00CD3EDE">
          <w:rPr>
            <w:rFonts w:ascii="Times New Roman" w:eastAsia="Times New Roman" w:hAnsi="Times New Roman" w:cs="Times New Roman"/>
            <w:color w:val="0000FF"/>
            <w:sz w:val="20"/>
            <w:szCs w:val="20"/>
            <w:u w:val="single"/>
            <w:lang w:eastAsia="en-IN"/>
          </w:rPr>
          <w:t>graph</w:t>
        </w:r>
      </w:hyperlink>
      <w:r w:rsidRPr="00CD3EDE">
        <w:rPr>
          <w:rFonts w:ascii="Times New Roman" w:eastAsia="Times New Roman" w:hAnsi="Times New Roman" w:cs="Times New Roman"/>
          <w:sz w:val="20"/>
          <w:szCs w:val="20"/>
          <w:lang w:eastAsia="en-IN"/>
        </w:rPr>
        <w:t xml:space="preserve"> that is created with these connections.</w:t>
      </w:r>
    </w:p>
    <w:p w14:paraId="5C296A5B" w14:textId="5DD36B73"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From the other side of my life, I constantly hear about packages for tidy network analysis: </w:t>
      </w:r>
      <w:r w:rsidR="00D27264">
        <w:t>tidygraph &amp; ggraph</w:t>
      </w:r>
      <w:r w:rsidRPr="00CD3EDE">
        <w:rPr>
          <w:rFonts w:ascii="Times New Roman" w:eastAsia="Times New Roman" w:hAnsi="Times New Roman" w:cs="Times New Roman"/>
          <w:sz w:val="20"/>
          <w:szCs w:val="20"/>
          <w:lang w:eastAsia="en-IN"/>
        </w:rPr>
        <w:t xml:space="preserve">. Both created by “compulsive package developer” (not sure, where to put “great” in this description) </w:t>
      </w:r>
      <w:hyperlink r:id="rId9" w:tgtFrame="_blank" w:history="1">
        <w:r w:rsidRPr="00CD3EDE">
          <w:rPr>
            <w:rFonts w:ascii="Times New Roman" w:eastAsia="Times New Roman" w:hAnsi="Times New Roman" w:cs="Times New Roman"/>
            <w:color w:val="0000FF"/>
            <w:sz w:val="20"/>
            <w:szCs w:val="20"/>
            <w:u w:val="single"/>
            <w:lang w:eastAsia="en-IN"/>
          </w:rPr>
          <w:t>Thomas Lin Pedersen</w:t>
        </w:r>
      </w:hyperlink>
      <w:r w:rsidRPr="00CD3EDE">
        <w:rPr>
          <w:rFonts w:ascii="Times New Roman" w:eastAsia="Times New Roman" w:hAnsi="Times New Roman" w:cs="Times New Roman"/>
          <w:sz w:val="20"/>
          <w:szCs w:val="20"/>
          <w:lang w:eastAsia="en-IN"/>
        </w:rPr>
        <w:t>. They provide tidy tools for creating, manipulating and plotting network data. It happened, that I didn’t have an opportunity to work with them… until now.</w:t>
      </w:r>
    </w:p>
    <w:p w14:paraId="3BE1FCA6" w14:textId="77777777" w:rsidR="00CD3EDE" w:rsidRPr="00CD3EDE" w:rsidRDefault="00CD3EDE" w:rsidP="00CD3ED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D3EDE">
        <w:rPr>
          <w:rFonts w:ascii="Times New Roman" w:eastAsia="Times New Roman" w:hAnsi="Times New Roman" w:cs="Times New Roman"/>
          <w:b/>
          <w:bCs/>
          <w:kern w:val="36"/>
          <w:sz w:val="48"/>
          <w:szCs w:val="48"/>
          <w:lang w:eastAsia="en-IN"/>
        </w:rPr>
        <w:t>Overview</w:t>
      </w:r>
    </w:p>
    <w:p w14:paraId="67A6531B"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This post is mainly about exploration of “Tao Te Programming” alliance graph using </w:t>
      </w:r>
      <w:r w:rsidRPr="00CD3EDE">
        <w:rPr>
          <w:rFonts w:ascii="Courier New" w:eastAsia="Times New Roman" w:hAnsi="Courier New" w:cs="Courier New"/>
          <w:sz w:val="20"/>
          <w:szCs w:val="20"/>
          <w:lang w:eastAsia="en-IN"/>
        </w:rPr>
        <w:t>tidygraph</w:t>
      </w:r>
      <w:r w:rsidRPr="00CD3EDE">
        <w:rPr>
          <w:rFonts w:ascii="Times New Roman" w:eastAsia="Times New Roman" w:hAnsi="Times New Roman" w:cs="Times New Roman"/>
          <w:sz w:val="20"/>
          <w:szCs w:val="20"/>
          <w:lang w:eastAsia="en-IN"/>
        </w:rPr>
        <w:t xml:space="preserve"> and </w:t>
      </w:r>
      <w:r w:rsidRPr="00CD3EDE">
        <w:rPr>
          <w:rFonts w:ascii="Courier New" w:eastAsia="Times New Roman" w:hAnsi="Courier New" w:cs="Courier New"/>
          <w:sz w:val="20"/>
          <w:szCs w:val="20"/>
          <w:lang w:eastAsia="en-IN"/>
        </w:rPr>
        <w:t>ggraph</w:t>
      </w:r>
      <w:r w:rsidRPr="00CD3EDE">
        <w:rPr>
          <w:rFonts w:ascii="Times New Roman" w:eastAsia="Times New Roman" w:hAnsi="Times New Roman" w:cs="Times New Roman"/>
          <w:sz w:val="20"/>
          <w:szCs w:val="20"/>
          <w:lang w:eastAsia="en-IN"/>
        </w:rPr>
        <w:t xml:space="preserve">, with a few descriptions about those package functionality (for a thorough overview check out this </w:t>
      </w:r>
      <w:hyperlink r:id="rId10" w:tgtFrame="_blank" w:history="1">
        <w:r w:rsidRPr="00CD3EDE">
          <w:rPr>
            <w:rFonts w:ascii="Times New Roman" w:eastAsia="Times New Roman" w:hAnsi="Times New Roman" w:cs="Times New Roman"/>
            <w:color w:val="0000FF"/>
            <w:sz w:val="20"/>
            <w:szCs w:val="20"/>
            <w:u w:val="single"/>
            <w:lang w:eastAsia="en-IN"/>
          </w:rPr>
          <w:t>speach</w:t>
        </w:r>
      </w:hyperlink>
      <w:r w:rsidRPr="00CD3EDE">
        <w:rPr>
          <w:rFonts w:ascii="Times New Roman" w:eastAsia="Times New Roman" w:hAnsi="Times New Roman" w:cs="Times New Roman"/>
          <w:sz w:val="20"/>
          <w:szCs w:val="20"/>
          <w:lang w:eastAsia="en-IN"/>
        </w:rPr>
        <w:t xml:space="preserve"> by Thomas at rstudio::conf 2018). It will cover:</w:t>
      </w:r>
    </w:p>
    <w:p w14:paraId="72CF14BD" w14:textId="77777777" w:rsidR="00CD3EDE" w:rsidRPr="00CD3EDE" w:rsidRDefault="00CD3EDE" w:rsidP="00CD3ED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b/>
          <w:bCs/>
          <w:sz w:val="20"/>
          <w:szCs w:val="20"/>
          <w:lang w:eastAsia="en-IN"/>
        </w:rPr>
        <w:t>Creation</w:t>
      </w:r>
      <w:r w:rsidRPr="00CD3EDE">
        <w:rPr>
          <w:rFonts w:ascii="Times New Roman" w:eastAsia="Times New Roman" w:hAnsi="Times New Roman" w:cs="Times New Roman"/>
          <w:sz w:val="20"/>
          <w:szCs w:val="20"/>
          <w:lang w:eastAsia="en-IN"/>
        </w:rPr>
        <w:t xml:space="preserve">, </w:t>
      </w:r>
      <w:r w:rsidRPr="00CD3EDE">
        <w:rPr>
          <w:rFonts w:ascii="Times New Roman" w:eastAsia="Times New Roman" w:hAnsi="Times New Roman" w:cs="Times New Roman"/>
          <w:b/>
          <w:bCs/>
          <w:sz w:val="20"/>
          <w:szCs w:val="20"/>
          <w:lang w:eastAsia="en-IN"/>
        </w:rPr>
        <w:t>visualization</w:t>
      </w:r>
      <w:r w:rsidRPr="00CD3EDE">
        <w:rPr>
          <w:rFonts w:ascii="Times New Roman" w:eastAsia="Times New Roman" w:hAnsi="Times New Roman" w:cs="Times New Roman"/>
          <w:sz w:val="20"/>
          <w:szCs w:val="20"/>
          <w:lang w:eastAsia="en-IN"/>
        </w:rPr>
        <w:t xml:space="preserve"> and </w:t>
      </w:r>
      <w:r w:rsidRPr="00CD3EDE">
        <w:rPr>
          <w:rFonts w:ascii="Times New Roman" w:eastAsia="Times New Roman" w:hAnsi="Times New Roman" w:cs="Times New Roman"/>
          <w:b/>
          <w:bCs/>
          <w:sz w:val="20"/>
          <w:szCs w:val="20"/>
          <w:lang w:eastAsia="en-IN"/>
        </w:rPr>
        <w:t>exploration</w:t>
      </w:r>
      <w:r w:rsidRPr="00CD3EDE">
        <w:rPr>
          <w:rFonts w:ascii="Times New Roman" w:eastAsia="Times New Roman" w:hAnsi="Times New Roman" w:cs="Times New Roman"/>
          <w:sz w:val="20"/>
          <w:szCs w:val="20"/>
          <w:lang w:eastAsia="en-IN"/>
        </w:rPr>
        <w:t xml:space="preserve"> of alliance graph.</w:t>
      </w:r>
    </w:p>
    <w:p w14:paraId="0D5B8003" w14:textId="77777777" w:rsidR="00CD3EDE" w:rsidRPr="00CD3EDE" w:rsidRDefault="00CD3EDE" w:rsidP="00CD3ED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Determination of “central programming advice” or </w:t>
      </w:r>
      <w:r w:rsidRPr="00CD3EDE">
        <w:rPr>
          <w:rFonts w:ascii="Times New Roman" w:eastAsia="Times New Roman" w:hAnsi="Times New Roman" w:cs="Times New Roman"/>
          <w:b/>
          <w:bCs/>
          <w:sz w:val="20"/>
          <w:szCs w:val="20"/>
          <w:lang w:eastAsia="en-IN"/>
        </w:rPr>
        <w:t>“Why you should learn to dance the Debug 2-Step”</w:t>
      </w:r>
      <w:r w:rsidRPr="00CD3EDE">
        <w:rPr>
          <w:rFonts w:ascii="Times New Roman" w:eastAsia="Times New Roman" w:hAnsi="Times New Roman" w:cs="Times New Roman"/>
          <w:sz w:val="20"/>
          <w:szCs w:val="20"/>
          <w:lang w:eastAsia="en-IN"/>
        </w:rPr>
        <w:t>.</w:t>
      </w:r>
    </w:p>
    <w:p w14:paraId="6F23C07B"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Setup:</w:t>
      </w:r>
    </w:p>
    <w:p w14:paraId="499C1BDB"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library(taoteprog)</w:t>
      </w:r>
    </w:p>
    <w:p w14:paraId="04E56D10"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library(tidyverse)</w:t>
      </w:r>
    </w:p>
    <w:p w14:paraId="7095C3BE"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library(tidygraph)</w:t>
      </w:r>
    </w:p>
    <w:p w14:paraId="3C83546C"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library(ggraph)</w:t>
      </w:r>
    </w:p>
    <w:p w14:paraId="154A8B94"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D96629"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set.seed(201803)</w:t>
      </w:r>
    </w:p>
    <w:p w14:paraId="1A3111FB" w14:textId="77777777" w:rsidR="00CD3EDE" w:rsidRPr="00CD3EDE" w:rsidRDefault="00CD3EDE" w:rsidP="00CD3ED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D3EDE">
        <w:rPr>
          <w:rFonts w:ascii="Times New Roman" w:eastAsia="Times New Roman" w:hAnsi="Times New Roman" w:cs="Times New Roman"/>
          <w:b/>
          <w:bCs/>
          <w:kern w:val="36"/>
          <w:sz w:val="48"/>
          <w:szCs w:val="48"/>
          <w:lang w:eastAsia="en-IN"/>
        </w:rPr>
        <w:t>Alliance graph</w:t>
      </w:r>
    </w:p>
    <w:p w14:paraId="678B90EA" w14:textId="77777777" w:rsidR="00CD3EDE" w:rsidRPr="00CD3EDE" w:rsidRDefault="00CD3EDE" w:rsidP="00CD3ED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D3EDE">
        <w:rPr>
          <w:rFonts w:ascii="Times New Roman" w:eastAsia="Times New Roman" w:hAnsi="Times New Roman" w:cs="Times New Roman"/>
          <w:b/>
          <w:bCs/>
          <w:sz w:val="36"/>
          <w:szCs w:val="36"/>
          <w:lang w:eastAsia="en-IN"/>
        </w:rPr>
        <w:t>Creation</w:t>
      </w:r>
    </w:p>
    <w:p w14:paraId="70434CD4"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Alliance graph is a set of chapters-nodes which created based on “ally” and “opponent” connections. It is created using the following data from </w:t>
      </w:r>
      <w:r w:rsidRPr="00CD3EDE">
        <w:rPr>
          <w:rFonts w:ascii="Courier New" w:eastAsia="Times New Roman" w:hAnsi="Courier New" w:cs="Courier New"/>
          <w:sz w:val="20"/>
          <w:szCs w:val="20"/>
          <w:lang w:eastAsia="en-IN"/>
        </w:rPr>
        <w:t>taoteprog</w:t>
      </w:r>
      <w:r w:rsidRPr="00CD3EDE">
        <w:rPr>
          <w:rFonts w:ascii="Times New Roman" w:eastAsia="Times New Roman" w:hAnsi="Times New Roman" w:cs="Times New Roman"/>
          <w:sz w:val="20"/>
          <w:szCs w:val="20"/>
          <w:lang w:eastAsia="en-IN"/>
        </w:rPr>
        <w:t xml:space="preserve"> (which I manually created while reading a book):</w:t>
      </w:r>
    </w:p>
    <w:p w14:paraId="60E74977" w14:textId="77777777" w:rsidR="00CD3EDE" w:rsidRPr="00CD3EDE" w:rsidRDefault="00CD3EDE" w:rsidP="00CD3ED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Courier New" w:eastAsia="Times New Roman" w:hAnsi="Courier New" w:cs="Courier New"/>
          <w:sz w:val="20"/>
          <w:szCs w:val="20"/>
          <w:lang w:eastAsia="en-IN"/>
        </w:rPr>
        <w:t>ttp_chapters</w:t>
      </w:r>
      <w:r w:rsidRPr="00CD3EDE">
        <w:rPr>
          <w:rFonts w:ascii="Times New Roman" w:eastAsia="Times New Roman" w:hAnsi="Times New Roman" w:cs="Times New Roman"/>
          <w:sz w:val="20"/>
          <w:szCs w:val="20"/>
          <w:lang w:eastAsia="en-IN"/>
        </w:rPr>
        <w:t xml:space="preserve"> – a </w:t>
      </w:r>
      <w:hyperlink r:id="rId11" w:tgtFrame="_blank" w:history="1">
        <w:r w:rsidRPr="00CD3EDE">
          <w:rPr>
            <w:rFonts w:ascii="Times New Roman" w:eastAsia="Times New Roman" w:hAnsi="Times New Roman" w:cs="Times New Roman"/>
            <w:color w:val="0000FF"/>
            <w:sz w:val="20"/>
            <w:szCs w:val="20"/>
            <w:u w:val="single"/>
            <w:lang w:eastAsia="en-IN"/>
          </w:rPr>
          <w:t>tibble</w:t>
        </w:r>
      </w:hyperlink>
      <w:r w:rsidRPr="00CD3EDE">
        <w:rPr>
          <w:rFonts w:ascii="Times New Roman" w:eastAsia="Times New Roman" w:hAnsi="Times New Roman" w:cs="Times New Roman"/>
          <w:sz w:val="20"/>
          <w:szCs w:val="20"/>
          <w:lang w:eastAsia="en-IN"/>
        </w:rPr>
        <w:t xml:space="preserve"> with chapter data (column </w:t>
      </w:r>
      <w:r w:rsidRPr="00CD3EDE">
        <w:rPr>
          <w:rFonts w:ascii="Courier New" w:eastAsia="Times New Roman" w:hAnsi="Courier New" w:cs="Courier New"/>
          <w:sz w:val="20"/>
          <w:szCs w:val="20"/>
          <w:lang w:eastAsia="en-IN"/>
        </w:rPr>
        <w:t>chapter</w:t>
      </w:r>
      <w:r w:rsidRPr="00CD3EDE">
        <w:rPr>
          <w:rFonts w:ascii="Times New Roman" w:eastAsia="Times New Roman" w:hAnsi="Times New Roman" w:cs="Times New Roman"/>
          <w:sz w:val="20"/>
          <w:szCs w:val="20"/>
          <w:lang w:eastAsia="en-IN"/>
        </w:rPr>
        <w:t xml:space="preserve"> for its number and </w:t>
      </w:r>
      <w:r w:rsidRPr="00CD3EDE">
        <w:rPr>
          <w:rFonts w:ascii="Courier New" w:eastAsia="Times New Roman" w:hAnsi="Courier New" w:cs="Courier New"/>
          <w:sz w:val="20"/>
          <w:szCs w:val="20"/>
          <w:lang w:eastAsia="en-IN"/>
        </w:rPr>
        <w:t>name</w:t>
      </w:r>
      <w:r w:rsidRPr="00CD3EDE">
        <w:rPr>
          <w:rFonts w:ascii="Times New Roman" w:eastAsia="Times New Roman" w:hAnsi="Times New Roman" w:cs="Times New Roman"/>
          <w:sz w:val="20"/>
          <w:szCs w:val="20"/>
          <w:lang w:eastAsia="en-IN"/>
        </w:rPr>
        <w:t xml:space="preserve"> for its name). The whole list of chapters can be found </w:t>
      </w:r>
      <w:hyperlink r:id="rId12" w:tgtFrame="_blank" w:history="1">
        <w:r w:rsidRPr="00CD3EDE">
          <w:rPr>
            <w:rFonts w:ascii="Times New Roman" w:eastAsia="Times New Roman" w:hAnsi="Times New Roman" w:cs="Times New Roman"/>
            <w:color w:val="0000FF"/>
            <w:sz w:val="20"/>
            <w:szCs w:val="20"/>
            <w:u w:val="single"/>
            <w:lang w:eastAsia="en-IN"/>
          </w:rPr>
          <w:t>here</w:t>
        </w:r>
      </w:hyperlink>
      <w:r w:rsidRPr="00CD3EDE">
        <w:rPr>
          <w:rFonts w:ascii="Times New Roman" w:eastAsia="Times New Roman" w:hAnsi="Times New Roman" w:cs="Times New Roman"/>
          <w:sz w:val="20"/>
          <w:szCs w:val="20"/>
          <w:lang w:eastAsia="en-IN"/>
        </w:rPr>
        <w:t>.</w:t>
      </w:r>
    </w:p>
    <w:p w14:paraId="23FA3C2A" w14:textId="77777777" w:rsidR="00CD3EDE" w:rsidRPr="00CD3EDE" w:rsidRDefault="00CD3EDE" w:rsidP="00CD3ED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Courier New" w:eastAsia="Times New Roman" w:hAnsi="Courier New" w:cs="Courier New"/>
          <w:sz w:val="20"/>
          <w:szCs w:val="20"/>
          <w:lang w:eastAsia="en-IN"/>
        </w:rPr>
        <w:t>ttp_edges</w:t>
      </w:r>
      <w:r w:rsidRPr="00CD3EDE">
        <w:rPr>
          <w:rFonts w:ascii="Times New Roman" w:eastAsia="Times New Roman" w:hAnsi="Times New Roman" w:cs="Times New Roman"/>
          <w:sz w:val="20"/>
          <w:szCs w:val="20"/>
          <w:lang w:eastAsia="en-IN"/>
        </w:rPr>
        <w:t xml:space="preserve"> – a tibble with data about chapter connections. It has the following columns: </w:t>
      </w:r>
    </w:p>
    <w:p w14:paraId="51E2DA3E" w14:textId="77777777" w:rsidR="00CD3EDE" w:rsidRPr="00CD3EDE" w:rsidRDefault="00CD3EDE" w:rsidP="00CD3EDE">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Courier New" w:eastAsia="Times New Roman" w:hAnsi="Courier New" w:cs="Courier New"/>
          <w:sz w:val="20"/>
          <w:szCs w:val="20"/>
          <w:lang w:eastAsia="en-IN"/>
        </w:rPr>
        <w:t>chapter1</w:t>
      </w:r>
      <w:r w:rsidRPr="00CD3EDE">
        <w:rPr>
          <w:rFonts w:ascii="Times New Roman" w:eastAsia="Times New Roman" w:hAnsi="Times New Roman" w:cs="Times New Roman"/>
          <w:sz w:val="20"/>
          <w:szCs w:val="20"/>
          <w:lang w:eastAsia="en-IN"/>
        </w:rPr>
        <w:t xml:space="preserve"> for the chapter number at which list of connections is printed.</w:t>
      </w:r>
    </w:p>
    <w:p w14:paraId="06DB6534" w14:textId="77777777" w:rsidR="00CD3EDE" w:rsidRPr="00CD3EDE" w:rsidRDefault="00CD3EDE" w:rsidP="00CD3EDE">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Courier New" w:eastAsia="Times New Roman" w:hAnsi="Courier New" w:cs="Courier New"/>
          <w:sz w:val="20"/>
          <w:szCs w:val="20"/>
          <w:lang w:eastAsia="en-IN"/>
        </w:rPr>
        <w:t>chapter2</w:t>
      </w:r>
      <w:r w:rsidRPr="00CD3EDE">
        <w:rPr>
          <w:rFonts w:ascii="Times New Roman" w:eastAsia="Times New Roman" w:hAnsi="Times New Roman" w:cs="Times New Roman"/>
          <w:sz w:val="20"/>
          <w:szCs w:val="20"/>
          <w:lang w:eastAsia="en-IN"/>
        </w:rPr>
        <w:t xml:space="preserve"> for the number of connected chapter.</w:t>
      </w:r>
    </w:p>
    <w:p w14:paraId="29C625DA" w14:textId="77777777" w:rsidR="00CD3EDE" w:rsidRPr="00CD3EDE" w:rsidRDefault="00CD3EDE" w:rsidP="00CD3EDE">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Courier New" w:eastAsia="Times New Roman" w:hAnsi="Courier New" w:cs="Courier New"/>
          <w:sz w:val="20"/>
          <w:szCs w:val="20"/>
          <w:lang w:eastAsia="en-IN"/>
        </w:rPr>
        <w:t>type</w:t>
      </w:r>
      <w:r w:rsidRPr="00CD3EDE">
        <w:rPr>
          <w:rFonts w:ascii="Times New Roman" w:eastAsia="Times New Roman" w:hAnsi="Times New Roman" w:cs="Times New Roman"/>
          <w:sz w:val="20"/>
          <w:szCs w:val="20"/>
          <w:lang w:eastAsia="en-IN"/>
        </w:rPr>
        <w:t xml:space="preserve"> for connection type (either “ally” or “opponent”).</w:t>
      </w:r>
    </w:p>
    <w:p w14:paraId="31A6EB3F" w14:textId="77777777" w:rsidR="00CD3EDE" w:rsidRPr="00CD3EDE" w:rsidRDefault="00CD3EDE" w:rsidP="00CD3EDE">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CD3EDE">
        <w:rPr>
          <w:rFonts w:ascii="Times New Roman" w:eastAsia="Times New Roman" w:hAnsi="Times New Roman" w:cs="Times New Roman"/>
          <w:b/>
          <w:bCs/>
          <w:sz w:val="20"/>
          <w:szCs w:val="20"/>
          <w:lang w:eastAsia="en-IN"/>
        </w:rPr>
        <w:lastRenderedPageBreak/>
        <w:t>Note</w:t>
      </w:r>
      <w:r w:rsidRPr="00CD3EDE">
        <w:rPr>
          <w:rFonts w:ascii="Times New Roman" w:eastAsia="Times New Roman" w:hAnsi="Times New Roman" w:cs="Times New Roman"/>
          <w:sz w:val="20"/>
          <w:szCs w:val="20"/>
          <w:lang w:eastAsia="en-IN"/>
        </w:rPr>
        <w:t xml:space="preserve"> that connections between chapters are not symmetrical, i.e. one chapter can be an “ally” or “opponent” of the another but not the other way around.</w:t>
      </w:r>
    </w:p>
    <w:p w14:paraId="6B9B9B90"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ttp_raw &lt;- tbl_graph(nodes = ttp_chapters, edges = ttp_edges, directed = TRUE)</w:t>
      </w:r>
    </w:p>
    <w:p w14:paraId="4BABCEAF"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ttp_raw</w:t>
      </w:r>
    </w:p>
    <w:p w14:paraId="1924F4A8"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 A tbl_graph: 81 nodes and 124 edges</w:t>
      </w:r>
    </w:p>
    <w:p w14:paraId="39CA85C8"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w:t>
      </w:r>
    </w:p>
    <w:p w14:paraId="297B1EB4"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 A directed multigraph with 20 components</w:t>
      </w:r>
    </w:p>
    <w:p w14:paraId="73559915"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w:t>
      </w:r>
    </w:p>
    <w:p w14:paraId="35DEB596"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 Node Data: 81 x 2 (active)</w:t>
      </w:r>
    </w:p>
    <w:p w14:paraId="3BE9182E"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chapter name                   </w:t>
      </w:r>
    </w:p>
    <w:p w14:paraId="78516AA2"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
    <w:p w14:paraId="6674C575"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1       1 Program                </w:t>
      </w:r>
    </w:p>
    <w:p w14:paraId="28C7F60B"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2       2 Program Well           </w:t>
      </w:r>
    </w:p>
    <w:p w14:paraId="1A36C3FD"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3       3 Think Chess            </w:t>
      </w:r>
    </w:p>
    <w:p w14:paraId="42097908"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4       4 Carve Reality          </w:t>
      </w:r>
    </w:p>
    <w:p w14:paraId="0075039F"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5       5 Solve the Problem      </w:t>
      </w:r>
    </w:p>
    <w:p w14:paraId="2418AAD4"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6       6 Don't Solve the Problem</w:t>
      </w:r>
    </w:p>
    <w:p w14:paraId="615E461B"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 ... with 75 more rows</w:t>
      </w:r>
    </w:p>
    <w:p w14:paraId="78B45CE6"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w:t>
      </w:r>
    </w:p>
    <w:p w14:paraId="3A5CD90B"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 Edge Data: 124 x 3</w:t>
      </w:r>
    </w:p>
    <w:p w14:paraId="16FF4DA5"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from    to type    </w:t>
      </w:r>
    </w:p>
    <w:p w14:paraId="5B5273D4"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
    <w:p w14:paraId="05327166"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1     4     9 ally    </w:t>
      </w:r>
    </w:p>
    <w:p w14:paraId="7B350050"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2     4    54 ally    </w:t>
      </w:r>
    </w:p>
    <w:p w14:paraId="3B59E7FC"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3     5     6 opponent</w:t>
      </w:r>
    </w:p>
    <w:p w14:paraId="0325902F"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 ... with 121 more rows</w:t>
      </w:r>
    </w:p>
    <w:p w14:paraId="53190230"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The main data structure of </w:t>
      </w:r>
      <w:r w:rsidRPr="00CD3EDE">
        <w:rPr>
          <w:rFonts w:ascii="Courier New" w:eastAsia="Times New Roman" w:hAnsi="Courier New" w:cs="Courier New"/>
          <w:sz w:val="20"/>
          <w:szCs w:val="20"/>
          <w:lang w:eastAsia="en-IN"/>
        </w:rPr>
        <w:t>tidygraph</w:t>
      </w:r>
      <w:r w:rsidRPr="00CD3EDE">
        <w:rPr>
          <w:rFonts w:ascii="Times New Roman" w:eastAsia="Times New Roman" w:hAnsi="Times New Roman" w:cs="Times New Roman"/>
          <w:sz w:val="20"/>
          <w:szCs w:val="20"/>
          <w:lang w:eastAsia="en-IN"/>
        </w:rPr>
        <w:t xml:space="preserve"> is a </w:t>
      </w:r>
      <w:r w:rsidRPr="00CD3EDE">
        <w:rPr>
          <w:rFonts w:ascii="Courier New" w:eastAsia="Times New Roman" w:hAnsi="Courier New" w:cs="Courier New"/>
          <w:sz w:val="20"/>
          <w:szCs w:val="20"/>
          <w:lang w:eastAsia="en-IN"/>
        </w:rPr>
        <w:t>tbl_graph</w:t>
      </w:r>
      <w:r w:rsidRPr="00CD3EDE">
        <w:rPr>
          <w:rFonts w:ascii="Times New Roman" w:eastAsia="Times New Roman" w:hAnsi="Times New Roman" w:cs="Times New Roman"/>
          <w:sz w:val="20"/>
          <w:szCs w:val="20"/>
          <w:lang w:eastAsia="en-IN"/>
        </w:rPr>
        <w:t xml:space="preserve"> which can be thought of as a combination of tibbles with data for nodes and edges. </w:t>
      </w:r>
      <w:r w:rsidRPr="00CD3EDE">
        <w:rPr>
          <w:rFonts w:ascii="Times New Roman" w:eastAsia="Times New Roman" w:hAnsi="Times New Roman" w:cs="Times New Roman"/>
          <w:b/>
          <w:bCs/>
          <w:sz w:val="20"/>
          <w:szCs w:val="20"/>
          <w:lang w:eastAsia="en-IN"/>
        </w:rPr>
        <w:t>Note</w:t>
      </w:r>
      <w:r w:rsidRPr="00CD3EDE">
        <w:rPr>
          <w:rFonts w:ascii="Times New Roman" w:eastAsia="Times New Roman" w:hAnsi="Times New Roman" w:cs="Times New Roman"/>
          <w:sz w:val="20"/>
          <w:szCs w:val="20"/>
          <w:lang w:eastAsia="en-IN"/>
        </w:rPr>
        <w:t xml:space="preserve"> that values in </w:t>
      </w:r>
      <w:r w:rsidRPr="00CD3EDE">
        <w:rPr>
          <w:rFonts w:ascii="Courier New" w:eastAsia="Times New Roman" w:hAnsi="Courier New" w:cs="Courier New"/>
          <w:sz w:val="20"/>
          <w:szCs w:val="20"/>
          <w:lang w:eastAsia="en-IN"/>
        </w:rPr>
        <w:t>from</w:t>
      </w:r>
      <w:r w:rsidRPr="00CD3EDE">
        <w:rPr>
          <w:rFonts w:ascii="Times New Roman" w:eastAsia="Times New Roman" w:hAnsi="Times New Roman" w:cs="Times New Roman"/>
          <w:sz w:val="20"/>
          <w:szCs w:val="20"/>
          <w:lang w:eastAsia="en-IN"/>
        </w:rPr>
        <w:t xml:space="preserve"> and </w:t>
      </w:r>
      <w:r w:rsidRPr="00CD3EDE">
        <w:rPr>
          <w:rFonts w:ascii="Courier New" w:eastAsia="Times New Roman" w:hAnsi="Courier New" w:cs="Courier New"/>
          <w:sz w:val="20"/>
          <w:szCs w:val="20"/>
          <w:lang w:eastAsia="en-IN"/>
        </w:rPr>
        <w:t>to</w:t>
      </w:r>
      <w:r w:rsidRPr="00CD3EDE">
        <w:rPr>
          <w:rFonts w:ascii="Times New Roman" w:eastAsia="Times New Roman" w:hAnsi="Times New Roman" w:cs="Times New Roman"/>
          <w:sz w:val="20"/>
          <w:szCs w:val="20"/>
          <w:lang w:eastAsia="en-IN"/>
        </w:rPr>
        <w:t xml:space="preserve"> columns in edges tibble are the row indices of the nodes stored in nodes tibble, which will be a little confusing when nodes won’t cover all chapters.</w:t>
      </w:r>
    </w:p>
    <w:p w14:paraId="0175BE3D"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Important features of this graph:</w:t>
      </w:r>
    </w:p>
    <w:p w14:paraId="1D0FE9A0" w14:textId="77777777" w:rsidR="00CD3EDE" w:rsidRPr="00CD3EDE" w:rsidRDefault="00CD3EDE" w:rsidP="00CD3ED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There are 2 loops in graph (chapters “Be Consistent”, “Follow The Way”). And all of them are of type “opponent”, which I consider to be a subtle joke rather than editor mistake. However, for exploration these edges will be removed.</w:t>
      </w:r>
    </w:p>
    <w:p w14:paraId="06827333" w14:textId="77777777" w:rsidR="00CD3EDE" w:rsidRPr="00CD3EDE" w:rsidRDefault="00CD3EDE" w:rsidP="00CD3ED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There are 20 [weak] components in this graph (maximal groups of nodes where each pair can be connected by undirected path). The number is this big because there are many chapters with no “allies” and no “opponents” (isolated points in graph), which will be also removed for exploration.</w:t>
      </w:r>
    </w:p>
    <w:p w14:paraId="558A22DC"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So the graph of interest is constructed as follows:</w:t>
      </w:r>
    </w:p>
    <w:p w14:paraId="2F684460"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ttp &lt;- ttp_raw %&gt;%</w:t>
      </w:r>
    </w:p>
    <w:p w14:paraId="4E13EEFD"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 Remove loops</w:t>
      </w:r>
    </w:p>
    <w:p w14:paraId="6DC45120"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activate(edges) %&gt;%</w:t>
      </w:r>
    </w:p>
    <w:p w14:paraId="1F692413"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filter(!edge_is_loop()) %&gt;%</w:t>
      </w:r>
    </w:p>
    <w:p w14:paraId="1F99B2AA"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 Remove isolated nodes</w:t>
      </w:r>
    </w:p>
    <w:p w14:paraId="6667DB5A"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activate(nodes) %&gt;%</w:t>
      </w:r>
    </w:p>
    <w:p w14:paraId="3957035B"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filter(!node_is_isolated())</w:t>
      </w:r>
    </w:p>
    <w:p w14:paraId="5A2896F8"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ttp</w:t>
      </w:r>
    </w:p>
    <w:p w14:paraId="62348AEC"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 A tbl_graph: 67 nodes and 122 edges</w:t>
      </w:r>
    </w:p>
    <w:p w14:paraId="14C26FFB"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w:t>
      </w:r>
    </w:p>
    <w:p w14:paraId="024EA769"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 A directed simple graph with 6 components</w:t>
      </w:r>
    </w:p>
    <w:p w14:paraId="1E79159A"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w:t>
      </w:r>
    </w:p>
    <w:p w14:paraId="263E801A"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 Node Data: 67 x 2 (active)</w:t>
      </w:r>
    </w:p>
    <w:p w14:paraId="46C5370B"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chapter name                   </w:t>
      </w:r>
    </w:p>
    <w:p w14:paraId="16DD736C"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
    <w:p w14:paraId="48A1A238"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lastRenderedPageBreak/>
        <w:t xml:space="preserve">## 1       4 Carve Reality          </w:t>
      </w:r>
    </w:p>
    <w:p w14:paraId="7BD909B8"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2       5 Solve the Problem      </w:t>
      </w:r>
    </w:p>
    <w:p w14:paraId="5056CDB5"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3       6 Don't Solve the Problem</w:t>
      </w:r>
    </w:p>
    <w:p w14:paraId="2D1E67F4"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4       7 Enjoy Confusion        </w:t>
      </w:r>
    </w:p>
    <w:p w14:paraId="0286D542"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5       8 Procrastinate          </w:t>
      </w:r>
    </w:p>
    <w:p w14:paraId="09B001BF"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6       9 Verbalize and Nounalize</w:t>
      </w:r>
    </w:p>
    <w:p w14:paraId="403FBBC7"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 ... with 61 more rows</w:t>
      </w:r>
    </w:p>
    <w:p w14:paraId="6813A563"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w:t>
      </w:r>
    </w:p>
    <w:p w14:paraId="54BCAB4B"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 Edge Data: 122 x 3</w:t>
      </w:r>
    </w:p>
    <w:p w14:paraId="65043E66"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from    to type    </w:t>
      </w:r>
    </w:p>
    <w:p w14:paraId="6EDACD4E"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
    <w:p w14:paraId="5B032C02"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1     1     6 ally    </w:t>
      </w:r>
    </w:p>
    <w:p w14:paraId="23BC408A"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2     1    44 ally    </w:t>
      </w:r>
    </w:p>
    <w:p w14:paraId="0804B29F"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3     2     3 opponent</w:t>
      </w:r>
    </w:p>
    <w:p w14:paraId="374531FD"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 ... with 119 more rows</w:t>
      </w:r>
    </w:p>
    <w:p w14:paraId="749B8189"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Some explanations of the magic just happened:</w:t>
      </w:r>
    </w:p>
    <w:p w14:paraId="0CC561AE" w14:textId="77777777" w:rsidR="00CD3EDE" w:rsidRPr="00CD3EDE" w:rsidRDefault="00CD3EDE" w:rsidP="00CD3ED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Courier New" w:eastAsia="Times New Roman" w:hAnsi="Courier New" w:cs="Courier New"/>
          <w:sz w:val="20"/>
          <w:szCs w:val="20"/>
          <w:lang w:eastAsia="en-IN"/>
        </w:rPr>
        <w:t>activate()</w:t>
      </w:r>
      <w:r w:rsidRPr="00CD3EDE">
        <w:rPr>
          <w:rFonts w:ascii="Times New Roman" w:eastAsia="Times New Roman" w:hAnsi="Times New Roman" w:cs="Times New Roman"/>
          <w:sz w:val="20"/>
          <w:szCs w:val="20"/>
          <w:lang w:eastAsia="en-IN"/>
        </w:rPr>
        <w:t xml:space="preserve"> verb from </w:t>
      </w:r>
      <w:r w:rsidRPr="00CD3EDE">
        <w:rPr>
          <w:rFonts w:ascii="Courier New" w:eastAsia="Times New Roman" w:hAnsi="Courier New" w:cs="Courier New"/>
          <w:sz w:val="20"/>
          <w:szCs w:val="20"/>
          <w:lang w:eastAsia="en-IN"/>
        </w:rPr>
        <w:t>tidygraph</w:t>
      </w:r>
      <w:r w:rsidRPr="00CD3EDE">
        <w:rPr>
          <w:rFonts w:ascii="Times New Roman" w:eastAsia="Times New Roman" w:hAnsi="Times New Roman" w:cs="Times New Roman"/>
          <w:sz w:val="20"/>
          <w:szCs w:val="20"/>
          <w:lang w:eastAsia="en-IN"/>
        </w:rPr>
        <w:t xml:space="preserve"> serves as a switch between tibbles for nodes and edges. All </w:t>
      </w:r>
      <w:hyperlink r:id="rId13" w:tgtFrame="_blank" w:history="1">
        <w:r w:rsidRPr="00CD3EDE">
          <w:rPr>
            <w:rFonts w:ascii="Times New Roman" w:eastAsia="Times New Roman" w:hAnsi="Times New Roman" w:cs="Times New Roman"/>
            <w:color w:val="0000FF"/>
            <w:sz w:val="20"/>
            <w:szCs w:val="20"/>
            <w:u w:val="single"/>
            <w:lang w:eastAsia="en-IN"/>
          </w:rPr>
          <w:t>dplyr</w:t>
        </w:r>
      </w:hyperlink>
      <w:r w:rsidRPr="00CD3EDE">
        <w:rPr>
          <w:rFonts w:ascii="Times New Roman" w:eastAsia="Times New Roman" w:hAnsi="Times New Roman" w:cs="Times New Roman"/>
          <w:sz w:val="20"/>
          <w:szCs w:val="20"/>
          <w:lang w:eastAsia="en-IN"/>
        </w:rPr>
        <w:t xml:space="preserve"> verbs applied to </w:t>
      </w:r>
      <w:r w:rsidRPr="00CD3EDE">
        <w:rPr>
          <w:rFonts w:ascii="Courier New" w:eastAsia="Times New Roman" w:hAnsi="Courier New" w:cs="Courier New"/>
          <w:sz w:val="20"/>
          <w:szCs w:val="20"/>
          <w:lang w:eastAsia="en-IN"/>
        </w:rPr>
        <w:t>tbl_graph</w:t>
      </w:r>
      <w:r w:rsidRPr="00CD3EDE">
        <w:rPr>
          <w:rFonts w:ascii="Times New Roman" w:eastAsia="Times New Roman" w:hAnsi="Times New Roman" w:cs="Times New Roman"/>
          <w:sz w:val="20"/>
          <w:szCs w:val="20"/>
          <w:lang w:eastAsia="en-IN"/>
        </w:rPr>
        <w:t xml:space="preserve"> object are applied to the active tibble.</w:t>
      </w:r>
    </w:p>
    <w:p w14:paraId="0B40FBE6" w14:textId="77777777" w:rsidR="00CD3EDE" w:rsidRPr="00CD3EDE" w:rsidRDefault="00CD3EDE" w:rsidP="00CD3ED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Courier New" w:eastAsia="Times New Roman" w:hAnsi="Courier New" w:cs="Courier New"/>
          <w:sz w:val="20"/>
          <w:szCs w:val="20"/>
          <w:lang w:eastAsia="en-IN"/>
        </w:rPr>
        <w:t>edge_is_loop()</w:t>
      </w:r>
      <w:r w:rsidRPr="00CD3EDE">
        <w:rPr>
          <w:rFonts w:ascii="Times New Roman" w:eastAsia="Times New Roman" w:hAnsi="Times New Roman" w:cs="Times New Roman"/>
          <w:sz w:val="20"/>
          <w:szCs w:val="20"/>
          <w:lang w:eastAsia="en-IN"/>
        </w:rPr>
        <w:t xml:space="preserve">, </w:t>
      </w:r>
      <w:r w:rsidRPr="00CD3EDE">
        <w:rPr>
          <w:rFonts w:ascii="Courier New" w:eastAsia="Times New Roman" w:hAnsi="Courier New" w:cs="Courier New"/>
          <w:sz w:val="20"/>
          <w:szCs w:val="20"/>
          <w:lang w:eastAsia="en-IN"/>
        </w:rPr>
        <w:t>node_is_isolated()</w:t>
      </w:r>
      <w:r w:rsidRPr="00CD3EDE">
        <w:rPr>
          <w:rFonts w:ascii="Times New Roman" w:eastAsia="Times New Roman" w:hAnsi="Times New Roman" w:cs="Times New Roman"/>
          <w:sz w:val="20"/>
          <w:szCs w:val="20"/>
          <w:lang w:eastAsia="en-IN"/>
        </w:rPr>
        <w:t xml:space="preserve"> and </w:t>
      </w:r>
      <w:r w:rsidRPr="00CD3EDE">
        <w:rPr>
          <w:rFonts w:ascii="Courier New" w:eastAsia="Times New Roman" w:hAnsi="Courier New" w:cs="Courier New"/>
          <w:sz w:val="20"/>
          <w:szCs w:val="20"/>
          <w:lang w:eastAsia="en-IN"/>
        </w:rPr>
        <w:t>group_components()</w:t>
      </w:r>
      <w:r w:rsidRPr="00CD3EDE">
        <w:rPr>
          <w:rFonts w:ascii="Times New Roman" w:eastAsia="Times New Roman" w:hAnsi="Times New Roman" w:cs="Times New Roman"/>
          <w:sz w:val="20"/>
          <w:szCs w:val="20"/>
          <w:lang w:eastAsia="en-IN"/>
        </w:rPr>
        <w:t xml:space="preserve"> are functions of the same essence as </w:t>
      </w:r>
      <w:r w:rsidRPr="00CD3EDE">
        <w:rPr>
          <w:rFonts w:ascii="Courier New" w:eastAsia="Times New Roman" w:hAnsi="Courier New" w:cs="Courier New"/>
          <w:sz w:val="20"/>
          <w:szCs w:val="20"/>
          <w:lang w:eastAsia="en-IN"/>
        </w:rPr>
        <w:t>n()</w:t>
      </w:r>
      <w:r w:rsidRPr="00CD3EDE">
        <w:rPr>
          <w:rFonts w:ascii="Times New Roman" w:eastAsia="Times New Roman" w:hAnsi="Times New Roman" w:cs="Times New Roman"/>
          <w:sz w:val="20"/>
          <w:szCs w:val="20"/>
          <w:lang w:eastAsia="en-IN"/>
        </w:rPr>
        <w:t xml:space="preserve"> in </w:t>
      </w:r>
      <w:r w:rsidRPr="00CD3EDE">
        <w:rPr>
          <w:rFonts w:ascii="Courier New" w:eastAsia="Times New Roman" w:hAnsi="Courier New" w:cs="Courier New"/>
          <w:sz w:val="20"/>
          <w:szCs w:val="20"/>
          <w:lang w:eastAsia="en-IN"/>
        </w:rPr>
        <w:t>dplyr</w:t>
      </w:r>
      <w:r w:rsidRPr="00CD3EDE">
        <w:rPr>
          <w:rFonts w:ascii="Times New Roman" w:eastAsia="Times New Roman" w:hAnsi="Times New Roman" w:cs="Times New Roman"/>
          <w:sz w:val="20"/>
          <w:szCs w:val="20"/>
          <w:lang w:eastAsia="en-IN"/>
        </w:rPr>
        <w:t>: they both should be called inside a graph computation functions.</w:t>
      </w:r>
    </w:p>
    <w:p w14:paraId="570C560F" w14:textId="77777777" w:rsidR="00CD3EDE" w:rsidRPr="00CD3EDE" w:rsidRDefault="00CD3EDE" w:rsidP="00CD3ED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D3EDE">
        <w:rPr>
          <w:rFonts w:ascii="Times New Roman" w:eastAsia="Times New Roman" w:hAnsi="Times New Roman" w:cs="Times New Roman"/>
          <w:b/>
          <w:bCs/>
          <w:sz w:val="36"/>
          <w:szCs w:val="36"/>
          <w:lang w:eastAsia="en-IN"/>
        </w:rPr>
        <w:t>Visualization</w:t>
      </w:r>
    </w:p>
    <w:p w14:paraId="0F4E5D70"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ttp %&gt;%</w:t>
      </w:r>
    </w:p>
    <w:p w14:paraId="4C6338F3"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ggraph(layout = "nicely") +</w:t>
      </w:r>
    </w:p>
    <w:p w14:paraId="158CA303"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geom_edge_link(</w:t>
      </w:r>
    </w:p>
    <w:p w14:paraId="4F5670AC"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aes(colour = type),</w:t>
      </w:r>
    </w:p>
    <w:p w14:paraId="422D545F"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arrow = arrow(length = unit(1.5, "mm")),</w:t>
      </w:r>
    </w:p>
    <w:p w14:paraId="600A8AD7"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start_cap = circle(3, "mm"),</w:t>
      </w:r>
    </w:p>
    <w:p w14:paraId="0F7D3B24"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end_cap = circle(3, "mm")</w:t>
      </w:r>
    </w:p>
    <w:p w14:paraId="5252902B"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 +</w:t>
      </w:r>
    </w:p>
    <w:p w14:paraId="4471B563"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geom_node_text(aes(label = chapter), size = 5) +</w:t>
      </w:r>
    </w:p>
    <w:p w14:paraId="594862CB"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scale_edge_colour_manual(values = c(ally = "#22B022",</w:t>
      </w:r>
    </w:p>
    <w:p w14:paraId="4902D8B1"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opponent = "#A4AAF6")) +</w:t>
      </w:r>
    </w:p>
    <w:p w14:paraId="0D3FDB11"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theme_graph() +</w:t>
      </w:r>
    </w:p>
    <w:p w14:paraId="65C3C9B4"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labs(</w:t>
      </w:r>
    </w:p>
    <w:p w14:paraId="231DF6E1"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title = '"Tao Te Programming" alliance graph',</w:t>
      </w:r>
    </w:p>
    <w:p w14:paraId="4F94CC36"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subtitle = "Nodes represent chapter numbers, edges - connections",</w:t>
      </w:r>
    </w:p>
    <w:p w14:paraId="1A6B0F7B"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caption = "@echasnovski"</w:t>
      </w:r>
    </w:p>
    <w:p w14:paraId="183DAFB0"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
    <w:p w14:paraId="1189A9CA"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noProof/>
          <w:sz w:val="20"/>
          <w:szCs w:val="20"/>
          <w:lang w:eastAsia="en-IN"/>
        </w:rPr>
        <w:lastRenderedPageBreak/>
        <w:drawing>
          <wp:inline distT="0" distB="0" distL="0" distR="0" wp14:anchorId="2FE39EC3" wp14:editId="4A4E5F94">
            <wp:extent cx="429006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3810000"/>
                    </a:xfrm>
                    <a:prstGeom prst="rect">
                      <a:avLst/>
                    </a:prstGeom>
                    <a:noFill/>
                    <a:ln>
                      <a:noFill/>
                    </a:ln>
                  </pic:spPr>
                </pic:pic>
              </a:graphicData>
            </a:graphic>
          </wp:inline>
        </w:drawing>
      </w:r>
    </w:p>
    <w:p w14:paraId="69435C5C"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Important notes about creation of this plot:</w:t>
      </w:r>
    </w:p>
    <w:p w14:paraId="583B152E" w14:textId="77777777" w:rsidR="00CD3EDE" w:rsidRPr="00CD3EDE" w:rsidRDefault="00CD3EDE" w:rsidP="00CD3EDE">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Courier New" w:eastAsia="Times New Roman" w:hAnsi="Courier New" w:cs="Courier New"/>
          <w:sz w:val="20"/>
          <w:szCs w:val="20"/>
          <w:lang w:eastAsia="en-IN"/>
        </w:rPr>
        <w:t>ggraph()</w:t>
      </w:r>
      <w:r w:rsidRPr="00CD3EDE">
        <w:rPr>
          <w:rFonts w:ascii="Times New Roman" w:eastAsia="Times New Roman" w:hAnsi="Times New Roman" w:cs="Times New Roman"/>
          <w:sz w:val="20"/>
          <w:szCs w:val="20"/>
          <w:lang w:eastAsia="en-IN"/>
        </w:rPr>
        <w:t xml:space="preserve"> is the equivalent of </w:t>
      </w:r>
      <w:r w:rsidRPr="00CD3EDE">
        <w:rPr>
          <w:rFonts w:ascii="Courier New" w:eastAsia="Times New Roman" w:hAnsi="Courier New" w:cs="Courier New"/>
          <w:sz w:val="20"/>
          <w:szCs w:val="20"/>
          <w:lang w:eastAsia="en-IN"/>
        </w:rPr>
        <w:t>ggplot()</w:t>
      </w:r>
      <w:r w:rsidRPr="00CD3EDE">
        <w:rPr>
          <w:rFonts w:ascii="Times New Roman" w:eastAsia="Times New Roman" w:hAnsi="Times New Roman" w:cs="Times New Roman"/>
          <w:sz w:val="20"/>
          <w:szCs w:val="20"/>
          <w:lang w:eastAsia="en-IN"/>
        </w:rPr>
        <w:t xml:space="preserve"> in </w:t>
      </w:r>
      <w:hyperlink r:id="rId15" w:tgtFrame="_blank" w:history="1">
        <w:r w:rsidRPr="00CD3EDE">
          <w:rPr>
            <w:rFonts w:ascii="Times New Roman" w:eastAsia="Times New Roman" w:hAnsi="Times New Roman" w:cs="Times New Roman"/>
            <w:color w:val="0000FF"/>
            <w:sz w:val="20"/>
            <w:szCs w:val="20"/>
            <w:u w:val="single"/>
            <w:lang w:eastAsia="en-IN"/>
          </w:rPr>
          <w:t>ggplot2</w:t>
        </w:r>
      </w:hyperlink>
      <w:r w:rsidRPr="00CD3EDE">
        <w:rPr>
          <w:rFonts w:ascii="Times New Roman" w:eastAsia="Times New Roman" w:hAnsi="Times New Roman" w:cs="Times New Roman"/>
          <w:sz w:val="20"/>
          <w:szCs w:val="20"/>
          <w:lang w:eastAsia="en-IN"/>
        </w:rPr>
        <w:t xml:space="preserve"> and also returns a </w:t>
      </w:r>
      <w:r w:rsidRPr="00CD3EDE">
        <w:rPr>
          <w:rFonts w:ascii="Courier New" w:eastAsia="Times New Roman" w:hAnsi="Courier New" w:cs="Courier New"/>
          <w:sz w:val="20"/>
          <w:szCs w:val="20"/>
          <w:lang w:eastAsia="en-IN"/>
        </w:rPr>
        <w:t>ggplot</w:t>
      </w:r>
      <w:r w:rsidRPr="00CD3EDE">
        <w:rPr>
          <w:rFonts w:ascii="Times New Roman" w:eastAsia="Times New Roman" w:hAnsi="Times New Roman" w:cs="Times New Roman"/>
          <w:sz w:val="20"/>
          <w:szCs w:val="20"/>
          <w:lang w:eastAsia="en-IN"/>
        </w:rPr>
        <w:t xml:space="preserve"> object. </w:t>
      </w:r>
      <w:r w:rsidRPr="00CD3EDE">
        <w:rPr>
          <w:rFonts w:ascii="Courier New" w:eastAsia="Times New Roman" w:hAnsi="Courier New" w:cs="Courier New"/>
          <w:sz w:val="20"/>
          <w:szCs w:val="20"/>
          <w:lang w:eastAsia="en-IN"/>
        </w:rPr>
        <w:t>ggraph()</w:t>
      </w:r>
      <w:r w:rsidRPr="00CD3EDE">
        <w:rPr>
          <w:rFonts w:ascii="Times New Roman" w:eastAsia="Times New Roman" w:hAnsi="Times New Roman" w:cs="Times New Roman"/>
          <w:sz w:val="20"/>
          <w:szCs w:val="20"/>
          <w:lang w:eastAsia="en-IN"/>
        </w:rPr>
        <w:t xml:space="preserve"> takes a </w:t>
      </w:r>
      <w:r w:rsidRPr="00CD3EDE">
        <w:rPr>
          <w:rFonts w:ascii="Courier New" w:eastAsia="Times New Roman" w:hAnsi="Courier New" w:cs="Courier New"/>
          <w:sz w:val="20"/>
          <w:szCs w:val="20"/>
          <w:lang w:eastAsia="en-IN"/>
        </w:rPr>
        <w:t>layout</w:t>
      </w:r>
      <w:r w:rsidRPr="00CD3EDE">
        <w:rPr>
          <w:rFonts w:ascii="Times New Roman" w:eastAsia="Times New Roman" w:hAnsi="Times New Roman" w:cs="Times New Roman"/>
          <w:sz w:val="20"/>
          <w:szCs w:val="20"/>
          <w:lang w:eastAsia="en-IN"/>
        </w:rPr>
        <w:t xml:space="preserve"> argument for the type of graph arrangement in plot.</w:t>
      </w:r>
    </w:p>
    <w:p w14:paraId="6DA864CB" w14:textId="77777777" w:rsidR="00CD3EDE" w:rsidRPr="00CD3EDE" w:rsidRDefault="00CD3EDE" w:rsidP="00CD3EDE">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Courier New" w:eastAsia="Times New Roman" w:hAnsi="Courier New" w:cs="Courier New"/>
          <w:sz w:val="20"/>
          <w:szCs w:val="20"/>
          <w:lang w:eastAsia="en-IN"/>
        </w:rPr>
        <w:t>geom_edge_link()</w:t>
      </w:r>
      <w:r w:rsidRPr="00CD3EDE">
        <w:rPr>
          <w:rFonts w:ascii="Times New Roman" w:eastAsia="Times New Roman" w:hAnsi="Times New Roman" w:cs="Times New Roman"/>
          <w:sz w:val="20"/>
          <w:szCs w:val="20"/>
          <w:lang w:eastAsia="en-IN"/>
        </w:rPr>
        <w:t xml:space="preserve"> and </w:t>
      </w:r>
      <w:r w:rsidRPr="00CD3EDE">
        <w:rPr>
          <w:rFonts w:ascii="Courier New" w:eastAsia="Times New Roman" w:hAnsi="Courier New" w:cs="Courier New"/>
          <w:sz w:val="20"/>
          <w:szCs w:val="20"/>
          <w:lang w:eastAsia="en-IN"/>
        </w:rPr>
        <w:t>geom_node_text()</w:t>
      </w:r>
      <w:r w:rsidRPr="00CD3EDE">
        <w:rPr>
          <w:rFonts w:ascii="Times New Roman" w:eastAsia="Times New Roman" w:hAnsi="Times New Roman" w:cs="Times New Roman"/>
          <w:sz w:val="20"/>
          <w:szCs w:val="20"/>
          <w:lang w:eastAsia="en-IN"/>
        </w:rPr>
        <w:t xml:space="preserve"> are very much </w:t>
      </w:r>
      <w:r w:rsidRPr="00CD3EDE">
        <w:rPr>
          <w:rFonts w:ascii="Courier New" w:eastAsia="Times New Roman" w:hAnsi="Courier New" w:cs="Courier New"/>
          <w:sz w:val="20"/>
          <w:szCs w:val="20"/>
          <w:lang w:eastAsia="en-IN"/>
        </w:rPr>
        <w:t>ggplot2</w:t>
      </w:r>
      <w:r w:rsidRPr="00CD3EDE">
        <w:rPr>
          <w:rFonts w:ascii="Times New Roman" w:eastAsia="Times New Roman" w:hAnsi="Times New Roman" w:cs="Times New Roman"/>
          <w:sz w:val="20"/>
          <w:szCs w:val="20"/>
          <w:lang w:eastAsia="en-IN"/>
        </w:rPr>
        <w:t>-like functions: they create layers of plot (for links and nodes respectively).</w:t>
      </w:r>
    </w:p>
    <w:p w14:paraId="702FACD7" w14:textId="77777777" w:rsidR="00CD3EDE" w:rsidRPr="00CD3EDE" w:rsidRDefault="00CD3EDE" w:rsidP="00CD3EDE">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Courier New" w:eastAsia="Times New Roman" w:hAnsi="Courier New" w:cs="Courier New"/>
          <w:sz w:val="20"/>
          <w:szCs w:val="20"/>
          <w:lang w:eastAsia="en-IN"/>
        </w:rPr>
        <w:t>theme_graph()</w:t>
      </w:r>
      <w:r w:rsidRPr="00CD3EDE">
        <w:rPr>
          <w:rFonts w:ascii="Times New Roman" w:eastAsia="Times New Roman" w:hAnsi="Times New Roman" w:cs="Times New Roman"/>
          <w:sz w:val="20"/>
          <w:szCs w:val="20"/>
          <w:lang w:eastAsia="en-IN"/>
        </w:rPr>
        <w:t xml:space="preserve"> is a pre-installed </w:t>
      </w:r>
      <w:r w:rsidRPr="00CD3EDE">
        <w:rPr>
          <w:rFonts w:ascii="Courier New" w:eastAsia="Times New Roman" w:hAnsi="Courier New" w:cs="Courier New"/>
          <w:sz w:val="20"/>
          <w:szCs w:val="20"/>
          <w:lang w:eastAsia="en-IN"/>
        </w:rPr>
        <w:t>ggraph</w:t>
      </w:r>
      <w:r w:rsidRPr="00CD3EDE">
        <w:rPr>
          <w:rFonts w:ascii="Times New Roman" w:eastAsia="Times New Roman" w:hAnsi="Times New Roman" w:cs="Times New Roman"/>
          <w:sz w:val="20"/>
          <w:szCs w:val="20"/>
          <w:lang w:eastAsia="en-IN"/>
        </w:rPr>
        <w:t xml:space="preserve"> theme.</w:t>
      </w:r>
    </w:p>
    <w:p w14:paraId="70069FED" w14:textId="77777777" w:rsidR="00CD3EDE" w:rsidRPr="00CD3EDE" w:rsidRDefault="00CD3EDE" w:rsidP="00CD3ED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D3EDE">
        <w:rPr>
          <w:rFonts w:ascii="Times New Roman" w:eastAsia="Times New Roman" w:hAnsi="Times New Roman" w:cs="Times New Roman"/>
          <w:b/>
          <w:bCs/>
          <w:sz w:val="36"/>
          <w:szCs w:val="36"/>
          <w:lang w:eastAsia="en-IN"/>
        </w:rPr>
        <w:t>Exploration</w:t>
      </w:r>
    </w:p>
    <w:p w14:paraId="49322F9F"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Notes about graph structure:</w:t>
      </w:r>
    </w:p>
    <w:p w14:paraId="2559CF97"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noProof/>
          <w:sz w:val="20"/>
          <w:szCs w:val="20"/>
          <w:lang w:eastAsia="en-IN"/>
        </w:rPr>
        <w:drawing>
          <wp:inline distT="0" distB="0" distL="0" distR="0" wp14:anchorId="3BB58835" wp14:editId="3E37321F">
            <wp:extent cx="685800" cy="6858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CD3EDE">
        <w:rPr>
          <w:rFonts w:ascii="Times New Roman" w:eastAsia="Times New Roman" w:hAnsi="Times New Roman" w:cs="Times New Roman"/>
          <w:sz w:val="20"/>
          <w:szCs w:val="20"/>
          <w:lang w:eastAsia="en-IN"/>
        </w:rPr>
        <w:t>There are two relatively big components (with 16 and 40 nodes) and 4 small ones (one with 5 nodes and three with 2).</w:t>
      </w:r>
    </w:p>
    <w:p w14:paraId="017D8BC2"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noProof/>
          <w:sz w:val="20"/>
          <w:szCs w:val="20"/>
          <w:lang w:eastAsia="en-IN"/>
        </w:rPr>
        <w:drawing>
          <wp:inline distT="0" distB="0" distL="0" distR="0" wp14:anchorId="668A9312" wp14:editId="6D390223">
            <wp:extent cx="685800" cy="6858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CD3EDE">
        <w:rPr>
          <w:rFonts w:ascii="Times New Roman" w:eastAsia="Times New Roman" w:hAnsi="Times New Roman" w:cs="Times New Roman"/>
          <w:sz w:val="20"/>
          <w:szCs w:val="20"/>
          <w:lang w:eastAsia="en-IN"/>
        </w:rPr>
        <w:t>There are considerably more “ally” connections then “opponent” which can be confirmed by the following code:</w:t>
      </w:r>
    </w:p>
    <w:p w14:paraId="486731EC"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ttp_edges %&gt;% count(type)</w:t>
      </w:r>
    </w:p>
    <w:p w14:paraId="39F2F72A"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 A tibble: 2 x 2</w:t>
      </w:r>
    </w:p>
    <w:p w14:paraId="3900CFB0"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type         n</w:t>
      </w:r>
    </w:p>
    <w:p w14:paraId="6F2C6D13"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
    <w:p w14:paraId="16615F73"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1 ally        88</w:t>
      </w:r>
    </w:p>
    <w:p w14:paraId="309787D5"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lastRenderedPageBreak/>
        <w:t>## 2 opponent    36</w:t>
      </w:r>
    </w:p>
    <w:p w14:paraId="4042D40A"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noProof/>
          <w:sz w:val="20"/>
          <w:szCs w:val="20"/>
          <w:lang w:eastAsia="en-IN"/>
        </w:rPr>
        <w:drawing>
          <wp:inline distT="0" distB="0" distL="0" distR="0" wp14:anchorId="3F13E86F" wp14:editId="79C8BD91">
            <wp:extent cx="685800" cy="6858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CD3EDE">
        <w:rPr>
          <w:rFonts w:ascii="Times New Roman" w:eastAsia="Times New Roman" w:hAnsi="Times New Roman" w:cs="Times New Roman"/>
          <w:sz w:val="20"/>
          <w:szCs w:val="20"/>
          <w:lang w:eastAsia="en-IN"/>
        </w:rPr>
        <w:t xml:space="preserve">The graph itself can be considered as </w:t>
      </w:r>
      <w:hyperlink r:id="rId17" w:tgtFrame="_blank" w:history="1">
        <w:r w:rsidRPr="00CD3EDE">
          <w:rPr>
            <w:rFonts w:ascii="Times New Roman" w:eastAsia="Times New Roman" w:hAnsi="Times New Roman" w:cs="Times New Roman"/>
            <w:color w:val="0000FF"/>
            <w:sz w:val="20"/>
            <w:szCs w:val="20"/>
            <w:u w:val="single"/>
            <w:lang w:eastAsia="en-IN"/>
          </w:rPr>
          <w:t>signed graph</w:t>
        </w:r>
      </w:hyperlink>
      <w:r w:rsidRPr="00CD3EDE">
        <w:rPr>
          <w:rFonts w:ascii="Times New Roman" w:eastAsia="Times New Roman" w:hAnsi="Times New Roman" w:cs="Times New Roman"/>
          <w:sz w:val="20"/>
          <w:szCs w:val="20"/>
          <w:lang w:eastAsia="en-IN"/>
        </w:rPr>
        <w:t>, i.e. a graph “in which each edge has a positive or negative sign”. This type of graphs can be studied for special community detection: nodes within common community should be primarily connected with positive (“ally”) edges and between communities – by negative (“opponent”) ones.</w:t>
      </w:r>
    </w:p>
    <w:p w14:paraId="5ECD5F6B" w14:textId="7EDFEEE1"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Interesting problem description and solution are presented in this </w:t>
      </w:r>
      <w:hyperlink r:id="rId18" w:tgtFrame="_blank" w:history="1">
        <w:r w:rsidRPr="00CD3EDE">
          <w:rPr>
            <w:rFonts w:ascii="Times New Roman" w:eastAsia="Times New Roman" w:hAnsi="Times New Roman" w:cs="Times New Roman"/>
            <w:color w:val="0000FF"/>
            <w:sz w:val="20"/>
            <w:szCs w:val="20"/>
            <w:u w:val="single"/>
            <w:lang w:eastAsia="en-IN"/>
          </w:rPr>
          <w:t>paper</w:t>
        </w:r>
      </w:hyperlink>
      <w:r w:rsidRPr="00CD3EDE">
        <w:rPr>
          <w:rFonts w:ascii="Times New Roman" w:eastAsia="Times New Roman" w:hAnsi="Times New Roman" w:cs="Times New Roman"/>
          <w:sz w:val="20"/>
          <w:szCs w:val="20"/>
          <w:lang w:eastAsia="en-IN"/>
        </w:rPr>
        <w:t>. Implementation is rather verbose with no very special insight, so I decided to not include it here.</w:t>
      </w:r>
    </w:p>
    <w:p w14:paraId="07D27945" w14:textId="77777777" w:rsidR="00CD3EDE" w:rsidRPr="00CD3EDE" w:rsidRDefault="00CD3EDE" w:rsidP="00CD3ED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D3EDE">
        <w:rPr>
          <w:rFonts w:ascii="Times New Roman" w:eastAsia="Times New Roman" w:hAnsi="Times New Roman" w:cs="Times New Roman"/>
          <w:b/>
          <w:bCs/>
          <w:kern w:val="36"/>
          <w:sz w:val="48"/>
          <w:szCs w:val="48"/>
          <w:lang w:eastAsia="en-IN"/>
        </w:rPr>
        <w:t>Central advice</w:t>
      </w:r>
    </w:p>
    <w:p w14:paraId="30830709"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One of the reasons I started this research is to find “central programming advice” based on the “Tao Te Programming”. By that I mean a piece of advice as the core wisdom which should be mastered first as other advice “depend” on it.</w:t>
      </w:r>
    </w:p>
    <w:p w14:paraId="2DB1BC3D"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Perhaps, one of the most popular way to compute the centrality value of graph nodes is </w:t>
      </w:r>
      <w:hyperlink r:id="rId19" w:tgtFrame="_blank" w:history="1">
        <w:r w:rsidRPr="00CD3EDE">
          <w:rPr>
            <w:rFonts w:ascii="Times New Roman" w:eastAsia="Times New Roman" w:hAnsi="Times New Roman" w:cs="Times New Roman"/>
            <w:color w:val="0000FF"/>
            <w:sz w:val="20"/>
            <w:szCs w:val="20"/>
            <w:u w:val="single"/>
            <w:lang w:eastAsia="en-IN"/>
          </w:rPr>
          <w:t>PageRank</w:t>
        </w:r>
      </w:hyperlink>
      <w:r w:rsidRPr="00CD3EDE">
        <w:rPr>
          <w:rFonts w:ascii="Times New Roman" w:eastAsia="Times New Roman" w:hAnsi="Times New Roman" w:cs="Times New Roman"/>
          <w:sz w:val="20"/>
          <w:szCs w:val="20"/>
          <w:lang w:eastAsia="en-IN"/>
        </w:rPr>
        <w:t xml:space="preserve"> algorithm. The core idea is that edges of the graph are treated as possibilities for transition to another node, which current node “sees” as important. PageRank assumes that some traveler starts at random node and constantly moves using “available edges”. Sometimes, the process is restarted at the new (randomly picked) starting node and transition continues. The </w:t>
      </w:r>
      <w:r w:rsidRPr="00CD3EDE">
        <w:rPr>
          <w:rFonts w:ascii="Times New Roman" w:eastAsia="Times New Roman" w:hAnsi="Times New Roman" w:cs="Times New Roman"/>
          <w:b/>
          <w:bCs/>
          <w:sz w:val="20"/>
          <w:szCs w:val="20"/>
          <w:lang w:eastAsia="en-IN"/>
        </w:rPr>
        <w:t>PageRank score of the node</w:t>
      </w:r>
      <w:r w:rsidRPr="00CD3EDE">
        <w:rPr>
          <w:rFonts w:ascii="Times New Roman" w:eastAsia="Times New Roman" w:hAnsi="Times New Roman" w:cs="Times New Roman"/>
          <w:sz w:val="20"/>
          <w:szCs w:val="20"/>
          <w:lang w:eastAsia="en-IN"/>
        </w:rPr>
        <w:t xml:space="preserve"> is the probability of finding a traveler in a particular node at random time in the future: the more this value the more important this node.</w:t>
      </w:r>
    </w:p>
    <w:p w14:paraId="168F2D14"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This approach needs some correction to be applied to our alliance graph because present edges are not all the same. “Ally” edges can be considered as normal edges in the described framework but what should we do with “opponent” edges? We will go by the following logic: if “ally” edge makes more important node </w:t>
      </w:r>
      <w:r w:rsidRPr="00CD3EDE">
        <w:rPr>
          <w:rFonts w:ascii="Times New Roman" w:eastAsia="Times New Roman" w:hAnsi="Times New Roman" w:cs="Times New Roman"/>
          <w:b/>
          <w:bCs/>
          <w:sz w:val="20"/>
          <w:szCs w:val="20"/>
          <w:lang w:eastAsia="en-IN"/>
        </w:rPr>
        <w:t>to which</w:t>
      </w:r>
      <w:r w:rsidRPr="00CD3EDE">
        <w:rPr>
          <w:rFonts w:ascii="Times New Roman" w:eastAsia="Times New Roman" w:hAnsi="Times New Roman" w:cs="Times New Roman"/>
          <w:sz w:val="20"/>
          <w:szCs w:val="20"/>
          <w:lang w:eastAsia="en-IN"/>
        </w:rPr>
        <w:t xml:space="preserve"> it is headed, then “opponent” edge should make more important node </w:t>
      </w:r>
      <w:r w:rsidRPr="00CD3EDE">
        <w:rPr>
          <w:rFonts w:ascii="Times New Roman" w:eastAsia="Times New Roman" w:hAnsi="Times New Roman" w:cs="Times New Roman"/>
          <w:b/>
          <w:bCs/>
          <w:sz w:val="20"/>
          <w:szCs w:val="20"/>
          <w:lang w:eastAsia="en-IN"/>
        </w:rPr>
        <w:t>from which</w:t>
      </w:r>
      <w:r w:rsidRPr="00CD3EDE">
        <w:rPr>
          <w:rFonts w:ascii="Times New Roman" w:eastAsia="Times New Roman" w:hAnsi="Times New Roman" w:cs="Times New Roman"/>
          <w:sz w:val="20"/>
          <w:szCs w:val="20"/>
          <w:lang w:eastAsia="en-IN"/>
        </w:rPr>
        <w:t xml:space="preserve"> it is headed. This can be accomplished by introducing “peaceful” variation of alliance graph: all “opponent” edges are reversed and tagged as “ally”. This way starting node of [previously] “opponent” edge will receive more possibilities for traveler to appear in it.</w:t>
      </w:r>
    </w:p>
    <w:p w14:paraId="0DC12598"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Using “peaceful” alliance graph, </w:t>
      </w:r>
      <w:r w:rsidRPr="00CD3EDE">
        <w:rPr>
          <w:rFonts w:ascii="Times New Roman" w:eastAsia="Times New Roman" w:hAnsi="Times New Roman" w:cs="Times New Roman"/>
          <w:b/>
          <w:bCs/>
          <w:sz w:val="20"/>
          <w:szCs w:val="20"/>
          <w:lang w:eastAsia="en-IN"/>
        </w:rPr>
        <w:t>constructed from all chapters and edges</w:t>
      </w:r>
      <w:r w:rsidRPr="00CD3EDE">
        <w:rPr>
          <w:rFonts w:ascii="Times New Roman" w:eastAsia="Times New Roman" w:hAnsi="Times New Roman" w:cs="Times New Roman"/>
          <w:sz w:val="20"/>
          <w:szCs w:val="20"/>
          <w:lang w:eastAsia="en-IN"/>
        </w:rPr>
        <w:t xml:space="preserve"> (for more proximity to raw data), we can determine nodes with the highest PageRank scores with the following code:</w:t>
      </w:r>
    </w:p>
    <w:p w14:paraId="45CBFD14"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edges_peace &lt;- ttp_edges %&gt;%</w:t>
      </w:r>
    </w:p>
    <w:p w14:paraId="3DB8BF55"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transmute(</w:t>
      </w:r>
    </w:p>
    <w:p w14:paraId="7390FC43"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from = if_else(type == "ally", chapter1, chapter2),</w:t>
      </w:r>
    </w:p>
    <w:p w14:paraId="1C2A951F"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to = if_else(type == "ally", chapter2, chapter1)</w:t>
      </w:r>
    </w:p>
    <w:p w14:paraId="28A786A0"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
    <w:p w14:paraId="3DE48317"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85D077"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tbl_graph(</w:t>
      </w:r>
    </w:p>
    <w:p w14:paraId="629B272A"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nodes = ttp_chapters, edges = edges_peace, directed = TRUE</w:t>
      </w:r>
    </w:p>
    <w:p w14:paraId="753A7077"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%&gt;%</w:t>
      </w:r>
    </w:p>
    <w:p w14:paraId="5DF97FE3"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activate(nodes) %&gt;%</w:t>
      </w:r>
    </w:p>
    <w:p w14:paraId="47AC0EA4"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mutate(centr = centrality_pagerank()) %&gt;%</w:t>
      </w:r>
    </w:p>
    <w:p w14:paraId="2EBA87FD"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as_tibble() %&gt;%</w:t>
      </w:r>
    </w:p>
    <w:p w14:paraId="44FFC9A7"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arrange(desc(centr))</w:t>
      </w:r>
    </w:p>
    <w:p w14:paraId="23E7F638"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 A tibble: 81 x 3</w:t>
      </w:r>
    </w:p>
    <w:p w14:paraId="14DD8110"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chapter name                    centr</w:t>
      </w:r>
    </w:p>
    <w:p w14:paraId="10ACF791"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
    <w:p w14:paraId="56A2245B"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1      63 Dance the Debug 2-Step 0.0403</w:t>
      </w:r>
    </w:p>
    <w:p w14:paraId="2559971E"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2       4 Carve Reality          0.0346</w:t>
      </w:r>
    </w:p>
    <w:p w14:paraId="79072E7D"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3      61 Think Safety           0.0324</w:t>
      </w:r>
    </w:p>
    <w:p w14:paraId="238F7463"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lastRenderedPageBreak/>
        <w:t>## 4       8 Procrastinate          0.0313</w:t>
      </w:r>
    </w:p>
    <w:p w14:paraId="5170C0EC"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5      37 Become a Ghost         0.0291</w:t>
      </w:r>
    </w:p>
    <w:p w14:paraId="6DA5F818"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 ... with 76 more rows</w:t>
      </w:r>
    </w:p>
    <w:p w14:paraId="132BB32C"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The most important advice is from chapter 63 “Dance the Debug 2-Step”. This is a rather long chapter which contains many peaces of mini-advice about debugging process. My personal favorite:</w:t>
      </w:r>
    </w:p>
    <w:p w14:paraId="0E855B9B" w14:textId="77777777" w:rsidR="00CD3EDE" w:rsidRPr="00CD3EDE" w:rsidRDefault="00CD3EDE" w:rsidP="00CD3EDE">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b/>
          <w:bCs/>
          <w:sz w:val="20"/>
          <w:szCs w:val="20"/>
          <w:lang w:eastAsia="en-IN"/>
        </w:rPr>
        <w:t>The Debug 2-step</w:t>
      </w:r>
      <w:r w:rsidRPr="00CD3EDE">
        <w:rPr>
          <w:rFonts w:ascii="Times New Roman" w:eastAsia="Times New Roman" w:hAnsi="Times New Roman" w:cs="Times New Roman"/>
          <w:sz w:val="20"/>
          <w:szCs w:val="20"/>
          <w:lang w:eastAsia="en-IN"/>
        </w:rPr>
        <w:t xml:space="preserve"> is 1) DON’T PANIC!! and 2) Figure out what’s wrong. Not very easy steps.</w:t>
      </w:r>
    </w:p>
    <w:p w14:paraId="2D17FAC3" w14:textId="77777777" w:rsidR="00CD3EDE" w:rsidRPr="00CD3EDE" w:rsidRDefault="00CD3EDE" w:rsidP="00CD3EDE">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The fastest way to debug is to </w:t>
      </w:r>
      <w:r w:rsidRPr="00CD3EDE">
        <w:rPr>
          <w:rFonts w:ascii="Times New Roman" w:eastAsia="Times New Roman" w:hAnsi="Times New Roman" w:cs="Times New Roman"/>
          <w:b/>
          <w:bCs/>
          <w:sz w:val="20"/>
          <w:szCs w:val="20"/>
          <w:lang w:eastAsia="en-IN"/>
        </w:rPr>
        <w:t>not have bugs that are hard to find</w:t>
      </w:r>
      <w:r w:rsidRPr="00CD3EDE">
        <w:rPr>
          <w:rFonts w:ascii="Times New Roman" w:eastAsia="Times New Roman" w:hAnsi="Times New Roman" w:cs="Times New Roman"/>
          <w:sz w:val="20"/>
          <w:szCs w:val="20"/>
          <w:lang w:eastAsia="en-IN"/>
        </w:rPr>
        <w:t>.</w:t>
      </w:r>
    </w:p>
    <w:p w14:paraId="0BFBE030" w14:textId="77777777" w:rsidR="00CD3EDE" w:rsidRPr="00CD3EDE" w:rsidRDefault="00CD3EDE" w:rsidP="00CD3EDE">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One of the best ways to track down a bug is to </w:t>
      </w:r>
      <w:r w:rsidRPr="00CD3EDE">
        <w:rPr>
          <w:rFonts w:ascii="Times New Roman" w:eastAsia="Times New Roman" w:hAnsi="Times New Roman" w:cs="Times New Roman"/>
          <w:b/>
          <w:bCs/>
          <w:sz w:val="20"/>
          <w:szCs w:val="20"/>
          <w:lang w:eastAsia="en-IN"/>
        </w:rPr>
        <w:t>continuously simplify the problem</w:t>
      </w:r>
      <w:r w:rsidRPr="00CD3EDE">
        <w:rPr>
          <w:rFonts w:ascii="Times New Roman" w:eastAsia="Times New Roman" w:hAnsi="Times New Roman" w:cs="Times New Roman"/>
          <w:sz w:val="20"/>
          <w:szCs w:val="20"/>
          <w:lang w:eastAsia="en-IN"/>
        </w:rPr>
        <w:t>.</w:t>
      </w:r>
    </w:p>
    <w:p w14:paraId="58D440A4" w14:textId="77777777" w:rsidR="00CD3EDE" w:rsidRPr="00CD3EDE" w:rsidRDefault="00CD3EDE" w:rsidP="00CD3EDE">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Simplification should be </w:t>
      </w:r>
      <w:r w:rsidRPr="00CD3EDE">
        <w:rPr>
          <w:rFonts w:ascii="Times New Roman" w:eastAsia="Times New Roman" w:hAnsi="Times New Roman" w:cs="Times New Roman"/>
          <w:b/>
          <w:bCs/>
          <w:sz w:val="20"/>
          <w:szCs w:val="20"/>
          <w:lang w:eastAsia="en-IN"/>
        </w:rPr>
        <w:t>driven by hypotheses you make</w:t>
      </w:r>
      <w:r w:rsidRPr="00CD3EDE">
        <w:rPr>
          <w:rFonts w:ascii="Times New Roman" w:eastAsia="Times New Roman" w:hAnsi="Times New Roman" w:cs="Times New Roman"/>
          <w:sz w:val="20"/>
          <w:szCs w:val="20"/>
          <w:lang w:eastAsia="en-IN"/>
        </w:rPr>
        <w:t>. The cycle is: 1) create a hypothesis, 2) test the hypothesis.</w:t>
      </w:r>
    </w:p>
    <w:p w14:paraId="61C0BE0D" w14:textId="77777777" w:rsidR="00CD3EDE" w:rsidRPr="00CD3EDE" w:rsidRDefault="00CD3EDE" w:rsidP="00CD3EDE">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A bug means there is at least one assumption that is being violated. You are really </w:t>
      </w:r>
      <w:r w:rsidRPr="00CD3EDE">
        <w:rPr>
          <w:rFonts w:ascii="Times New Roman" w:eastAsia="Times New Roman" w:hAnsi="Times New Roman" w:cs="Times New Roman"/>
          <w:b/>
          <w:bCs/>
          <w:sz w:val="20"/>
          <w:szCs w:val="20"/>
          <w:lang w:eastAsia="en-IN"/>
        </w:rPr>
        <w:t>looking for false assumptions</w:t>
      </w:r>
      <w:r w:rsidRPr="00CD3EDE">
        <w:rPr>
          <w:rFonts w:ascii="Times New Roman" w:eastAsia="Times New Roman" w:hAnsi="Times New Roman" w:cs="Times New Roman"/>
          <w:sz w:val="20"/>
          <w:szCs w:val="20"/>
          <w:lang w:eastAsia="en-IN"/>
        </w:rPr>
        <w:t>.</w:t>
      </w:r>
    </w:p>
    <w:p w14:paraId="3A47D6D5" w14:textId="77777777" w:rsidR="00CD3EDE" w:rsidRPr="00CD3EDE" w:rsidRDefault="00CD3EDE" w:rsidP="00CD3EDE">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b/>
          <w:bCs/>
          <w:sz w:val="20"/>
          <w:szCs w:val="20"/>
          <w:lang w:eastAsia="en-IN"/>
        </w:rPr>
        <w:t>The harder a bug is to find, the sillier the cause</w:t>
      </w:r>
      <w:r w:rsidRPr="00CD3EDE">
        <w:rPr>
          <w:rFonts w:ascii="Times New Roman" w:eastAsia="Times New Roman" w:hAnsi="Times New Roman" w:cs="Times New Roman"/>
          <w:sz w:val="20"/>
          <w:szCs w:val="20"/>
          <w:lang w:eastAsia="en-IN"/>
        </w:rPr>
        <w:t>.</w:t>
      </w:r>
    </w:p>
    <w:p w14:paraId="7109889C" w14:textId="77777777" w:rsidR="00CD3EDE" w:rsidRPr="00CD3EDE" w:rsidRDefault="00CD3EDE" w:rsidP="00CD3EDE">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Once you find the problem, </w:t>
      </w:r>
      <w:r w:rsidRPr="00CD3EDE">
        <w:rPr>
          <w:rFonts w:ascii="Times New Roman" w:eastAsia="Times New Roman" w:hAnsi="Times New Roman" w:cs="Times New Roman"/>
          <w:b/>
          <w:bCs/>
          <w:sz w:val="20"/>
          <w:szCs w:val="20"/>
          <w:lang w:eastAsia="en-IN"/>
        </w:rPr>
        <w:t>create at least one test</w:t>
      </w:r>
      <w:r w:rsidRPr="00CD3EDE">
        <w:rPr>
          <w:rFonts w:ascii="Times New Roman" w:eastAsia="Times New Roman" w:hAnsi="Times New Roman" w:cs="Times New Roman"/>
          <w:sz w:val="20"/>
          <w:szCs w:val="20"/>
          <w:lang w:eastAsia="en-IN"/>
        </w:rPr>
        <w:t xml:space="preserve"> to include in your test suite that exhibits the bug.</w:t>
      </w:r>
    </w:p>
    <w:p w14:paraId="15CAC3B5" w14:textId="77777777" w:rsidR="00CD3EDE" w:rsidRPr="00CD3EDE" w:rsidRDefault="00CD3EDE" w:rsidP="00CD3ED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D3EDE">
        <w:rPr>
          <w:rFonts w:ascii="Times New Roman" w:eastAsia="Times New Roman" w:hAnsi="Times New Roman" w:cs="Times New Roman"/>
          <w:b/>
          <w:bCs/>
          <w:kern w:val="36"/>
          <w:sz w:val="48"/>
          <w:szCs w:val="48"/>
          <w:lang w:eastAsia="en-IN"/>
        </w:rPr>
        <w:t>Conclusions</w:t>
      </w:r>
    </w:p>
    <w:p w14:paraId="1EC2B41F" w14:textId="77777777" w:rsidR="00CD3EDE" w:rsidRPr="00CD3EDE" w:rsidRDefault="00CD3EDE" w:rsidP="00CD3EDE">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The book </w:t>
      </w:r>
      <w:hyperlink r:id="rId20" w:tgtFrame="_blank" w:history="1">
        <w:r w:rsidRPr="00CD3EDE">
          <w:rPr>
            <w:rFonts w:ascii="Times New Roman" w:eastAsia="Times New Roman" w:hAnsi="Times New Roman" w:cs="Times New Roman"/>
            <w:color w:val="0000FF"/>
            <w:sz w:val="20"/>
            <w:szCs w:val="20"/>
            <w:u w:val="single"/>
            <w:lang w:eastAsia="en-IN"/>
          </w:rPr>
          <w:t>“Tao Te Programming”</w:t>
        </w:r>
      </w:hyperlink>
      <w:r w:rsidRPr="00CD3EDE">
        <w:rPr>
          <w:rFonts w:ascii="Times New Roman" w:eastAsia="Times New Roman" w:hAnsi="Times New Roman" w:cs="Times New Roman"/>
          <w:sz w:val="20"/>
          <w:szCs w:val="20"/>
          <w:lang w:eastAsia="en-IN"/>
        </w:rPr>
        <w:t xml:space="preserve"> by </w:t>
      </w:r>
      <w:hyperlink r:id="rId21" w:tgtFrame="_blank" w:history="1">
        <w:r w:rsidRPr="00CD3EDE">
          <w:rPr>
            <w:rFonts w:ascii="Times New Roman" w:eastAsia="Times New Roman" w:hAnsi="Times New Roman" w:cs="Times New Roman"/>
            <w:color w:val="0000FF"/>
            <w:sz w:val="20"/>
            <w:szCs w:val="20"/>
            <w:u w:val="single"/>
            <w:lang w:eastAsia="en-IN"/>
          </w:rPr>
          <w:t>Patrick Burns</w:t>
        </w:r>
      </w:hyperlink>
      <w:r w:rsidRPr="00CD3EDE">
        <w:rPr>
          <w:rFonts w:ascii="Times New Roman" w:eastAsia="Times New Roman" w:hAnsi="Times New Roman" w:cs="Times New Roman"/>
          <w:sz w:val="20"/>
          <w:szCs w:val="20"/>
          <w:lang w:eastAsia="en-IN"/>
        </w:rPr>
        <w:t xml:space="preserve"> is an amazing source of wisdom.</w:t>
      </w:r>
    </w:p>
    <w:p w14:paraId="2E84DA09" w14:textId="77777777" w:rsidR="00CD3EDE" w:rsidRPr="00CD3EDE" w:rsidRDefault="00CD3EDE" w:rsidP="00CD3EDE">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Packages </w:t>
      </w:r>
      <w:hyperlink r:id="rId22" w:tgtFrame="_blank" w:history="1">
        <w:r w:rsidRPr="00CD3EDE">
          <w:rPr>
            <w:rFonts w:ascii="Times New Roman" w:eastAsia="Times New Roman" w:hAnsi="Times New Roman" w:cs="Times New Roman"/>
            <w:color w:val="0000FF"/>
            <w:sz w:val="20"/>
            <w:szCs w:val="20"/>
            <w:u w:val="single"/>
            <w:lang w:eastAsia="en-IN"/>
          </w:rPr>
          <w:t>tidygraph</w:t>
        </w:r>
      </w:hyperlink>
      <w:r w:rsidRPr="00CD3EDE">
        <w:rPr>
          <w:rFonts w:ascii="Times New Roman" w:eastAsia="Times New Roman" w:hAnsi="Times New Roman" w:cs="Times New Roman"/>
          <w:sz w:val="20"/>
          <w:szCs w:val="20"/>
          <w:lang w:eastAsia="en-IN"/>
        </w:rPr>
        <w:t xml:space="preserve"> and </w:t>
      </w:r>
      <w:hyperlink r:id="rId23" w:tgtFrame="_blank" w:history="1">
        <w:r w:rsidRPr="00CD3EDE">
          <w:rPr>
            <w:rFonts w:ascii="Times New Roman" w:eastAsia="Times New Roman" w:hAnsi="Times New Roman" w:cs="Times New Roman"/>
            <w:color w:val="0000FF"/>
            <w:sz w:val="20"/>
            <w:szCs w:val="20"/>
            <w:u w:val="single"/>
            <w:lang w:eastAsia="en-IN"/>
          </w:rPr>
          <w:t>ggraph</w:t>
        </w:r>
      </w:hyperlink>
      <w:r w:rsidRPr="00CD3EDE">
        <w:rPr>
          <w:rFonts w:ascii="Times New Roman" w:eastAsia="Times New Roman" w:hAnsi="Times New Roman" w:cs="Times New Roman"/>
          <w:sz w:val="20"/>
          <w:szCs w:val="20"/>
          <w:lang w:eastAsia="en-IN"/>
        </w:rPr>
        <w:t xml:space="preserve"> by </w:t>
      </w:r>
      <w:hyperlink r:id="rId24" w:tgtFrame="_blank" w:history="1">
        <w:r w:rsidRPr="00CD3EDE">
          <w:rPr>
            <w:rFonts w:ascii="Times New Roman" w:eastAsia="Times New Roman" w:hAnsi="Times New Roman" w:cs="Times New Roman"/>
            <w:color w:val="0000FF"/>
            <w:sz w:val="20"/>
            <w:szCs w:val="20"/>
            <w:u w:val="single"/>
            <w:lang w:eastAsia="en-IN"/>
          </w:rPr>
          <w:t>Thomas Lin Pedersen</w:t>
        </w:r>
      </w:hyperlink>
      <w:r w:rsidRPr="00CD3EDE">
        <w:rPr>
          <w:rFonts w:ascii="Times New Roman" w:eastAsia="Times New Roman" w:hAnsi="Times New Roman" w:cs="Times New Roman"/>
          <w:sz w:val="20"/>
          <w:szCs w:val="20"/>
          <w:lang w:eastAsia="en-IN"/>
        </w:rPr>
        <w:t xml:space="preserve"> offer consistent “tidy” tools for network analysis.</w:t>
      </w:r>
    </w:p>
    <w:p w14:paraId="39AD5DC4" w14:textId="77777777" w:rsidR="00CD3EDE" w:rsidRPr="00CD3EDE" w:rsidRDefault="00CD3EDE" w:rsidP="00CD3EDE">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b/>
          <w:bCs/>
          <w:sz w:val="20"/>
          <w:szCs w:val="20"/>
          <w:lang w:eastAsia="en-IN"/>
        </w:rPr>
        <w:t>To learn to program one should learn to debug</w:t>
      </w:r>
      <w:r w:rsidRPr="00CD3EDE">
        <w:rPr>
          <w:rFonts w:ascii="Times New Roman" w:eastAsia="Times New Roman" w:hAnsi="Times New Roman" w:cs="Times New Roman"/>
          <w:sz w:val="20"/>
          <w:szCs w:val="20"/>
          <w:lang w:eastAsia="en-IN"/>
        </w:rPr>
        <w:t>.</w:t>
      </w:r>
    </w:p>
    <w:p w14:paraId="4AF30184" w14:textId="77777777" w:rsidR="00CD3EDE" w:rsidRPr="00CD3EDE" w:rsidRDefault="005258CD" w:rsidP="00CD3EDE">
      <w:pPr>
        <w:spacing w:before="100" w:beforeAutospacing="1" w:after="100" w:afterAutospacing="1" w:line="240" w:lineRule="auto"/>
        <w:rPr>
          <w:rFonts w:ascii="Times New Roman" w:eastAsia="Times New Roman" w:hAnsi="Times New Roman" w:cs="Times New Roman"/>
          <w:sz w:val="20"/>
          <w:szCs w:val="20"/>
          <w:lang w:eastAsia="en-IN"/>
        </w:rPr>
      </w:pPr>
      <w:hyperlink r:id="rId25" w:anchor="sessionInfo" w:tgtFrame="_blank" w:history="1">
        <w:r w:rsidR="00CD3EDE" w:rsidRPr="00CD3EDE">
          <w:rPr>
            <w:rFonts w:ascii="Times New Roman" w:eastAsia="Times New Roman" w:hAnsi="Times New Roman" w:cs="Times New Roman"/>
            <w:color w:val="0000FF"/>
            <w:sz w:val="20"/>
            <w:szCs w:val="20"/>
            <w:u w:val="single"/>
            <w:lang w:eastAsia="en-IN"/>
          </w:rPr>
          <w:t>sessionInfo()</w:t>
        </w:r>
      </w:hyperlink>
    </w:p>
    <w:p w14:paraId="678E1292"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sessionInfo()</w:t>
      </w:r>
    </w:p>
    <w:p w14:paraId="506B6146"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R version 3.4.3 (2017-11-30)</w:t>
      </w:r>
    </w:p>
    <w:p w14:paraId="427FAC65"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Platform: x86_64-pc-linux-gnu (64-bit)</w:t>
      </w:r>
    </w:p>
    <w:p w14:paraId="37058319"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Running under: Ubuntu 16.04.4 LTS</w:t>
      </w:r>
    </w:p>
    <w:p w14:paraId="698318D7"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
    <w:p w14:paraId="655CEA3D"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Matrix products: default</w:t>
      </w:r>
    </w:p>
    <w:p w14:paraId="389302D9"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BLAS: /usr/lib/openblas-base/libblas.so.3</w:t>
      </w:r>
    </w:p>
    <w:p w14:paraId="7AE10CC1"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LAPACK: /usr/lib/libopenblasp-r0.2.18.so</w:t>
      </w:r>
    </w:p>
    <w:p w14:paraId="26B344B9"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
    <w:p w14:paraId="46602361"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locale:</w:t>
      </w:r>
    </w:p>
    <w:p w14:paraId="713A2696"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[1] LC_CTYPE=ru_UA.UTF-8       LC_NUMERIC=C              </w:t>
      </w:r>
    </w:p>
    <w:p w14:paraId="5EE74D57"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[3] LC_TIME=ru_UA.UTF-8        LC_COLLATE=ru_UA.UTF-8    </w:t>
      </w:r>
    </w:p>
    <w:p w14:paraId="6A8EDE64"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[5] LC_MONETARY=ru_UA.UTF-8    LC_MESSAGES=ru_UA.UTF-8   </w:t>
      </w:r>
    </w:p>
    <w:p w14:paraId="05F68FBA"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[7] LC_PAPER=ru_UA.UTF-8       LC_NAME=C                 </w:t>
      </w:r>
    </w:p>
    <w:p w14:paraId="5EF48D8A"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[9] LC_ADDRESS=C               LC_TELEPHONE=C            </w:t>
      </w:r>
    </w:p>
    <w:p w14:paraId="66E6BF19"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[11] LC_MEASUREMENT=ru_UA.UTF-8 LC_IDENTIFICATION=C       </w:t>
      </w:r>
    </w:p>
    <w:p w14:paraId="3D3E055D"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
    <w:p w14:paraId="0F608E1D"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attached base packages:</w:t>
      </w:r>
    </w:p>
    <w:p w14:paraId="0638B366"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[1] methods   stats     graphics  grDevices utils     datasets  base     </w:t>
      </w:r>
    </w:p>
    <w:p w14:paraId="484700C2"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
    <w:p w14:paraId="66F4EEDC"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other attached packages:</w:t>
      </w:r>
    </w:p>
    <w:p w14:paraId="5D7C6CB3"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[1] bindrcpp_0.2     ggraph_1.0.1     tidygraph_1.1.0  forcats_0.3.0   </w:t>
      </w:r>
    </w:p>
    <w:p w14:paraId="0962F5C2"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[5] stringr_1.3.0    dplyr_0.7.4      purrr_0.2.4      readr_1.1.1     </w:t>
      </w:r>
    </w:p>
    <w:p w14:paraId="347AC814"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[9] tidyr_0.8.0.9000 tibble_1.4.2     ggplot2_2.2.1    tidyverse_1.2.1 </w:t>
      </w:r>
    </w:p>
    <w:p w14:paraId="655A6E5F"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[13] taoteprog_0.0.1  igraph_1.1.2    </w:t>
      </w:r>
    </w:p>
    <w:p w14:paraId="59491AD0"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
    <w:p w14:paraId="64967168"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loaded via a namespace (and not attached):</w:t>
      </w:r>
    </w:p>
    <w:p w14:paraId="7A89866F"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[1] ggrepel_0.7.0     Rcpp_0.12.15      lubridate_1.7.3  </w:t>
      </w:r>
    </w:p>
    <w:p w14:paraId="08F7407F"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[4] lattice_0.20-35   utf8_1.1.3        assertthat_0.2.0 </w:t>
      </w:r>
    </w:p>
    <w:p w14:paraId="1071F878"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[7] rprojroot_1.3-2   digest_0.6.15     psych_1.7.8      </w:t>
      </w:r>
    </w:p>
    <w:p w14:paraId="7F55CD23"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[10] ggforce_0.1.1     R6_2.2.2          cellranger_1.1.0 </w:t>
      </w:r>
    </w:p>
    <w:p w14:paraId="19ABA4BD"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lastRenderedPageBreak/>
        <w:t xml:space="preserve">## [13] plyr_1.8.4        backports_1.1.2   evaluate_0.10.1  </w:t>
      </w:r>
    </w:p>
    <w:p w14:paraId="68DBA539"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[16] httr_1.3.1        blogdown_0.5      pillar_1.2.1     </w:t>
      </w:r>
    </w:p>
    <w:p w14:paraId="4D5E6F3F"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[19] rlang_0.2.0       lazyeval_0.2.1    readxl_1.0.0     </w:t>
      </w:r>
    </w:p>
    <w:p w14:paraId="3ADEA12C"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[22] rstudioapi_0.7    rmarkdown_1.9     labeling_0.3     </w:t>
      </w:r>
    </w:p>
    <w:p w14:paraId="09D9F44C"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[25] udunits2_0.13     foreign_0.8-69    munsell_0.4.3    </w:t>
      </w:r>
    </w:p>
    <w:p w14:paraId="097DBCE3"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[28] broom_0.4.3       compiler_3.4.3    modelr_0.1.1     </w:t>
      </w:r>
    </w:p>
    <w:p w14:paraId="37C40990"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[31] xfun_0.1          pkgconfig_2.0.1   mnormt_1.5-5     </w:t>
      </w:r>
    </w:p>
    <w:p w14:paraId="76AF9C85"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[34] htmltools_0.3.6   gridExtra_2.3     bookdown_0.7     </w:t>
      </w:r>
    </w:p>
    <w:p w14:paraId="4A1497E5"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[37] viridisLite_0.3.0 crayon_1.3.4      MASS_7.3-49      </w:t>
      </w:r>
    </w:p>
    <w:p w14:paraId="13141685"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[40] grid_3.4.3        nlme_3.1-131      jsonlite_1.5     </w:t>
      </w:r>
    </w:p>
    <w:p w14:paraId="04B09621"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[43] gtable_0.2.0      magrittr_1.5      units_0.5-1      </w:t>
      </w:r>
    </w:p>
    <w:p w14:paraId="057C311B"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[46] scales_0.5.0      cli_1.0.0         stringi_1.1.6    </w:t>
      </w:r>
    </w:p>
    <w:p w14:paraId="0874865E"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[49] reshape2_1.4.3    viridis_0.5.0     xml2_1.2.0       </w:t>
      </w:r>
    </w:p>
    <w:p w14:paraId="79538868"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[52] tools_3.4.3       glue_1.2.0        tweenr_0.1.5     </w:t>
      </w:r>
    </w:p>
    <w:p w14:paraId="14A4E9D5"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[55] hms_0.4.1         parallel_3.4.3    yaml_2.1.17      </w:t>
      </w:r>
    </w:p>
    <w:p w14:paraId="15AB4129"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[58] colorspace_1.3-2  rvest_0.3.2       knitr_1.20       </w:t>
      </w:r>
    </w:p>
    <w:p w14:paraId="65EF7EE2"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[61] bindr_0.1         haven_1.1.1</w:t>
      </w:r>
    </w:p>
    <w:p w14:paraId="0391BABC" w14:textId="77777777" w:rsidR="003334BA" w:rsidRDefault="003334BA"/>
    <w:sectPr w:rsidR="00333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C7E8F"/>
    <w:multiLevelType w:val="multilevel"/>
    <w:tmpl w:val="33F6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F44E91"/>
    <w:multiLevelType w:val="multilevel"/>
    <w:tmpl w:val="AC36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6C02E5"/>
    <w:multiLevelType w:val="multilevel"/>
    <w:tmpl w:val="7FF4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26320A"/>
    <w:multiLevelType w:val="multilevel"/>
    <w:tmpl w:val="E3CC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0E5402"/>
    <w:multiLevelType w:val="multilevel"/>
    <w:tmpl w:val="21A8A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B36BFA"/>
    <w:multiLevelType w:val="multilevel"/>
    <w:tmpl w:val="6140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F825F0"/>
    <w:multiLevelType w:val="multilevel"/>
    <w:tmpl w:val="46BC2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4"/>
  </w:num>
  <w:num w:numId="4">
    <w:abstractNumId w:val="3"/>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EDE"/>
    <w:rsid w:val="003334BA"/>
    <w:rsid w:val="005258CD"/>
    <w:rsid w:val="00BD7AE1"/>
    <w:rsid w:val="00CD3EDE"/>
    <w:rsid w:val="00D272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B78F5"/>
  <w15:chartTrackingRefBased/>
  <w15:docId w15:val="{AC15A924-31E9-4101-9A2A-C90B4C829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626960">
      <w:bodyDiv w:val="1"/>
      <w:marLeft w:val="0"/>
      <w:marRight w:val="0"/>
      <w:marTop w:val="0"/>
      <w:marBottom w:val="0"/>
      <w:divBdr>
        <w:top w:val="none" w:sz="0" w:space="0" w:color="auto"/>
        <w:left w:val="none" w:sz="0" w:space="0" w:color="auto"/>
        <w:bottom w:val="none" w:sz="0" w:space="0" w:color="auto"/>
        <w:right w:val="none" w:sz="0" w:space="0" w:color="auto"/>
      </w:divBdr>
      <w:divsChild>
        <w:div w:id="2010717219">
          <w:marLeft w:val="0"/>
          <w:marRight w:val="0"/>
          <w:marTop w:val="0"/>
          <w:marBottom w:val="0"/>
          <w:divBdr>
            <w:top w:val="none" w:sz="0" w:space="0" w:color="auto"/>
            <w:left w:val="none" w:sz="0" w:space="0" w:color="auto"/>
            <w:bottom w:val="none" w:sz="0" w:space="0" w:color="auto"/>
            <w:right w:val="none" w:sz="0" w:space="0" w:color="auto"/>
          </w:divBdr>
        </w:div>
        <w:div w:id="774984913">
          <w:marLeft w:val="0"/>
          <w:marRight w:val="0"/>
          <w:marTop w:val="0"/>
          <w:marBottom w:val="0"/>
          <w:divBdr>
            <w:top w:val="none" w:sz="0" w:space="0" w:color="auto"/>
            <w:left w:val="none" w:sz="0" w:space="0" w:color="auto"/>
            <w:bottom w:val="none" w:sz="0" w:space="0" w:color="auto"/>
            <w:right w:val="none" w:sz="0" w:space="0" w:color="auto"/>
          </w:divBdr>
        </w:div>
        <w:div w:id="250359717">
          <w:marLeft w:val="0"/>
          <w:marRight w:val="0"/>
          <w:marTop w:val="0"/>
          <w:marBottom w:val="0"/>
          <w:divBdr>
            <w:top w:val="none" w:sz="0" w:space="0" w:color="auto"/>
            <w:left w:val="none" w:sz="0" w:space="0" w:color="auto"/>
            <w:bottom w:val="none" w:sz="0" w:space="0" w:color="auto"/>
            <w:right w:val="none" w:sz="0" w:space="0" w:color="auto"/>
          </w:divBdr>
          <w:divsChild>
            <w:div w:id="726219708">
              <w:marLeft w:val="0"/>
              <w:marRight w:val="0"/>
              <w:marTop w:val="0"/>
              <w:marBottom w:val="0"/>
              <w:divBdr>
                <w:top w:val="none" w:sz="0" w:space="0" w:color="auto"/>
                <w:left w:val="none" w:sz="0" w:space="0" w:color="auto"/>
                <w:bottom w:val="none" w:sz="0" w:space="0" w:color="auto"/>
                <w:right w:val="none" w:sz="0" w:space="0" w:color="auto"/>
              </w:divBdr>
            </w:div>
            <w:div w:id="128669441">
              <w:marLeft w:val="0"/>
              <w:marRight w:val="0"/>
              <w:marTop w:val="0"/>
              <w:marBottom w:val="0"/>
              <w:divBdr>
                <w:top w:val="none" w:sz="0" w:space="0" w:color="auto"/>
                <w:left w:val="none" w:sz="0" w:space="0" w:color="auto"/>
                <w:bottom w:val="none" w:sz="0" w:space="0" w:color="auto"/>
                <w:right w:val="none" w:sz="0" w:space="0" w:color="auto"/>
              </w:divBdr>
            </w:div>
            <w:div w:id="1488520309">
              <w:marLeft w:val="0"/>
              <w:marRight w:val="0"/>
              <w:marTop w:val="0"/>
              <w:marBottom w:val="0"/>
              <w:divBdr>
                <w:top w:val="none" w:sz="0" w:space="0" w:color="auto"/>
                <w:left w:val="none" w:sz="0" w:space="0" w:color="auto"/>
                <w:bottom w:val="none" w:sz="0" w:space="0" w:color="auto"/>
                <w:right w:val="none" w:sz="0" w:space="0" w:color="auto"/>
              </w:divBdr>
            </w:div>
          </w:divsChild>
        </w:div>
        <w:div w:id="1266811867">
          <w:marLeft w:val="0"/>
          <w:marRight w:val="0"/>
          <w:marTop w:val="0"/>
          <w:marBottom w:val="0"/>
          <w:divBdr>
            <w:top w:val="none" w:sz="0" w:space="0" w:color="auto"/>
            <w:left w:val="none" w:sz="0" w:space="0" w:color="auto"/>
            <w:bottom w:val="none" w:sz="0" w:space="0" w:color="auto"/>
            <w:right w:val="none" w:sz="0" w:space="0" w:color="auto"/>
          </w:divBdr>
        </w:div>
        <w:div w:id="803042760">
          <w:marLeft w:val="0"/>
          <w:marRight w:val="0"/>
          <w:marTop w:val="0"/>
          <w:marBottom w:val="0"/>
          <w:divBdr>
            <w:top w:val="none" w:sz="0" w:space="0" w:color="auto"/>
            <w:left w:val="none" w:sz="0" w:space="0" w:color="auto"/>
            <w:bottom w:val="none" w:sz="0" w:space="0" w:color="auto"/>
            <w:right w:val="none" w:sz="0" w:space="0" w:color="auto"/>
          </w:divBdr>
          <w:divsChild>
            <w:div w:id="911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raph_(discrete_mathematics)" TargetMode="External"/><Relationship Id="rId13" Type="http://schemas.openxmlformats.org/officeDocument/2006/relationships/hyperlink" Target="http://dplyr.tidyverse.org/" TargetMode="External"/><Relationship Id="rId18" Type="http://schemas.openxmlformats.org/officeDocument/2006/relationships/hyperlink" Target="http://mrvar.fdv.uni-lj.si/pajek/SignedNetworks/Bled94.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burns-stat.com/" TargetMode="External"/><Relationship Id="rId7" Type="http://schemas.openxmlformats.org/officeDocument/2006/relationships/hyperlink" Target="http://www.burns-stat.com/documents/books/the-r-inferno/" TargetMode="External"/><Relationship Id="rId12" Type="http://schemas.openxmlformats.org/officeDocument/2006/relationships/hyperlink" Target="http://www.burns-stat.com/documents/books/tao-te-programming/table-of-contents/" TargetMode="External"/><Relationship Id="rId17" Type="http://schemas.openxmlformats.org/officeDocument/2006/relationships/hyperlink" Target="https://en.wikipedia.org/wiki/Signed_graph" TargetMode="External"/><Relationship Id="rId25" Type="http://schemas.openxmlformats.org/officeDocument/2006/relationships/hyperlink" Target="http://www.questionflow.org/2018/03/06/tao-of-tidygraph/"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www.burns-stat.com/documents/books/tao-te-programming/" TargetMode="External"/><Relationship Id="rId1" Type="http://schemas.openxmlformats.org/officeDocument/2006/relationships/numbering" Target="numbering.xml"/><Relationship Id="rId6" Type="http://schemas.openxmlformats.org/officeDocument/2006/relationships/hyperlink" Target="http://www.burns-stat.com/" TargetMode="External"/><Relationship Id="rId11" Type="http://schemas.openxmlformats.org/officeDocument/2006/relationships/hyperlink" Target="http://tibble.tidyverse.org/" TargetMode="External"/><Relationship Id="rId24" Type="http://schemas.openxmlformats.org/officeDocument/2006/relationships/hyperlink" Target="https://www.data-imaginist.com/" TargetMode="External"/><Relationship Id="rId5" Type="http://schemas.openxmlformats.org/officeDocument/2006/relationships/hyperlink" Target="http://www.burns-stat.com/documents/books/tao-te-programming/" TargetMode="External"/><Relationship Id="rId15" Type="http://schemas.openxmlformats.org/officeDocument/2006/relationships/hyperlink" Target="http://ggplot2.tidyverse.org/" TargetMode="External"/><Relationship Id="rId23" Type="http://schemas.openxmlformats.org/officeDocument/2006/relationships/hyperlink" Target="https://github.com/thomasp85/ggraph" TargetMode="External"/><Relationship Id="rId10" Type="http://schemas.openxmlformats.org/officeDocument/2006/relationships/hyperlink" Target="https://www.rstudio.com/resources/videos/tidying-up-your-network-analysis-with-tidygraph-and-ggraph/" TargetMode="External"/><Relationship Id="rId19" Type="http://schemas.openxmlformats.org/officeDocument/2006/relationships/hyperlink" Target="https://en.wikipedia.org/wiki/PageRank" TargetMode="External"/><Relationship Id="rId4" Type="http://schemas.openxmlformats.org/officeDocument/2006/relationships/webSettings" Target="webSettings.xml"/><Relationship Id="rId9" Type="http://schemas.openxmlformats.org/officeDocument/2006/relationships/hyperlink" Target="https://www.data-imaginist.com/" TargetMode="External"/><Relationship Id="rId14" Type="http://schemas.openxmlformats.org/officeDocument/2006/relationships/image" Target="media/image1.png"/><Relationship Id="rId22" Type="http://schemas.openxmlformats.org/officeDocument/2006/relationships/hyperlink" Target="https://github.com/thomasp85/tidygraph"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2144</Words>
  <Characters>12227</Characters>
  <Application>Microsoft Office Word</Application>
  <DocSecurity>0</DocSecurity>
  <Lines>101</Lines>
  <Paragraphs>28</Paragraphs>
  <ScaleCrop>false</ScaleCrop>
  <Company/>
  <LinksUpToDate>false</LinksUpToDate>
  <CharactersWithSpaces>14343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2021-12-25T07:54:00Z</dcterms:created>
  <dcterms:modified xsi:type="dcterms:W3CDTF">2022-01-04T08:34:00Z</dcterms:modified>
</cp:coreProperties>
</file>