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2B518"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In short, </w:t>
      </w:r>
      <w:proofErr w:type="spellStart"/>
      <w:r w:rsidRPr="00E361DA">
        <w:rPr>
          <w:rFonts w:ascii="Courier New" w:eastAsia="Times New Roman" w:hAnsi="Courier New" w:cs="Courier New"/>
          <w:sz w:val="20"/>
          <w:szCs w:val="20"/>
          <w:lang w:eastAsia="en-IN"/>
        </w:rPr>
        <w:t>osquery</w:t>
      </w:r>
      <w:proofErr w:type="spellEnd"/>
      <w:r w:rsidRPr="00E361DA">
        <w:rPr>
          <w:rFonts w:ascii="Times New Roman" w:eastAsia="Times New Roman" w:hAnsi="Times New Roman" w:cs="Times New Roman"/>
          <w:sz w:val="20"/>
          <w:szCs w:val="20"/>
          <w:lang w:eastAsia="en-IN"/>
        </w:rPr>
        <w:t xml:space="preserve"> turns the metadata and state information of your local system (or remote system(s)) into a SQL-compliant database. It also works on Windows, Linux, BSD and macOS. This means you can query a fleet of systems with a (mostly) normalized set of tables and get aggregated results. Operations and information security staff use this to manage systems and perform incident response tasks, but you can use it to get just about anything and there are even more powerful modes of operation for </w:t>
      </w:r>
      <w:proofErr w:type="spellStart"/>
      <w:r w:rsidRPr="00E361DA">
        <w:rPr>
          <w:rFonts w:ascii="Courier New" w:eastAsia="Times New Roman" w:hAnsi="Courier New" w:cs="Courier New"/>
          <w:sz w:val="20"/>
          <w:szCs w:val="20"/>
          <w:lang w:eastAsia="en-IN"/>
        </w:rPr>
        <w:t>osquery</w:t>
      </w:r>
      <w:proofErr w:type="spellEnd"/>
      <w:r w:rsidRPr="00E361DA">
        <w:rPr>
          <w:rFonts w:ascii="Times New Roman" w:eastAsia="Times New Roman" w:hAnsi="Times New Roman" w:cs="Times New Roman"/>
          <w:sz w:val="20"/>
          <w:szCs w:val="20"/>
          <w:lang w:eastAsia="en-IN"/>
        </w:rPr>
        <w:t xml:space="preserve">. But, more on all the features of </w:t>
      </w:r>
      <w:proofErr w:type="spellStart"/>
      <w:r w:rsidRPr="00E361DA">
        <w:rPr>
          <w:rFonts w:ascii="Courier New" w:eastAsia="Times New Roman" w:hAnsi="Courier New" w:cs="Courier New"/>
          <w:sz w:val="20"/>
          <w:szCs w:val="20"/>
          <w:lang w:eastAsia="en-IN"/>
        </w:rPr>
        <w:t>osquery</w:t>
      </w:r>
      <w:proofErr w:type="spellEnd"/>
      <w:r w:rsidRPr="00E361DA">
        <w:rPr>
          <w:rFonts w:ascii="Courier New" w:eastAsia="Times New Roman" w:hAnsi="Courier New" w:cs="Courier New"/>
          <w:sz w:val="20"/>
          <w:szCs w:val="20"/>
          <w:lang w:eastAsia="en-IN"/>
        </w:rPr>
        <w:t>[r]</w:t>
      </w:r>
      <w:r w:rsidRPr="00E361DA">
        <w:rPr>
          <w:rFonts w:ascii="Times New Roman" w:eastAsia="Times New Roman" w:hAnsi="Times New Roman" w:cs="Times New Roman"/>
          <w:sz w:val="20"/>
          <w:szCs w:val="20"/>
          <w:lang w:eastAsia="en-IN"/>
        </w:rPr>
        <w:t xml:space="preserve"> in another post.</w:t>
      </w:r>
    </w:p>
    <w:p w14:paraId="6BEA422B"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If you are </w:t>
      </w:r>
      <w:proofErr w:type="spellStart"/>
      <w:r w:rsidRPr="00E361DA">
        <w:rPr>
          <w:rFonts w:ascii="Times New Roman" w:eastAsia="Times New Roman" w:hAnsi="Times New Roman" w:cs="Times New Roman"/>
          <w:sz w:val="20"/>
          <w:szCs w:val="20"/>
          <w:lang w:eastAsia="en-IN"/>
        </w:rPr>
        <w:t>skeptical</w:t>
      </w:r>
      <w:proofErr w:type="spellEnd"/>
      <w:r w:rsidRPr="00E361DA">
        <w:rPr>
          <w:rFonts w:ascii="Times New Roman" w:eastAsia="Times New Roman" w:hAnsi="Times New Roman" w:cs="Times New Roman"/>
          <w:sz w:val="20"/>
          <w:szCs w:val="20"/>
          <w:lang w:eastAsia="en-IN"/>
        </w:rPr>
        <w:t xml:space="preserve">, here’s some proof (which I need to show regardless of your </w:t>
      </w:r>
      <w:proofErr w:type="spellStart"/>
      <w:r w:rsidRPr="00E361DA">
        <w:rPr>
          <w:rFonts w:ascii="Times New Roman" w:eastAsia="Times New Roman" w:hAnsi="Times New Roman" w:cs="Times New Roman"/>
          <w:sz w:val="20"/>
          <w:szCs w:val="20"/>
          <w:lang w:eastAsia="en-IN"/>
        </w:rPr>
        <w:t>skepticism</w:t>
      </w:r>
      <w:proofErr w:type="spellEnd"/>
      <w:r w:rsidRPr="00E361DA">
        <w:rPr>
          <w:rFonts w:ascii="Times New Roman" w:eastAsia="Times New Roman" w:hAnsi="Times New Roman" w:cs="Times New Roman"/>
          <w:sz w:val="20"/>
          <w:szCs w:val="20"/>
          <w:lang w:eastAsia="en-IN"/>
        </w:rPr>
        <w:t xml:space="preserve"> state). First, a local “connection”:</w:t>
      </w:r>
    </w:p>
    <w:p w14:paraId="14F94D8E"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2103A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361DA">
        <w:rPr>
          <w:rFonts w:ascii="Courier New" w:eastAsia="Times New Roman" w:hAnsi="Courier New" w:cs="Courier New"/>
          <w:sz w:val="20"/>
          <w:szCs w:val="20"/>
          <w:lang w:eastAsia="en-IN"/>
        </w:rPr>
        <w:t>library(</w:t>
      </w:r>
      <w:proofErr w:type="gramEnd"/>
      <w:r w:rsidRPr="00E361DA">
        <w:rPr>
          <w:rFonts w:ascii="Courier New" w:eastAsia="Times New Roman" w:hAnsi="Courier New" w:cs="Courier New"/>
          <w:sz w:val="20"/>
          <w:szCs w:val="20"/>
          <w:lang w:eastAsia="en-IN"/>
        </w:rPr>
        <w:t>DBI)</w:t>
      </w:r>
    </w:p>
    <w:p w14:paraId="7C95C095"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library(</w:t>
      </w:r>
      <w:proofErr w:type="spellStart"/>
      <w:r w:rsidRPr="00E361DA">
        <w:rPr>
          <w:rFonts w:ascii="Courier New" w:eastAsia="Times New Roman" w:hAnsi="Courier New" w:cs="Courier New"/>
          <w:sz w:val="20"/>
          <w:szCs w:val="20"/>
          <w:lang w:eastAsia="en-IN"/>
        </w:rPr>
        <w:t>osqueryr</w:t>
      </w:r>
      <w:proofErr w:type="spellEnd"/>
      <w:r w:rsidRPr="00E361DA">
        <w:rPr>
          <w:rFonts w:ascii="Courier New" w:eastAsia="Times New Roman" w:hAnsi="Courier New" w:cs="Courier New"/>
          <w:sz w:val="20"/>
          <w:szCs w:val="20"/>
          <w:lang w:eastAsia="en-IN"/>
        </w:rPr>
        <w:t>)</w:t>
      </w:r>
    </w:p>
    <w:p w14:paraId="180A06B2"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AFAA2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con &lt;- </w:t>
      </w:r>
      <w:proofErr w:type="gramStart"/>
      <w:r w:rsidRPr="00E361DA">
        <w:rPr>
          <w:rFonts w:ascii="Courier New" w:eastAsia="Times New Roman" w:hAnsi="Courier New" w:cs="Courier New"/>
          <w:sz w:val="20"/>
          <w:szCs w:val="20"/>
          <w:lang w:eastAsia="en-IN"/>
        </w:rPr>
        <w:t>DBI::</w:t>
      </w:r>
      <w:proofErr w:type="spellStart"/>
      <w:proofErr w:type="gramEnd"/>
      <w:r w:rsidRPr="00E361DA">
        <w:rPr>
          <w:rFonts w:ascii="Courier New" w:eastAsia="Times New Roman" w:hAnsi="Courier New" w:cs="Courier New"/>
          <w:sz w:val="20"/>
          <w:szCs w:val="20"/>
          <w:lang w:eastAsia="en-IN"/>
        </w:rPr>
        <w:t>dbConnect</w:t>
      </w:r>
      <w:proofErr w:type="spellEnd"/>
      <w:r w:rsidRPr="00E361DA">
        <w:rPr>
          <w:rFonts w:ascii="Courier New" w:eastAsia="Times New Roman" w:hAnsi="Courier New" w:cs="Courier New"/>
          <w:sz w:val="20"/>
          <w:szCs w:val="20"/>
          <w:lang w:eastAsia="en-IN"/>
        </w:rPr>
        <w:t>(</w:t>
      </w:r>
      <w:proofErr w:type="spellStart"/>
      <w:r w:rsidRPr="00E361DA">
        <w:rPr>
          <w:rFonts w:ascii="Courier New" w:eastAsia="Times New Roman" w:hAnsi="Courier New" w:cs="Courier New"/>
          <w:sz w:val="20"/>
          <w:szCs w:val="20"/>
          <w:lang w:eastAsia="en-IN"/>
        </w:rPr>
        <w:t>Osquery</w:t>
      </w:r>
      <w:proofErr w:type="spellEnd"/>
      <w:r w:rsidRPr="00E361DA">
        <w:rPr>
          <w:rFonts w:ascii="Courier New" w:eastAsia="Times New Roman" w:hAnsi="Courier New" w:cs="Courier New"/>
          <w:sz w:val="20"/>
          <w:szCs w:val="20"/>
          <w:lang w:eastAsia="en-IN"/>
        </w:rPr>
        <w:t>())</w:t>
      </w:r>
    </w:p>
    <w:p w14:paraId="151FDC63"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566E40"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head(</w:t>
      </w:r>
      <w:proofErr w:type="spellStart"/>
      <w:r w:rsidRPr="00E361DA">
        <w:rPr>
          <w:rFonts w:ascii="Courier New" w:eastAsia="Times New Roman" w:hAnsi="Courier New" w:cs="Courier New"/>
          <w:sz w:val="20"/>
          <w:szCs w:val="20"/>
          <w:lang w:eastAsia="en-IN"/>
        </w:rPr>
        <w:t>dbListTables</w:t>
      </w:r>
      <w:proofErr w:type="spellEnd"/>
      <w:r w:rsidRPr="00E361DA">
        <w:rPr>
          <w:rFonts w:ascii="Courier New" w:eastAsia="Times New Roman" w:hAnsi="Courier New" w:cs="Courier New"/>
          <w:sz w:val="20"/>
          <w:szCs w:val="20"/>
          <w:lang w:eastAsia="en-IN"/>
        </w:rPr>
        <w:t>(con), 10)</w:t>
      </w:r>
    </w:p>
    <w:p w14:paraId="48D04E23"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w:t>
      </w:r>
      <w:proofErr w:type="gramEnd"/>
      <w:r w:rsidRPr="00E361DA">
        <w:rPr>
          <w:rFonts w:ascii="Courier New" w:eastAsia="Times New Roman" w:hAnsi="Courier New" w:cs="Courier New"/>
          <w:sz w:val="20"/>
          <w:szCs w:val="20"/>
          <w:lang w:eastAsia="en-IN"/>
        </w:rPr>
        <w:t>1] "</w:t>
      </w:r>
      <w:proofErr w:type="spellStart"/>
      <w:r w:rsidRPr="00E361DA">
        <w:rPr>
          <w:rFonts w:ascii="Courier New" w:eastAsia="Times New Roman" w:hAnsi="Courier New" w:cs="Courier New"/>
          <w:sz w:val="20"/>
          <w:szCs w:val="20"/>
          <w:lang w:eastAsia="en-IN"/>
        </w:rPr>
        <w:t>account_policy_data</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acpi_tables</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ad_config</w:t>
      </w:r>
      <w:proofErr w:type="spellEnd"/>
      <w:r w:rsidRPr="00E361DA">
        <w:rPr>
          <w:rFonts w:ascii="Courier New" w:eastAsia="Times New Roman" w:hAnsi="Courier New" w:cs="Courier New"/>
          <w:sz w:val="20"/>
          <w:szCs w:val="20"/>
          <w:lang w:eastAsia="en-IN"/>
        </w:rPr>
        <w:t xml:space="preserve">"          </w:t>
      </w:r>
    </w:p>
    <w:p w14:paraId="7A527A1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w:t>
      </w:r>
      <w:proofErr w:type="gramEnd"/>
      <w:r w:rsidRPr="00E361DA">
        <w:rPr>
          <w:rFonts w:ascii="Courier New" w:eastAsia="Times New Roman" w:hAnsi="Courier New" w:cs="Courier New"/>
          <w:sz w:val="20"/>
          <w:szCs w:val="20"/>
          <w:lang w:eastAsia="en-IN"/>
        </w:rPr>
        <w:t>4] "</w:t>
      </w:r>
      <w:proofErr w:type="spellStart"/>
      <w:r w:rsidRPr="00E361DA">
        <w:rPr>
          <w:rFonts w:ascii="Courier New" w:eastAsia="Times New Roman" w:hAnsi="Courier New" w:cs="Courier New"/>
          <w:sz w:val="20"/>
          <w:szCs w:val="20"/>
          <w:lang w:eastAsia="en-IN"/>
        </w:rPr>
        <w:t>alf</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alf_exceptions</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alf_explicit_auths</w:t>
      </w:r>
      <w:proofErr w:type="spellEnd"/>
      <w:r w:rsidRPr="00E361DA">
        <w:rPr>
          <w:rFonts w:ascii="Courier New" w:eastAsia="Times New Roman" w:hAnsi="Courier New" w:cs="Courier New"/>
          <w:sz w:val="20"/>
          <w:szCs w:val="20"/>
          <w:lang w:eastAsia="en-IN"/>
        </w:rPr>
        <w:t xml:space="preserve">" </w:t>
      </w:r>
    </w:p>
    <w:p w14:paraId="4922D25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w:t>
      </w:r>
      <w:proofErr w:type="gramEnd"/>
      <w:r w:rsidRPr="00E361DA">
        <w:rPr>
          <w:rFonts w:ascii="Courier New" w:eastAsia="Times New Roman" w:hAnsi="Courier New" w:cs="Courier New"/>
          <w:sz w:val="20"/>
          <w:szCs w:val="20"/>
          <w:lang w:eastAsia="en-IN"/>
        </w:rPr>
        <w:t>7] "</w:t>
      </w:r>
      <w:proofErr w:type="spellStart"/>
      <w:r w:rsidRPr="00E361DA">
        <w:rPr>
          <w:rFonts w:ascii="Courier New" w:eastAsia="Times New Roman" w:hAnsi="Courier New" w:cs="Courier New"/>
          <w:sz w:val="20"/>
          <w:szCs w:val="20"/>
          <w:lang w:eastAsia="en-IN"/>
        </w:rPr>
        <w:t>alf_services</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app_schemes</w:t>
      </w:r>
      <w:proofErr w:type="spellEnd"/>
      <w:r w:rsidRPr="00E361DA">
        <w:rPr>
          <w:rFonts w:ascii="Courier New" w:eastAsia="Times New Roman" w:hAnsi="Courier New" w:cs="Courier New"/>
          <w:sz w:val="20"/>
          <w:szCs w:val="20"/>
          <w:lang w:eastAsia="en-IN"/>
        </w:rPr>
        <w:t xml:space="preserve">"         "apps"               </w:t>
      </w:r>
    </w:p>
    <w:p w14:paraId="57EC5BE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[10] "</w:t>
      </w:r>
      <w:proofErr w:type="spellStart"/>
      <w:r w:rsidRPr="00E361DA">
        <w:rPr>
          <w:rFonts w:ascii="Courier New" w:eastAsia="Times New Roman" w:hAnsi="Courier New" w:cs="Courier New"/>
          <w:sz w:val="20"/>
          <w:szCs w:val="20"/>
          <w:lang w:eastAsia="en-IN"/>
        </w:rPr>
        <w:t>apt_sources</w:t>
      </w:r>
      <w:proofErr w:type="spellEnd"/>
      <w:r w:rsidRPr="00E361DA">
        <w:rPr>
          <w:rFonts w:ascii="Courier New" w:eastAsia="Times New Roman" w:hAnsi="Courier New" w:cs="Courier New"/>
          <w:sz w:val="20"/>
          <w:szCs w:val="20"/>
          <w:lang w:eastAsia="en-IN"/>
        </w:rPr>
        <w:t>"</w:t>
      </w:r>
    </w:p>
    <w:p w14:paraId="218E6FE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67D99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361DA">
        <w:rPr>
          <w:rFonts w:ascii="Courier New" w:eastAsia="Times New Roman" w:hAnsi="Courier New" w:cs="Courier New"/>
          <w:sz w:val="20"/>
          <w:szCs w:val="20"/>
          <w:lang w:eastAsia="en-IN"/>
        </w:rPr>
        <w:t>dbListFields</w:t>
      </w:r>
      <w:proofErr w:type="spellEnd"/>
      <w:r w:rsidRPr="00E361DA">
        <w:rPr>
          <w:rFonts w:ascii="Courier New" w:eastAsia="Times New Roman" w:hAnsi="Courier New" w:cs="Courier New"/>
          <w:sz w:val="20"/>
          <w:szCs w:val="20"/>
          <w:lang w:eastAsia="en-IN"/>
        </w:rPr>
        <w:t>(</w:t>
      </w:r>
      <w:proofErr w:type="gramEnd"/>
      <w:r w:rsidRPr="00E361DA">
        <w:rPr>
          <w:rFonts w:ascii="Courier New" w:eastAsia="Times New Roman" w:hAnsi="Courier New" w:cs="Courier New"/>
          <w:sz w:val="20"/>
          <w:szCs w:val="20"/>
          <w:lang w:eastAsia="en-IN"/>
        </w:rPr>
        <w:t>con, "processes")</w:t>
      </w:r>
    </w:p>
    <w:p w14:paraId="5B136C8A"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w:t>
      </w:r>
      <w:proofErr w:type="gramEnd"/>
      <w:r w:rsidRPr="00E361DA">
        <w:rPr>
          <w:rFonts w:ascii="Courier New" w:eastAsia="Times New Roman" w:hAnsi="Courier New" w:cs="Courier New"/>
          <w:sz w:val="20"/>
          <w:szCs w:val="20"/>
          <w:lang w:eastAsia="en-IN"/>
        </w:rPr>
        <w:t>1] "</w:t>
      </w:r>
      <w:proofErr w:type="spellStart"/>
      <w:r w:rsidRPr="00E361DA">
        <w:rPr>
          <w:rFonts w:ascii="Courier New" w:eastAsia="Times New Roman" w:hAnsi="Courier New" w:cs="Courier New"/>
          <w:sz w:val="20"/>
          <w:szCs w:val="20"/>
          <w:lang w:eastAsia="en-IN"/>
        </w:rPr>
        <w:t>cmdline</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cwd</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disk_bytes_read</w:t>
      </w:r>
      <w:proofErr w:type="spellEnd"/>
      <w:r w:rsidRPr="00E361DA">
        <w:rPr>
          <w:rFonts w:ascii="Courier New" w:eastAsia="Times New Roman" w:hAnsi="Courier New" w:cs="Courier New"/>
          <w:sz w:val="20"/>
          <w:szCs w:val="20"/>
          <w:lang w:eastAsia="en-IN"/>
        </w:rPr>
        <w:t xml:space="preserve">"   </w:t>
      </w:r>
    </w:p>
    <w:p w14:paraId="1337DF8C"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w:t>
      </w:r>
      <w:proofErr w:type="gramEnd"/>
      <w:r w:rsidRPr="00E361DA">
        <w:rPr>
          <w:rFonts w:ascii="Courier New" w:eastAsia="Times New Roman" w:hAnsi="Courier New" w:cs="Courier New"/>
          <w:sz w:val="20"/>
          <w:szCs w:val="20"/>
          <w:lang w:eastAsia="en-IN"/>
        </w:rPr>
        <w:t>4] "</w:t>
      </w:r>
      <w:proofErr w:type="spellStart"/>
      <w:r w:rsidRPr="00E361DA">
        <w:rPr>
          <w:rFonts w:ascii="Courier New" w:eastAsia="Times New Roman" w:hAnsi="Courier New" w:cs="Courier New"/>
          <w:sz w:val="20"/>
          <w:szCs w:val="20"/>
          <w:lang w:eastAsia="en-IN"/>
        </w:rPr>
        <w:t>disk_bytes_written</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egid</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euid</w:t>
      </w:r>
      <w:proofErr w:type="spellEnd"/>
      <w:r w:rsidRPr="00E361DA">
        <w:rPr>
          <w:rFonts w:ascii="Courier New" w:eastAsia="Times New Roman" w:hAnsi="Courier New" w:cs="Courier New"/>
          <w:sz w:val="20"/>
          <w:szCs w:val="20"/>
          <w:lang w:eastAsia="en-IN"/>
        </w:rPr>
        <w:t xml:space="preserve">"              </w:t>
      </w:r>
    </w:p>
    <w:p w14:paraId="6187C98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w:t>
      </w:r>
      <w:proofErr w:type="gramEnd"/>
      <w:r w:rsidRPr="00E361DA">
        <w:rPr>
          <w:rFonts w:ascii="Courier New" w:eastAsia="Times New Roman" w:hAnsi="Courier New" w:cs="Courier New"/>
          <w:sz w:val="20"/>
          <w:szCs w:val="20"/>
          <w:lang w:eastAsia="en-IN"/>
        </w:rPr>
        <w:t xml:space="preserve">7] "gid"                "name"               "nice"              </w:t>
      </w:r>
    </w:p>
    <w:p w14:paraId="314B7825"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[10] "</w:t>
      </w:r>
      <w:proofErr w:type="spellStart"/>
      <w:r w:rsidRPr="00E361DA">
        <w:rPr>
          <w:rFonts w:ascii="Courier New" w:eastAsia="Times New Roman" w:hAnsi="Courier New" w:cs="Courier New"/>
          <w:sz w:val="20"/>
          <w:szCs w:val="20"/>
          <w:lang w:eastAsia="en-IN"/>
        </w:rPr>
        <w:t>on_disk</w:t>
      </w:r>
      <w:proofErr w:type="spellEnd"/>
      <w:r w:rsidRPr="00E361DA">
        <w:rPr>
          <w:rFonts w:ascii="Courier New" w:eastAsia="Times New Roman" w:hAnsi="Courier New" w:cs="Courier New"/>
          <w:sz w:val="20"/>
          <w:szCs w:val="20"/>
          <w:lang w:eastAsia="en-IN"/>
        </w:rPr>
        <w:t xml:space="preserve">"            "parent"             "path"              </w:t>
      </w:r>
    </w:p>
    <w:p w14:paraId="374CE215"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[13] "</w:t>
      </w:r>
      <w:proofErr w:type="spellStart"/>
      <w:r w:rsidRPr="00E361DA">
        <w:rPr>
          <w:rFonts w:ascii="Courier New" w:eastAsia="Times New Roman" w:hAnsi="Courier New" w:cs="Courier New"/>
          <w:sz w:val="20"/>
          <w:szCs w:val="20"/>
          <w:lang w:eastAsia="en-IN"/>
        </w:rPr>
        <w:t>pgroup</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pid</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resident_size</w:t>
      </w:r>
      <w:proofErr w:type="spellEnd"/>
      <w:r w:rsidRPr="00E361DA">
        <w:rPr>
          <w:rFonts w:ascii="Courier New" w:eastAsia="Times New Roman" w:hAnsi="Courier New" w:cs="Courier New"/>
          <w:sz w:val="20"/>
          <w:szCs w:val="20"/>
          <w:lang w:eastAsia="en-IN"/>
        </w:rPr>
        <w:t xml:space="preserve">"     </w:t>
      </w:r>
    </w:p>
    <w:p w14:paraId="1B8A13C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[16] "root"               "</w:t>
      </w:r>
      <w:proofErr w:type="spellStart"/>
      <w:r w:rsidRPr="00E361DA">
        <w:rPr>
          <w:rFonts w:ascii="Courier New" w:eastAsia="Times New Roman" w:hAnsi="Courier New" w:cs="Courier New"/>
          <w:sz w:val="20"/>
          <w:szCs w:val="20"/>
          <w:lang w:eastAsia="en-IN"/>
        </w:rPr>
        <w:t>sgid</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start_time</w:t>
      </w:r>
      <w:proofErr w:type="spellEnd"/>
      <w:r w:rsidRPr="00E361DA">
        <w:rPr>
          <w:rFonts w:ascii="Courier New" w:eastAsia="Times New Roman" w:hAnsi="Courier New" w:cs="Courier New"/>
          <w:sz w:val="20"/>
          <w:szCs w:val="20"/>
          <w:lang w:eastAsia="en-IN"/>
        </w:rPr>
        <w:t xml:space="preserve">"        </w:t>
      </w:r>
    </w:p>
    <w:p w14:paraId="1B256C1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[19] "state"              "</w:t>
      </w:r>
      <w:proofErr w:type="spellStart"/>
      <w:r w:rsidRPr="00E361DA">
        <w:rPr>
          <w:rFonts w:ascii="Courier New" w:eastAsia="Times New Roman" w:hAnsi="Courier New" w:cs="Courier New"/>
          <w:sz w:val="20"/>
          <w:szCs w:val="20"/>
          <w:lang w:eastAsia="en-IN"/>
        </w:rPr>
        <w:t>suid</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system_time</w:t>
      </w:r>
      <w:proofErr w:type="spellEnd"/>
      <w:r w:rsidRPr="00E361DA">
        <w:rPr>
          <w:rFonts w:ascii="Courier New" w:eastAsia="Times New Roman" w:hAnsi="Courier New" w:cs="Courier New"/>
          <w:sz w:val="20"/>
          <w:szCs w:val="20"/>
          <w:lang w:eastAsia="en-IN"/>
        </w:rPr>
        <w:t xml:space="preserve">"       </w:t>
      </w:r>
    </w:p>
    <w:p w14:paraId="05B0B46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[22] "threads"            "</w:t>
      </w:r>
      <w:proofErr w:type="spellStart"/>
      <w:r w:rsidRPr="00E361DA">
        <w:rPr>
          <w:rFonts w:ascii="Courier New" w:eastAsia="Times New Roman" w:hAnsi="Courier New" w:cs="Courier New"/>
          <w:sz w:val="20"/>
          <w:szCs w:val="20"/>
          <w:lang w:eastAsia="en-IN"/>
        </w:rPr>
        <w:t>total_size</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uid</w:t>
      </w:r>
      <w:proofErr w:type="spellEnd"/>
      <w:r w:rsidRPr="00E361DA">
        <w:rPr>
          <w:rFonts w:ascii="Courier New" w:eastAsia="Times New Roman" w:hAnsi="Courier New" w:cs="Courier New"/>
          <w:sz w:val="20"/>
          <w:szCs w:val="20"/>
          <w:lang w:eastAsia="en-IN"/>
        </w:rPr>
        <w:t xml:space="preserve">"               </w:t>
      </w:r>
    </w:p>
    <w:p w14:paraId="6705AB8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[25] "</w:t>
      </w:r>
      <w:proofErr w:type="spellStart"/>
      <w:r w:rsidRPr="00E361DA">
        <w:rPr>
          <w:rFonts w:ascii="Courier New" w:eastAsia="Times New Roman" w:hAnsi="Courier New" w:cs="Courier New"/>
          <w:sz w:val="20"/>
          <w:szCs w:val="20"/>
          <w:lang w:eastAsia="en-IN"/>
        </w:rPr>
        <w:t>user_time</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wired_size</w:t>
      </w:r>
      <w:proofErr w:type="spellEnd"/>
      <w:r w:rsidRPr="00E361DA">
        <w:rPr>
          <w:rFonts w:ascii="Courier New" w:eastAsia="Times New Roman" w:hAnsi="Courier New" w:cs="Courier New"/>
          <w:sz w:val="20"/>
          <w:szCs w:val="20"/>
          <w:lang w:eastAsia="en-IN"/>
        </w:rPr>
        <w:t>"</w:t>
      </w:r>
    </w:p>
    <w:p w14:paraId="5F92719F"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1DCC3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361DA">
        <w:rPr>
          <w:rFonts w:ascii="Courier New" w:eastAsia="Times New Roman" w:hAnsi="Courier New" w:cs="Courier New"/>
          <w:sz w:val="20"/>
          <w:szCs w:val="20"/>
          <w:lang w:eastAsia="en-IN"/>
        </w:rPr>
        <w:t>dbGetQuery</w:t>
      </w:r>
      <w:proofErr w:type="spellEnd"/>
      <w:r w:rsidRPr="00E361DA">
        <w:rPr>
          <w:rFonts w:ascii="Courier New" w:eastAsia="Times New Roman" w:hAnsi="Courier New" w:cs="Courier New"/>
          <w:sz w:val="20"/>
          <w:szCs w:val="20"/>
          <w:lang w:eastAsia="en-IN"/>
        </w:rPr>
        <w:t>(</w:t>
      </w:r>
      <w:proofErr w:type="gramEnd"/>
      <w:r w:rsidRPr="00E361DA">
        <w:rPr>
          <w:rFonts w:ascii="Courier New" w:eastAsia="Times New Roman" w:hAnsi="Courier New" w:cs="Courier New"/>
          <w:sz w:val="20"/>
          <w:szCs w:val="20"/>
          <w:lang w:eastAsia="en-IN"/>
        </w:rPr>
        <w:t xml:space="preserve">con, "SELECT name, </w:t>
      </w:r>
      <w:proofErr w:type="spellStart"/>
      <w:r w:rsidRPr="00E361DA">
        <w:rPr>
          <w:rFonts w:ascii="Courier New" w:eastAsia="Times New Roman" w:hAnsi="Courier New" w:cs="Courier New"/>
          <w:sz w:val="20"/>
          <w:szCs w:val="20"/>
          <w:lang w:eastAsia="en-IN"/>
        </w:rPr>
        <w:t>system_time</w:t>
      </w:r>
      <w:proofErr w:type="spellEnd"/>
      <w:r w:rsidRPr="00E361DA">
        <w:rPr>
          <w:rFonts w:ascii="Courier New" w:eastAsia="Times New Roman" w:hAnsi="Courier New" w:cs="Courier New"/>
          <w:sz w:val="20"/>
          <w:szCs w:val="20"/>
          <w:lang w:eastAsia="en-IN"/>
        </w:rPr>
        <w:t xml:space="preserve"> FROM processes WHERE name LIKE '%fire%'")</w:t>
      </w:r>
    </w:p>
    <w:p w14:paraId="622FF93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 A </w:t>
      </w:r>
      <w:proofErr w:type="spellStart"/>
      <w:r w:rsidRPr="00E361DA">
        <w:rPr>
          <w:rFonts w:ascii="Courier New" w:eastAsia="Times New Roman" w:hAnsi="Courier New" w:cs="Courier New"/>
          <w:sz w:val="20"/>
          <w:szCs w:val="20"/>
          <w:lang w:eastAsia="en-IN"/>
        </w:rPr>
        <w:t>tibble</w:t>
      </w:r>
      <w:proofErr w:type="spellEnd"/>
      <w:r w:rsidRPr="00E361DA">
        <w:rPr>
          <w:rFonts w:ascii="Courier New" w:eastAsia="Times New Roman" w:hAnsi="Courier New" w:cs="Courier New"/>
          <w:sz w:val="20"/>
          <w:szCs w:val="20"/>
          <w:lang w:eastAsia="en-IN"/>
        </w:rPr>
        <w:t>: 2 x 2</w:t>
      </w:r>
    </w:p>
    <w:p w14:paraId="6578F61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name     </w:t>
      </w:r>
      <w:proofErr w:type="spellStart"/>
      <w:r w:rsidRPr="00E361DA">
        <w:rPr>
          <w:rFonts w:ascii="Courier New" w:eastAsia="Times New Roman" w:hAnsi="Courier New" w:cs="Courier New"/>
          <w:sz w:val="20"/>
          <w:szCs w:val="20"/>
          <w:lang w:eastAsia="en-IN"/>
        </w:rPr>
        <w:t>system_time</w:t>
      </w:r>
      <w:proofErr w:type="spellEnd"/>
    </w:p>
    <w:p w14:paraId="6C85D04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 Firewall 3          </w:t>
      </w:r>
    </w:p>
    <w:p w14:paraId="64935023"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2 </w:t>
      </w:r>
      <w:proofErr w:type="spellStart"/>
      <w:proofErr w:type="gramStart"/>
      <w:r w:rsidRPr="00E361DA">
        <w:rPr>
          <w:rFonts w:ascii="Courier New" w:eastAsia="Times New Roman" w:hAnsi="Courier New" w:cs="Courier New"/>
          <w:sz w:val="20"/>
          <w:szCs w:val="20"/>
          <w:lang w:eastAsia="en-IN"/>
        </w:rPr>
        <w:t>firefox</w:t>
      </w:r>
      <w:proofErr w:type="spellEnd"/>
      <w:r w:rsidRPr="00E361DA">
        <w:rPr>
          <w:rFonts w:ascii="Courier New" w:eastAsia="Times New Roman" w:hAnsi="Courier New" w:cs="Courier New"/>
          <w:sz w:val="20"/>
          <w:szCs w:val="20"/>
          <w:lang w:eastAsia="en-IN"/>
        </w:rPr>
        <w:t xml:space="preserve">  517846</w:t>
      </w:r>
      <w:proofErr w:type="gramEnd"/>
    </w:p>
    <w:p w14:paraId="027638BE"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then, a remote "connection":</w:t>
      </w:r>
    </w:p>
    <w:p w14:paraId="0C6B8554"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E692C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con2 &lt;- </w:t>
      </w:r>
      <w:proofErr w:type="spellStart"/>
      <w:proofErr w:type="gramStart"/>
      <w:r w:rsidRPr="00E361DA">
        <w:rPr>
          <w:rFonts w:ascii="Courier New" w:eastAsia="Times New Roman" w:hAnsi="Courier New" w:cs="Courier New"/>
          <w:sz w:val="20"/>
          <w:szCs w:val="20"/>
          <w:lang w:eastAsia="en-IN"/>
        </w:rPr>
        <w:t>osqueryr</w:t>
      </w:r>
      <w:proofErr w:type="spellEnd"/>
      <w:r w:rsidRPr="00E361DA">
        <w:rPr>
          <w:rFonts w:ascii="Courier New" w:eastAsia="Times New Roman" w:hAnsi="Courier New" w:cs="Courier New"/>
          <w:sz w:val="20"/>
          <w:szCs w:val="20"/>
          <w:lang w:eastAsia="en-IN"/>
        </w:rPr>
        <w:t>::</w:t>
      </w:r>
      <w:proofErr w:type="spellStart"/>
      <w:proofErr w:type="gramEnd"/>
      <w:r w:rsidRPr="00E361DA">
        <w:rPr>
          <w:rFonts w:ascii="Courier New" w:eastAsia="Times New Roman" w:hAnsi="Courier New" w:cs="Courier New"/>
          <w:sz w:val="20"/>
          <w:szCs w:val="20"/>
          <w:lang w:eastAsia="en-IN"/>
        </w:rPr>
        <w:t>dbConnect</w:t>
      </w:r>
      <w:proofErr w:type="spellEnd"/>
      <w:r w:rsidRPr="00E361DA">
        <w:rPr>
          <w:rFonts w:ascii="Courier New" w:eastAsia="Times New Roman" w:hAnsi="Courier New" w:cs="Courier New"/>
          <w:sz w:val="20"/>
          <w:szCs w:val="20"/>
          <w:lang w:eastAsia="en-IN"/>
        </w:rPr>
        <w:t>(</w:t>
      </w:r>
      <w:proofErr w:type="spellStart"/>
      <w:r w:rsidRPr="00E361DA">
        <w:rPr>
          <w:rFonts w:ascii="Courier New" w:eastAsia="Times New Roman" w:hAnsi="Courier New" w:cs="Courier New"/>
          <w:sz w:val="20"/>
          <w:szCs w:val="20"/>
          <w:lang w:eastAsia="en-IN"/>
        </w:rPr>
        <w:t>Osquery</w:t>
      </w:r>
      <w:proofErr w:type="spellEnd"/>
      <w:r w:rsidRPr="00E361DA">
        <w:rPr>
          <w:rFonts w:ascii="Courier New" w:eastAsia="Times New Roman" w:hAnsi="Courier New" w:cs="Courier New"/>
          <w:sz w:val="20"/>
          <w:szCs w:val="20"/>
          <w:lang w:eastAsia="en-IN"/>
        </w:rPr>
        <w:t>(), host = "hrbrmstr@osq1")</w:t>
      </w:r>
    </w:p>
    <w:p w14:paraId="0F98B92B"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0460A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head(</w:t>
      </w:r>
      <w:proofErr w:type="spellStart"/>
      <w:r w:rsidRPr="00E361DA">
        <w:rPr>
          <w:rFonts w:ascii="Courier New" w:eastAsia="Times New Roman" w:hAnsi="Courier New" w:cs="Courier New"/>
          <w:sz w:val="20"/>
          <w:szCs w:val="20"/>
          <w:lang w:eastAsia="en-IN"/>
        </w:rPr>
        <w:t>dbListTables</w:t>
      </w:r>
      <w:proofErr w:type="spellEnd"/>
      <w:r w:rsidRPr="00E361DA">
        <w:rPr>
          <w:rFonts w:ascii="Courier New" w:eastAsia="Times New Roman" w:hAnsi="Courier New" w:cs="Courier New"/>
          <w:sz w:val="20"/>
          <w:szCs w:val="20"/>
          <w:lang w:eastAsia="en-IN"/>
        </w:rPr>
        <w:t>(con2), 10)</w:t>
      </w:r>
    </w:p>
    <w:p w14:paraId="4FFCC770"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w:t>
      </w:r>
      <w:proofErr w:type="gramEnd"/>
      <w:r w:rsidRPr="00E361DA">
        <w:rPr>
          <w:rFonts w:ascii="Courier New" w:eastAsia="Times New Roman" w:hAnsi="Courier New" w:cs="Courier New"/>
          <w:sz w:val="20"/>
          <w:szCs w:val="20"/>
          <w:lang w:eastAsia="en-IN"/>
        </w:rPr>
        <w:t>1] "</w:t>
      </w:r>
      <w:proofErr w:type="spellStart"/>
      <w:r w:rsidRPr="00E361DA">
        <w:rPr>
          <w:rFonts w:ascii="Courier New" w:eastAsia="Times New Roman" w:hAnsi="Courier New" w:cs="Courier New"/>
          <w:sz w:val="20"/>
          <w:szCs w:val="20"/>
          <w:lang w:eastAsia="en-IN"/>
        </w:rPr>
        <w:t>account_policy_data</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acpi_tables</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ad_config</w:t>
      </w:r>
      <w:proofErr w:type="spellEnd"/>
      <w:r w:rsidRPr="00E361DA">
        <w:rPr>
          <w:rFonts w:ascii="Courier New" w:eastAsia="Times New Roman" w:hAnsi="Courier New" w:cs="Courier New"/>
          <w:sz w:val="20"/>
          <w:szCs w:val="20"/>
          <w:lang w:eastAsia="en-IN"/>
        </w:rPr>
        <w:t xml:space="preserve">"          </w:t>
      </w:r>
    </w:p>
    <w:p w14:paraId="2F7BF0F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w:t>
      </w:r>
      <w:proofErr w:type="gramEnd"/>
      <w:r w:rsidRPr="00E361DA">
        <w:rPr>
          <w:rFonts w:ascii="Courier New" w:eastAsia="Times New Roman" w:hAnsi="Courier New" w:cs="Courier New"/>
          <w:sz w:val="20"/>
          <w:szCs w:val="20"/>
          <w:lang w:eastAsia="en-IN"/>
        </w:rPr>
        <w:t>4] "</w:t>
      </w:r>
      <w:proofErr w:type="spellStart"/>
      <w:r w:rsidRPr="00E361DA">
        <w:rPr>
          <w:rFonts w:ascii="Courier New" w:eastAsia="Times New Roman" w:hAnsi="Courier New" w:cs="Courier New"/>
          <w:sz w:val="20"/>
          <w:szCs w:val="20"/>
          <w:lang w:eastAsia="en-IN"/>
        </w:rPr>
        <w:t>alf</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alf_exceptions</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alf_explicit_auths</w:t>
      </w:r>
      <w:proofErr w:type="spellEnd"/>
      <w:r w:rsidRPr="00E361DA">
        <w:rPr>
          <w:rFonts w:ascii="Courier New" w:eastAsia="Times New Roman" w:hAnsi="Courier New" w:cs="Courier New"/>
          <w:sz w:val="20"/>
          <w:szCs w:val="20"/>
          <w:lang w:eastAsia="en-IN"/>
        </w:rPr>
        <w:t xml:space="preserve">" </w:t>
      </w:r>
    </w:p>
    <w:p w14:paraId="40D85FC4"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w:t>
      </w:r>
      <w:proofErr w:type="gramEnd"/>
      <w:r w:rsidRPr="00E361DA">
        <w:rPr>
          <w:rFonts w:ascii="Courier New" w:eastAsia="Times New Roman" w:hAnsi="Courier New" w:cs="Courier New"/>
          <w:sz w:val="20"/>
          <w:szCs w:val="20"/>
          <w:lang w:eastAsia="en-IN"/>
        </w:rPr>
        <w:t>7] "</w:t>
      </w:r>
      <w:proofErr w:type="spellStart"/>
      <w:r w:rsidRPr="00E361DA">
        <w:rPr>
          <w:rFonts w:ascii="Courier New" w:eastAsia="Times New Roman" w:hAnsi="Courier New" w:cs="Courier New"/>
          <w:sz w:val="20"/>
          <w:szCs w:val="20"/>
          <w:lang w:eastAsia="en-IN"/>
        </w:rPr>
        <w:t>alf_services</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app_schemes</w:t>
      </w:r>
      <w:proofErr w:type="spellEnd"/>
      <w:r w:rsidRPr="00E361DA">
        <w:rPr>
          <w:rFonts w:ascii="Courier New" w:eastAsia="Times New Roman" w:hAnsi="Courier New" w:cs="Courier New"/>
          <w:sz w:val="20"/>
          <w:szCs w:val="20"/>
          <w:lang w:eastAsia="en-IN"/>
        </w:rPr>
        <w:t xml:space="preserve">"         "apps"               </w:t>
      </w:r>
    </w:p>
    <w:p w14:paraId="47DEBDD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[10] "</w:t>
      </w:r>
      <w:proofErr w:type="spellStart"/>
      <w:r w:rsidRPr="00E361DA">
        <w:rPr>
          <w:rFonts w:ascii="Courier New" w:eastAsia="Times New Roman" w:hAnsi="Courier New" w:cs="Courier New"/>
          <w:sz w:val="20"/>
          <w:szCs w:val="20"/>
          <w:lang w:eastAsia="en-IN"/>
        </w:rPr>
        <w:t>apt_sources</w:t>
      </w:r>
      <w:proofErr w:type="spellEnd"/>
      <w:r w:rsidRPr="00E361DA">
        <w:rPr>
          <w:rFonts w:ascii="Courier New" w:eastAsia="Times New Roman" w:hAnsi="Courier New" w:cs="Courier New"/>
          <w:sz w:val="20"/>
          <w:szCs w:val="20"/>
          <w:lang w:eastAsia="en-IN"/>
        </w:rPr>
        <w:t>"</w:t>
      </w:r>
    </w:p>
    <w:p w14:paraId="4725C090"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93DE4"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361DA">
        <w:rPr>
          <w:rFonts w:ascii="Courier New" w:eastAsia="Times New Roman" w:hAnsi="Courier New" w:cs="Courier New"/>
          <w:sz w:val="20"/>
          <w:szCs w:val="20"/>
          <w:lang w:eastAsia="en-IN"/>
        </w:rPr>
        <w:t>dbListFields</w:t>
      </w:r>
      <w:proofErr w:type="spellEnd"/>
      <w:r w:rsidRPr="00E361DA">
        <w:rPr>
          <w:rFonts w:ascii="Courier New" w:eastAsia="Times New Roman" w:hAnsi="Courier New" w:cs="Courier New"/>
          <w:sz w:val="20"/>
          <w:szCs w:val="20"/>
          <w:lang w:eastAsia="en-IN"/>
        </w:rPr>
        <w:t>(</w:t>
      </w:r>
      <w:proofErr w:type="gramEnd"/>
      <w:r w:rsidRPr="00E361DA">
        <w:rPr>
          <w:rFonts w:ascii="Courier New" w:eastAsia="Times New Roman" w:hAnsi="Courier New" w:cs="Courier New"/>
          <w:sz w:val="20"/>
          <w:szCs w:val="20"/>
          <w:lang w:eastAsia="en-IN"/>
        </w:rPr>
        <w:t>con2, "processes")</w:t>
      </w:r>
    </w:p>
    <w:p w14:paraId="10A804AF"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w:t>
      </w:r>
      <w:proofErr w:type="gramEnd"/>
      <w:r w:rsidRPr="00E361DA">
        <w:rPr>
          <w:rFonts w:ascii="Courier New" w:eastAsia="Times New Roman" w:hAnsi="Courier New" w:cs="Courier New"/>
          <w:sz w:val="20"/>
          <w:szCs w:val="20"/>
          <w:lang w:eastAsia="en-IN"/>
        </w:rPr>
        <w:t>1] "</w:t>
      </w:r>
      <w:proofErr w:type="spellStart"/>
      <w:r w:rsidRPr="00E361DA">
        <w:rPr>
          <w:rFonts w:ascii="Courier New" w:eastAsia="Times New Roman" w:hAnsi="Courier New" w:cs="Courier New"/>
          <w:sz w:val="20"/>
          <w:szCs w:val="20"/>
          <w:lang w:eastAsia="en-IN"/>
        </w:rPr>
        <w:t>cmdline</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cwd</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disk_bytes_read</w:t>
      </w:r>
      <w:proofErr w:type="spellEnd"/>
      <w:r w:rsidRPr="00E361DA">
        <w:rPr>
          <w:rFonts w:ascii="Courier New" w:eastAsia="Times New Roman" w:hAnsi="Courier New" w:cs="Courier New"/>
          <w:sz w:val="20"/>
          <w:szCs w:val="20"/>
          <w:lang w:eastAsia="en-IN"/>
        </w:rPr>
        <w:t xml:space="preserve">"   </w:t>
      </w:r>
    </w:p>
    <w:p w14:paraId="18C8718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w:t>
      </w:r>
      <w:proofErr w:type="gramEnd"/>
      <w:r w:rsidRPr="00E361DA">
        <w:rPr>
          <w:rFonts w:ascii="Courier New" w:eastAsia="Times New Roman" w:hAnsi="Courier New" w:cs="Courier New"/>
          <w:sz w:val="20"/>
          <w:szCs w:val="20"/>
          <w:lang w:eastAsia="en-IN"/>
        </w:rPr>
        <w:t>4] "</w:t>
      </w:r>
      <w:proofErr w:type="spellStart"/>
      <w:r w:rsidRPr="00E361DA">
        <w:rPr>
          <w:rFonts w:ascii="Courier New" w:eastAsia="Times New Roman" w:hAnsi="Courier New" w:cs="Courier New"/>
          <w:sz w:val="20"/>
          <w:szCs w:val="20"/>
          <w:lang w:eastAsia="en-IN"/>
        </w:rPr>
        <w:t>disk_bytes_written</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egid</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euid</w:t>
      </w:r>
      <w:proofErr w:type="spellEnd"/>
      <w:r w:rsidRPr="00E361DA">
        <w:rPr>
          <w:rFonts w:ascii="Courier New" w:eastAsia="Times New Roman" w:hAnsi="Courier New" w:cs="Courier New"/>
          <w:sz w:val="20"/>
          <w:szCs w:val="20"/>
          <w:lang w:eastAsia="en-IN"/>
        </w:rPr>
        <w:t xml:space="preserve">"              </w:t>
      </w:r>
    </w:p>
    <w:p w14:paraId="5CB864F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w:t>
      </w:r>
      <w:proofErr w:type="gramEnd"/>
      <w:r w:rsidRPr="00E361DA">
        <w:rPr>
          <w:rFonts w:ascii="Courier New" w:eastAsia="Times New Roman" w:hAnsi="Courier New" w:cs="Courier New"/>
          <w:sz w:val="20"/>
          <w:szCs w:val="20"/>
          <w:lang w:eastAsia="en-IN"/>
        </w:rPr>
        <w:t xml:space="preserve">7] "gid"                "name"               "nice"              </w:t>
      </w:r>
    </w:p>
    <w:p w14:paraId="2905590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[10] "</w:t>
      </w:r>
      <w:proofErr w:type="spellStart"/>
      <w:r w:rsidRPr="00E361DA">
        <w:rPr>
          <w:rFonts w:ascii="Courier New" w:eastAsia="Times New Roman" w:hAnsi="Courier New" w:cs="Courier New"/>
          <w:sz w:val="20"/>
          <w:szCs w:val="20"/>
          <w:lang w:eastAsia="en-IN"/>
        </w:rPr>
        <w:t>on_disk</w:t>
      </w:r>
      <w:proofErr w:type="spellEnd"/>
      <w:r w:rsidRPr="00E361DA">
        <w:rPr>
          <w:rFonts w:ascii="Courier New" w:eastAsia="Times New Roman" w:hAnsi="Courier New" w:cs="Courier New"/>
          <w:sz w:val="20"/>
          <w:szCs w:val="20"/>
          <w:lang w:eastAsia="en-IN"/>
        </w:rPr>
        <w:t xml:space="preserve">"            "parent"             "path"              </w:t>
      </w:r>
    </w:p>
    <w:p w14:paraId="4D35357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[13] "</w:t>
      </w:r>
      <w:proofErr w:type="spellStart"/>
      <w:r w:rsidRPr="00E361DA">
        <w:rPr>
          <w:rFonts w:ascii="Courier New" w:eastAsia="Times New Roman" w:hAnsi="Courier New" w:cs="Courier New"/>
          <w:sz w:val="20"/>
          <w:szCs w:val="20"/>
          <w:lang w:eastAsia="en-IN"/>
        </w:rPr>
        <w:t>pgroup</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pid</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resident_size</w:t>
      </w:r>
      <w:proofErr w:type="spellEnd"/>
      <w:r w:rsidRPr="00E361DA">
        <w:rPr>
          <w:rFonts w:ascii="Courier New" w:eastAsia="Times New Roman" w:hAnsi="Courier New" w:cs="Courier New"/>
          <w:sz w:val="20"/>
          <w:szCs w:val="20"/>
          <w:lang w:eastAsia="en-IN"/>
        </w:rPr>
        <w:t xml:space="preserve">"     </w:t>
      </w:r>
    </w:p>
    <w:p w14:paraId="0D50DA7E"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[16] "root"               "</w:t>
      </w:r>
      <w:proofErr w:type="spellStart"/>
      <w:r w:rsidRPr="00E361DA">
        <w:rPr>
          <w:rFonts w:ascii="Courier New" w:eastAsia="Times New Roman" w:hAnsi="Courier New" w:cs="Courier New"/>
          <w:sz w:val="20"/>
          <w:szCs w:val="20"/>
          <w:lang w:eastAsia="en-IN"/>
        </w:rPr>
        <w:t>sgid</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start_time</w:t>
      </w:r>
      <w:proofErr w:type="spellEnd"/>
      <w:r w:rsidRPr="00E361DA">
        <w:rPr>
          <w:rFonts w:ascii="Courier New" w:eastAsia="Times New Roman" w:hAnsi="Courier New" w:cs="Courier New"/>
          <w:sz w:val="20"/>
          <w:szCs w:val="20"/>
          <w:lang w:eastAsia="en-IN"/>
        </w:rPr>
        <w:t xml:space="preserve">"        </w:t>
      </w:r>
    </w:p>
    <w:p w14:paraId="71DAD974"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[19] "state"              "</w:t>
      </w:r>
      <w:proofErr w:type="spellStart"/>
      <w:r w:rsidRPr="00E361DA">
        <w:rPr>
          <w:rFonts w:ascii="Courier New" w:eastAsia="Times New Roman" w:hAnsi="Courier New" w:cs="Courier New"/>
          <w:sz w:val="20"/>
          <w:szCs w:val="20"/>
          <w:lang w:eastAsia="en-IN"/>
        </w:rPr>
        <w:t>suid</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system_time</w:t>
      </w:r>
      <w:proofErr w:type="spellEnd"/>
      <w:r w:rsidRPr="00E361DA">
        <w:rPr>
          <w:rFonts w:ascii="Courier New" w:eastAsia="Times New Roman" w:hAnsi="Courier New" w:cs="Courier New"/>
          <w:sz w:val="20"/>
          <w:szCs w:val="20"/>
          <w:lang w:eastAsia="en-IN"/>
        </w:rPr>
        <w:t xml:space="preserve">"       </w:t>
      </w:r>
    </w:p>
    <w:p w14:paraId="73D5347E"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[22] "threads"            "</w:t>
      </w:r>
      <w:proofErr w:type="spellStart"/>
      <w:r w:rsidRPr="00E361DA">
        <w:rPr>
          <w:rFonts w:ascii="Courier New" w:eastAsia="Times New Roman" w:hAnsi="Courier New" w:cs="Courier New"/>
          <w:sz w:val="20"/>
          <w:szCs w:val="20"/>
          <w:lang w:eastAsia="en-IN"/>
        </w:rPr>
        <w:t>total_size</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uid</w:t>
      </w:r>
      <w:proofErr w:type="spellEnd"/>
      <w:r w:rsidRPr="00E361DA">
        <w:rPr>
          <w:rFonts w:ascii="Courier New" w:eastAsia="Times New Roman" w:hAnsi="Courier New" w:cs="Courier New"/>
          <w:sz w:val="20"/>
          <w:szCs w:val="20"/>
          <w:lang w:eastAsia="en-IN"/>
        </w:rPr>
        <w:t xml:space="preserve">"               </w:t>
      </w:r>
    </w:p>
    <w:p w14:paraId="554BC1A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lastRenderedPageBreak/>
        <w:t>## [25] "</w:t>
      </w:r>
      <w:proofErr w:type="spellStart"/>
      <w:r w:rsidRPr="00E361DA">
        <w:rPr>
          <w:rFonts w:ascii="Courier New" w:eastAsia="Times New Roman" w:hAnsi="Courier New" w:cs="Courier New"/>
          <w:sz w:val="20"/>
          <w:szCs w:val="20"/>
          <w:lang w:eastAsia="en-IN"/>
        </w:rPr>
        <w:t>user_time</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wired_size</w:t>
      </w:r>
      <w:proofErr w:type="spellEnd"/>
      <w:r w:rsidRPr="00E361DA">
        <w:rPr>
          <w:rFonts w:ascii="Courier New" w:eastAsia="Times New Roman" w:hAnsi="Courier New" w:cs="Courier New"/>
          <w:sz w:val="20"/>
          <w:szCs w:val="20"/>
          <w:lang w:eastAsia="en-IN"/>
        </w:rPr>
        <w:t>"</w:t>
      </w:r>
    </w:p>
    <w:p w14:paraId="5650211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17260"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361DA">
        <w:rPr>
          <w:rFonts w:ascii="Courier New" w:eastAsia="Times New Roman" w:hAnsi="Courier New" w:cs="Courier New"/>
          <w:sz w:val="20"/>
          <w:szCs w:val="20"/>
          <w:lang w:eastAsia="en-IN"/>
        </w:rPr>
        <w:t>dbGetQuery</w:t>
      </w:r>
      <w:proofErr w:type="spellEnd"/>
      <w:r w:rsidRPr="00E361DA">
        <w:rPr>
          <w:rFonts w:ascii="Courier New" w:eastAsia="Times New Roman" w:hAnsi="Courier New" w:cs="Courier New"/>
          <w:sz w:val="20"/>
          <w:szCs w:val="20"/>
          <w:lang w:eastAsia="en-IN"/>
        </w:rPr>
        <w:t>(</w:t>
      </w:r>
      <w:proofErr w:type="gramEnd"/>
      <w:r w:rsidRPr="00E361DA">
        <w:rPr>
          <w:rFonts w:ascii="Courier New" w:eastAsia="Times New Roman" w:hAnsi="Courier New" w:cs="Courier New"/>
          <w:sz w:val="20"/>
          <w:szCs w:val="20"/>
          <w:lang w:eastAsia="en-IN"/>
        </w:rPr>
        <w:t xml:space="preserve">con2, "SELECT name, </w:t>
      </w:r>
      <w:proofErr w:type="spellStart"/>
      <w:r w:rsidRPr="00E361DA">
        <w:rPr>
          <w:rFonts w:ascii="Courier New" w:eastAsia="Times New Roman" w:hAnsi="Courier New" w:cs="Courier New"/>
          <w:sz w:val="20"/>
          <w:szCs w:val="20"/>
          <w:lang w:eastAsia="en-IN"/>
        </w:rPr>
        <w:t>system_time</w:t>
      </w:r>
      <w:proofErr w:type="spellEnd"/>
      <w:r w:rsidRPr="00E361DA">
        <w:rPr>
          <w:rFonts w:ascii="Courier New" w:eastAsia="Times New Roman" w:hAnsi="Courier New" w:cs="Courier New"/>
          <w:sz w:val="20"/>
          <w:szCs w:val="20"/>
          <w:lang w:eastAsia="en-IN"/>
        </w:rPr>
        <w:t xml:space="preserve"> FROM processes WHERE name LIKE '%fire%'")</w:t>
      </w:r>
    </w:p>
    <w:p w14:paraId="475DA79D"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 A </w:t>
      </w:r>
      <w:proofErr w:type="spellStart"/>
      <w:r w:rsidRPr="00E361DA">
        <w:rPr>
          <w:rFonts w:ascii="Courier New" w:eastAsia="Times New Roman" w:hAnsi="Courier New" w:cs="Courier New"/>
          <w:sz w:val="20"/>
          <w:szCs w:val="20"/>
          <w:lang w:eastAsia="en-IN"/>
        </w:rPr>
        <w:t>tibble</w:t>
      </w:r>
      <w:proofErr w:type="spellEnd"/>
      <w:r w:rsidRPr="00E361DA">
        <w:rPr>
          <w:rFonts w:ascii="Courier New" w:eastAsia="Times New Roman" w:hAnsi="Courier New" w:cs="Courier New"/>
          <w:sz w:val="20"/>
          <w:szCs w:val="20"/>
          <w:lang w:eastAsia="en-IN"/>
        </w:rPr>
        <w:t>: 1 x 2</w:t>
      </w:r>
    </w:p>
    <w:p w14:paraId="6EF40A9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name    </w:t>
      </w:r>
      <w:proofErr w:type="spellStart"/>
      <w:r w:rsidRPr="00E361DA">
        <w:rPr>
          <w:rFonts w:ascii="Courier New" w:eastAsia="Times New Roman" w:hAnsi="Courier New" w:cs="Courier New"/>
          <w:sz w:val="20"/>
          <w:szCs w:val="20"/>
          <w:lang w:eastAsia="en-IN"/>
        </w:rPr>
        <w:t>system_time</w:t>
      </w:r>
      <w:proofErr w:type="spellEnd"/>
    </w:p>
    <w:p w14:paraId="2347843F"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 </w:t>
      </w:r>
      <w:proofErr w:type="spellStart"/>
      <w:r w:rsidRPr="00E361DA">
        <w:rPr>
          <w:rFonts w:ascii="Courier New" w:eastAsia="Times New Roman" w:hAnsi="Courier New" w:cs="Courier New"/>
          <w:sz w:val="20"/>
          <w:szCs w:val="20"/>
          <w:lang w:eastAsia="en-IN"/>
        </w:rPr>
        <w:t>firefox</w:t>
      </w:r>
      <w:proofErr w:type="spellEnd"/>
      <w:r w:rsidRPr="00E361DA">
        <w:rPr>
          <w:rFonts w:ascii="Courier New" w:eastAsia="Times New Roman" w:hAnsi="Courier New" w:cs="Courier New"/>
          <w:sz w:val="20"/>
          <w:szCs w:val="20"/>
          <w:lang w:eastAsia="en-IN"/>
        </w:rPr>
        <w:t xml:space="preserve"> 1071992</w:t>
      </w:r>
    </w:p>
    <w:p w14:paraId="09A937B0" w14:textId="77777777" w:rsidR="00E361DA" w:rsidRPr="00E361DA" w:rsidRDefault="00E361DA" w:rsidP="00E361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61DA">
        <w:rPr>
          <w:rFonts w:ascii="Times New Roman" w:eastAsia="Times New Roman" w:hAnsi="Times New Roman" w:cs="Times New Roman"/>
          <w:b/>
          <w:bCs/>
          <w:sz w:val="27"/>
          <w:szCs w:val="27"/>
          <w:lang w:eastAsia="en-IN"/>
        </w:rPr>
        <w:t xml:space="preserve">"You're talking an </w:t>
      </w:r>
      <w:r w:rsidRPr="00E361DA">
        <w:rPr>
          <w:rFonts w:ascii="Times New Roman" w:eastAsia="Times New Roman" w:hAnsi="Times New Roman" w:cs="Times New Roman"/>
          <w:b/>
          <w:bCs/>
          <w:i/>
          <w:iCs/>
          <w:sz w:val="27"/>
          <w:szCs w:val="27"/>
          <w:lang w:eastAsia="en-IN"/>
        </w:rPr>
        <w:t>awful</w:t>
      </w:r>
      <w:r w:rsidRPr="00E361DA">
        <w:rPr>
          <w:rFonts w:ascii="Times New Roman" w:eastAsia="Times New Roman" w:hAnsi="Times New Roman" w:cs="Times New Roman"/>
          <w:b/>
          <w:bCs/>
          <w:sz w:val="27"/>
          <w:szCs w:val="27"/>
          <w:lang w:eastAsia="en-IN"/>
        </w:rPr>
        <w:t xml:space="preserve"> lot about the package when you said this was a post on 'standards' and 'consistency'."</w:t>
      </w:r>
    </w:p>
    <w:p w14:paraId="3BCA0366"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True, but we needed that bit above for context. To explain what this post has to do with "standards" and "consistency" I also need to tell you a bit more about </w:t>
      </w:r>
      <w:r w:rsidRPr="00E361DA">
        <w:rPr>
          <w:rFonts w:ascii="Times New Roman" w:eastAsia="Times New Roman" w:hAnsi="Times New Roman" w:cs="Times New Roman"/>
          <w:i/>
          <w:iCs/>
          <w:sz w:val="20"/>
          <w:szCs w:val="20"/>
          <w:lang w:eastAsia="en-IN"/>
        </w:rPr>
        <w:t>how</w:t>
      </w:r>
      <w:r w:rsidRPr="00E361DA">
        <w:rPr>
          <w:rFonts w:ascii="Times New Roman" w:eastAsia="Times New Roman" w:hAnsi="Times New Roman" w:cs="Times New Roman"/>
          <w:sz w:val="20"/>
          <w:szCs w:val="20"/>
          <w:lang w:eastAsia="en-IN"/>
        </w:rPr>
        <w:t xml:space="preserve"> both </w:t>
      </w:r>
      <w:proofErr w:type="spellStart"/>
      <w:r w:rsidRPr="00E361DA">
        <w:rPr>
          <w:rFonts w:ascii="Courier New" w:eastAsia="Times New Roman" w:hAnsi="Courier New" w:cs="Courier New"/>
          <w:sz w:val="20"/>
          <w:szCs w:val="20"/>
          <w:lang w:eastAsia="en-IN"/>
        </w:rPr>
        <w:t>osquery</w:t>
      </w:r>
      <w:proofErr w:type="spellEnd"/>
      <w:r w:rsidRPr="00E361DA">
        <w:rPr>
          <w:rFonts w:ascii="Times New Roman" w:eastAsia="Times New Roman" w:hAnsi="Times New Roman" w:cs="Times New Roman"/>
          <w:sz w:val="20"/>
          <w:szCs w:val="20"/>
          <w:lang w:eastAsia="en-IN"/>
        </w:rPr>
        <w:t xml:space="preserve"> and the </w:t>
      </w:r>
      <w:proofErr w:type="spellStart"/>
      <w:r w:rsidRPr="00E361DA">
        <w:rPr>
          <w:rFonts w:ascii="Courier New" w:eastAsia="Times New Roman" w:hAnsi="Courier New" w:cs="Courier New"/>
          <w:sz w:val="20"/>
          <w:szCs w:val="20"/>
          <w:lang w:eastAsia="en-IN"/>
        </w:rPr>
        <w:t>osqueryr</w:t>
      </w:r>
      <w:proofErr w:type="spellEnd"/>
      <w:r w:rsidRPr="00E361DA">
        <w:rPr>
          <w:rFonts w:ascii="Times New Roman" w:eastAsia="Times New Roman" w:hAnsi="Times New Roman" w:cs="Times New Roman"/>
          <w:sz w:val="20"/>
          <w:szCs w:val="20"/>
          <w:lang w:eastAsia="en-IN"/>
        </w:rPr>
        <w:t xml:space="preserve"> package are implemented.</w:t>
      </w:r>
    </w:p>
    <w:p w14:paraId="4FF13D31"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You can read about </w:t>
      </w:r>
      <w:proofErr w:type="spellStart"/>
      <w:r w:rsidRPr="00E361DA">
        <w:rPr>
          <w:rFonts w:ascii="Courier New" w:eastAsia="Times New Roman" w:hAnsi="Courier New" w:cs="Courier New"/>
          <w:sz w:val="20"/>
          <w:szCs w:val="20"/>
          <w:lang w:eastAsia="en-IN"/>
        </w:rPr>
        <w:t>osquery</w:t>
      </w:r>
      <w:proofErr w:type="spellEnd"/>
      <w:r w:rsidRPr="00E361DA">
        <w:rPr>
          <w:rFonts w:ascii="Times New Roman" w:eastAsia="Times New Roman" w:hAnsi="Times New Roman" w:cs="Times New Roman"/>
          <w:sz w:val="20"/>
          <w:szCs w:val="20"/>
          <w:lang w:eastAsia="en-IN"/>
        </w:rPr>
        <w:t xml:space="preserve"> in-depth starting at the link at the top of this post, but the authors of the tool </w:t>
      </w:r>
      <w:r w:rsidRPr="00E361DA">
        <w:rPr>
          <w:rFonts w:ascii="Times New Roman" w:eastAsia="Times New Roman" w:hAnsi="Times New Roman" w:cs="Times New Roman"/>
          <w:i/>
          <w:iCs/>
          <w:sz w:val="20"/>
          <w:szCs w:val="20"/>
          <w:lang w:eastAsia="en-IN"/>
        </w:rPr>
        <w:t>really</w:t>
      </w:r>
      <w:r w:rsidRPr="00E361DA">
        <w:rPr>
          <w:rFonts w:ascii="Times New Roman" w:eastAsia="Times New Roman" w:hAnsi="Times New Roman" w:cs="Times New Roman"/>
          <w:sz w:val="20"/>
          <w:szCs w:val="20"/>
          <w:lang w:eastAsia="en-IN"/>
        </w:rPr>
        <w:t xml:space="preserve"> wanted a consistent idiom for accessing system metadata with usable, normalized output. They chose (to use a word they didn't but one that works for an R audience) a "data frame" as the output format and picked the universal language of "data frames" -- SQL -- as the inquiry interface. So, </w:t>
      </w:r>
      <w:r w:rsidRPr="00E361DA">
        <w:rPr>
          <w:rFonts w:ascii="Times New Roman" w:eastAsia="Times New Roman" w:hAnsi="Times New Roman" w:cs="Times New Roman"/>
          <w:i/>
          <w:iCs/>
          <w:sz w:val="20"/>
          <w:szCs w:val="20"/>
          <w:lang w:eastAsia="en-IN"/>
        </w:rPr>
        <w:t>right there</w:t>
      </w:r>
      <w:r w:rsidRPr="00E361DA">
        <w:rPr>
          <w:rFonts w:ascii="Times New Roman" w:eastAsia="Times New Roman" w:hAnsi="Times New Roman" w:cs="Times New Roman"/>
          <w:sz w:val="20"/>
          <w:szCs w:val="20"/>
          <w:lang w:eastAsia="en-IN"/>
        </w:rPr>
        <w:t xml:space="preserve"> are examples of both standards and consistency: using SQL vs coming up with yet-another-query-language and avoiding the chaos of the myriad of outputs from various system commands by making all results conform to a rectangular data structure.</w:t>
      </w:r>
    </w:p>
    <w:p w14:paraId="74C5522C"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Let's take this one-step further with a specific example. All modern operating systems have the concept of a "process" and said processes have (mostly) similar attributes. However, the commands used to get a detailed listing of those processes differ (sometimes wildly) from OS to OS. The authors of </w:t>
      </w:r>
      <w:proofErr w:type="spellStart"/>
      <w:r w:rsidRPr="00E361DA">
        <w:rPr>
          <w:rFonts w:ascii="Courier New" w:eastAsia="Times New Roman" w:hAnsi="Courier New" w:cs="Courier New"/>
          <w:sz w:val="20"/>
          <w:szCs w:val="20"/>
          <w:lang w:eastAsia="en-IN"/>
        </w:rPr>
        <w:t>osquery</w:t>
      </w:r>
      <w:proofErr w:type="spellEnd"/>
      <w:r w:rsidRPr="00E361DA">
        <w:rPr>
          <w:rFonts w:ascii="Times New Roman" w:eastAsia="Times New Roman" w:hAnsi="Times New Roman" w:cs="Times New Roman"/>
          <w:sz w:val="20"/>
          <w:szCs w:val="20"/>
          <w:lang w:eastAsia="en-IN"/>
        </w:rPr>
        <w:t xml:space="preserve"> came up with a set of </w:t>
      </w:r>
      <w:hyperlink r:id="rId5" w:tgtFrame="_blank" w:history="1">
        <w:r w:rsidRPr="00E361DA">
          <w:rPr>
            <w:rFonts w:ascii="Times New Roman" w:eastAsia="Times New Roman" w:hAnsi="Times New Roman" w:cs="Times New Roman"/>
            <w:color w:val="0000FF"/>
            <w:sz w:val="20"/>
            <w:szCs w:val="20"/>
            <w:u w:val="single"/>
            <w:lang w:eastAsia="en-IN"/>
          </w:rPr>
          <w:t>schemas</w:t>
        </w:r>
      </w:hyperlink>
      <w:r w:rsidRPr="00E361DA">
        <w:rPr>
          <w:rFonts w:ascii="Times New Roman" w:eastAsia="Times New Roman" w:hAnsi="Times New Roman" w:cs="Times New Roman"/>
          <w:sz w:val="20"/>
          <w:szCs w:val="20"/>
          <w:lang w:eastAsia="en-IN"/>
        </w:rPr>
        <w:t xml:space="preserve"> to ensure a common, rectangular output and naming conventions (note that some schemas are unique to a particular OS since some elements of operating systems have no useful counterparts on other operating systems).</w:t>
      </w:r>
    </w:p>
    <w:p w14:paraId="50EE45DD"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The </w:t>
      </w:r>
      <w:proofErr w:type="spellStart"/>
      <w:r w:rsidRPr="00E361DA">
        <w:rPr>
          <w:rFonts w:ascii="Courier New" w:eastAsia="Times New Roman" w:hAnsi="Courier New" w:cs="Courier New"/>
          <w:sz w:val="20"/>
          <w:szCs w:val="20"/>
          <w:lang w:eastAsia="en-IN"/>
        </w:rPr>
        <w:t>osquery</w:t>
      </w:r>
      <w:proofErr w:type="spellEnd"/>
      <w:r w:rsidRPr="00E361DA">
        <w:rPr>
          <w:rFonts w:ascii="Times New Roman" w:eastAsia="Times New Roman" w:hAnsi="Times New Roman" w:cs="Times New Roman"/>
          <w:sz w:val="20"/>
          <w:szCs w:val="20"/>
          <w:lang w:eastAsia="en-IN"/>
        </w:rPr>
        <w:t xml:space="preserve"> authors also took consistency and standards to yet-another-level by taking advantage of a feature of SQLite called </w:t>
      </w:r>
      <w:hyperlink r:id="rId6" w:tgtFrame="_blank" w:history="1">
        <w:r w:rsidRPr="00E361DA">
          <w:rPr>
            <w:rFonts w:ascii="Times New Roman" w:eastAsia="Times New Roman" w:hAnsi="Times New Roman" w:cs="Times New Roman"/>
            <w:color w:val="0000FF"/>
            <w:sz w:val="20"/>
            <w:szCs w:val="20"/>
            <w:u w:val="single"/>
            <w:lang w:eastAsia="en-IN"/>
          </w:rPr>
          <w:t>virtual tables</w:t>
        </w:r>
      </w:hyperlink>
      <w:r w:rsidRPr="00E361DA">
        <w:rPr>
          <w:rFonts w:ascii="Times New Roman" w:eastAsia="Times New Roman" w:hAnsi="Times New Roman" w:cs="Times New Roman"/>
          <w:sz w:val="20"/>
          <w:szCs w:val="20"/>
          <w:lang w:eastAsia="en-IN"/>
        </w:rPr>
        <w:t xml:space="preserve">. That enables them to have C/C++/Objective-C "glue" that gets called when a query is made so they can dispatch the intent to the proper functions or shell commands and then send all the results back -- </w:t>
      </w:r>
      <w:r w:rsidRPr="00E361DA">
        <w:rPr>
          <w:rFonts w:ascii="Times New Roman" w:eastAsia="Times New Roman" w:hAnsi="Times New Roman" w:cs="Times New Roman"/>
          <w:b/>
          <w:bCs/>
          <w:sz w:val="20"/>
          <w:szCs w:val="20"/>
          <w:lang w:eastAsia="en-IN"/>
        </w:rPr>
        <w:t>or</w:t>
      </w:r>
      <w:r w:rsidRPr="00E361DA">
        <w:rPr>
          <w:rFonts w:ascii="Times New Roman" w:eastAsia="Times New Roman" w:hAnsi="Times New Roman" w:cs="Times New Roman"/>
          <w:sz w:val="20"/>
          <w:szCs w:val="20"/>
          <w:lang w:eastAsia="en-IN"/>
        </w:rPr>
        <w:t xml:space="preserve"> -- use the SQLite engine capabilities to do joining, filtering, UDF-calling, etc to produce rich, targeted rectangular output back.</w:t>
      </w:r>
    </w:p>
    <w:p w14:paraId="5FFB0E11"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By not reinventing the wheel and relying on well-accepted features like data frames, SQL and SQLite the authors could direct all their focus on solving the problem they posited.</w:t>
      </w:r>
    </w:p>
    <w:p w14:paraId="3D5799C3" w14:textId="77777777" w:rsidR="00E361DA" w:rsidRPr="00E361DA" w:rsidRDefault="00E361DA" w:rsidP="00E361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61DA">
        <w:rPr>
          <w:rFonts w:ascii="Times New Roman" w:eastAsia="Times New Roman" w:hAnsi="Times New Roman" w:cs="Times New Roman"/>
          <w:b/>
          <w:bCs/>
          <w:sz w:val="27"/>
          <w:szCs w:val="27"/>
          <w:lang w:eastAsia="en-IN"/>
        </w:rPr>
        <w:t xml:space="preserve">"Um, you're talking </w:t>
      </w:r>
      <w:proofErr w:type="spellStart"/>
      <w:r w:rsidRPr="00E361DA">
        <w:rPr>
          <w:rFonts w:ascii="Times New Roman" w:eastAsia="Times New Roman" w:hAnsi="Times New Roman" w:cs="Times New Roman"/>
          <w:b/>
          <w:bCs/>
          <w:sz w:val="27"/>
          <w:szCs w:val="27"/>
          <w:lang w:eastAsia="en-IN"/>
        </w:rPr>
        <w:t>alot</w:t>
      </w:r>
      <w:proofErr w:type="spellEnd"/>
      <w:r w:rsidRPr="00E361DA">
        <w:rPr>
          <w:rFonts w:ascii="Times New Roman" w:eastAsia="Times New Roman" w:hAnsi="Times New Roman" w:cs="Times New Roman"/>
          <w:b/>
          <w:bCs/>
          <w:sz w:val="27"/>
          <w:szCs w:val="27"/>
          <w:lang w:eastAsia="en-IN"/>
        </w:rPr>
        <w:t xml:space="preserve"> about everything but R now."</w:t>
      </w:r>
    </w:p>
    <w:p w14:paraId="64B2A3C8"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We're getting to the good (</w:t>
      </w:r>
      <w:proofErr w:type="gramStart"/>
      <w:r w:rsidRPr="00E361DA">
        <w:rPr>
          <w:rFonts w:ascii="Times New Roman" w:eastAsia="Times New Roman" w:hAnsi="Times New Roman" w:cs="Times New Roman"/>
          <w:sz w:val="20"/>
          <w:szCs w:val="20"/>
          <w:lang w:eastAsia="en-IN"/>
        </w:rPr>
        <w:t>i.e.</w:t>
      </w:r>
      <w:proofErr w:type="gramEnd"/>
      <w:r w:rsidRPr="00E361DA">
        <w:rPr>
          <w:rFonts w:ascii="Times New Roman" w:eastAsia="Times New Roman" w:hAnsi="Times New Roman" w:cs="Times New Roman"/>
          <w:sz w:val="20"/>
          <w:szCs w:val="20"/>
          <w:lang w:eastAsia="en-IN"/>
        </w:rPr>
        <w:t xml:space="preserve"> "R") part now.</w:t>
      </w:r>
    </w:p>
    <w:p w14:paraId="3442169C"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Because the authors didn't try to become SQL parser writer experts and relied on the standard SQL offerings of SQLite, the queries made are "real" SQL (if you've worked with more than one database engine, you know how they all implement different flavours of SQL).</w:t>
      </w:r>
    </w:p>
    <w:p w14:paraId="666A282D"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Because these queries are "real" SQL, we can write an R </w:t>
      </w:r>
      <w:hyperlink r:id="rId7" w:tgtFrame="_blank" w:history="1">
        <w:r w:rsidRPr="00E361DA">
          <w:rPr>
            <w:rFonts w:ascii="Times New Roman" w:eastAsia="Times New Roman" w:hAnsi="Times New Roman" w:cs="Times New Roman"/>
            <w:color w:val="0000FF"/>
            <w:sz w:val="20"/>
            <w:szCs w:val="20"/>
            <w:u w:val="single"/>
            <w:lang w:eastAsia="en-IN"/>
          </w:rPr>
          <w:t>DBI</w:t>
        </w:r>
      </w:hyperlink>
      <w:r w:rsidRPr="00E361DA">
        <w:rPr>
          <w:rFonts w:ascii="Times New Roman" w:eastAsia="Times New Roman" w:hAnsi="Times New Roman" w:cs="Times New Roman"/>
          <w:sz w:val="20"/>
          <w:szCs w:val="20"/>
          <w:lang w:eastAsia="en-IN"/>
        </w:rPr>
        <w:t xml:space="preserve"> driver for it. The </w:t>
      </w:r>
      <w:r w:rsidRPr="00E361DA">
        <w:rPr>
          <w:rFonts w:ascii="Courier New" w:eastAsia="Times New Roman" w:hAnsi="Courier New" w:cs="Courier New"/>
          <w:sz w:val="20"/>
          <w:szCs w:val="20"/>
          <w:lang w:eastAsia="en-IN"/>
        </w:rPr>
        <w:t>DBI</w:t>
      </w:r>
      <w:r w:rsidRPr="00E361DA">
        <w:rPr>
          <w:rFonts w:ascii="Times New Roman" w:eastAsia="Times New Roman" w:hAnsi="Times New Roman" w:cs="Times New Roman"/>
          <w:sz w:val="20"/>
          <w:szCs w:val="20"/>
          <w:lang w:eastAsia="en-IN"/>
        </w:rPr>
        <w:t xml:space="preserve"> package aims </w:t>
      </w:r>
      <w:r w:rsidRPr="00E361DA">
        <w:rPr>
          <w:rFonts w:ascii="Times New Roman" w:eastAsia="Times New Roman" w:hAnsi="Times New Roman" w:cs="Times New Roman"/>
          <w:i/>
          <w:iCs/>
          <w:sz w:val="20"/>
          <w:szCs w:val="20"/>
          <w:lang w:eastAsia="en-IN"/>
        </w:rPr>
        <w:t>"[to define] a common interface between R and database management systems (DBMS). The interface defines a small set of classes and methods similar in spirit to Perl's DBI, Java's JDBC, Python's DB-API, and Microsoft's ODBC. It defines a set of classes and methods defines what operations are possible and how they are performed."</w:t>
      </w:r>
    </w:p>
    <w:p w14:paraId="11942775"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If you look at the </w:t>
      </w:r>
      <w:proofErr w:type="spellStart"/>
      <w:r w:rsidRPr="00E361DA">
        <w:rPr>
          <w:rFonts w:ascii="Courier New" w:eastAsia="Times New Roman" w:hAnsi="Courier New" w:cs="Courier New"/>
          <w:sz w:val="20"/>
          <w:szCs w:val="20"/>
          <w:lang w:eastAsia="en-IN"/>
        </w:rPr>
        <w:t>osqueryr</w:t>
      </w:r>
      <w:proofErr w:type="spellEnd"/>
      <w:r w:rsidRPr="00E361DA">
        <w:rPr>
          <w:rFonts w:ascii="Times New Roman" w:eastAsia="Times New Roman" w:hAnsi="Times New Roman" w:cs="Times New Roman"/>
          <w:sz w:val="20"/>
          <w:szCs w:val="20"/>
          <w:lang w:eastAsia="en-IN"/>
        </w:rPr>
        <w:t xml:space="preserve"> package source, you'll see a bunch of DBI boilerplate code (which is in the </w:t>
      </w:r>
      <w:r w:rsidRPr="00E361DA">
        <w:rPr>
          <w:rFonts w:ascii="Courier New" w:eastAsia="Times New Roman" w:hAnsi="Courier New" w:cs="Courier New"/>
          <w:sz w:val="20"/>
          <w:szCs w:val="20"/>
          <w:lang w:eastAsia="en-IN"/>
        </w:rPr>
        <w:t>r-</w:t>
      </w:r>
      <w:proofErr w:type="spellStart"/>
      <w:r w:rsidRPr="00E361DA">
        <w:rPr>
          <w:rFonts w:ascii="Courier New" w:eastAsia="Times New Roman" w:hAnsi="Courier New" w:cs="Courier New"/>
          <w:sz w:val="20"/>
          <w:szCs w:val="20"/>
          <w:lang w:eastAsia="en-IN"/>
        </w:rPr>
        <w:t>dbi</w:t>
      </w:r>
      <w:proofErr w:type="spellEnd"/>
      <w:r w:rsidRPr="00E361DA">
        <w:rPr>
          <w:rFonts w:ascii="Times New Roman" w:eastAsia="Times New Roman" w:hAnsi="Times New Roman" w:cs="Times New Roman"/>
          <w:sz w:val="20"/>
          <w:szCs w:val="20"/>
          <w:lang w:eastAsia="en-IN"/>
        </w:rPr>
        <w:t xml:space="preserve"> </w:t>
      </w:r>
      <w:hyperlink r:id="rId8" w:tgtFrame="_blank" w:history="1">
        <w:r w:rsidRPr="00E361DA">
          <w:rPr>
            <w:rFonts w:ascii="Times New Roman" w:eastAsia="Times New Roman" w:hAnsi="Times New Roman" w:cs="Times New Roman"/>
            <w:color w:val="0000FF"/>
            <w:sz w:val="20"/>
            <w:szCs w:val="20"/>
            <w:u w:val="single"/>
            <w:lang w:eastAsia="en-IN"/>
          </w:rPr>
          <w:t>organization</w:t>
        </w:r>
      </w:hyperlink>
      <w:r w:rsidRPr="00E361DA">
        <w:rPr>
          <w:rFonts w:ascii="Times New Roman" w:eastAsia="Times New Roman" w:hAnsi="Times New Roman" w:cs="Times New Roman"/>
          <w:sz w:val="20"/>
          <w:szCs w:val="20"/>
          <w:lang w:eastAsia="en-IN"/>
        </w:rPr>
        <w:t xml:space="preserve"> example code) and only a handful of "touch points" for the actual calls to </w:t>
      </w:r>
      <w:proofErr w:type="spellStart"/>
      <w:r w:rsidRPr="00E361DA">
        <w:rPr>
          <w:rFonts w:ascii="Courier New" w:eastAsia="Times New Roman" w:hAnsi="Courier New" w:cs="Courier New"/>
          <w:sz w:val="20"/>
          <w:szCs w:val="20"/>
          <w:lang w:eastAsia="en-IN"/>
        </w:rPr>
        <w:t>osqueryi</w:t>
      </w:r>
      <w:proofErr w:type="spellEnd"/>
      <w:r w:rsidRPr="00E361DA">
        <w:rPr>
          <w:rFonts w:ascii="Times New Roman" w:eastAsia="Times New Roman" w:hAnsi="Times New Roman" w:cs="Times New Roman"/>
          <w:sz w:val="20"/>
          <w:szCs w:val="20"/>
          <w:lang w:eastAsia="en-IN"/>
        </w:rPr>
        <w:t xml:space="preserve"> (the command that processes SQL). No handling of anything but passing on SQL to the </w:t>
      </w:r>
      <w:proofErr w:type="spellStart"/>
      <w:r w:rsidRPr="00E361DA">
        <w:rPr>
          <w:rFonts w:ascii="Courier New" w:eastAsia="Times New Roman" w:hAnsi="Courier New" w:cs="Courier New"/>
          <w:sz w:val="20"/>
          <w:szCs w:val="20"/>
          <w:lang w:eastAsia="en-IN"/>
        </w:rPr>
        <w:t>osqueryi</w:t>
      </w:r>
      <w:proofErr w:type="spellEnd"/>
      <w:r w:rsidRPr="00E361DA">
        <w:rPr>
          <w:rFonts w:ascii="Times New Roman" w:eastAsia="Times New Roman" w:hAnsi="Times New Roman" w:cs="Times New Roman"/>
          <w:sz w:val="20"/>
          <w:szCs w:val="20"/>
          <w:lang w:eastAsia="en-IN"/>
        </w:rPr>
        <w:t xml:space="preserve"> engine and </w:t>
      </w:r>
      <w:r w:rsidRPr="00E361DA">
        <w:rPr>
          <w:rFonts w:ascii="Times New Roman" w:eastAsia="Times New Roman" w:hAnsi="Times New Roman" w:cs="Times New Roman"/>
          <w:sz w:val="20"/>
          <w:szCs w:val="20"/>
          <w:lang w:eastAsia="en-IN"/>
        </w:rPr>
        <w:lastRenderedPageBreak/>
        <w:t xml:space="preserve">getting rectangular results back. By abstracting the system call details, R users can work with a familiar, consistent, standard interface and have full access to the power of </w:t>
      </w:r>
      <w:proofErr w:type="spellStart"/>
      <w:r w:rsidRPr="00E361DA">
        <w:rPr>
          <w:rFonts w:ascii="Courier New" w:eastAsia="Times New Roman" w:hAnsi="Courier New" w:cs="Courier New"/>
          <w:sz w:val="20"/>
          <w:szCs w:val="20"/>
          <w:lang w:eastAsia="en-IN"/>
        </w:rPr>
        <w:t>osquery</w:t>
      </w:r>
      <w:proofErr w:type="spellEnd"/>
      <w:r w:rsidRPr="00E361DA">
        <w:rPr>
          <w:rFonts w:ascii="Times New Roman" w:eastAsia="Times New Roman" w:hAnsi="Times New Roman" w:cs="Times New Roman"/>
          <w:sz w:val="20"/>
          <w:szCs w:val="20"/>
          <w:lang w:eastAsia="en-IN"/>
        </w:rPr>
        <w:t xml:space="preserve"> without firing up a terminal.</w:t>
      </w:r>
    </w:p>
    <w:p w14:paraId="7BBA7690"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i/>
          <w:iCs/>
          <w:sz w:val="20"/>
          <w:szCs w:val="20"/>
          <w:lang w:eastAsia="en-IN"/>
        </w:rPr>
        <w:t>But it gets even better.</w:t>
      </w:r>
    </w:p>
    <w:p w14:paraId="3B6361F5"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As noted above, one design aspect of </w:t>
      </w:r>
      <w:proofErr w:type="spellStart"/>
      <w:r w:rsidRPr="00E361DA">
        <w:rPr>
          <w:rFonts w:ascii="Courier New" w:eastAsia="Times New Roman" w:hAnsi="Courier New" w:cs="Courier New"/>
          <w:sz w:val="20"/>
          <w:szCs w:val="20"/>
          <w:lang w:eastAsia="en-IN"/>
        </w:rPr>
        <w:t>osquery</w:t>
      </w:r>
      <w:proofErr w:type="spellEnd"/>
      <w:r w:rsidRPr="00E361DA">
        <w:rPr>
          <w:rFonts w:ascii="Times New Roman" w:eastAsia="Times New Roman" w:hAnsi="Times New Roman" w:cs="Times New Roman"/>
          <w:sz w:val="20"/>
          <w:szCs w:val="20"/>
          <w:lang w:eastAsia="en-IN"/>
        </w:rPr>
        <w:t xml:space="preserve"> was to enable remote usage. Rather than come up with yet-another-daemon-and-custom-protocol, the </w:t>
      </w:r>
      <w:proofErr w:type="spellStart"/>
      <w:r w:rsidRPr="00E361DA">
        <w:rPr>
          <w:rFonts w:ascii="Courier New" w:eastAsia="Times New Roman" w:hAnsi="Courier New" w:cs="Courier New"/>
          <w:sz w:val="20"/>
          <w:szCs w:val="20"/>
          <w:lang w:eastAsia="en-IN"/>
        </w:rPr>
        <w:t>osquery</w:t>
      </w:r>
      <w:proofErr w:type="spellEnd"/>
      <w:r w:rsidRPr="00E361DA">
        <w:rPr>
          <w:rFonts w:ascii="Times New Roman" w:eastAsia="Times New Roman" w:hAnsi="Times New Roman" w:cs="Times New Roman"/>
          <w:sz w:val="20"/>
          <w:szCs w:val="20"/>
          <w:lang w:eastAsia="en-IN"/>
        </w:rPr>
        <w:t xml:space="preserve"> authors suggest </w:t>
      </w:r>
      <w:hyperlink r:id="rId9" w:tgtFrame="_blank" w:history="1">
        <w:proofErr w:type="spellStart"/>
        <w:r w:rsidRPr="00E361DA">
          <w:rPr>
            <w:rFonts w:ascii="Courier New" w:eastAsia="Times New Roman" w:hAnsi="Courier New" w:cs="Courier New"/>
            <w:color w:val="0000FF"/>
            <w:sz w:val="20"/>
            <w:szCs w:val="20"/>
            <w:u w:val="single"/>
            <w:lang w:eastAsia="en-IN"/>
          </w:rPr>
          <w:t>ssh</w:t>
        </w:r>
        <w:proofErr w:type="spellEnd"/>
        <w:r w:rsidRPr="00E361DA">
          <w:rPr>
            <w:rFonts w:ascii="Times New Roman" w:eastAsia="Times New Roman" w:hAnsi="Times New Roman" w:cs="Times New Roman"/>
            <w:noProof/>
            <w:color w:val="0000FF"/>
            <w:sz w:val="20"/>
            <w:szCs w:val="20"/>
            <w:lang w:eastAsia="en-IN"/>
          </w:rPr>
          <w:drawing>
            <wp:inline distT="0" distB="0" distL="0" distR="0" wp14:anchorId="7080BF77" wp14:editId="163E2661">
              <wp:extent cx="685800" cy="685800"/>
              <wp:effectExtent l="0" t="0" r="0" b="0"/>
              <wp:docPr id="4" name="Picture 4" desc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E361DA">
        <w:rPr>
          <w:rFonts w:ascii="Times New Roman" w:eastAsia="Times New Roman" w:hAnsi="Times New Roman" w:cs="Times New Roman"/>
          <w:sz w:val="20"/>
          <w:szCs w:val="20"/>
          <w:lang w:eastAsia="en-IN"/>
        </w:rPr>
        <w:t xml:space="preserve"> as one way of invoking the command on remote systems and getting the rectangular results back.</w:t>
      </w:r>
    </w:p>
    <w:p w14:paraId="6EB1C05A"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Because the </w:t>
      </w:r>
      <w:proofErr w:type="spellStart"/>
      <w:r w:rsidRPr="00E361DA">
        <w:rPr>
          <w:rFonts w:ascii="Courier New" w:eastAsia="Times New Roman" w:hAnsi="Courier New" w:cs="Courier New"/>
          <w:sz w:val="20"/>
          <w:szCs w:val="20"/>
          <w:lang w:eastAsia="en-IN"/>
        </w:rPr>
        <w:t>osqueryr</w:t>
      </w:r>
      <w:proofErr w:type="spellEnd"/>
      <w:r w:rsidRPr="00E361DA">
        <w:rPr>
          <w:rFonts w:ascii="Times New Roman" w:eastAsia="Times New Roman" w:hAnsi="Times New Roman" w:cs="Times New Roman"/>
          <w:sz w:val="20"/>
          <w:szCs w:val="20"/>
          <w:lang w:eastAsia="en-IN"/>
        </w:rPr>
        <w:t xml:space="preserve"> package used the </w:t>
      </w:r>
      <w:hyperlink r:id="rId11" w:tgtFrame="_blank" w:history="1">
        <w:r w:rsidRPr="00E361DA">
          <w:rPr>
            <w:rFonts w:ascii="Courier New" w:eastAsia="Times New Roman" w:hAnsi="Courier New" w:cs="Courier New"/>
            <w:color w:val="0000FF"/>
            <w:sz w:val="20"/>
            <w:szCs w:val="20"/>
            <w:u w:val="single"/>
            <w:lang w:eastAsia="en-IN"/>
          </w:rPr>
          <w:t>sys</w:t>
        </w:r>
        <w:r w:rsidRPr="00E361DA">
          <w:rPr>
            <w:rFonts w:ascii="Times New Roman" w:eastAsia="Times New Roman" w:hAnsi="Times New Roman" w:cs="Times New Roman"/>
            <w:noProof/>
            <w:color w:val="0000FF"/>
            <w:sz w:val="20"/>
            <w:szCs w:val="20"/>
            <w:lang w:eastAsia="en-IN"/>
          </w:rPr>
          <w:drawing>
            <wp:inline distT="0" distB="0" distL="0" distR="0" wp14:anchorId="69530B50" wp14:editId="31E5DF1E">
              <wp:extent cx="685800" cy="685800"/>
              <wp:effectExtent l="0" t="0" r="0" b="0"/>
              <wp:docPr id="5" name="Picture 5" desc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hlinkClick r:id="rId11"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E361DA">
        <w:rPr>
          <w:rFonts w:ascii="Times New Roman" w:eastAsia="Times New Roman" w:hAnsi="Times New Roman" w:cs="Times New Roman"/>
          <w:sz w:val="20"/>
          <w:szCs w:val="20"/>
          <w:lang w:eastAsia="en-IN"/>
        </w:rPr>
        <w:t xml:space="preserve"> package for making local system calls, there was only a tiny bit of extra effort required to switch from </w:t>
      </w:r>
      <w:r w:rsidRPr="00E361DA">
        <w:rPr>
          <w:rFonts w:ascii="Courier New" w:eastAsia="Times New Roman" w:hAnsi="Courier New" w:cs="Courier New"/>
          <w:sz w:val="20"/>
          <w:szCs w:val="20"/>
          <w:lang w:eastAsia="en-IN"/>
        </w:rPr>
        <w:t>sys::</w:t>
      </w:r>
      <w:proofErr w:type="spellStart"/>
      <w:r w:rsidRPr="00E361DA">
        <w:rPr>
          <w:rFonts w:ascii="Courier New" w:eastAsia="Times New Roman" w:hAnsi="Courier New" w:cs="Courier New"/>
          <w:sz w:val="20"/>
          <w:szCs w:val="20"/>
          <w:lang w:eastAsia="en-IN"/>
        </w:rPr>
        <w:t>exec_internal</w:t>
      </w:r>
      <w:proofErr w:type="spellEnd"/>
      <w:r w:rsidRPr="00E361DA">
        <w:rPr>
          <w:rFonts w:ascii="Courier New" w:eastAsia="Times New Roman" w:hAnsi="Courier New" w:cs="Courier New"/>
          <w:sz w:val="20"/>
          <w:szCs w:val="20"/>
          <w:lang w:eastAsia="en-IN"/>
        </w:rPr>
        <w:t>()</w:t>
      </w:r>
      <w:r w:rsidRPr="00E361DA">
        <w:rPr>
          <w:rFonts w:ascii="Times New Roman" w:eastAsia="Times New Roman" w:hAnsi="Times New Roman" w:cs="Times New Roman"/>
          <w:sz w:val="20"/>
          <w:szCs w:val="20"/>
          <w:lang w:eastAsia="en-IN"/>
        </w:rPr>
        <w:t xml:space="preserve"> to a sibling call in the </w:t>
      </w:r>
      <w:hyperlink r:id="rId12" w:tgtFrame="_blank" w:history="1">
        <w:proofErr w:type="spellStart"/>
        <w:r w:rsidRPr="00E361DA">
          <w:rPr>
            <w:rFonts w:ascii="Courier New" w:eastAsia="Times New Roman" w:hAnsi="Courier New" w:cs="Courier New"/>
            <w:color w:val="0000FF"/>
            <w:sz w:val="20"/>
            <w:szCs w:val="20"/>
            <w:u w:val="single"/>
            <w:lang w:eastAsia="en-IN"/>
          </w:rPr>
          <w:t>ssh</w:t>
        </w:r>
        <w:proofErr w:type="spellEnd"/>
        <w:r w:rsidRPr="00E361DA">
          <w:rPr>
            <w:rFonts w:ascii="Times New Roman" w:eastAsia="Times New Roman" w:hAnsi="Times New Roman" w:cs="Times New Roman"/>
            <w:noProof/>
            <w:color w:val="0000FF"/>
            <w:sz w:val="20"/>
            <w:szCs w:val="20"/>
            <w:lang w:eastAsia="en-IN"/>
          </w:rPr>
          <w:drawing>
            <wp:inline distT="0" distB="0" distL="0" distR="0" wp14:anchorId="5AAD60AE" wp14:editId="4862EACC">
              <wp:extent cx="685800" cy="685800"/>
              <wp:effectExtent l="0" t="0" r="0" b="0"/>
              <wp:docPr id="6" name="Picture 6" desc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a:hlinkClick r:id="rId12"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E361DA">
        <w:rPr>
          <w:rFonts w:ascii="Times New Roman" w:eastAsia="Times New Roman" w:hAnsi="Times New Roman" w:cs="Times New Roman"/>
          <w:sz w:val="20"/>
          <w:szCs w:val="20"/>
          <w:lang w:eastAsia="en-IN"/>
        </w:rPr>
        <w:t xml:space="preserve"> package -- </w:t>
      </w:r>
      <w:proofErr w:type="spellStart"/>
      <w:r w:rsidRPr="00E361DA">
        <w:rPr>
          <w:rFonts w:ascii="Courier New" w:eastAsia="Times New Roman" w:hAnsi="Courier New" w:cs="Courier New"/>
          <w:sz w:val="20"/>
          <w:szCs w:val="20"/>
          <w:lang w:eastAsia="en-IN"/>
        </w:rPr>
        <w:t>ssh</w:t>
      </w:r>
      <w:proofErr w:type="spellEnd"/>
      <w:r w:rsidRPr="00E361DA">
        <w:rPr>
          <w:rFonts w:ascii="Courier New" w:eastAsia="Times New Roman" w:hAnsi="Courier New" w:cs="Courier New"/>
          <w:sz w:val="20"/>
          <w:szCs w:val="20"/>
          <w:lang w:eastAsia="en-IN"/>
        </w:rPr>
        <w:t>::</w:t>
      </w:r>
      <w:proofErr w:type="spellStart"/>
      <w:r w:rsidRPr="00E361DA">
        <w:rPr>
          <w:rFonts w:ascii="Courier New" w:eastAsia="Times New Roman" w:hAnsi="Courier New" w:cs="Courier New"/>
          <w:sz w:val="20"/>
          <w:szCs w:val="20"/>
          <w:lang w:eastAsia="en-IN"/>
        </w:rPr>
        <w:t>ssh_exec_internal</w:t>
      </w:r>
      <w:proofErr w:type="spellEnd"/>
      <w:r w:rsidRPr="00E361DA">
        <w:rPr>
          <w:rFonts w:ascii="Courier New" w:eastAsia="Times New Roman" w:hAnsi="Courier New" w:cs="Courier New"/>
          <w:sz w:val="20"/>
          <w:szCs w:val="20"/>
          <w:lang w:eastAsia="en-IN"/>
        </w:rPr>
        <w:t>()</w:t>
      </w:r>
      <w:r w:rsidRPr="00E361DA">
        <w:rPr>
          <w:rFonts w:ascii="Times New Roman" w:eastAsia="Times New Roman" w:hAnsi="Times New Roman" w:cs="Times New Roman"/>
          <w:sz w:val="20"/>
          <w:szCs w:val="20"/>
          <w:lang w:eastAsia="en-IN"/>
        </w:rPr>
        <w:t xml:space="preserve"> when remote connections were specified. (Said effort could have been zero if I chose a slightly different function in </w:t>
      </w:r>
      <w:r w:rsidRPr="00E361DA">
        <w:rPr>
          <w:rFonts w:ascii="Courier New" w:eastAsia="Times New Roman" w:hAnsi="Courier New" w:cs="Courier New"/>
          <w:sz w:val="20"/>
          <w:szCs w:val="20"/>
          <w:lang w:eastAsia="en-IN"/>
        </w:rPr>
        <w:t>sys</w:t>
      </w:r>
      <w:r w:rsidRPr="00E361DA">
        <w:rPr>
          <w:rFonts w:ascii="Times New Roman" w:eastAsia="Times New Roman" w:hAnsi="Times New Roman" w:cs="Times New Roman"/>
          <w:sz w:val="20"/>
          <w:szCs w:val="20"/>
          <w:lang w:eastAsia="en-IN"/>
        </w:rPr>
        <w:t>, too.)</w:t>
      </w:r>
    </w:p>
    <w:p w14:paraId="342D406C"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Relying on well-accepted standards made both </w:t>
      </w:r>
      <w:proofErr w:type="spellStart"/>
      <w:r w:rsidRPr="00E361DA">
        <w:rPr>
          <w:rFonts w:ascii="Courier New" w:eastAsia="Times New Roman" w:hAnsi="Courier New" w:cs="Courier New"/>
          <w:sz w:val="20"/>
          <w:szCs w:val="20"/>
          <w:lang w:eastAsia="en-IN"/>
        </w:rPr>
        <w:t>osqueryi</w:t>
      </w:r>
      <w:proofErr w:type="spellEnd"/>
      <w:r w:rsidRPr="00E361DA">
        <w:rPr>
          <w:rFonts w:ascii="Times New Roman" w:eastAsia="Times New Roman" w:hAnsi="Times New Roman" w:cs="Times New Roman"/>
          <w:sz w:val="20"/>
          <w:szCs w:val="20"/>
          <w:lang w:eastAsia="en-IN"/>
        </w:rPr>
        <w:t xml:space="preserve"> and the R DBI-driver work seamlessly without much code at all and definitely without a </w:t>
      </w:r>
      <w:proofErr w:type="gramStart"/>
      <w:r w:rsidRPr="00E361DA">
        <w:rPr>
          <w:rFonts w:ascii="Times New Roman" w:eastAsia="Times New Roman" w:hAnsi="Times New Roman" w:cs="Times New Roman"/>
          <w:sz w:val="20"/>
          <w:szCs w:val="20"/>
          <w:lang w:eastAsia="en-IN"/>
        </w:rPr>
        <w:t>rats</w:t>
      </w:r>
      <w:proofErr w:type="gramEnd"/>
      <w:r w:rsidRPr="00E361DA">
        <w:rPr>
          <w:rFonts w:ascii="Times New Roman" w:eastAsia="Times New Roman" w:hAnsi="Times New Roman" w:cs="Times New Roman"/>
          <w:sz w:val="20"/>
          <w:szCs w:val="20"/>
          <w:lang w:eastAsia="en-IN"/>
        </w:rPr>
        <w:t xml:space="preserve"> nest of nested </w:t>
      </w:r>
      <w:r w:rsidRPr="00E361DA">
        <w:rPr>
          <w:rFonts w:ascii="Courier New" w:eastAsia="Times New Roman" w:hAnsi="Courier New" w:cs="Courier New"/>
          <w:sz w:val="20"/>
          <w:szCs w:val="20"/>
          <w:lang w:eastAsia="en-IN"/>
        </w:rPr>
        <w:t>if</w:t>
      </w:r>
      <w:r w:rsidRPr="00E361DA">
        <w:rPr>
          <w:rFonts w:ascii="Times New Roman" w:eastAsia="Times New Roman" w:hAnsi="Times New Roman" w:cs="Times New Roman"/>
          <w:sz w:val="20"/>
          <w:szCs w:val="20"/>
          <w:lang w:eastAsia="en-IN"/>
        </w:rPr>
        <w:t>/</w:t>
      </w:r>
      <w:r w:rsidRPr="00E361DA">
        <w:rPr>
          <w:rFonts w:ascii="Courier New" w:eastAsia="Times New Roman" w:hAnsi="Courier New" w:cs="Courier New"/>
          <w:sz w:val="20"/>
          <w:szCs w:val="20"/>
          <w:lang w:eastAsia="en-IN"/>
        </w:rPr>
        <w:t>else</w:t>
      </w:r>
      <w:r w:rsidRPr="00E361DA">
        <w:rPr>
          <w:rFonts w:ascii="Times New Roman" w:eastAsia="Times New Roman" w:hAnsi="Times New Roman" w:cs="Times New Roman"/>
          <w:sz w:val="20"/>
          <w:szCs w:val="20"/>
          <w:lang w:eastAsia="en-IN"/>
        </w:rPr>
        <w:t xml:space="preserve"> statements and custom </w:t>
      </w:r>
      <w:proofErr w:type="spellStart"/>
      <w:r w:rsidRPr="00E361DA">
        <w:rPr>
          <w:rFonts w:ascii="Courier New" w:eastAsia="Times New Roman" w:hAnsi="Courier New" w:cs="Courier New"/>
          <w:sz w:val="20"/>
          <w:szCs w:val="20"/>
          <w:lang w:eastAsia="en-IN"/>
        </w:rPr>
        <w:t>httr</w:t>
      </w:r>
      <w:proofErr w:type="spellEnd"/>
      <w:r w:rsidRPr="00E361DA">
        <w:rPr>
          <w:rFonts w:ascii="Times New Roman" w:eastAsia="Times New Roman" w:hAnsi="Times New Roman" w:cs="Times New Roman"/>
          <w:sz w:val="20"/>
          <w:szCs w:val="20"/>
          <w:lang w:eastAsia="en-IN"/>
        </w:rPr>
        <w:t xml:space="preserve"> functions.</w:t>
      </w:r>
    </w:p>
    <w:p w14:paraId="470D2F4C" w14:textId="77777777" w:rsidR="00E361DA" w:rsidRPr="00E361DA" w:rsidRDefault="00E361DA" w:rsidP="00E361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61DA">
        <w:rPr>
          <w:rFonts w:ascii="Times New Roman" w:eastAsia="Times New Roman" w:hAnsi="Times New Roman" w:cs="Times New Roman"/>
          <w:b/>
          <w:bCs/>
          <w:sz w:val="27"/>
          <w:szCs w:val="27"/>
          <w:lang w:eastAsia="en-IN"/>
        </w:rPr>
        <w:t xml:space="preserve">But it gets </w:t>
      </w:r>
      <w:r w:rsidRPr="00E361DA">
        <w:rPr>
          <w:rFonts w:ascii="Times New Roman" w:eastAsia="Times New Roman" w:hAnsi="Times New Roman" w:cs="Times New Roman"/>
          <w:b/>
          <w:bCs/>
          <w:i/>
          <w:iCs/>
          <w:sz w:val="27"/>
          <w:szCs w:val="27"/>
          <w:lang w:eastAsia="en-IN"/>
        </w:rPr>
        <w:t>even</w:t>
      </w:r>
      <w:r w:rsidRPr="00E361DA">
        <w:rPr>
          <w:rFonts w:ascii="Times New Roman" w:eastAsia="Times New Roman" w:hAnsi="Times New Roman" w:cs="Times New Roman"/>
          <w:b/>
          <w:bCs/>
          <w:sz w:val="27"/>
          <w:szCs w:val="27"/>
          <w:lang w:eastAsia="en-IN"/>
        </w:rPr>
        <w:t xml:space="preserve"> more better-er</w:t>
      </w:r>
    </w:p>
    <w:p w14:paraId="5FDC5C10"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Some folks like &amp; grok SQL, others don't. (Humans have preferences, </w:t>
      </w:r>
      <w:r w:rsidRPr="00E361DA">
        <w:rPr>
          <w:rFonts w:ascii="Times New Roman" w:eastAsia="Times New Roman" w:hAnsi="Times New Roman" w:cs="Times New Roman"/>
          <w:i/>
          <w:iCs/>
          <w:sz w:val="20"/>
          <w:szCs w:val="20"/>
          <w:lang w:eastAsia="en-IN"/>
        </w:rPr>
        <w:t>go figure</w:t>
      </w:r>
      <w:r w:rsidRPr="00E361DA">
        <w:rPr>
          <w:rFonts w:ascii="Times New Roman" w:eastAsia="Times New Roman" w:hAnsi="Times New Roman" w:cs="Times New Roman"/>
          <w:sz w:val="20"/>
          <w:szCs w:val="20"/>
          <w:lang w:eastAsia="en-IN"/>
        </w:rPr>
        <w:t>.)</w:t>
      </w:r>
    </w:p>
    <w:p w14:paraId="23C4A968"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A few years ago, Hadley (</w:t>
      </w:r>
      <w:r w:rsidRPr="00E361DA">
        <w:rPr>
          <w:rFonts w:ascii="Times New Roman" w:eastAsia="Times New Roman" w:hAnsi="Times New Roman" w:cs="Times New Roman"/>
          <w:i/>
          <w:iCs/>
          <w:sz w:val="20"/>
          <w:szCs w:val="20"/>
          <w:lang w:eastAsia="en-IN"/>
        </w:rPr>
        <w:t>do I even need to use his last name at this point in time?</w:t>
      </w:r>
      <w:r w:rsidRPr="00E361DA">
        <w:rPr>
          <w:rFonts w:ascii="Times New Roman" w:eastAsia="Times New Roman" w:hAnsi="Times New Roman" w:cs="Times New Roman"/>
          <w:sz w:val="20"/>
          <w:szCs w:val="20"/>
          <w:lang w:eastAsia="en-IN"/>
        </w:rPr>
        <w:t xml:space="preserve">) came up with the idea to have a more expressive and consistent way to work with data frames. We now know this as the </w:t>
      </w:r>
      <w:proofErr w:type="spellStart"/>
      <w:r w:rsidRPr="00E361DA">
        <w:rPr>
          <w:rFonts w:ascii="Courier New" w:eastAsia="Times New Roman" w:hAnsi="Courier New" w:cs="Courier New"/>
          <w:sz w:val="20"/>
          <w:szCs w:val="20"/>
          <w:lang w:eastAsia="en-IN"/>
        </w:rPr>
        <w:t>tidyverse</w:t>
      </w:r>
      <w:proofErr w:type="spellEnd"/>
      <w:r w:rsidRPr="00E361DA">
        <w:rPr>
          <w:rFonts w:ascii="Times New Roman" w:eastAsia="Times New Roman" w:hAnsi="Times New Roman" w:cs="Times New Roman"/>
          <w:sz w:val="20"/>
          <w:szCs w:val="20"/>
          <w:lang w:eastAsia="en-IN"/>
        </w:rPr>
        <w:t xml:space="preserve"> but one core element of the </w:t>
      </w:r>
      <w:proofErr w:type="spellStart"/>
      <w:r w:rsidRPr="00E361DA">
        <w:rPr>
          <w:rFonts w:ascii="Times New Roman" w:eastAsia="Times New Roman" w:hAnsi="Times New Roman" w:cs="Times New Roman"/>
          <w:sz w:val="20"/>
          <w:szCs w:val="20"/>
          <w:lang w:eastAsia="en-IN"/>
        </w:rPr>
        <w:t>tidyverse</w:t>
      </w:r>
      <w:proofErr w:type="spellEnd"/>
      <w:r w:rsidRPr="00E361DA">
        <w:rPr>
          <w:rFonts w:ascii="Times New Roman" w:eastAsia="Times New Roman" w:hAnsi="Times New Roman" w:cs="Times New Roman"/>
          <w:sz w:val="20"/>
          <w:szCs w:val="20"/>
          <w:lang w:eastAsia="en-IN"/>
        </w:rPr>
        <w:t xml:space="preserve"> is </w:t>
      </w:r>
      <w:proofErr w:type="spellStart"/>
      <w:r w:rsidRPr="00E361DA">
        <w:rPr>
          <w:rFonts w:ascii="Courier New" w:eastAsia="Times New Roman" w:hAnsi="Courier New" w:cs="Courier New"/>
          <w:sz w:val="20"/>
          <w:szCs w:val="20"/>
          <w:lang w:eastAsia="en-IN"/>
        </w:rPr>
        <w:t>dplyr</w:t>
      </w:r>
      <w:proofErr w:type="spellEnd"/>
      <w:r w:rsidRPr="00E361DA">
        <w:rPr>
          <w:rFonts w:ascii="Times New Roman" w:eastAsia="Times New Roman" w:hAnsi="Times New Roman" w:cs="Times New Roman"/>
          <w:sz w:val="20"/>
          <w:szCs w:val="20"/>
          <w:lang w:eastAsia="en-IN"/>
        </w:rPr>
        <w:t xml:space="preserve">, which can really level-up your data frame game (no comments about </w:t>
      </w:r>
      <w:proofErr w:type="spellStart"/>
      <w:proofErr w:type="gramStart"/>
      <w:r w:rsidRPr="00E361DA">
        <w:rPr>
          <w:rFonts w:ascii="Courier New" w:eastAsia="Times New Roman" w:hAnsi="Courier New" w:cs="Courier New"/>
          <w:sz w:val="20"/>
          <w:szCs w:val="20"/>
          <w:lang w:eastAsia="en-IN"/>
        </w:rPr>
        <w:t>data.table</w:t>
      </w:r>
      <w:proofErr w:type="spellEnd"/>
      <w:proofErr w:type="gramEnd"/>
      <w:r w:rsidRPr="00E361DA">
        <w:rPr>
          <w:rFonts w:ascii="Times New Roman" w:eastAsia="Times New Roman" w:hAnsi="Times New Roman" w:cs="Times New Roman"/>
          <w:sz w:val="20"/>
          <w:szCs w:val="20"/>
          <w:lang w:eastAsia="en-IN"/>
        </w:rPr>
        <w:t xml:space="preserve">, or the beauty of base R, please). Not too long after the birth of </w:t>
      </w:r>
      <w:proofErr w:type="spellStart"/>
      <w:r w:rsidRPr="00E361DA">
        <w:rPr>
          <w:rFonts w:ascii="Courier New" w:eastAsia="Times New Roman" w:hAnsi="Courier New" w:cs="Courier New"/>
          <w:sz w:val="20"/>
          <w:szCs w:val="20"/>
          <w:lang w:eastAsia="en-IN"/>
        </w:rPr>
        <w:t>dplyr</w:t>
      </w:r>
      <w:proofErr w:type="spellEnd"/>
      <w:r w:rsidRPr="00E361DA">
        <w:rPr>
          <w:rFonts w:ascii="Times New Roman" w:eastAsia="Times New Roman" w:hAnsi="Times New Roman" w:cs="Times New Roman"/>
          <w:sz w:val="20"/>
          <w:szCs w:val="20"/>
          <w:lang w:eastAsia="en-IN"/>
        </w:rPr>
        <w:t xml:space="preserve"> came the ability to work with remote, rectangular, SQL-based data sources with (mostly) the same idioms.</w:t>
      </w:r>
    </w:p>
    <w:p w14:paraId="4AA3BB38"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And, not too long after that, the remote </w:t>
      </w:r>
      <w:proofErr w:type="spellStart"/>
      <w:r w:rsidRPr="00E361DA">
        <w:rPr>
          <w:rFonts w:ascii="Courier New" w:eastAsia="Times New Roman" w:hAnsi="Courier New" w:cs="Courier New"/>
          <w:sz w:val="20"/>
          <w:szCs w:val="20"/>
          <w:lang w:eastAsia="en-IN"/>
        </w:rPr>
        <w:t>dplyr</w:t>
      </w:r>
      <w:proofErr w:type="spellEnd"/>
      <w:r w:rsidRPr="00E361DA">
        <w:rPr>
          <w:rFonts w:ascii="Times New Roman" w:eastAsia="Times New Roman" w:hAnsi="Times New Roman" w:cs="Times New Roman"/>
          <w:sz w:val="20"/>
          <w:szCs w:val="20"/>
          <w:lang w:eastAsia="en-IN"/>
        </w:rPr>
        <w:t xml:space="preserve"> interface (now, </w:t>
      </w:r>
      <w:proofErr w:type="spellStart"/>
      <w:r w:rsidRPr="00E361DA">
        <w:rPr>
          <w:rFonts w:ascii="Courier New" w:eastAsia="Times New Roman" w:hAnsi="Courier New" w:cs="Courier New"/>
          <w:sz w:val="20"/>
          <w:szCs w:val="20"/>
          <w:lang w:eastAsia="en-IN"/>
        </w:rPr>
        <w:t>dbplyr</w:t>
      </w:r>
      <w:proofErr w:type="spellEnd"/>
      <w:r w:rsidRPr="00E361DA">
        <w:rPr>
          <w:rFonts w:ascii="Times New Roman" w:eastAsia="Times New Roman" w:hAnsi="Times New Roman" w:cs="Times New Roman"/>
          <w:sz w:val="20"/>
          <w:szCs w:val="20"/>
          <w:lang w:eastAsia="en-IN"/>
        </w:rPr>
        <w:t xml:space="preserve">) got up close and personal with </w:t>
      </w:r>
      <w:r w:rsidRPr="00E361DA">
        <w:rPr>
          <w:rFonts w:ascii="Courier New" w:eastAsia="Times New Roman" w:hAnsi="Courier New" w:cs="Courier New"/>
          <w:sz w:val="20"/>
          <w:szCs w:val="20"/>
          <w:lang w:eastAsia="en-IN"/>
        </w:rPr>
        <w:t>DBI</w:t>
      </w:r>
      <w:r w:rsidRPr="00E361DA">
        <w:rPr>
          <w:rFonts w:ascii="Times New Roman" w:eastAsia="Times New Roman" w:hAnsi="Times New Roman" w:cs="Times New Roman"/>
          <w:sz w:val="20"/>
          <w:szCs w:val="20"/>
          <w:lang w:eastAsia="en-IN"/>
        </w:rPr>
        <w:t>. Which ultimately means that if you make a near-fully-compliant DBI interface to a SQL back-end you can now do something like this:</w:t>
      </w:r>
    </w:p>
    <w:p w14:paraId="0652354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D2A7C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361DA">
        <w:rPr>
          <w:rFonts w:ascii="Courier New" w:eastAsia="Times New Roman" w:hAnsi="Courier New" w:cs="Courier New"/>
          <w:sz w:val="20"/>
          <w:szCs w:val="20"/>
          <w:lang w:eastAsia="en-IN"/>
        </w:rPr>
        <w:t>library(</w:t>
      </w:r>
      <w:proofErr w:type="gramEnd"/>
      <w:r w:rsidRPr="00E361DA">
        <w:rPr>
          <w:rFonts w:ascii="Courier New" w:eastAsia="Times New Roman" w:hAnsi="Courier New" w:cs="Courier New"/>
          <w:sz w:val="20"/>
          <w:szCs w:val="20"/>
          <w:lang w:eastAsia="en-IN"/>
        </w:rPr>
        <w:t>DBI)</w:t>
      </w:r>
    </w:p>
    <w:p w14:paraId="1E7B65F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library(</w:t>
      </w:r>
      <w:proofErr w:type="spellStart"/>
      <w:r w:rsidRPr="00E361DA">
        <w:rPr>
          <w:rFonts w:ascii="Courier New" w:eastAsia="Times New Roman" w:hAnsi="Courier New" w:cs="Courier New"/>
          <w:sz w:val="20"/>
          <w:szCs w:val="20"/>
          <w:lang w:eastAsia="en-IN"/>
        </w:rPr>
        <w:t>dplyr</w:t>
      </w:r>
      <w:proofErr w:type="spellEnd"/>
      <w:r w:rsidRPr="00E361DA">
        <w:rPr>
          <w:rFonts w:ascii="Courier New" w:eastAsia="Times New Roman" w:hAnsi="Courier New" w:cs="Courier New"/>
          <w:sz w:val="20"/>
          <w:szCs w:val="20"/>
          <w:lang w:eastAsia="en-IN"/>
        </w:rPr>
        <w:t>)</w:t>
      </w:r>
    </w:p>
    <w:p w14:paraId="7F03AB6A"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library(</w:t>
      </w:r>
      <w:proofErr w:type="spellStart"/>
      <w:r w:rsidRPr="00E361DA">
        <w:rPr>
          <w:rFonts w:ascii="Courier New" w:eastAsia="Times New Roman" w:hAnsi="Courier New" w:cs="Courier New"/>
          <w:sz w:val="20"/>
          <w:szCs w:val="20"/>
          <w:lang w:eastAsia="en-IN"/>
        </w:rPr>
        <w:t>osqueryr</w:t>
      </w:r>
      <w:proofErr w:type="spellEnd"/>
      <w:r w:rsidRPr="00E361DA">
        <w:rPr>
          <w:rFonts w:ascii="Courier New" w:eastAsia="Times New Roman" w:hAnsi="Courier New" w:cs="Courier New"/>
          <w:sz w:val="20"/>
          <w:szCs w:val="20"/>
          <w:lang w:eastAsia="en-IN"/>
        </w:rPr>
        <w:t>)</w:t>
      </w:r>
    </w:p>
    <w:p w14:paraId="4AD3F6EC"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B4877D"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con &lt;- </w:t>
      </w:r>
      <w:proofErr w:type="gramStart"/>
      <w:r w:rsidRPr="00E361DA">
        <w:rPr>
          <w:rFonts w:ascii="Courier New" w:eastAsia="Times New Roman" w:hAnsi="Courier New" w:cs="Courier New"/>
          <w:sz w:val="20"/>
          <w:szCs w:val="20"/>
          <w:lang w:eastAsia="en-IN"/>
        </w:rPr>
        <w:t>DBI::</w:t>
      </w:r>
      <w:proofErr w:type="spellStart"/>
      <w:proofErr w:type="gramEnd"/>
      <w:r w:rsidRPr="00E361DA">
        <w:rPr>
          <w:rFonts w:ascii="Courier New" w:eastAsia="Times New Roman" w:hAnsi="Courier New" w:cs="Courier New"/>
          <w:sz w:val="20"/>
          <w:szCs w:val="20"/>
          <w:lang w:eastAsia="en-IN"/>
        </w:rPr>
        <w:t>dbConnect</w:t>
      </w:r>
      <w:proofErr w:type="spellEnd"/>
      <w:r w:rsidRPr="00E361DA">
        <w:rPr>
          <w:rFonts w:ascii="Courier New" w:eastAsia="Times New Roman" w:hAnsi="Courier New" w:cs="Courier New"/>
          <w:sz w:val="20"/>
          <w:szCs w:val="20"/>
          <w:lang w:eastAsia="en-IN"/>
        </w:rPr>
        <w:t>(</w:t>
      </w:r>
      <w:proofErr w:type="spellStart"/>
      <w:r w:rsidRPr="00E361DA">
        <w:rPr>
          <w:rFonts w:ascii="Courier New" w:eastAsia="Times New Roman" w:hAnsi="Courier New" w:cs="Courier New"/>
          <w:sz w:val="20"/>
          <w:szCs w:val="20"/>
          <w:lang w:eastAsia="en-IN"/>
        </w:rPr>
        <w:t>Osquery</w:t>
      </w:r>
      <w:proofErr w:type="spellEnd"/>
      <w:r w:rsidRPr="00E361DA">
        <w:rPr>
          <w:rFonts w:ascii="Courier New" w:eastAsia="Times New Roman" w:hAnsi="Courier New" w:cs="Courier New"/>
          <w:sz w:val="20"/>
          <w:szCs w:val="20"/>
          <w:lang w:eastAsia="en-IN"/>
        </w:rPr>
        <w:t>())</w:t>
      </w:r>
    </w:p>
    <w:p w14:paraId="68BE9263"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02C0D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1DA">
        <w:rPr>
          <w:rFonts w:ascii="Courier New" w:eastAsia="Times New Roman" w:hAnsi="Courier New" w:cs="Courier New"/>
          <w:sz w:val="20"/>
          <w:szCs w:val="20"/>
          <w:lang w:eastAsia="en-IN"/>
        </w:rPr>
        <w:t>osqdb</w:t>
      </w:r>
      <w:proofErr w:type="spellEnd"/>
      <w:r w:rsidRPr="00E361DA">
        <w:rPr>
          <w:rFonts w:ascii="Courier New" w:eastAsia="Times New Roman" w:hAnsi="Courier New" w:cs="Courier New"/>
          <w:sz w:val="20"/>
          <w:szCs w:val="20"/>
          <w:lang w:eastAsia="en-IN"/>
        </w:rPr>
        <w:t xml:space="preserve"> &lt;- </w:t>
      </w:r>
      <w:proofErr w:type="spellStart"/>
      <w:r w:rsidRPr="00E361DA">
        <w:rPr>
          <w:rFonts w:ascii="Courier New" w:eastAsia="Times New Roman" w:hAnsi="Courier New" w:cs="Courier New"/>
          <w:sz w:val="20"/>
          <w:szCs w:val="20"/>
          <w:lang w:eastAsia="en-IN"/>
        </w:rPr>
        <w:t>src_dbi</w:t>
      </w:r>
      <w:proofErr w:type="spellEnd"/>
      <w:r w:rsidRPr="00E361DA">
        <w:rPr>
          <w:rFonts w:ascii="Courier New" w:eastAsia="Times New Roman" w:hAnsi="Courier New" w:cs="Courier New"/>
          <w:sz w:val="20"/>
          <w:szCs w:val="20"/>
          <w:lang w:eastAsia="en-IN"/>
        </w:rPr>
        <w:t>(con)</w:t>
      </w:r>
    </w:p>
    <w:p w14:paraId="6EAD195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2675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procs &lt;- </w:t>
      </w:r>
      <w:proofErr w:type="spellStart"/>
      <w:proofErr w:type="gramStart"/>
      <w:r w:rsidRPr="00E361DA">
        <w:rPr>
          <w:rFonts w:ascii="Courier New" w:eastAsia="Times New Roman" w:hAnsi="Courier New" w:cs="Courier New"/>
          <w:sz w:val="20"/>
          <w:szCs w:val="20"/>
          <w:lang w:eastAsia="en-IN"/>
        </w:rPr>
        <w:t>tbl</w:t>
      </w:r>
      <w:proofErr w:type="spellEnd"/>
      <w:r w:rsidRPr="00E361DA">
        <w:rPr>
          <w:rFonts w:ascii="Courier New" w:eastAsia="Times New Roman" w:hAnsi="Courier New" w:cs="Courier New"/>
          <w:sz w:val="20"/>
          <w:szCs w:val="20"/>
          <w:lang w:eastAsia="en-IN"/>
        </w:rPr>
        <w:t>(</w:t>
      </w:r>
      <w:proofErr w:type="spellStart"/>
      <w:proofErr w:type="gramEnd"/>
      <w:r w:rsidRPr="00E361DA">
        <w:rPr>
          <w:rFonts w:ascii="Courier New" w:eastAsia="Times New Roman" w:hAnsi="Courier New" w:cs="Courier New"/>
          <w:sz w:val="20"/>
          <w:szCs w:val="20"/>
          <w:lang w:eastAsia="en-IN"/>
        </w:rPr>
        <w:t>osqdb</w:t>
      </w:r>
      <w:proofErr w:type="spellEnd"/>
      <w:r w:rsidRPr="00E361DA">
        <w:rPr>
          <w:rFonts w:ascii="Courier New" w:eastAsia="Times New Roman" w:hAnsi="Courier New" w:cs="Courier New"/>
          <w:sz w:val="20"/>
          <w:szCs w:val="20"/>
          <w:lang w:eastAsia="en-IN"/>
        </w:rPr>
        <w:t>, "processes")</w:t>
      </w:r>
    </w:p>
    <w:p w14:paraId="34333FC2"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listen &lt;- </w:t>
      </w:r>
      <w:proofErr w:type="spellStart"/>
      <w:proofErr w:type="gramStart"/>
      <w:r w:rsidRPr="00E361DA">
        <w:rPr>
          <w:rFonts w:ascii="Courier New" w:eastAsia="Times New Roman" w:hAnsi="Courier New" w:cs="Courier New"/>
          <w:sz w:val="20"/>
          <w:szCs w:val="20"/>
          <w:lang w:eastAsia="en-IN"/>
        </w:rPr>
        <w:t>tbl</w:t>
      </w:r>
      <w:proofErr w:type="spellEnd"/>
      <w:r w:rsidRPr="00E361DA">
        <w:rPr>
          <w:rFonts w:ascii="Courier New" w:eastAsia="Times New Roman" w:hAnsi="Courier New" w:cs="Courier New"/>
          <w:sz w:val="20"/>
          <w:szCs w:val="20"/>
          <w:lang w:eastAsia="en-IN"/>
        </w:rPr>
        <w:t>(</w:t>
      </w:r>
      <w:proofErr w:type="spellStart"/>
      <w:proofErr w:type="gramEnd"/>
      <w:r w:rsidRPr="00E361DA">
        <w:rPr>
          <w:rFonts w:ascii="Courier New" w:eastAsia="Times New Roman" w:hAnsi="Courier New" w:cs="Courier New"/>
          <w:sz w:val="20"/>
          <w:szCs w:val="20"/>
          <w:lang w:eastAsia="en-IN"/>
        </w:rPr>
        <w:t>osqdb</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listening_ports</w:t>
      </w:r>
      <w:proofErr w:type="spellEnd"/>
      <w:r w:rsidRPr="00E361DA">
        <w:rPr>
          <w:rFonts w:ascii="Courier New" w:eastAsia="Times New Roman" w:hAnsi="Courier New" w:cs="Courier New"/>
          <w:sz w:val="20"/>
          <w:szCs w:val="20"/>
          <w:lang w:eastAsia="en-IN"/>
        </w:rPr>
        <w:t>")</w:t>
      </w:r>
    </w:p>
    <w:p w14:paraId="2D21D670"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C52D2"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1DA">
        <w:rPr>
          <w:rFonts w:ascii="Courier New" w:eastAsia="Times New Roman" w:hAnsi="Courier New" w:cs="Courier New"/>
          <w:sz w:val="20"/>
          <w:szCs w:val="20"/>
          <w:lang w:eastAsia="en-IN"/>
        </w:rPr>
        <w:t>left_</w:t>
      </w:r>
      <w:proofErr w:type="gramStart"/>
      <w:r w:rsidRPr="00E361DA">
        <w:rPr>
          <w:rFonts w:ascii="Courier New" w:eastAsia="Times New Roman" w:hAnsi="Courier New" w:cs="Courier New"/>
          <w:sz w:val="20"/>
          <w:szCs w:val="20"/>
          <w:lang w:eastAsia="en-IN"/>
        </w:rPr>
        <w:t>join</w:t>
      </w:r>
      <w:proofErr w:type="spellEnd"/>
      <w:r w:rsidRPr="00E361DA">
        <w:rPr>
          <w:rFonts w:ascii="Courier New" w:eastAsia="Times New Roman" w:hAnsi="Courier New" w:cs="Courier New"/>
          <w:sz w:val="20"/>
          <w:szCs w:val="20"/>
          <w:lang w:eastAsia="en-IN"/>
        </w:rPr>
        <w:t>(</w:t>
      </w:r>
      <w:proofErr w:type="gramEnd"/>
      <w:r w:rsidRPr="00E361DA">
        <w:rPr>
          <w:rFonts w:ascii="Courier New" w:eastAsia="Times New Roman" w:hAnsi="Courier New" w:cs="Courier New"/>
          <w:sz w:val="20"/>
          <w:szCs w:val="20"/>
          <w:lang w:eastAsia="en-IN"/>
        </w:rPr>
        <w:t>procs, listen, by="</w:t>
      </w:r>
      <w:proofErr w:type="spellStart"/>
      <w:r w:rsidRPr="00E361DA">
        <w:rPr>
          <w:rFonts w:ascii="Courier New" w:eastAsia="Times New Roman" w:hAnsi="Courier New" w:cs="Courier New"/>
          <w:sz w:val="20"/>
          <w:szCs w:val="20"/>
          <w:lang w:eastAsia="en-IN"/>
        </w:rPr>
        <w:t>pid</w:t>
      </w:r>
      <w:proofErr w:type="spellEnd"/>
      <w:r w:rsidRPr="00E361DA">
        <w:rPr>
          <w:rFonts w:ascii="Courier New" w:eastAsia="Times New Roman" w:hAnsi="Courier New" w:cs="Courier New"/>
          <w:sz w:val="20"/>
          <w:szCs w:val="20"/>
          <w:lang w:eastAsia="en-IN"/>
        </w:rPr>
        <w:t>") %&gt;%</w:t>
      </w:r>
    </w:p>
    <w:p w14:paraId="6D71E46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w:t>
      </w:r>
      <w:proofErr w:type="gramStart"/>
      <w:r w:rsidRPr="00E361DA">
        <w:rPr>
          <w:rFonts w:ascii="Courier New" w:eastAsia="Times New Roman" w:hAnsi="Courier New" w:cs="Courier New"/>
          <w:sz w:val="20"/>
          <w:szCs w:val="20"/>
          <w:lang w:eastAsia="en-IN"/>
        </w:rPr>
        <w:t>filter(</w:t>
      </w:r>
      <w:proofErr w:type="gramEnd"/>
      <w:r w:rsidRPr="00E361DA">
        <w:rPr>
          <w:rFonts w:ascii="Courier New" w:eastAsia="Times New Roman" w:hAnsi="Courier New" w:cs="Courier New"/>
          <w:sz w:val="20"/>
          <w:szCs w:val="20"/>
          <w:lang w:eastAsia="en-IN"/>
        </w:rPr>
        <w:t>port != "", protocol == "17") %&gt;% # 17 == TCP</w:t>
      </w:r>
    </w:p>
    <w:p w14:paraId="45534FE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w:t>
      </w:r>
      <w:proofErr w:type="gramStart"/>
      <w:r w:rsidRPr="00E361DA">
        <w:rPr>
          <w:rFonts w:ascii="Courier New" w:eastAsia="Times New Roman" w:hAnsi="Courier New" w:cs="Courier New"/>
          <w:sz w:val="20"/>
          <w:szCs w:val="20"/>
          <w:lang w:eastAsia="en-IN"/>
        </w:rPr>
        <w:t>distinct(</w:t>
      </w:r>
      <w:proofErr w:type="gramEnd"/>
      <w:r w:rsidRPr="00E361DA">
        <w:rPr>
          <w:rFonts w:ascii="Courier New" w:eastAsia="Times New Roman" w:hAnsi="Courier New" w:cs="Courier New"/>
          <w:sz w:val="20"/>
          <w:szCs w:val="20"/>
          <w:lang w:eastAsia="en-IN"/>
        </w:rPr>
        <w:t xml:space="preserve">name, port, address, </w:t>
      </w:r>
      <w:proofErr w:type="spellStart"/>
      <w:r w:rsidRPr="00E361DA">
        <w:rPr>
          <w:rFonts w:ascii="Courier New" w:eastAsia="Times New Roman" w:hAnsi="Courier New" w:cs="Courier New"/>
          <w:sz w:val="20"/>
          <w:szCs w:val="20"/>
          <w:lang w:eastAsia="en-IN"/>
        </w:rPr>
        <w:t>pid</w:t>
      </w:r>
      <w:proofErr w:type="spellEnd"/>
      <w:r w:rsidRPr="00E361DA">
        <w:rPr>
          <w:rFonts w:ascii="Courier New" w:eastAsia="Times New Roman" w:hAnsi="Courier New" w:cs="Courier New"/>
          <w:sz w:val="20"/>
          <w:szCs w:val="20"/>
          <w:lang w:eastAsia="en-IN"/>
        </w:rPr>
        <w:t>)</w:t>
      </w:r>
    </w:p>
    <w:p w14:paraId="282C414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lastRenderedPageBreak/>
        <w:t>## # Source:   lazy query [?? x 4]</w:t>
      </w:r>
    </w:p>
    <w:p w14:paraId="44D1392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 Database: </w:t>
      </w:r>
      <w:proofErr w:type="spellStart"/>
      <w:r w:rsidRPr="00E361DA">
        <w:rPr>
          <w:rFonts w:ascii="Courier New" w:eastAsia="Times New Roman" w:hAnsi="Courier New" w:cs="Courier New"/>
          <w:sz w:val="20"/>
          <w:szCs w:val="20"/>
          <w:lang w:eastAsia="en-IN"/>
        </w:rPr>
        <w:t>OsqueryConnection</w:t>
      </w:r>
      <w:proofErr w:type="spellEnd"/>
    </w:p>
    <w:p w14:paraId="298975E4"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address name              </w:t>
      </w:r>
      <w:proofErr w:type="spellStart"/>
      <w:r w:rsidRPr="00E361DA">
        <w:rPr>
          <w:rFonts w:ascii="Courier New" w:eastAsia="Times New Roman" w:hAnsi="Courier New" w:cs="Courier New"/>
          <w:sz w:val="20"/>
          <w:szCs w:val="20"/>
          <w:lang w:eastAsia="en-IN"/>
        </w:rPr>
        <w:t>pid</w:t>
      </w:r>
      <w:proofErr w:type="spellEnd"/>
      <w:r w:rsidRPr="00E361DA">
        <w:rPr>
          <w:rFonts w:ascii="Courier New" w:eastAsia="Times New Roman" w:hAnsi="Courier New" w:cs="Courier New"/>
          <w:sz w:val="20"/>
          <w:szCs w:val="20"/>
          <w:lang w:eastAsia="en-IN"/>
        </w:rPr>
        <w:t xml:space="preserve">   port </w:t>
      </w:r>
    </w:p>
    <w:p w14:paraId="197C6992"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1</w:t>
      </w:r>
      <w:proofErr w:type="gramEnd"/>
      <w:r w:rsidRPr="00E361DA">
        <w:rPr>
          <w:rFonts w:ascii="Courier New" w:eastAsia="Times New Roman" w:hAnsi="Courier New" w:cs="Courier New"/>
          <w:sz w:val="20"/>
          <w:szCs w:val="20"/>
          <w:lang w:eastAsia="en-IN"/>
        </w:rPr>
        <w:t xml:space="preserve"> 0.0.0.0 </w:t>
      </w:r>
      <w:proofErr w:type="spellStart"/>
      <w:r w:rsidRPr="00E361DA">
        <w:rPr>
          <w:rFonts w:ascii="Courier New" w:eastAsia="Times New Roman" w:hAnsi="Courier New" w:cs="Courier New"/>
          <w:sz w:val="20"/>
          <w:szCs w:val="20"/>
          <w:lang w:eastAsia="en-IN"/>
        </w:rPr>
        <w:t>BetterTouchTool</w:t>
      </w:r>
      <w:proofErr w:type="spellEnd"/>
      <w:r w:rsidRPr="00E361DA">
        <w:rPr>
          <w:rFonts w:ascii="Courier New" w:eastAsia="Times New Roman" w:hAnsi="Courier New" w:cs="Courier New"/>
          <w:sz w:val="20"/>
          <w:szCs w:val="20"/>
          <w:lang w:eastAsia="en-IN"/>
        </w:rPr>
        <w:t xml:space="preserve">   46317 57183</w:t>
      </w:r>
    </w:p>
    <w:p w14:paraId="54EAD34A"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2</w:t>
      </w:r>
      <w:proofErr w:type="gramEnd"/>
      <w:r w:rsidRPr="00E361DA">
        <w:rPr>
          <w:rFonts w:ascii="Courier New" w:eastAsia="Times New Roman" w:hAnsi="Courier New" w:cs="Courier New"/>
          <w:sz w:val="20"/>
          <w:szCs w:val="20"/>
          <w:lang w:eastAsia="en-IN"/>
        </w:rPr>
        <w:t xml:space="preserve"> 0.0.0.0 Dropbox           1214  17500</w:t>
      </w:r>
    </w:p>
    <w:p w14:paraId="4FB8A223"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3</w:t>
      </w:r>
      <w:proofErr w:type="gramEnd"/>
      <w:r w:rsidRPr="00E361DA">
        <w:rPr>
          <w:rFonts w:ascii="Courier New" w:eastAsia="Times New Roman" w:hAnsi="Courier New" w:cs="Courier New"/>
          <w:sz w:val="20"/>
          <w:szCs w:val="20"/>
          <w:lang w:eastAsia="en-IN"/>
        </w:rPr>
        <w:t xml:space="preserve"> 0.0.0.0 </w:t>
      </w:r>
      <w:proofErr w:type="spellStart"/>
      <w:r w:rsidRPr="00E361DA">
        <w:rPr>
          <w:rFonts w:ascii="Courier New" w:eastAsia="Times New Roman" w:hAnsi="Courier New" w:cs="Courier New"/>
          <w:sz w:val="20"/>
          <w:szCs w:val="20"/>
          <w:lang w:eastAsia="en-IN"/>
        </w:rPr>
        <w:t>SystemUIServer</w:t>
      </w:r>
      <w:proofErr w:type="spellEnd"/>
      <w:r w:rsidRPr="00E361DA">
        <w:rPr>
          <w:rFonts w:ascii="Courier New" w:eastAsia="Times New Roman" w:hAnsi="Courier New" w:cs="Courier New"/>
          <w:sz w:val="20"/>
          <w:szCs w:val="20"/>
          <w:lang w:eastAsia="en-IN"/>
        </w:rPr>
        <w:t xml:space="preserve">    429   0    </w:t>
      </w:r>
    </w:p>
    <w:p w14:paraId="7930F3E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4</w:t>
      </w:r>
      <w:proofErr w:type="gramEnd"/>
      <w:r w:rsidRPr="00E361DA">
        <w:rPr>
          <w:rFonts w:ascii="Courier New" w:eastAsia="Times New Roman" w:hAnsi="Courier New" w:cs="Courier New"/>
          <w:sz w:val="20"/>
          <w:szCs w:val="20"/>
          <w:lang w:eastAsia="en-IN"/>
        </w:rPr>
        <w:t xml:space="preserve"> 0.0.0.0 </w:t>
      </w:r>
      <w:proofErr w:type="spellStart"/>
      <w:r w:rsidRPr="00E361DA">
        <w:rPr>
          <w:rFonts w:ascii="Courier New" w:eastAsia="Times New Roman" w:hAnsi="Courier New" w:cs="Courier New"/>
          <w:sz w:val="20"/>
          <w:szCs w:val="20"/>
          <w:lang w:eastAsia="en-IN"/>
        </w:rPr>
        <w:t>SystemUIServer</w:t>
      </w:r>
      <w:proofErr w:type="spellEnd"/>
      <w:r w:rsidRPr="00E361DA">
        <w:rPr>
          <w:rFonts w:ascii="Courier New" w:eastAsia="Times New Roman" w:hAnsi="Courier New" w:cs="Courier New"/>
          <w:sz w:val="20"/>
          <w:szCs w:val="20"/>
          <w:lang w:eastAsia="en-IN"/>
        </w:rPr>
        <w:t xml:space="preserve">    429   62240</w:t>
      </w:r>
    </w:p>
    <w:p w14:paraId="6609C0EE"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5</w:t>
      </w:r>
      <w:proofErr w:type="gramEnd"/>
      <w:r w:rsidRPr="00E361DA">
        <w:rPr>
          <w:rFonts w:ascii="Courier New" w:eastAsia="Times New Roman" w:hAnsi="Courier New" w:cs="Courier New"/>
          <w:sz w:val="20"/>
          <w:szCs w:val="20"/>
          <w:lang w:eastAsia="en-IN"/>
        </w:rPr>
        <w:t xml:space="preserve"> 0.0.0.0 </w:t>
      </w:r>
      <w:proofErr w:type="spellStart"/>
      <w:r w:rsidRPr="00E361DA">
        <w:rPr>
          <w:rFonts w:ascii="Courier New" w:eastAsia="Times New Roman" w:hAnsi="Courier New" w:cs="Courier New"/>
          <w:sz w:val="20"/>
          <w:szCs w:val="20"/>
          <w:lang w:eastAsia="en-IN"/>
        </w:rPr>
        <w:t>UserEventAgent</w:t>
      </w:r>
      <w:proofErr w:type="spellEnd"/>
      <w:r w:rsidRPr="00E361DA">
        <w:rPr>
          <w:rFonts w:ascii="Courier New" w:eastAsia="Times New Roman" w:hAnsi="Courier New" w:cs="Courier New"/>
          <w:sz w:val="20"/>
          <w:szCs w:val="20"/>
          <w:lang w:eastAsia="en-IN"/>
        </w:rPr>
        <w:t xml:space="preserve">    336   0    </w:t>
      </w:r>
    </w:p>
    <w:p w14:paraId="1F3B466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6</w:t>
      </w:r>
      <w:proofErr w:type="gramEnd"/>
      <w:r w:rsidRPr="00E361DA">
        <w:rPr>
          <w:rFonts w:ascii="Courier New" w:eastAsia="Times New Roman" w:hAnsi="Courier New" w:cs="Courier New"/>
          <w:sz w:val="20"/>
          <w:szCs w:val="20"/>
          <w:lang w:eastAsia="en-IN"/>
        </w:rPr>
        <w:t xml:space="preserve"> 0.0.0.0 </w:t>
      </w:r>
      <w:proofErr w:type="spellStart"/>
      <w:r w:rsidRPr="00E361DA">
        <w:rPr>
          <w:rFonts w:ascii="Courier New" w:eastAsia="Times New Roman" w:hAnsi="Courier New" w:cs="Courier New"/>
          <w:sz w:val="20"/>
          <w:szCs w:val="20"/>
          <w:lang w:eastAsia="en-IN"/>
        </w:rPr>
        <w:t>WiFiAgent</w:t>
      </w:r>
      <w:proofErr w:type="spellEnd"/>
      <w:r w:rsidRPr="00E361DA">
        <w:rPr>
          <w:rFonts w:ascii="Courier New" w:eastAsia="Times New Roman" w:hAnsi="Courier New" w:cs="Courier New"/>
          <w:sz w:val="20"/>
          <w:szCs w:val="20"/>
          <w:lang w:eastAsia="en-IN"/>
        </w:rPr>
        <w:t xml:space="preserve">         493   0    </w:t>
      </w:r>
    </w:p>
    <w:p w14:paraId="40088C0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7</w:t>
      </w:r>
      <w:proofErr w:type="gramEnd"/>
      <w:r w:rsidRPr="00E361DA">
        <w:rPr>
          <w:rFonts w:ascii="Courier New" w:eastAsia="Times New Roman" w:hAnsi="Courier New" w:cs="Courier New"/>
          <w:sz w:val="20"/>
          <w:szCs w:val="20"/>
          <w:lang w:eastAsia="en-IN"/>
        </w:rPr>
        <w:t xml:space="preserve"> 0.0.0.0 </w:t>
      </w:r>
      <w:proofErr w:type="spellStart"/>
      <w:r w:rsidRPr="00E361DA">
        <w:rPr>
          <w:rFonts w:ascii="Courier New" w:eastAsia="Times New Roman" w:hAnsi="Courier New" w:cs="Courier New"/>
          <w:sz w:val="20"/>
          <w:szCs w:val="20"/>
          <w:lang w:eastAsia="en-IN"/>
        </w:rPr>
        <w:t>WiFiProxy</w:t>
      </w:r>
      <w:proofErr w:type="spellEnd"/>
      <w:r w:rsidRPr="00E361DA">
        <w:rPr>
          <w:rFonts w:ascii="Courier New" w:eastAsia="Times New Roman" w:hAnsi="Courier New" w:cs="Courier New"/>
          <w:sz w:val="20"/>
          <w:szCs w:val="20"/>
          <w:lang w:eastAsia="en-IN"/>
        </w:rPr>
        <w:t xml:space="preserve">         725   0    </w:t>
      </w:r>
    </w:p>
    <w:p w14:paraId="22F09B4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8</w:t>
      </w:r>
      <w:proofErr w:type="gramEnd"/>
      <w:r w:rsidRPr="00E361DA">
        <w:rPr>
          <w:rFonts w:ascii="Courier New" w:eastAsia="Times New Roman" w:hAnsi="Courier New" w:cs="Courier New"/>
          <w:sz w:val="20"/>
          <w:szCs w:val="20"/>
          <w:lang w:eastAsia="en-IN"/>
        </w:rPr>
        <w:t xml:space="preserve"> 0.0.0.0 </w:t>
      </w:r>
      <w:proofErr w:type="spellStart"/>
      <w:r w:rsidRPr="00E361DA">
        <w:rPr>
          <w:rFonts w:ascii="Courier New" w:eastAsia="Times New Roman" w:hAnsi="Courier New" w:cs="Courier New"/>
          <w:sz w:val="20"/>
          <w:szCs w:val="20"/>
          <w:lang w:eastAsia="en-IN"/>
        </w:rPr>
        <w:t>com.docker.vpnkit</w:t>
      </w:r>
      <w:proofErr w:type="spellEnd"/>
      <w:r w:rsidRPr="00E361DA">
        <w:rPr>
          <w:rFonts w:ascii="Courier New" w:eastAsia="Times New Roman" w:hAnsi="Courier New" w:cs="Courier New"/>
          <w:sz w:val="20"/>
          <w:szCs w:val="20"/>
          <w:lang w:eastAsia="en-IN"/>
        </w:rPr>
        <w:t xml:space="preserve"> 732   0    </w:t>
      </w:r>
    </w:p>
    <w:p w14:paraId="03817EC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w:t>
      </w:r>
      <w:proofErr w:type="gramStart"/>
      <w:r w:rsidRPr="00E361DA">
        <w:rPr>
          <w:rFonts w:ascii="Courier New" w:eastAsia="Times New Roman" w:hAnsi="Courier New" w:cs="Courier New"/>
          <w:sz w:val="20"/>
          <w:szCs w:val="20"/>
          <w:lang w:eastAsia="en-IN"/>
        </w:rPr>
        <w:t>#  9</w:t>
      </w:r>
      <w:proofErr w:type="gramEnd"/>
      <w:r w:rsidRPr="00E361DA">
        <w:rPr>
          <w:rFonts w:ascii="Courier New" w:eastAsia="Times New Roman" w:hAnsi="Courier New" w:cs="Courier New"/>
          <w:sz w:val="20"/>
          <w:szCs w:val="20"/>
          <w:lang w:eastAsia="en-IN"/>
        </w:rPr>
        <w:t xml:space="preserve"> 0.0.0.0 </w:t>
      </w:r>
      <w:proofErr w:type="spellStart"/>
      <w:r w:rsidRPr="00E361DA">
        <w:rPr>
          <w:rFonts w:ascii="Courier New" w:eastAsia="Times New Roman" w:hAnsi="Courier New" w:cs="Courier New"/>
          <w:sz w:val="20"/>
          <w:szCs w:val="20"/>
          <w:lang w:eastAsia="en-IN"/>
        </w:rPr>
        <w:t>identityservicesd</w:t>
      </w:r>
      <w:proofErr w:type="spellEnd"/>
      <w:r w:rsidRPr="00E361DA">
        <w:rPr>
          <w:rFonts w:ascii="Courier New" w:eastAsia="Times New Roman" w:hAnsi="Courier New" w:cs="Courier New"/>
          <w:sz w:val="20"/>
          <w:szCs w:val="20"/>
          <w:lang w:eastAsia="en-IN"/>
        </w:rPr>
        <w:t xml:space="preserve"> 354   0    </w:t>
      </w:r>
    </w:p>
    <w:p w14:paraId="19E99AE5"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10 0.0.0.0 </w:t>
      </w:r>
      <w:proofErr w:type="spellStart"/>
      <w:r w:rsidRPr="00E361DA">
        <w:rPr>
          <w:rFonts w:ascii="Courier New" w:eastAsia="Times New Roman" w:hAnsi="Courier New" w:cs="Courier New"/>
          <w:sz w:val="20"/>
          <w:szCs w:val="20"/>
          <w:lang w:eastAsia="en-IN"/>
        </w:rPr>
        <w:t>loginwindow</w:t>
      </w:r>
      <w:proofErr w:type="spellEnd"/>
      <w:r w:rsidRPr="00E361DA">
        <w:rPr>
          <w:rFonts w:ascii="Courier New" w:eastAsia="Times New Roman" w:hAnsi="Courier New" w:cs="Courier New"/>
          <w:sz w:val="20"/>
          <w:szCs w:val="20"/>
          <w:lang w:eastAsia="en-IN"/>
        </w:rPr>
        <w:t xml:space="preserve">       111   0    </w:t>
      </w:r>
    </w:p>
    <w:p w14:paraId="31E80DAC"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 ... with more rows</w:t>
      </w:r>
    </w:p>
    <w:p w14:paraId="2E614817"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The </w:t>
      </w:r>
      <w:proofErr w:type="spellStart"/>
      <w:r w:rsidRPr="00E361DA">
        <w:rPr>
          <w:rFonts w:ascii="Courier New" w:eastAsia="Times New Roman" w:hAnsi="Courier New" w:cs="Courier New"/>
          <w:sz w:val="20"/>
          <w:szCs w:val="20"/>
          <w:lang w:eastAsia="en-IN"/>
        </w:rPr>
        <w:t>src_</w:t>
      </w:r>
      <w:proofErr w:type="gramStart"/>
      <w:r w:rsidRPr="00E361DA">
        <w:rPr>
          <w:rFonts w:ascii="Courier New" w:eastAsia="Times New Roman" w:hAnsi="Courier New" w:cs="Courier New"/>
          <w:sz w:val="20"/>
          <w:szCs w:val="20"/>
          <w:lang w:eastAsia="en-IN"/>
        </w:rPr>
        <w:t>dbi</w:t>
      </w:r>
      <w:proofErr w:type="spellEnd"/>
      <w:r w:rsidRPr="00E361DA">
        <w:rPr>
          <w:rFonts w:ascii="Courier New" w:eastAsia="Times New Roman" w:hAnsi="Courier New" w:cs="Courier New"/>
          <w:sz w:val="20"/>
          <w:szCs w:val="20"/>
          <w:lang w:eastAsia="en-IN"/>
        </w:rPr>
        <w:t>(</w:t>
      </w:r>
      <w:proofErr w:type="gramEnd"/>
      <w:r w:rsidRPr="00E361DA">
        <w:rPr>
          <w:rFonts w:ascii="Courier New" w:eastAsia="Times New Roman" w:hAnsi="Courier New" w:cs="Courier New"/>
          <w:sz w:val="20"/>
          <w:szCs w:val="20"/>
          <w:lang w:eastAsia="en-IN"/>
        </w:rPr>
        <w:t>)</w:t>
      </w:r>
      <w:r w:rsidRPr="00E361DA">
        <w:rPr>
          <w:rFonts w:ascii="Times New Roman" w:eastAsia="Times New Roman" w:hAnsi="Times New Roman" w:cs="Times New Roman"/>
          <w:sz w:val="20"/>
          <w:szCs w:val="20"/>
          <w:lang w:eastAsia="en-IN"/>
        </w:rPr>
        <w:t xml:space="preserve"> call wires up everything for us because </w:t>
      </w:r>
      <w:r w:rsidRPr="00E361DA">
        <w:rPr>
          <w:rFonts w:ascii="Courier New" w:eastAsia="Times New Roman" w:hAnsi="Courier New" w:cs="Courier New"/>
          <w:sz w:val="20"/>
          <w:szCs w:val="20"/>
          <w:lang w:eastAsia="en-IN"/>
        </w:rPr>
        <w:t>d[b]</w:t>
      </w:r>
      <w:proofErr w:type="spellStart"/>
      <w:r w:rsidRPr="00E361DA">
        <w:rPr>
          <w:rFonts w:ascii="Courier New" w:eastAsia="Times New Roman" w:hAnsi="Courier New" w:cs="Courier New"/>
          <w:sz w:val="20"/>
          <w:szCs w:val="20"/>
          <w:lang w:eastAsia="en-IN"/>
        </w:rPr>
        <w:t>plyr</w:t>
      </w:r>
      <w:proofErr w:type="spellEnd"/>
      <w:r w:rsidRPr="00E361DA">
        <w:rPr>
          <w:rFonts w:ascii="Times New Roman" w:eastAsia="Times New Roman" w:hAnsi="Times New Roman" w:cs="Times New Roman"/>
          <w:sz w:val="20"/>
          <w:szCs w:val="20"/>
          <w:lang w:eastAsia="en-IN"/>
        </w:rPr>
        <w:t xml:space="preserve"> can rely on </w:t>
      </w:r>
      <w:r w:rsidRPr="00E361DA">
        <w:rPr>
          <w:rFonts w:ascii="Courier New" w:eastAsia="Times New Roman" w:hAnsi="Courier New" w:cs="Courier New"/>
          <w:sz w:val="20"/>
          <w:szCs w:val="20"/>
          <w:lang w:eastAsia="en-IN"/>
        </w:rPr>
        <w:t>DBI</w:t>
      </w:r>
      <w:r w:rsidRPr="00E361DA">
        <w:rPr>
          <w:rFonts w:ascii="Times New Roman" w:eastAsia="Times New Roman" w:hAnsi="Times New Roman" w:cs="Times New Roman"/>
          <w:sz w:val="20"/>
          <w:szCs w:val="20"/>
          <w:lang w:eastAsia="en-IN"/>
        </w:rPr>
        <w:t xml:space="preserve"> doing it's standard &amp; consistent job and </w:t>
      </w:r>
      <w:r w:rsidRPr="00E361DA">
        <w:rPr>
          <w:rFonts w:ascii="Courier New" w:eastAsia="Times New Roman" w:hAnsi="Courier New" w:cs="Courier New"/>
          <w:sz w:val="20"/>
          <w:szCs w:val="20"/>
          <w:lang w:eastAsia="en-IN"/>
        </w:rPr>
        <w:t>DBI</w:t>
      </w:r>
      <w:r w:rsidRPr="00E361DA">
        <w:rPr>
          <w:rFonts w:ascii="Times New Roman" w:eastAsia="Times New Roman" w:hAnsi="Times New Roman" w:cs="Times New Roman"/>
          <w:sz w:val="20"/>
          <w:szCs w:val="20"/>
          <w:lang w:eastAsia="en-IN"/>
        </w:rPr>
        <w:t xml:space="preserve"> can rely on the SQLite processing crunchy goodness of </w:t>
      </w:r>
      <w:proofErr w:type="spellStart"/>
      <w:r w:rsidRPr="00E361DA">
        <w:rPr>
          <w:rFonts w:ascii="Courier New" w:eastAsia="Times New Roman" w:hAnsi="Courier New" w:cs="Courier New"/>
          <w:sz w:val="20"/>
          <w:szCs w:val="20"/>
          <w:lang w:eastAsia="en-IN"/>
        </w:rPr>
        <w:t>osqueryi</w:t>
      </w:r>
      <w:proofErr w:type="spellEnd"/>
      <w:r w:rsidRPr="00E361DA">
        <w:rPr>
          <w:rFonts w:ascii="Times New Roman" w:eastAsia="Times New Roman" w:hAnsi="Times New Roman" w:cs="Times New Roman"/>
          <w:sz w:val="20"/>
          <w:szCs w:val="20"/>
          <w:lang w:eastAsia="en-IN"/>
        </w:rPr>
        <w:t xml:space="preserve"> to ultimately get us a list of really dangerous (if not firewalled off) processes that are listening on all network interfaces. (</w:t>
      </w:r>
      <w:r w:rsidRPr="00E361DA">
        <w:rPr>
          <w:rFonts w:ascii="Times New Roman" w:eastAsia="Times New Roman" w:hAnsi="Times New Roman" w:cs="Times New Roman"/>
          <w:i/>
          <w:iCs/>
          <w:sz w:val="20"/>
          <w:szCs w:val="20"/>
          <w:lang w:eastAsia="en-IN"/>
        </w:rPr>
        <w:t xml:space="preserve">Note to self: find out why the </w:t>
      </w:r>
      <w:proofErr w:type="spellStart"/>
      <w:r w:rsidRPr="00E361DA">
        <w:rPr>
          <w:rFonts w:ascii="Courier New" w:eastAsia="Times New Roman" w:hAnsi="Courier New" w:cs="Courier New"/>
          <w:i/>
          <w:iCs/>
          <w:sz w:val="20"/>
          <w:szCs w:val="20"/>
          <w:lang w:eastAsia="en-IN"/>
        </w:rPr>
        <w:t>BetterTouchTool</w:t>
      </w:r>
      <w:proofErr w:type="spellEnd"/>
      <w:r w:rsidRPr="00E361DA">
        <w:rPr>
          <w:rFonts w:ascii="Times New Roman" w:eastAsia="Times New Roman" w:hAnsi="Times New Roman" w:cs="Times New Roman"/>
          <w:i/>
          <w:iCs/>
          <w:sz w:val="20"/>
          <w:szCs w:val="20"/>
          <w:lang w:eastAsia="en-IN"/>
        </w:rPr>
        <w:t xml:space="preserve"> and </w:t>
      </w:r>
      <w:r w:rsidRPr="00E361DA">
        <w:rPr>
          <w:rFonts w:ascii="Courier New" w:eastAsia="Times New Roman" w:hAnsi="Courier New" w:cs="Courier New"/>
          <w:i/>
          <w:iCs/>
          <w:sz w:val="20"/>
          <w:szCs w:val="20"/>
          <w:lang w:eastAsia="en-IN"/>
        </w:rPr>
        <w:t>Dropbox</w:t>
      </w:r>
      <w:r w:rsidRPr="00E361DA">
        <w:rPr>
          <w:rFonts w:ascii="Times New Roman" w:eastAsia="Times New Roman" w:hAnsi="Times New Roman" w:cs="Times New Roman"/>
          <w:i/>
          <w:iCs/>
          <w:sz w:val="20"/>
          <w:szCs w:val="20"/>
          <w:lang w:eastAsia="en-IN"/>
        </w:rPr>
        <w:t xml:space="preserve"> authors feel the need to bind to </w:t>
      </w:r>
      <w:r w:rsidRPr="00E361DA">
        <w:rPr>
          <w:rFonts w:ascii="Courier New" w:eastAsia="Times New Roman" w:hAnsi="Courier New" w:cs="Courier New"/>
          <w:i/>
          <w:iCs/>
          <w:sz w:val="20"/>
          <w:szCs w:val="20"/>
          <w:lang w:eastAsia="en-IN"/>
        </w:rPr>
        <w:t>0.0.0.0</w:t>
      </w:r>
      <w:r w:rsidRPr="00E361DA">
        <w:rPr>
          <w:rFonts w:ascii="Times New Roman" w:eastAsia="Times New Roman" w:hAnsi="Times New Roman" w:cs="Times New Roman"/>
          <w:i/>
          <w:iCs/>
          <w:sz w:val="20"/>
          <w:szCs w:val="20"/>
          <w:lang w:eastAsia="en-IN"/>
        </w:rPr>
        <w:t>…</w:t>
      </w:r>
      <w:r w:rsidRPr="00E361DA">
        <w:rPr>
          <w:rFonts w:ascii="Times New Roman" w:eastAsia="Times New Roman" w:hAnsi="Times New Roman" w:cs="Times New Roman"/>
          <w:sz w:val="20"/>
          <w:szCs w:val="20"/>
          <w:lang w:eastAsia="en-IN"/>
        </w:rPr>
        <w:t>)</w:t>
      </w:r>
    </w:p>
    <w:p w14:paraId="65177491"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FIN</w:t>
      </w:r>
    </w:p>
    <w:p w14:paraId="4FDFD330"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What did standards and consistency get us?</w:t>
      </w:r>
    </w:p>
    <w:p w14:paraId="58B5C395"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The </w:t>
      </w:r>
      <w:proofErr w:type="spellStart"/>
      <w:r w:rsidRPr="00E361DA">
        <w:rPr>
          <w:rFonts w:ascii="Courier New" w:eastAsia="Times New Roman" w:hAnsi="Courier New" w:cs="Courier New"/>
          <w:sz w:val="20"/>
          <w:szCs w:val="20"/>
          <w:lang w:eastAsia="en-IN"/>
        </w:rPr>
        <w:t>osquery</w:t>
      </w:r>
      <w:proofErr w:type="spellEnd"/>
      <w:r w:rsidRPr="00E361DA">
        <w:rPr>
          <w:rFonts w:ascii="Times New Roman" w:eastAsia="Times New Roman" w:hAnsi="Times New Roman" w:cs="Times New Roman"/>
          <w:sz w:val="20"/>
          <w:szCs w:val="20"/>
          <w:lang w:eastAsia="en-IN"/>
        </w:rPr>
        <w:t xml:space="preserve"> authors spent time solving a hard problem vs creating new data formats and protocols</w:t>
      </w:r>
    </w:p>
    <w:p w14:paraId="501D2197"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Rectangular data (</w:t>
      </w:r>
      <w:proofErr w:type="gramStart"/>
      <w:r w:rsidRPr="00E361DA">
        <w:rPr>
          <w:rFonts w:ascii="Times New Roman" w:eastAsia="Times New Roman" w:hAnsi="Times New Roman" w:cs="Times New Roman"/>
          <w:sz w:val="20"/>
          <w:szCs w:val="20"/>
          <w:lang w:eastAsia="en-IN"/>
        </w:rPr>
        <w:t>i.e.</w:t>
      </w:r>
      <w:proofErr w:type="gramEnd"/>
      <w:r w:rsidRPr="00E361DA">
        <w:rPr>
          <w:rFonts w:ascii="Times New Roman" w:eastAsia="Times New Roman" w:hAnsi="Times New Roman" w:cs="Times New Roman"/>
          <w:sz w:val="20"/>
          <w:szCs w:val="20"/>
          <w:lang w:eastAsia="en-IN"/>
        </w:rPr>
        <w:t xml:space="preserve"> "data frame") provides consistency and structure which ends up causing more freedom </w:t>
      </w:r>
    </w:p>
    <w:p w14:paraId="089E7E5E"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"Standard" SQL enables a consistent means to work with rectangular data</w:t>
      </w:r>
    </w:p>
    <w:p w14:paraId="43628DD3"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361DA">
        <w:rPr>
          <w:rFonts w:ascii="Courier New" w:eastAsia="Times New Roman" w:hAnsi="Courier New" w:cs="Courier New"/>
          <w:sz w:val="20"/>
          <w:szCs w:val="20"/>
          <w:lang w:eastAsia="en-IN"/>
        </w:rPr>
        <w:t>ssh</w:t>
      </w:r>
      <w:proofErr w:type="spellEnd"/>
      <w:r w:rsidRPr="00E361DA">
        <w:rPr>
          <w:rFonts w:ascii="Times New Roman" w:eastAsia="Times New Roman" w:hAnsi="Times New Roman" w:cs="Times New Roman"/>
          <w:sz w:val="20"/>
          <w:szCs w:val="20"/>
          <w:lang w:eastAsia="en-IN"/>
        </w:rPr>
        <w:t xml:space="preserve"> normalizes (secure) access across systems with a consistent protocol</w:t>
      </w:r>
    </w:p>
    <w:p w14:paraId="36E7C1E7"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A robust, well-defined standard mechanism for working with SQL databases enabled nigh instantaneous wiring up of a whole new back-end to R</w:t>
      </w:r>
    </w:p>
    <w:p w14:paraId="7406841F"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361DA">
        <w:rPr>
          <w:rFonts w:ascii="Courier New" w:eastAsia="Times New Roman" w:hAnsi="Courier New" w:cs="Courier New"/>
          <w:sz w:val="20"/>
          <w:szCs w:val="20"/>
          <w:lang w:eastAsia="en-IN"/>
        </w:rPr>
        <w:t>ssh</w:t>
      </w:r>
      <w:proofErr w:type="spellEnd"/>
      <w:r w:rsidRPr="00E361DA">
        <w:rPr>
          <w:rFonts w:ascii="Times New Roman" w:eastAsia="Times New Roman" w:hAnsi="Times New Roman" w:cs="Times New Roman"/>
          <w:sz w:val="20"/>
          <w:szCs w:val="20"/>
          <w:lang w:eastAsia="en-IN"/>
        </w:rPr>
        <w:t xml:space="preserve"> and </w:t>
      </w:r>
      <w:r w:rsidRPr="00E361DA">
        <w:rPr>
          <w:rFonts w:ascii="Courier New" w:eastAsia="Times New Roman" w:hAnsi="Courier New" w:cs="Courier New"/>
          <w:sz w:val="20"/>
          <w:szCs w:val="20"/>
          <w:lang w:eastAsia="en-IN"/>
        </w:rPr>
        <w:t>sys</w:t>
      </w:r>
      <w:r w:rsidRPr="00E361DA">
        <w:rPr>
          <w:rFonts w:ascii="Times New Roman" w:eastAsia="Times New Roman" w:hAnsi="Times New Roman" w:cs="Times New Roman"/>
          <w:sz w:val="20"/>
          <w:szCs w:val="20"/>
          <w:lang w:eastAsia="en-IN"/>
        </w:rPr>
        <w:t xml:space="preserve"> common idioms made working with the new back-end on remote systems as easy as is on a local system</w:t>
      </w:r>
    </w:p>
    <w:p w14:paraId="390784DC"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Another robust, well-defined modern mechanism for working with rectangular data got wired up to this new back-end with (pretty much) one line of code because of the defined standard and expectation of consistency (and works for local and remote)</w:t>
      </w:r>
    </w:p>
    <w:p w14:paraId="5B12B5EA"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31F23"/>
    <w:multiLevelType w:val="multilevel"/>
    <w:tmpl w:val="5858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DA"/>
    <w:rsid w:val="00457B36"/>
    <w:rsid w:val="00E36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2AE5"/>
  <w15:chartTrackingRefBased/>
  <w15:docId w15:val="{ADC1DC8F-D941-411F-8C79-86CCA256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b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dbi/DBI" TargetMode="External"/><Relationship Id="rId12" Type="http://schemas.openxmlformats.org/officeDocument/2006/relationships/hyperlink" Target="https://github.com/ropensci/s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qlite.org/vtab.html" TargetMode="External"/><Relationship Id="rId11" Type="http://schemas.openxmlformats.org/officeDocument/2006/relationships/hyperlink" Target="https://github.com/jeroen/sys" TargetMode="External"/><Relationship Id="rId5" Type="http://schemas.openxmlformats.org/officeDocument/2006/relationships/hyperlink" Target="https://osquery.io/schema/3.2.4"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openssh.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1621</Words>
  <Characters>9246</Characters>
  <Application>Microsoft Office Word</Application>
  <DocSecurity>0</DocSecurity>
  <Lines>77</Lines>
  <Paragraphs>21</Paragraphs>
  <ScaleCrop>false</ScaleCrop>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2021-12-21T07:47:00Z</dcterms:created>
  <dcterms:modified xsi:type="dcterms:W3CDTF">2021-12-21T07:47:00Z</dcterms:modified>
</cp:coreProperties>
</file>