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B545"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The blog post provided a SQL solution, and noted the importance of thinking with tables rather than loops. But the post made me think about how I’d solve the problem in R, and make the solution as computationally efficient as possible. As in many of my posts, we’ll take a “tidy approach” that focuses on the dplyr, tidyr, and ggplot2 packages.</w:t>
      </w:r>
    </w:p>
    <w:p w14:paraId="3D5B05FD" w14:textId="77777777" w:rsidR="005F30C5" w:rsidRPr="005F30C5" w:rsidRDefault="005F30C5" w:rsidP="005F30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0C5">
        <w:rPr>
          <w:rFonts w:ascii="Times New Roman" w:eastAsia="Times New Roman" w:hAnsi="Times New Roman" w:cs="Times New Roman"/>
          <w:b/>
          <w:bCs/>
          <w:sz w:val="27"/>
          <w:szCs w:val="27"/>
          <w:lang w:eastAsia="en-IN"/>
        </w:rPr>
        <w:t>Setup: Getting stock data with the tidyquant package</w:t>
      </w:r>
    </w:p>
    <w:p w14:paraId="68018EAE" w14:textId="0E7BFC0C"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The original blog post worked on just one stock symbol, but let’s make the problem slightly harder by examining data for several stocks at the same time. To gather some real data, I’ll use the excellent </w:t>
      </w:r>
      <w:r w:rsidRPr="005F30C5">
        <w:rPr>
          <w:rFonts w:ascii="Times New Roman" w:eastAsia="Times New Roman" w:hAnsi="Times New Roman" w:cs="Times New Roman"/>
          <w:color w:val="0000FF"/>
          <w:sz w:val="20"/>
          <w:szCs w:val="20"/>
          <w:u w:val="single"/>
          <w:lang w:eastAsia="en-IN"/>
        </w:rPr>
        <w:t>tidyquant</w:t>
      </w:r>
      <w:r w:rsidRPr="005F30C5">
        <w:rPr>
          <w:rFonts w:ascii="Times New Roman" w:eastAsia="Times New Roman" w:hAnsi="Times New Roman" w:cs="Times New Roman"/>
          <w:sz w:val="20"/>
          <w:szCs w:val="20"/>
          <w:lang w:eastAsia="en-IN"/>
        </w:rPr>
        <w:t xml:space="preserve"> package from </w:t>
      </w:r>
      <w:r w:rsidRPr="005F30C5">
        <w:rPr>
          <w:rFonts w:ascii="Times New Roman" w:eastAsia="Times New Roman" w:hAnsi="Times New Roman" w:cs="Times New Roman"/>
          <w:color w:val="0000FF"/>
          <w:sz w:val="20"/>
          <w:szCs w:val="20"/>
          <w:u w:val="single"/>
          <w:lang w:eastAsia="en-IN"/>
        </w:rPr>
        <w:t>Business Science</w:t>
      </w:r>
      <w:r w:rsidRPr="005F30C5">
        <w:rPr>
          <w:rFonts w:ascii="Times New Roman" w:eastAsia="Times New Roman" w:hAnsi="Times New Roman" w:cs="Times New Roman"/>
          <w:sz w:val="20"/>
          <w:szCs w:val="20"/>
          <w:lang w:eastAsia="en-IN"/>
        </w:rPr>
        <w:t>. I’ll pick four stocks: Apple, Microsoft, Netflix, and Tesla.</w:t>
      </w:r>
    </w:p>
    <w:p w14:paraId="1ECB85E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library(tidyverse)</w:t>
      </w:r>
    </w:p>
    <w:p w14:paraId="00DC967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library(tidyquant)</w:t>
      </w:r>
    </w:p>
    <w:p w14:paraId="2985C2E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3DA9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stock_symbols &lt;- c("AAPL", "MSFT", "NFLX", "TSLA")</w:t>
      </w:r>
    </w:p>
    <w:p w14:paraId="42348AD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EFEA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Keep just the closing price</w:t>
      </w:r>
    </w:p>
    <w:p w14:paraId="5E3B689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stock_prices &lt;- tq_get(stock_symbols, from = "2010-01-01") %&gt;%</w:t>
      </w:r>
    </w:p>
    <w:p w14:paraId="282742B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select(symbol, date, close)</w:t>
      </w:r>
    </w:p>
    <w:p w14:paraId="0538321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75A2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stock_prices</w:t>
      </w:r>
    </w:p>
    <w:p w14:paraId="6179646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A tibble: 9,922 x 3</w:t>
      </w:r>
    </w:p>
    <w:p w14:paraId="090E8B8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symbol date       close</w:t>
      </w:r>
    </w:p>
    <w:p w14:paraId="0E0BA365"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6F881C0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AAPL   2010-01-04  30.6</w:t>
      </w:r>
    </w:p>
    <w:p w14:paraId="53A722A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AAPL   2010-01-05  30.6</w:t>
      </w:r>
    </w:p>
    <w:p w14:paraId="4DEA88F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3 AAPL   2010-01-06  30.1</w:t>
      </w:r>
    </w:p>
    <w:p w14:paraId="39961D9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AAPL   2010-01-07  30.1</w:t>
      </w:r>
    </w:p>
    <w:p w14:paraId="4EF9EED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5 AAPL   2010-01-08  30.3</w:t>
      </w:r>
    </w:p>
    <w:p w14:paraId="654D794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6 AAPL   2010-01-11  30.0</w:t>
      </w:r>
    </w:p>
    <w:p w14:paraId="6832E00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7 AAPL   2010-01-12  29.7</w:t>
      </w:r>
    </w:p>
    <w:p w14:paraId="02C945B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8 AAPL   2010-01-13  30.1</w:t>
      </w:r>
    </w:p>
    <w:p w14:paraId="7E84106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9 AAPL   2010-01-14  29.9</w:t>
      </w:r>
    </w:p>
    <w:p w14:paraId="2B7770C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10 AAPL   2010-01-15  29.4</w:t>
      </w:r>
    </w:p>
    <w:p w14:paraId="202F70C5"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 with 9,912 more rows</w:t>
      </w:r>
    </w:p>
    <w:p w14:paraId="5705F88D"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Notice that the result from </w:t>
      </w:r>
      <w:r w:rsidRPr="005F30C5">
        <w:rPr>
          <w:rFonts w:ascii="Courier New" w:eastAsia="Times New Roman" w:hAnsi="Courier New" w:cs="Courier New"/>
          <w:sz w:val="20"/>
          <w:szCs w:val="20"/>
          <w:lang w:eastAsia="en-IN"/>
        </w:rPr>
        <w:t>tq_get</w:t>
      </w:r>
      <w:r w:rsidRPr="005F30C5">
        <w:rPr>
          <w:rFonts w:ascii="Times New Roman" w:eastAsia="Times New Roman" w:hAnsi="Times New Roman" w:cs="Times New Roman"/>
          <w:sz w:val="20"/>
          <w:szCs w:val="20"/>
          <w:lang w:eastAsia="en-IN"/>
        </w:rPr>
        <w:t xml:space="preserve"> is tidy: one row per symbol per day. This isn’t part of the interview question, but we can visualize the stocks over time using ggplot2.</w:t>
      </w:r>
    </w:p>
    <w:p w14:paraId="1B1D21E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In honor of the tidyquant package, we'll use theme_tq</w:t>
      </w:r>
    </w:p>
    <w:p w14:paraId="47AA44E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theme_set(theme_tq())</w:t>
      </w:r>
    </w:p>
    <w:p w14:paraId="6A213AC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9231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ggplot(stock_prices, aes(date, close, color = symbol)) +</w:t>
      </w:r>
    </w:p>
    <w:p w14:paraId="0022E1D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geom_line() +</w:t>
      </w:r>
    </w:p>
    <w:p w14:paraId="553E1A4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theme_tq()</w:t>
      </w:r>
    </w:p>
    <w:p w14:paraId="4A838364" w14:textId="61F657C0"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noProof/>
        </w:rPr>
        <w:lastRenderedPageBreak/>
        <w:drawing>
          <wp:inline distT="0" distB="0" distL="0" distR="0" wp14:anchorId="429159D6" wp14:editId="5D302E99">
            <wp:extent cx="43338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4333875"/>
                    </a:xfrm>
                    <a:prstGeom prst="rect">
                      <a:avLst/>
                    </a:prstGeom>
                  </pic:spPr>
                </pic:pic>
              </a:graphicData>
            </a:graphic>
          </wp:inline>
        </w:drawing>
      </w:r>
    </w:p>
    <w:p w14:paraId="32547AE1" w14:textId="77777777" w:rsidR="005F30C5" w:rsidRPr="005F30C5" w:rsidRDefault="005F30C5" w:rsidP="005F30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0C5">
        <w:rPr>
          <w:rFonts w:ascii="Times New Roman" w:eastAsia="Times New Roman" w:hAnsi="Times New Roman" w:cs="Times New Roman"/>
          <w:b/>
          <w:bCs/>
          <w:sz w:val="27"/>
          <w:szCs w:val="27"/>
          <w:lang w:eastAsia="en-IN"/>
        </w:rPr>
        <w:t>Solving the problem with a self-join</w:t>
      </w:r>
    </w:p>
    <w:p w14:paraId="6DFAE4A0" w14:textId="3A9AA7CC"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One way to approach this problem is to cross join the data with itself, and examine all combinations of dates with a future date.</w:t>
      </w:r>
    </w:p>
    <w:p w14:paraId="4D21B4A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In this case, since we have the </w:t>
      </w:r>
      <w:r w:rsidRPr="005F30C5">
        <w:rPr>
          <w:rFonts w:ascii="Courier New" w:eastAsia="Times New Roman" w:hAnsi="Courier New" w:cs="Courier New"/>
          <w:sz w:val="20"/>
          <w:szCs w:val="20"/>
          <w:lang w:eastAsia="en-IN"/>
        </w:rPr>
        <w:t>symbol</w:t>
      </w:r>
      <w:r w:rsidRPr="005F30C5">
        <w:rPr>
          <w:rFonts w:ascii="Times New Roman" w:eastAsia="Times New Roman" w:hAnsi="Times New Roman" w:cs="Times New Roman"/>
          <w:sz w:val="20"/>
          <w:szCs w:val="20"/>
          <w:lang w:eastAsia="en-IN"/>
        </w:rPr>
        <w:t xml:space="preserve"> column and we only want to compare symbols to themselves, we’ll want to join based on the </w:t>
      </w:r>
      <w:r w:rsidRPr="005F30C5">
        <w:rPr>
          <w:rFonts w:ascii="Courier New" w:eastAsia="Times New Roman" w:hAnsi="Courier New" w:cs="Courier New"/>
          <w:sz w:val="20"/>
          <w:szCs w:val="20"/>
          <w:lang w:eastAsia="en-IN"/>
        </w:rPr>
        <w:t>"symbol"</w:t>
      </w:r>
      <w:r w:rsidRPr="005F30C5">
        <w:rPr>
          <w:rFonts w:ascii="Times New Roman" w:eastAsia="Times New Roman" w:hAnsi="Times New Roman" w:cs="Times New Roman"/>
          <w:sz w:val="20"/>
          <w:szCs w:val="20"/>
          <w:lang w:eastAsia="en-IN"/>
        </w:rPr>
        <w:t xml:space="preserve"> column.</w:t>
      </w:r>
      <w:hyperlink r:id="rId6" w:anchor="fn:crossing" w:tgtFrame="_blank" w:history="1">
        <w:r w:rsidRPr="005F30C5">
          <w:rPr>
            <w:rFonts w:ascii="Times New Roman" w:eastAsia="Times New Roman" w:hAnsi="Times New Roman" w:cs="Times New Roman"/>
            <w:color w:val="0000FF"/>
            <w:sz w:val="20"/>
            <w:szCs w:val="20"/>
            <w:u w:val="single"/>
            <w:vertAlign w:val="superscript"/>
            <w:lang w:eastAsia="en-IN"/>
          </w:rPr>
          <w:t>1</w:t>
        </w:r>
      </w:hyperlink>
    </w:p>
    <w:p w14:paraId="211B4A8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library(tidyr)</w:t>
      </w:r>
    </w:p>
    <w:p w14:paraId="2F07B055"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46DB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stock_prices %&gt;%</w:t>
      </w:r>
    </w:p>
    <w:p w14:paraId="25F0FDB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inner_join(stock_prices,</w:t>
      </w:r>
    </w:p>
    <w:p w14:paraId="294203D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by = "symbol",</w:t>
      </w:r>
    </w:p>
    <w:p w14:paraId="649AF97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suffix = c("", "_future"))</w:t>
      </w:r>
    </w:p>
    <w:p w14:paraId="286155A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A tibble: 24,622,684 x 5</w:t>
      </w:r>
    </w:p>
    <w:p w14:paraId="3920829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symbol date       close date_future close_future</w:t>
      </w:r>
    </w:p>
    <w:p w14:paraId="2F3EFCA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1E6E662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AAPL   2010-01-04  30.6 2010-01-04          30.6</w:t>
      </w:r>
    </w:p>
    <w:p w14:paraId="0C52EDA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AAPL   2010-01-04  30.6 2010-01-05          30.6</w:t>
      </w:r>
    </w:p>
    <w:p w14:paraId="647495B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3 AAPL   2010-01-04  30.6 2010-01-06          30.1</w:t>
      </w:r>
    </w:p>
    <w:p w14:paraId="67A1144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AAPL   2010-01-04  30.6 2010-01-07          30.1</w:t>
      </w:r>
    </w:p>
    <w:p w14:paraId="2992DBF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5 AAPL   2010-01-04  30.6 2010-01-08          30.3</w:t>
      </w:r>
    </w:p>
    <w:p w14:paraId="020DE1E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6 AAPL   2010-01-04  30.6 2010-01-11          30.0</w:t>
      </w:r>
    </w:p>
    <w:p w14:paraId="69A0642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7 AAPL   2010-01-04  30.6 2010-01-12          29.7</w:t>
      </w:r>
    </w:p>
    <w:p w14:paraId="4930564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8 AAPL   2010-01-04  30.6 2010-01-13          30.1</w:t>
      </w:r>
    </w:p>
    <w:p w14:paraId="5E6B1EF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9 AAPL   2010-01-04  30.6 2010-01-14          29.9</w:t>
      </w:r>
    </w:p>
    <w:p w14:paraId="4E909C0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10 AAPL   2010-01-04  30.6 2010-01-15          29.4</w:t>
      </w:r>
    </w:p>
    <w:p w14:paraId="1CBEF41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 with 24,622,674 more rows</w:t>
      </w:r>
    </w:p>
    <w:p w14:paraId="64A6E2A1"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lastRenderedPageBreak/>
        <w:t xml:space="preserve">This creates all combinations of present and future dates, ending up in columns </w:t>
      </w:r>
      <w:r w:rsidRPr="005F30C5">
        <w:rPr>
          <w:rFonts w:ascii="Courier New" w:eastAsia="Times New Roman" w:hAnsi="Courier New" w:cs="Courier New"/>
          <w:sz w:val="20"/>
          <w:szCs w:val="20"/>
          <w:lang w:eastAsia="en-IN"/>
        </w:rPr>
        <w:t>close</w:t>
      </w:r>
      <w:r w:rsidRPr="005F30C5">
        <w:rPr>
          <w:rFonts w:ascii="Times New Roman" w:eastAsia="Times New Roman" w:hAnsi="Times New Roman" w:cs="Times New Roman"/>
          <w:sz w:val="20"/>
          <w:szCs w:val="20"/>
          <w:lang w:eastAsia="en-IN"/>
        </w:rPr>
        <w:t xml:space="preserve"> and </w:t>
      </w:r>
      <w:r w:rsidRPr="005F30C5">
        <w:rPr>
          <w:rFonts w:ascii="Courier New" w:eastAsia="Times New Roman" w:hAnsi="Courier New" w:cs="Courier New"/>
          <w:sz w:val="20"/>
          <w:szCs w:val="20"/>
          <w:lang w:eastAsia="en-IN"/>
        </w:rPr>
        <w:t>close_future</w:t>
      </w:r>
      <w:r w:rsidRPr="005F30C5">
        <w:rPr>
          <w:rFonts w:ascii="Times New Roman" w:eastAsia="Times New Roman" w:hAnsi="Times New Roman" w:cs="Times New Roman"/>
          <w:sz w:val="20"/>
          <w:szCs w:val="20"/>
          <w:lang w:eastAsia="en-IN"/>
        </w:rPr>
        <w:t>. Now we’ll need a few dplyr steps:</w:t>
      </w:r>
    </w:p>
    <w:p w14:paraId="7151373E" w14:textId="77777777" w:rsidR="005F30C5" w:rsidRPr="005F30C5" w:rsidRDefault="005F30C5" w:rsidP="005F30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Filter for cases where </w:t>
      </w:r>
      <w:r w:rsidRPr="005F30C5">
        <w:rPr>
          <w:rFonts w:ascii="Courier New" w:eastAsia="Times New Roman" w:hAnsi="Courier New" w:cs="Courier New"/>
          <w:sz w:val="20"/>
          <w:szCs w:val="20"/>
          <w:lang w:eastAsia="en-IN"/>
        </w:rPr>
        <w:t>date_future</w:t>
      </w:r>
      <w:r w:rsidRPr="005F30C5">
        <w:rPr>
          <w:rFonts w:ascii="Times New Roman" w:eastAsia="Times New Roman" w:hAnsi="Times New Roman" w:cs="Times New Roman"/>
          <w:sz w:val="20"/>
          <w:szCs w:val="20"/>
          <w:lang w:eastAsia="en-IN"/>
        </w:rPr>
        <w:t xml:space="preserve"> is greater than </w:t>
      </w:r>
      <w:r w:rsidRPr="005F30C5">
        <w:rPr>
          <w:rFonts w:ascii="Courier New" w:eastAsia="Times New Roman" w:hAnsi="Courier New" w:cs="Courier New"/>
          <w:sz w:val="20"/>
          <w:szCs w:val="20"/>
          <w:lang w:eastAsia="en-IN"/>
        </w:rPr>
        <w:t>date</w:t>
      </w:r>
      <w:r w:rsidRPr="005F30C5">
        <w:rPr>
          <w:rFonts w:ascii="Times New Roman" w:eastAsia="Times New Roman" w:hAnsi="Times New Roman" w:cs="Times New Roman"/>
          <w:sz w:val="20"/>
          <w:szCs w:val="20"/>
          <w:lang w:eastAsia="en-IN"/>
        </w:rPr>
        <w:t xml:space="preserve"> (</w:t>
      </w:r>
      <w:r w:rsidRPr="005F30C5">
        <w:rPr>
          <w:rFonts w:ascii="Courier New" w:eastAsia="Times New Roman" w:hAnsi="Courier New" w:cs="Courier New"/>
          <w:sz w:val="20"/>
          <w:szCs w:val="20"/>
          <w:lang w:eastAsia="en-IN"/>
        </w:rPr>
        <w:t>filter</w:t>
      </w:r>
      <w:r w:rsidRPr="005F30C5">
        <w:rPr>
          <w:rFonts w:ascii="Times New Roman" w:eastAsia="Times New Roman" w:hAnsi="Times New Roman" w:cs="Times New Roman"/>
          <w:sz w:val="20"/>
          <w:szCs w:val="20"/>
          <w:lang w:eastAsia="en-IN"/>
        </w:rPr>
        <w:t>)</w:t>
      </w:r>
    </w:p>
    <w:p w14:paraId="53C12FEC" w14:textId="77777777" w:rsidR="005F30C5" w:rsidRPr="005F30C5" w:rsidRDefault="005F30C5" w:rsidP="005F30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Look at the change if you bought on </w:t>
      </w:r>
      <w:r w:rsidRPr="005F30C5">
        <w:rPr>
          <w:rFonts w:ascii="Courier New" w:eastAsia="Times New Roman" w:hAnsi="Courier New" w:cs="Courier New"/>
          <w:sz w:val="20"/>
          <w:szCs w:val="20"/>
          <w:lang w:eastAsia="en-IN"/>
        </w:rPr>
        <w:t>date</w:t>
      </w:r>
      <w:r w:rsidRPr="005F30C5">
        <w:rPr>
          <w:rFonts w:ascii="Times New Roman" w:eastAsia="Times New Roman" w:hAnsi="Times New Roman" w:cs="Times New Roman"/>
          <w:sz w:val="20"/>
          <w:szCs w:val="20"/>
          <w:lang w:eastAsia="en-IN"/>
        </w:rPr>
        <w:t xml:space="preserve"> and sold on </w:t>
      </w:r>
      <w:r w:rsidRPr="005F30C5">
        <w:rPr>
          <w:rFonts w:ascii="Courier New" w:eastAsia="Times New Roman" w:hAnsi="Courier New" w:cs="Courier New"/>
          <w:sz w:val="20"/>
          <w:szCs w:val="20"/>
          <w:lang w:eastAsia="en-IN"/>
        </w:rPr>
        <w:t>date_future</w:t>
      </w:r>
      <w:r w:rsidRPr="005F30C5">
        <w:rPr>
          <w:rFonts w:ascii="Times New Roman" w:eastAsia="Times New Roman" w:hAnsi="Times New Roman" w:cs="Times New Roman"/>
          <w:sz w:val="20"/>
          <w:szCs w:val="20"/>
          <w:lang w:eastAsia="en-IN"/>
        </w:rPr>
        <w:t xml:space="preserve"> (</w:t>
      </w:r>
      <w:r w:rsidRPr="005F30C5">
        <w:rPr>
          <w:rFonts w:ascii="Courier New" w:eastAsia="Times New Roman" w:hAnsi="Courier New" w:cs="Courier New"/>
          <w:sz w:val="20"/>
          <w:szCs w:val="20"/>
          <w:lang w:eastAsia="en-IN"/>
        </w:rPr>
        <w:t>mutate</w:t>
      </w:r>
      <w:r w:rsidRPr="005F30C5">
        <w:rPr>
          <w:rFonts w:ascii="Times New Roman" w:eastAsia="Times New Roman" w:hAnsi="Times New Roman" w:cs="Times New Roman"/>
          <w:sz w:val="20"/>
          <w:szCs w:val="20"/>
          <w:lang w:eastAsia="en-IN"/>
        </w:rPr>
        <w:t>)</w:t>
      </w:r>
    </w:p>
    <w:p w14:paraId="355847E1" w14:textId="77777777" w:rsidR="005F30C5" w:rsidRPr="005F30C5" w:rsidRDefault="005F30C5" w:rsidP="005F30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Aggregate to find the maximum and minimum change within each symbol (</w:t>
      </w:r>
      <w:r w:rsidRPr="005F30C5">
        <w:rPr>
          <w:rFonts w:ascii="Courier New" w:eastAsia="Times New Roman" w:hAnsi="Courier New" w:cs="Courier New"/>
          <w:sz w:val="20"/>
          <w:szCs w:val="20"/>
          <w:lang w:eastAsia="en-IN"/>
        </w:rPr>
        <w:t>group_by</w:t>
      </w:r>
      <w:r w:rsidRPr="005F30C5">
        <w:rPr>
          <w:rFonts w:ascii="Times New Roman" w:eastAsia="Times New Roman" w:hAnsi="Times New Roman" w:cs="Times New Roman"/>
          <w:sz w:val="20"/>
          <w:szCs w:val="20"/>
          <w:lang w:eastAsia="en-IN"/>
        </w:rPr>
        <w:t>/</w:t>
      </w:r>
      <w:r w:rsidRPr="005F30C5">
        <w:rPr>
          <w:rFonts w:ascii="Courier New" w:eastAsia="Times New Roman" w:hAnsi="Courier New" w:cs="Courier New"/>
          <w:sz w:val="20"/>
          <w:szCs w:val="20"/>
          <w:lang w:eastAsia="en-IN"/>
        </w:rPr>
        <w:t>summarize</w:t>
      </w:r>
      <w:r w:rsidRPr="005F30C5">
        <w:rPr>
          <w:rFonts w:ascii="Times New Roman" w:eastAsia="Times New Roman" w:hAnsi="Times New Roman" w:cs="Times New Roman"/>
          <w:sz w:val="20"/>
          <w:szCs w:val="20"/>
          <w:lang w:eastAsia="en-IN"/>
        </w:rPr>
        <w:t>)</w:t>
      </w:r>
    </w:p>
    <w:p w14:paraId="16CA3FBC"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So our solution looks like this:</w:t>
      </w:r>
    </w:p>
    <w:p w14:paraId="67FBBD3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stock_prices %&gt;%</w:t>
      </w:r>
    </w:p>
    <w:p w14:paraId="3F97412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inner_join(stock_prices,</w:t>
      </w:r>
    </w:p>
    <w:p w14:paraId="28AC0C6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by = "symbol",</w:t>
      </w:r>
    </w:p>
    <w:p w14:paraId="6B658A7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suffix = c("", "_future")) %&gt;%</w:t>
      </w:r>
    </w:p>
    <w:p w14:paraId="317DBB0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filter(date_future &gt;= date) %&gt;%</w:t>
      </w:r>
    </w:p>
    <w:p w14:paraId="3F7D574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mutate(change = close_future - close) %&gt;%</w:t>
      </w:r>
    </w:p>
    <w:p w14:paraId="468B420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group_by(symbol) %&gt;%</w:t>
      </w:r>
    </w:p>
    <w:p w14:paraId="6770AF3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summarize(largest_gain = max(change),</w:t>
      </w:r>
    </w:p>
    <w:p w14:paraId="68FF361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largest_loss = min(change))</w:t>
      </w:r>
    </w:p>
    <w:p w14:paraId="21CBBB8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A tibble: 4 x 3</w:t>
      </w:r>
    </w:p>
    <w:p w14:paraId="1FE6A88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symbol largest_gain largest_loss</w:t>
      </w:r>
    </w:p>
    <w:p w14:paraId="6EDB0AA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6434351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AAPL           257.        -89.9</w:t>
      </w:r>
    </w:p>
    <w:p w14:paraId="41E62CA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MSFT           134.        -21.5</w:t>
      </w:r>
    </w:p>
    <w:p w14:paraId="364B75A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3 NFLX           412.       -185. </w:t>
      </w:r>
    </w:p>
    <w:p w14:paraId="07EC8A7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TSLA           403.       -206.</w:t>
      </w:r>
    </w:p>
    <w:p w14:paraId="1888BD11"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I don’t know if this metric is at all meaningful from a finance perspective (of course nobody would know in advance when you’re supposed to buy and sell a stock to maximize a stock), but it’s interesting to see how much Netflix has grown since 2010, and how Tesla has seen a large drop (though based on the graph above it has since recovered).</w:t>
      </w:r>
    </w:p>
    <w:p w14:paraId="6E988D32" w14:textId="77777777" w:rsidR="005F30C5" w:rsidRPr="005F30C5" w:rsidRDefault="005F30C5" w:rsidP="005F30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0C5">
        <w:rPr>
          <w:rFonts w:ascii="Times New Roman" w:eastAsia="Times New Roman" w:hAnsi="Times New Roman" w:cs="Times New Roman"/>
          <w:b/>
          <w:bCs/>
          <w:sz w:val="27"/>
          <w:szCs w:val="27"/>
          <w:lang w:eastAsia="en-IN"/>
        </w:rPr>
        <w:t>Solving with vectorized functions: cummean and cummax</w:t>
      </w:r>
    </w:p>
    <w:p w14:paraId="6D6DBAD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A much faster approach in R is to use vectorized functions. In particular, we can use </w:t>
      </w:r>
      <w:r w:rsidRPr="005F30C5">
        <w:rPr>
          <w:rFonts w:ascii="Courier New" w:eastAsia="Times New Roman" w:hAnsi="Courier New" w:cs="Courier New"/>
          <w:sz w:val="20"/>
          <w:szCs w:val="20"/>
          <w:lang w:eastAsia="en-IN"/>
        </w:rPr>
        <w:t>cummax()</w:t>
      </w:r>
      <w:r w:rsidRPr="005F30C5">
        <w:rPr>
          <w:rFonts w:ascii="Times New Roman" w:eastAsia="Times New Roman" w:hAnsi="Times New Roman" w:cs="Times New Roman"/>
          <w:sz w:val="20"/>
          <w:szCs w:val="20"/>
          <w:lang w:eastAsia="en-IN"/>
        </w:rPr>
        <w:t xml:space="preserve"> (cumulative max) and </w:t>
      </w:r>
      <w:r w:rsidRPr="005F30C5">
        <w:rPr>
          <w:rFonts w:ascii="Courier New" w:eastAsia="Times New Roman" w:hAnsi="Courier New" w:cs="Courier New"/>
          <w:sz w:val="20"/>
          <w:szCs w:val="20"/>
          <w:lang w:eastAsia="en-IN"/>
        </w:rPr>
        <w:t>cummin()</w:t>
      </w:r>
      <w:r w:rsidRPr="005F30C5">
        <w:rPr>
          <w:rFonts w:ascii="Times New Roman" w:eastAsia="Times New Roman" w:hAnsi="Times New Roman" w:cs="Times New Roman"/>
          <w:sz w:val="20"/>
          <w:szCs w:val="20"/>
          <w:lang w:eastAsia="en-IN"/>
        </w:rPr>
        <w:t xml:space="preserve"> (cumulative min), to quickly discover the highest and lowest future prices from each date.</w:t>
      </w:r>
    </w:p>
    <w:p w14:paraId="25A49CF3"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We first sort by the stock symbol</w:t>
      </w:r>
      <w:hyperlink r:id="rId7" w:anchor="fn:sortsymbol" w:tgtFrame="_blank" w:history="1">
        <w:r w:rsidRPr="005F30C5">
          <w:rPr>
            <w:rFonts w:ascii="Times New Roman" w:eastAsia="Times New Roman" w:hAnsi="Times New Roman" w:cs="Times New Roman"/>
            <w:color w:val="0000FF"/>
            <w:sz w:val="20"/>
            <w:szCs w:val="20"/>
            <w:u w:val="single"/>
            <w:vertAlign w:val="superscript"/>
            <w:lang w:eastAsia="en-IN"/>
          </w:rPr>
          <w:t>2</w:t>
        </w:r>
      </w:hyperlink>
      <w:r w:rsidRPr="005F30C5">
        <w:rPr>
          <w:rFonts w:ascii="Times New Roman" w:eastAsia="Times New Roman" w:hAnsi="Times New Roman" w:cs="Times New Roman"/>
          <w:sz w:val="20"/>
          <w:szCs w:val="20"/>
          <w:lang w:eastAsia="en-IN"/>
        </w:rPr>
        <w:t xml:space="preserve"> and by the </w:t>
      </w:r>
      <w:r w:rsidRPr="005F30C5">
        <w:rPr>
          <w:rFonts w:ascii="Times New Roman" w:eastAsia="Times New Roman" w:hAnsi="Times New Roman" w:cs="Times New Roman"/>
          <w:i/>
          <w:iCs/>
          <w:sz w:val="20"/>
          <w:szCs w:val="20"/>
          <w:lang w:eastAsia="en-IN"/>
        </w:rPr>
        <w:t>descending</w:t>
      </w:r>
      <w:r w:rsidRPr="005F30C5">
        <w:rPr>
          <w:rFonts w:ascii="Times New Roman" w:eastAsia="Times New Roman" w:hAnsi="Times New Roman" w:cs="Times New Roman"/>
          <w:sz w:val="20"/>
          <w:szCs w:val="20"/>
          <w:lang w:eastAsia="en-IN"/>
        </w:rPr>
        <w:t xml:space="preserve"> date. We also group by the symbol, which means we’ll be looking at changes within each stock.</w:t>
      </w:r>
    </w:p>
    <w:p w14:paraId="3725D29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stock_prices %&gt;%</w:t>
      </w:r>
    </w:p>
    <w:p w14:paraId="410CF38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arrange(symbol, desc(date)) %&gt;%</w:t>
      </w:r>
    </w:p>
    <w:p w14:paraId="28E7418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group_by(symbol) %&gt;%</w:t>
      </w:r>
    </w:p>
    <w:p w14:paraId="4AC8EC4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mutate(highest_future = cummax(close),</w:t>
      </w:r>
    </w:p>
    <w:p w14:paraId="191DF1C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lowest_future = cummin(close))</w:t>
      </w:r>
    </w:p>
    <w:p w14:paraId="2CD24FA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A tibble: 9,922 x 5</w:t>
      </w:r>
    </w:p>
    <w:p w14:paraId="1B461E5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Groups:   symbol [4]</w:t>
      </w:r>
    </w:p>
    <w:p w14:paraId="6C05FE2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symbol date       close highest_future lowest_future</w:t>
      </w:r>
    </w:p>
    <w:p w14:paraId="3CF46AF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07B7B01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1 AAPL   2019-12-23  284             284          284 </w:t>
      </w:r>
    </w:p>
    <w:p w14:paraId="2CEB249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AAPL   2019-12-20  279.            284          279.</w:t>
      </w:r>
    </w:p>
    <w:p w14:paraId="53E7A49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3 AAPL   2019-12-19  280.            284          279.</w:t>
      </w:r>
    </w:p>
    <w:p w14:paraId="78A16E9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AAPL   2019-12-18  280.            284          279.</w:t>
      </w:r>
    </w:p>
    <w:p w14:paraId="641BC8B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5 AAPL   2019-12-17  280.            284          279.</w:t>
      </w:r>
    </w:p>
    <w:p w14:paraId="18EF905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6 AAPL   2019-12-16  280.            284          279.</w:t>
      </w:r>
    </w:p>
    <w:p w14:paraId="3981F3A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7 AAPL   2019-12-13  275.            284          275.</w:t>
      </w:r>
    </w:p>
    <w:p w14:paraId="496C825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8 AAPL   2019-12-12  271.            284          271.</w:t>
      </w:r>
    </w:p>
    <w:p w14:paraId="62D214E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9 AAPL   2019-12-11  271.            284          271.</w:t>
      </w:r>
    </w:p>
    <w:p w14:paraId="3079E4E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10 AAPL   2019-12-10  268.            284          268.</w:t>
      </w:r>
    </w:p>
    <w:p w14:paraId="4F50123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lastRenderedPageBreak/>
        <w:t>## # … with 9,912 more rows</w:t>
      </w:r>
    </w:p>
    <w:p w14:paraId="4DD8AC9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Look, for instance, at the 10th row of the table. The closing price of AAPL on 2019-12-10 was 268, and the highest it will ever be in the future is 284, while the lowest it will ever be is 268. This means that someone buying on 2019-12-10 could gain up to $16, and couldn’t lose money.</w:t>
      </w:r>
    </w:p>
    <w:p w14:paraId="0C60FA90"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By finding the largest/smallest difference between each day’s price and the highest/lowest future price, we can get the highest possible gain or the biggest possible loss. This gives us a new approach to the interview problem.</w:t>
      </w:r>
    </w:p>
    <w:p w14:paraId="7F792F8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stock_prices %&gt;%</w:t>
      </w:r>
    </w:p>
    <w:p w14:paraId="6720C68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arrange(symbol, desc(date)) %&gt;%</w:t>
      </w:r>
    </w:p>
    <w:p w14:paraId="6F6DE2C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group_by(symbol) %&gt;%</w:t>
      </w:r>
    </w:p>
    <w:p w14:paraId="65A1675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summarize(highest_gain = max(cummax(close) - close),</w:t>
      </w:r>
    </w:p>
    <w:p w14:paraId="7C069BC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biggest_loss = min(cummin(close) - close))</w:t>
      </w:r>
    </w:p>
    <w:p w14:paraId="2492B7A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A tibble: 4 x 3</w:t>
      </w:r>
    </w:p>
    <w:p w14:paraId="2B9B2DB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symbol highest_gain biggest_loss</w:t>
      </w:r>
    </w:p>
    <w:p w14:paraId="7B34E4D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373B405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AAPL           257.        -89.9</w:t>
      </w:r>
    </w:p>
    <w:p w14:paraId="7720A478"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MSFT           134.        -21.5</w:t>
      </w:r>
    </w:p>
    <w:p w14:paraId="3A527F6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3 NFLX           412.       -185. </w:t>
      </w:r>
    </w:p>
    <w:p w14:paraId="09EDD31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TSLA           403.       -206.</w:t>
      </w:r>
    </w:p>
    <w:p w14:paraId="03C879FF"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In R, this is about 1000X faster than the self-join approach (for me it takes about 5 milliseconds, compared to about 3 seconds for self-join). </w:t>
      </w:r>
      <w:r w:rsidRPr="005F30C5">
        <w:rPr>
          <w:rFonts w:ascii="Courier New" w:eastAsia="Times New Roman" w:hAnsi="Courier New" w:cs="Courier New"/>
          <w:sz w:val="20"/>
          <w:szCs w:val="20"/>
          <w:lang w:eastAsia="en-IN"/>
        </w:rPr>
        <w:t>cummin</w:t>
      </w:r>
      <w:r w:rsidRPr="005F30C5">
        <w:rPr>
          <w:rFonts w:ascii="Times New Roman" w:eastAsia="Times New Roman" w:hAnsi="Times New Roman" w:cs="Times New Roman"/>
          <w:sz w:val="20"/>
          <w:szCs w:val="20"/>
          <w:lang w:eastAsia="en-IN"/>
        </w:rPr>
        <w:t xml:space="preserve"> and </w:t>
      </w:r>
      <w:r w:rsidRPr="005F30C5">
        <w:rPr>
          <w:rFonts w:ascii="Courier New" w:eastAsia="Times New Roman" w:hAnsi="Courier New" w:cs="Courier New"/>
          <w:sz w:val="20"/>
          <w:szCs w:val="20"/>
          <w:lang w:eastAsia="en-IN"/>
        </w:rPr>
        <w:t>cummax</w:t>
      </w:r>
      <w:r w:rsidRPr="005F30C5">
        <w:rPr>
          <w:rFonts w:ascii="Times New Roman" w:eastAsia="Times New Roman" w:hAnsi="Times New Roman" w:cs="Times New Roman"/>
          <w:sz w:val="20"/>
          <w:szCs w:val="20"/>
          <w:lang w:eastAsia="en-IN"/>
        </w:rPr>
        <w:t xml:space="preserve"> are fast (they’re base R functions implemented in C), and the effect on memory is linear in terms of the number of observations.</w:t>
      </w:r>
    </w:p>
    <w:p w14:paraId="3CFCCE2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It’s worth mentioning that the vectorized approach isn’t specific to dplyr (though dplyr makes it especially convenient for performing within each stock symbol). If </w:t>
      </w:r>
      <w:r w:rsidRPr="005F30C5">
        <w:rPr>
          <w:rFonts w:ascii="Courier New" w:eastAsia="Times New Roman" w:hAnsi="Courier New" w:cs="Courier New"/>
          <w:sz w:val="20"/>
          <w:szCs w:val="20"/>
          <w:lang w:eastAsia="en-IN"/>
        </w:rPr>
        <w:t>x</w:t>
      </w:r>
      <w:r w:rsidRPr="005F30C5">
        <w:rPr>
          <w:rFonts w:ascii="Times New Roman" w:eastAsia="Times New Roman" w:hAnsi="Times New Roman" w:cs="Times New Roman"/>
          <w:sz w:val="20"/>
          <w:szCs w:val="20"/>
          <w:lang w:eastAsia="en-IN"/>
        </w:rPr>
        <w:t xml:space="preserve"> is an ordered vector, you can use </w:t>
      </w:r>
      <w:r w:rsidRPr="005F30C5">
        <w:rPr>
          <w:rFonts w:ascii="Courier New" w:eastAsia="Times New Roman" w:hAnsi="Courier New" w:cs="Courier New"/>
          <w:sz w:val="20"/>
          <w:szCs w:val="20"/>
          <w:lang w:eastAsia="en-IN"/>
        </w:rPr>
        <w:t>rev(cummax(rev(x)))</w:t>
      </w:r>
      <w:r w:rsidRPr="005F30C5">
        <w:rPr>
          <w:rFonts w:ascii="Times New Roman" w:eastAsia="Times New Roman" w:hAnsi="Times New Roman" w:cs="Times New Roman"/>
          <w:sz w:val="20"/>
          <w:szCs w:val="20"/>
          <w:lang w:eastAsia="en-IN"/>
        </w:rPr>
        <w:t xml:space="preserve"> to get the highest future gain, which gives us a one liner for performing this on a vector of prices.</w:t>
      </w:r>
    </w:p>
    <w:p w14:paraId="497E8A6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Using the vector of prices from the ryx,r blog post</w:t>
      </w:r>
    </w:p>
    <w:p w14:paraId="1691A85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x &lt;- c(41, 43, 47, 42, 45, 39,  38, 41)</w:t>
      </w:r>
    </w:p>
    <w:p w14:paraId="6CF4715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CFEF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max(rev(cummax(rev(x))) - x)</w:t>
      </w:r>
    </w:p>
    <w:p w14:paraId="1FBEBE1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6</w:t>
      </w:r>
    </w:p>
    <w:p w14:paraId="738E9F1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min(rev(cummin(rev(x))) - x)</w:t>
      </w:r>
    </w:p>
    <w:p w14:paraId="417B0EE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[1] -9</w:t>
      </w:r>
    </w:p>
    <w:p w14:paraId="28F86973" w14:textId="77777777" w:rsidR="005F30C5" w:rsidRPr="005F30C5" w:rsidRDefault="005F30C5" w:rsidP="005F30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30C5">
        <w:rPr>
          <w:rFonts w:ascii="Times New Roman" w:eastAsia="Times New Roman" w:hAnsi="Times New Roman" w:cs="Times New Roman"/>
          <w:b/>
          <w:bCs/>
          <w:sz w:val="27"/>
          <w:szCs w:val="27"/>
          <w:lang w:eastAsia="en-IN"/>
        </w:rPr>
        <w:t>Variation: waiting at least N days?</w:t>
      </w:r>
    </w:p>
    <w:p w14:paraId="5CF221F7"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There’s one more variation from the original blog post that’s worth thinking through. What if you set the rule that you have to hold the stock for some number N (say, 100) of trading days N before selling it?</w:t>
      </w:r>
    </w:p>
    <w:p w14:paraId="500DDB9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You can solve this in R with the dplyr’s </w:t>
      </w:r>
      <w:r w:rsidRPr="005F30C5">
        <w:rPr>
          <w:rFonts w:ascii="Courier New" w:eastAsia="Times New Roman" w:hAnsi="Courier New" w:cs="Courier New"/>
          <w:sz w:val="20"/>
          <w:szCs w:val="20"/>
          <w:lang w:eastAsia="en-IN"/>
        </w:rPr>
        <w:t>lag()</w:t>
      </w:r>
      <w:r w:rsidRPr="005F30C5">
        <w:rPr>
          <w:rFonts w:ascii="Times New Roman" w:eastAsia="Times New Roman" w:hAnsi="Times New Roman" w:cs="Times New Roman"/>
          <w:sz w:val="20"/>
          <w:szCs w:val="20"/>
          <w:lang w:eastAsia="en-IN"/>
        </w:rPr>
        <w:t xml:space="preserve"> window function, which shifts each value in a vector several positions later.</w:t>
      </w:r>
    </w:p>
    <w:p w14:paraId="3EAF22E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Separated into a mutate and a summarize just for the sake of clarity</w:t>
      </w:r>
    </w:p>
    <w:p w14:paraId="5FDABDF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stock_prices %&gt;%</w:t>
      </w:r>
    </w:p>
    <w:p w14:paraId="65B6F34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arrange(symbol, desc(date)) %&gt;%</w:t>
      </w:r>
    </w:p>
    <w:p w14:paraId="36A0450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group_by(symbol) %&gt;%</w:t>
      </w:r>
    </w:p>
    <w:p w14:paraId="3D862ED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mutate(highest_future = lag(cummax(close), 100),</w:t>
      </w:r>
    </w:p>
    <w:p w14:paraId="5FC082A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lowest_future = lag(cummin(close), 100)) %&gt;%</w:t>
      </w:r>
    </w:p>
    <w:p w14:paraId="77619E4E"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summarize(highest_gain = max(highest_future - close, na.rm = TRUE),</w:t>
      </w:r>
    </w:p>
    <w:p w14:paraId="7702FB6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biggest_loss = min(lowest_future - close, na.rm = TRUE))</w:t>
      </w:r>
    </w:p>
    <w:p w14:paraId="4873ECB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 A tibble: 4 x 3</w:t>
      </w:r>
    </w:p>
    <w:p w14:paraId="224C44C1"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symbol highest_gain biggest_loss</w:t>
      </w:r>
    </w:p>
    <w:p w14:paraId="62F65CA7"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w:t>
      </w:r>
    </w:p>
    <w:p w14:paraId="204D69E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lastRenderedPageBreak/>
        <w:t>## 1 AAPL           257.        -73.7</w:t>
      </w:r>
    </w:p>
    <w:p w14:paraId="54E3B63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2 MSFT           134.        -16.7</w:t>
      </w:r>
    </w:p>
    <w:p w14:paraId="3ED1BE16"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3 NFLX           412.       -185. </w:t>
      </w:r>
    </w:p>
    <w:p w14:paraId="0F7619A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4 TSLA           403.       -206.</w:t>
      </w:r>
    </w:p>
    <w:p w14:paraId="40C1DB7A"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From this we can see that if we had to wait 100 days, our “highest possible gain” doesn’t change, but our “biggest possible loss” shrinks for some of them. This makes sense because these stocks have generally been growing over time.</w:t>
      </w:r>
    </w:p>
    <w:p w14:paraId="680DB4A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t xml:space="preserve">What if we wanted to see how the N (the gap we have to wait) changes the biggest gain and biggest loss? Well, one of my favorite tidyr tricks is </w:t>
      </w:r>
      <w:r w:rsidRPr="005F30C5">
        <w:rPr>
          <w:rFonts w:ascii="Courier New" w:eastAsia="Times New Roman" w:hAnsi="Courier New" w:cs="Courier New"/>
          <w:sz w:val="20"/>
          <w:szCs w:val="20"/>
          <w:lang w:eastAsia="en-IN"/>
        </w:rPr>
        <w:t>crossing()</w:t>
      </w:r>
      <w:r w:rsidRPr="005F30C5">
        <w:rPr>
          <w:rFonts w:ascii="Times New Roman" w:eastAsia="Times New Roman" w:hAnsi="Times New Roman" w:cs="Times New Roman"/>
          <w:sz w:val="20"/>
          <w:szCs w:val="20"/>
          <w:lang w:eastAsia="en-IN"/>
        </w:rPr>
        <w:t xml:space="preserve">, which duplicates a dataset multiple times. By duplicating the data for many values of N, then doing </w:t>
      </w:r>
      <w:r w:rsidRPr="005F30C5">
        <w:rPr>
          <w:rFonts w:ascii="Courier New" w:eastAsia="Times New Roman" w:hAnsi="Courier New" w:cs="Courier New"/>
          <w:sz w:val="20"/>
          <w:szCs w:val="20"/>
          <w:lang w:eastAsia="en-IN"/>
        </w:rPr>
        <w:t>lag(cummax(close), N[1])</w:t>
      </w:r>
      <w:r w:rsidRPr="005F30C5">
        <w:rPr>
          <w:rFonts w:ascii="Times New Roman" w:eastAsia="Times New Roman" w:hAnsi="Times New Roman" w:cs="Times New Roman"/>
          <w:sz w:val="20"/>
          <w:szCs w:val="20"/>
          <w:lang w:eastAsia="en-IN"/>
        </w:rPr>
        <w:t>, we can calculate a solution for many values of N, and visualize them.</w:t>
      </w:r>
    </w:p>
    <w:p w14:paraId="70D95D7C"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biggest_changes &lt;- stock_prices %&gt;%</w:t>
      </w:r>
    </w:p>
    <w:p w14:paraId="5DE45BED"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crossing(N = seq(0, 1000, 10)) %&gt;%</w:t>
      </w:r>
    </w:p>
    <w:p w14:paraId="1CA772E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arrange(N, symbol, desc(date)) %&gt;%</w:t>
      </w:r>
    </w:p>
    <w:p w14:paraId="5EF0FA83"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group_by(N, symbol) %&gt;%</w:t>
      </w:r>
    </w:p>
    <w:p w14:paraId="5DC75C90"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mutate(highest_future = lag(cummax(close), N[1]),</w:t>
      </w:r>
    </w:p>
    <w:p w14:paraId="4436EC82"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lowest_future = lag(cummin(close), N[1])) %&gt;%</w:t>
      </w:r>
    </w:p>
    <w:p w14:paraId="0A1C1C2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summarize(highest_gain = max(highest_future - close, na.rm = TRUE),</w:t>
      </w:r>
    </w:p>
    <w:p w14:paraId="7370F7B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biggest_loss = min(lowest_future - close, na.rm = TRUE))</w:t>
      </w:r>
    </w:p>
    <w:p w14:paraId="4FDBB80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03704"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biggest_losses %&gt;%</w:t>
      </w:r>
    </w:p>
    <w:p w14:paraId="43BB770F"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ggplot(aes(N, biggest_loss, color = symbol)) +</w:t>
      </w:r>
    </w:p>
    <w:p w14:paraId="09D355CA"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geom_line() +</w:t>
      </w:r>
    </w:p>
    <w:p w14:paraId="0B8EE9F9"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labs(x = "Gap that you have to wait before selling a stock",</w:t>
      </w:r>
    </w:p>
    <w:p w14:paraId="04B2A2CB" w14:textId="77777777" w:rsidR="005F30C5" w:rsidRPr="005F30C5" w:rsidRDefault="005F30C5" w:rsidP="005F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30C5">
        <w:rPr>
          <w:rFonts w:ascii="Courier New" w:eastAsia="Times New Roman" w:hAnsi="Courier New" w:cs="Courier New"/>
          <w:sz w:val="20"/>
          <w:szCs w:val="20"/>
          <w:lang w:eastAsia="en-IN"/>
        </w:rPr>
        <w:t xml:space="preserve">       y = "Biggest loss possible in 2010-2019")</w:t>
      </w:r>
    </w:p>
    <w:p w14:paraId="541BF51A" w14:textId="74EC5E53"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noProof/>
        </w:rPr>
        <w:drawing>
          <wp:inline distT="0" distB="0" distL="0" distR="0" wp14:anchorId="2AEB9AB4" wp14:editId="2B9AAB4E">
            <wp:extent cx="43338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333875"/>
                    </a:xfrm>
                    <a:prstGeom prst="rect">
                      <a:avLst/>
                    </a:prstGeom>
                  </pic:spPr>
                </pic:pic>
              </a:graphicData>
            </a:graphic>
          </wp:inline>
        </w:drawing>
      </w:r>
    </w:p>
    <w:p w14:paraId="4F96B87E" w14:textId="77777777" w:rsidR="005F30C5" w:rsidRPr="005F30C5" w:rsidRDefault="005F30C5" w:rsidP="005F30C5">
      <w:p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sz w:val="20"/>
          <w:szCs w:val="20"/>
          <w:lang w:eastAsia="en-IN"/>
        </w:rPr>
        <w:lastRenderedPageBreak/>
        <w:t>This extension was made possible by two features of our approach:</w:t>
      </w:r>
    </w:p>
    <w:p w14:paraId="64308FA4" w14:textId="77777777" w:rsidR="005F30C5" w:rsidRPr="005F30C5" w:rsidRDefault="005F30C5" w:rsidP="005F30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b/>
          <w:bCs/>
          <w:sz w:val="20"/>
          <w:szCs w:val="20"/>
          <w:lang w:eastAsia="en-IN"/>
        </w:rPr>
        <w:t>Advantage of the tidyverse</w:t>
      </w:r>
      <w:r w:rsidRPr="005F30C5">
        <w:rPr>
          <w:rFonts w:ascii="Times New Roman" w:eastAsia="Times New Roman" w:hAnsi="Times New Roman" w:cs="Times New Roman"/>
          <w:sz w:val="20"/>
          <w:szCs w:val="20"/>
          <w:lang w:eastAsia="en-IN"/>
        </w:rPr>
        <w:t>: Since we solved the problem with dplyr, it was fairly straightforward to examine the effect of another parameter (</w:t>
      </w:r>
      <w:r w:rsidRPr="005F30C5">
        <w:rPr>
          <w:rFonts w:ascii="Courier New" w:eastAsia="Times New Roman" w:hAnsi="Courier New" w:cs="Courier New"/>
          <w:sz w:val="20"/>
          <w:szCs w:val="20"/>
          <w:lang w:eastAsia="en-IN"/>
        </w:rPr>
        <w:t>N</w:t>
      </w:r>
      <w:r w:rsidRPr="005F30C5">
        <w:rPr>
          <w:rFonts w:ascii="Times New Roman" w:eastAsia="Times New Roman" w:hAnsi="Times New Roman" w:cs="Times New Roman"/>
          <w:sz w:val="20"/>
          <w:szCs w:val="20"/>
          <w:lang w:eastAsia="en-IN"/>
        </w:rPr>
        <w:t xml:space="preserve">, the number of days we had to wait) by adding an extra </w:t>
      </w:r>
      <w:r w:rsidRPr="005F30C5">
        <w:rPr>
          <w:rFonts w:ascii="Courier New" w:eastAsia="Times New Roman" w:hAnsi="Courier New" w:cs="Courier New"/>
          <w:sz w:val="20"/>
          <w:szCs w:val="20"/>
          <w:lang w:eastAsia="en-IN"/>
        </w:rPr>
        <w:t>group_by</w:t>
      </w:r>
      <w:r w:rsidRPr="005F30C5">
        <w:rPr>
          <w:rFonts w:ascii="Times New Roman" w:eastAsia="Times New Roman" w:hAnsi="Times New Roman" w:cs="Times New Roman"/>
          <w:sz w:val="20"/>
          <w:szCs w:val="20"/>
          <w:lang w:eastAsia="en-IN"/>
        </w:rPr>
        <w:t xml:space="preserve"> variable.</w:t>
      </w:r>
    </w:p>
    <w:p w14:paraId="36036690" w14:textId="77777777" w:rsidR="005F30C5" w:rsidRPr="005F30C5" w:rsidRDefault="005F30C5" w:rsidP="005F30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30C5">
        <w:rPr>
          <w:rFonts w:ascii="Times New Roman" w:eastAsia="Times New Roman" w:hAnsi="Times New Roman" w:cs="Times New Roman"/>
          <w:b/>
          <w:bCs/>
          <w:sz w:val="20"/>
          <w:szCs w:val="20"/>
          <w:lang w:eastAsia="en-IN"/>
        </w:rPr>
        <w:t>Advantage of computational speed</w:t>
      </w:r>
      <w:r w:rsidRPr="005F30C5">
        <w:rPr>
          <w:rFonts w:ascii="Times New Roman" w:eastAsia="Times New Roman" w:hAnsi="Times New Roman" w:cs="Times New Roman"/>
          <w:sz w:val="20"/>
          <w:szCs w:val="20"/>
          <w:lang w:eastAsia="en-IN"/>
        </w:rPr>
        <w:t>: Since we managed to solve the problem in milliseconds rather than seconds, it wasn’t much of a hassle to solve it for a hundred different input parameters.</w:t>
      </w:r>
    </w:p>
    <w:p w14:paraId="533508B7"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1280"/>
    <w:multiLevelType w:val="multilevel"/>
    <w:tmpl w:val="CE40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40F82"/>
    <w:multiLevelType w:val="multilevel"/>
    <w:tmpl w:val="57FE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35865">
    <w:abstractNumId w:val="0"/>
  </w:num>
  <w:num w:numId="2" w16cid:durableId="69350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5"/>
    <w:rsid w:val="00341597"/>
    <w:rsid w:val="00546E25"/>
    <w:rsid w:val="005F30C5"/>
    <w:rsid w:val="008A1B1C"/>
    <w:rsid w:val="00BA289C"/>
    <w:rsid w:val="00FF3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C3F4"/>
  <w15:chartTrackingRefBased/>
  <w15:docId w15:val="{E09547A8-21D9-4CA3-B311-AD30818E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79393">
      <w:bodyDiv w:val="1"/>
      <w:marLeft w:val="0"/>
      <w:marRight w:val="0"/>
      <w:marTop w:val="0"/>
      <w:marBottom w:val="0"/>
      <w:divBdr>
        <w:top w:val="none" w:sz="0" w:space="0" w:color="auto"/>
        <w:left w:val="none" w:sz="0" w:space="0" w:color="auto"/>
        <w:bottom w:val="none" w:sz="0" w:space="0" w:color="auto"/>
        <w:right w:val="none" w:sz="0" w:space="0" w:color="auto"/>
      </w:divBdr>
      <w:divsChild>
        <w:div w:id="82255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35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2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varianceexplained.org/r/stock-chan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rianceexplained.org/r/stock-chang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1484</Words>
  <Characters>8465</Characters>
  <Application>Microsoft Office Word</Application>
  <DocSecurity>0</DocSecurity>
  <Lines>70</Lines>
  <Paragraphs>19</Paragraphs>
  <ScaleCrop>false</ScaleCrop>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2021-10-18T06:34:00Z</dcterms:created>
  <dcterms:modified xsi:type="dcterms:W3CDTF">2022-06-14T07:24:00Z</dcterms:modified>
</cp:coreProperties>
</file>