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D971B"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Time series cross-validation is important part of the toolkit for good evaluation of forecasting models. </w:t>
      </w:r>
      <w:r w:rsidRPr="00654009">
        <w:rPr>
          <w:rFonts w:ascii="Courier New" w:eastAsia="Times New Roman" w:hAnsi="Courier New" w:cs="Courier New"/>
          <w:sz w:val="20"/>
          <w:szCs w:val="20"/>
          <w:lang w:eastAsia="en-IN"/>
        </w:rPr>
        <w:t>forecast::tsCV</w:t>
      </w:r>
      <w:r w:rsidRPr="00654009">
        <w:rPr>
          <w:rFonts w:ascii="Times New Roman" w:eastAsia="Times New Roman" w:hAnsi="Times New Roman" w:cs="Times New Roman"/>
          <w:sz w:val="20"/>
          <w:szCs w:val="20"/>
          <w:lang w:eastAsia="en-IN"/>
        </w:rPr>
        <w:t xml:space="preserve"> makes it straightforward to implement, even with different combinations of explanatory regressors in the different candidate models for evaluation.</w:t>
      </w:r>
    </w:p>
    <w:p w14:paraId="46C2D04C" w14:textId="3BFD11F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Identifying genuinely-correlated series can be immensely helpful for time series forecasting. Forecasting is hard, and experience generally shows that complex causal models don’t do as well as much simpler methods. However, a well chosen small set of “x regressors” can improve forecasting performance in many situations. I have been investigating one of those situations for a future blog post on forecasting unemployment rates. The implementation was sufficiently non-trivial in my real-data case that I’m writing today a separate post with simulated data to be sure I’m doing it right.</w:t>
      </w:r>
    </w:p>
    <w:p w14:paraId="3ABDBDCA" w14:textId="77777777" w:rsidR="00654009" w:rsidRPr="00654009" w:rsidRDefault="00654009" w:rsidP="00654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4009">
        <w:rPr>
          <w:rFonts w:ascii="Times New Roman" w:eastAsia="Times New Roman" w:hAnsi="Times New Roman" w:cs="Times New Roman"/>
          <w:b/>
          <w:bCs/>
          <w:sz w:val="36"/>
          <w:szCs w:val="36"/>
          <w:lang w:eastAsia="en-IN"/>
        </w:rPr>
        <w:t>Simulated data</w:t>
      </w:r>
    </w:p>
    <w:p w14:paraId="1C26C17B"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So here’s my simulated data. I have made three time series which are causally related to eachother:</w:t>
      </w:r>
    </w:p>
    <w:p w14:paraId="15D95005" w14:textId="77777777" w:rsidR="00654009" w:rsidRPr="00654009" w:rsidRDefault="00654009" w:rsidP="006540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is an ARIMA(1, 1, 1) process, which means that if you took its first difference (the change from day to day rather than the original observation) it would be an ARMA(1, 1) process with an autoregression coefficient of 0.5 and a moving average coefficient of 0.5</w:t>
      </w:r>
    </w:p>
    <w:p w14:paraId="4CDF9C78" w14:textId="77777777" w:rsidR="00654009" w:rsidRPr="00654009" w:rsidRDefault="00654009" w:rsidP="006540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has a random component which is generated in a similar way to x, and a structural component which is a simple multiplier of x</w:t>
      </w:r>
    </w:p>
    <w:p w14:paraId="39827A77" w14:textId="77777777" w:rsidR="00654009" w:rsidRPr="00654009" w:rsidRDefault="00654009" w:rsidP="0065400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has a similar random component again and a structural component which is a simple multiplier of the lagged values of y.</w:t>
      </w:r>
    </w:p>
    <w:p w14:paraId="5DA0FD06"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In other words,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causes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and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causes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via a delay. Our job is to forecast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 xml:space="preserve">. We would expect the best model to do this to be one that uses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as an explanatory variable and which ignores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We would expect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to be a tempting but ultimately unhelpful explanatory variable in a model of </w:t>
      </w:r>
      <w:r w:rsidRPr="00654009">
        <w:rPr>
          <w:rFonts w:ascii="Courier New" w:eastAsia="Times New Roman" w:hAnsi="Courier New" w:cs="Courier New"/>
          <w:sz w:val="20"/>
          <w:szCs w:val="20"/>
          <w:lang w:eastAsia="en-IN"/>
        </w:rPr>
        <w:t>y</w:t>
      </w:r>
      <w:r w:rsidRPr="00654009">
        <w:rPr>
          <w:rFonts w:ascii="Times New Roman" w:eastAsia="Times New Roman" w:hAnsi="Times New Roman" w:cs="Times New Roman"/>
          <w:sz w:val="20"/>
          <w:szCs w:val="20"/>
          <w:lang w:eastAsia="en-IN"/>
        </w:rPr>
        <w:t>.</w:t>
      </w:r>
    </w:p>
    <w:p w14:paraId="0417A833"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Here’s what the data looks like:</w:t>
      </w:r>
    </w:p>
    <w:p w14:paraId="1A9C57EA"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Generated with this:</w:t>
      </w:r>
    </w:p>
    <w:p w14:paraId="7AE5660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library(forecast)</w:t>
      </w:r>
    </w:p>
    <w:p w14:paraId="4D86FE7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library(ggplot2)</w:t>
      </w:r>
    </w:p>
    <w:p w14:paraId="4EDD0DC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671A8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Simulate data:</w:t>
      </w:r>
    </w:p>
    <w:p w14:paraId="3B71C1E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set.seed(125)</w:t>
      </w:r>
    </w:p>
    <w:p w14:paraId="162977D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n &lt;- 100</w:t>
      </w:r>
    </w:p>
    <w:p w14:paraId="4FE8402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x &lt;- ts(cumsum(arima.sim(list(ar = 0.5, ma = 0.5), n = n)))</w:t>
      </w:r>
    </w:p>
    <w:p w14:paraId="1BF24DC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y = ts(0.6 * x + cumsum(arima.sim(list(ar = 0.5, ma = 0.5), n = n)))</w:t>
      </w:r>
    </w:p>
    <w:p w14:paraId="399F49F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z = ts(0.6 * y + cumsum(arima.sim(list(ar = 0.5, ma = 0.5), n = n)))</w:t>
      </w:r>
    </w:p>
    <w:p w14:paraId="2EE5BE8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z &lt;- c(0, z[1:(n - 1)])</w:t>
      </w:r>
    </w:p>
    <w:p w14:paraId="3ECA4E0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7220435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d &lt;- cbind(x, y, z)</w:t>
      </w:r>
    </w:p>
    <w:p w14:paraId="5AC4A13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AC7B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Exploratory plot:</w:t>
      </w:r>
    </w:p>
    <w:p w14:paraId="4F7CFC3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autoplot(d) +</w:t>
      </w:r>
    </w:p>
    <w:p w14:paraId="08E5AFE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ggtitle("Three simulated, related, time-series",</w:t>
      </w:r>
    </w:p>
    <w:p w14:paraId="6E9A723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"x causes y and y causes z; our job is to forecast y.") +</w:t>
      </w:r>
    </w:p>
    <w:p w14:paraId="361D338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labs(colour = "", y ="")</w:t>
      </w:r>
    </w:p>
    <w:p w14:paraId="194F7447"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If this were a real analysis, I would always start with the partial auto correlations and cross correlations. Auto-correlation means the correlation of a time series with lagged versions of itself. The “partial” means we look at these correlations after controlling for the higher order lags (for example, we look at the autocorrelation at lag of 2 time periods, after controlling for the autocorrelation at lag 1). Cross correlations are the same statistics, but with the variously lagged versions of another variable instead of with itself. Here are the partial auto correlations of our three simulated series:</w:t>
      </w:r>
    </w:p>
    <w:p w14:paraId="182C8948"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lastRenderedPageBreak/>
        <w:t>To the experienced eye it is immediately obvious from this PACF plot, if not from the original simple plot, that these time series are non-stationary and are heavily correlated with themselves – that is, knowing its value at time t gives you a strong indication of its location time t + 1. The giveaway in the PACF plots is the tall line indicating high autocorrelation (close to 1.0) at lag 1 for each of the three series. This non-stationarity hides the other relationships in the data and gets in the way of effective modelling, and the standard response is to try “differencing” the series. This technique alone would eliminate the big majority of the mis-inferences in the “spurious correlation” time series collection.</w:t>
      </w:r>
    </w:p>
    <w:p w14:paraId="7F9B5F8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Here are the PACF plots for the first-differenced versions of these series:</w:t>
      </w:r>
    </w:p>
    <w:p w14:paraId="06ADA09C"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The series are still heavily correlated with themselves – each with an autocorrelation of about 0.6 at lag 1 – but no longer so much so that they are obviously non-stationary. We can now see some of the secondary relationships, including correlations between the various variables at several lags that suggest there could be something going on between them (as in fact we know is the case).</w:t>
      </w:r>
    </w:p>
    <w:p w14:paraId="4DF721D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Those PACF plots use the handy </w:t>
      </w:r>
      <w:r w:rsidRPr="00654009">
        <w:rPr>
          <w:rFonts w:ascii="Courier New" w:eastAsia="Times New Roman" w:hAnsi="Courier New" w:cs="Courier New"/>
          <w:sz w:val="20"/>
          <w:szCs w:val="20"/>
          <w:lang w:eastAsia="en-IN"/>
        </w:rPr>
        <w:t>ggPacf</w:t>
      </w:r>
      <w:r w:rsidRPr="00654009">
        <w:rPr>
          <w:rFonts w:ascii="Times New Roman" w:eastAsia="Times New Roman" w:hAnsi="Times New Roman" w:cs="Times New Roman"/>
          <w:sz w:val="20"/>
          <w:szCs w:val="20"/>
          <w:lang w:eastAsia="en-IN"/>
        </w:rPr>
        <w:t xml:space="preserve"> function that comes with Hyndman’s </w:t>
      </w:r>
      <w:r w:rsidRPr="00654009">
        <w:rPr>
          <w:rFonts w:ascii="Courier New" w:eastAsia="Times New Roman" w:hAnsi="Courier New" w:cs="Courier New"/>
          <w:sz w:val="20"/>
          <w:szCs w:val="20"/>
          <w:lang w:eastAsia="en-IN"/>
        </w:rPr>
        <w:t>forecast</w:t>
      </w:r>
      <w:r w:rsidRPr="00654009">
        <w:rPr>
          <w:rFonts w:ascii="Times New Roman" w:eastAsia="Times New Roman" w:hAnsi="Times New Roman" w:cs="Times New Roman"/>
          <w:sz w:val="20"/>
          <w:szCs w:val="20"/>
          <w:lang w:eastAsia="en-IN"/>
        </w:rPr>
        <w:t xml:space="preserve"> R package.</w:t>
      </w:r>
    </w:p>
    <w:p w14:paraId="1CDB070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ggPacf(d) + </w:t>
      </w:r>
    </w:p>
    <w:p w14:paraId="19A99F6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theme(panel.grid = element_blank()) +</w:t>
      </w:r>
    </w:p>
    <w:p w14:paraId="1B547ED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ggtitle("Partial autocorrelations and cross correlations", </w:t>
      </w:r>
    </w:p>
    <w:p w14:paraId="1393E5B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"Original series")</w:t>
      </w:r>
    </w:p>
    <w:p w14:paraId="2BDF5F0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34CDA45"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ggPacf(diff(d)) + </w:t>
      </w:r>
    </w:p>
    <w:p w14:paraId="265E5D4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theme(panel.grid = element_blank()) +</w:t>
      </w:r>
    </w:p>
    <w:p w14:paraId="0D2D99A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ggtitle("Partial autocorrelations and cross correlations", </w:t>
      </w:r>
    </w:p>
    <w:p w14:paraId="296C773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"First differenced series")</w:t>
      </w:r>
    </w:p>
    <w:p w14:paraId="4126EAED" w14:textId="77777777" w:rsidR="00654009" w:rsidRPr="00654009" w:rsidRDefault="00654009" w:rsidP="00654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4009">
        <w:rPr>
          <w:rFonts w:ascii="Times New Roman" w:eastAsia="Times New Roman" w:hAnsi="Times New Roman" w:cs="Times New Roman"/>
          <w:b/>
          <w:bCs/>
          <w:sz w:val="36"/>
          <w:szCs w:val="36"/>
          <w:lang w:eastAsia="en-IN"/>
        </w:rPr>
        <w:t>Modelling</w:t>
      </w:r>
    </w:p>
    <w:p w14:paraId="0D0F4D6F"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When I first learnt time series analysis in the 1990s we used to use PACF plots to try to infer the order of the auto-regressive and moving-average components of a worthwhile model to fit. These days we just use highly effective and tested automated algorithms such as that behind the </w:t>
      </w:r>
      <w:r w:rsidRPr="00654009">
        <w:rPr>
          <w:rFonts w:ascii="Courier New" w:eastAsia="Times New Roman" w:hAnsi="Courier New" w:cs="Courier New"/>
          <w:sz w:val="20"/>
          <w:szCs w:val="20"/>
          <w:lang w:eastAsia="en-IN"/>
        </w:rPr>
        <w:t>forecast::auto.arima</w:t>
      </w:r>
      <w:r w:rsidRPr="00654009">
        <w:rPr>
          <w:rFonts w:ascii="Times New Roman" w:eastAsia="Times New Roman" w:hAnsi="Times New Roman" w:cs="Times New Roman"/>
          <w:sz w:val="20"/>
          <w:szCs w:val="20"/>
          <w:lang w:eastAsia="en-IN"/>
        </w:rPr>
        <w:t xml:space="preserve"> function. I’m going to fit four models for my hypothetical forecast job:</w:t>
      </w:r>
    </w:p>
    <w:p w14:paraId="1F1A4BCE"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univariate model just using </w:t>
      </w:r>
      <w:r w:rsidRPr="00654009">
        <w:rPr>
          <w:rFonts w:ascii="Courier New" w:eastAsia="Times New Roman" w:hAnsi="Courier New" w:cs="Courier New"/>
          <w:sz w:val="20"/>
          <w:szCs w:val="20"/>
          <w:lang w:eastAsia="en-IN"/>
        </w:rPr>
        <w:t>y</w:t>
      </w:r>
    </w:p>
    <w:p w14:paraId="4EDAE551"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as an explanatory variable</w:t>
      </w:r>
    </w:p>
    <w:p w14:paraId="3E9C3934"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as an explanatory variable</w:t>
      </w:r>
    </w:p>
    <w:p w14:paraId="0A4B657F" w14:textId="77777777" w:rsidR="00654009" w:rsidRPr="00654009" w:rsidRDefault="00654009" w:rsidP="00654009">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both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 xml:space="preserve"> and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as explanatory variables</w:t>
      </w:r>
    </w:p>
    <w:p w14:paraId="0981784E"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For each model I am going to manually specify the level of differencing as one lag only, so my resulting models can all be compared on the same basis.</w:t>
      </w:r>
    </w:p>
    <w:p w14:paraId="46F10088"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Because I made up the data, I happen to know that model 2 is the “correct” specification. I was pleased to see that fitting the four models and comparing their AIC agreed with this foreknown correct answer. The AIC of </w:t>
      </w:r>
      <w:r w:rsidRPr="00654009">
        <w:rPr>
          <w:rFonts w:ascii="Courier New" w:eastAsia="Times New Roman" w:hAnsi="Courier New" w:cs="Courier New"/>
          <w:sz w:val="20"/>
          <w:szCs w:val="20"/>
          <w:lang w:eastAsia="en-IN"/>
        </w:rPr>
        <w:t>mod2</w:t>
      </w:r>
      <w:r w:rsidRPr="00654009">
        <w:rPr>
          <w:rFonts w:ascii="Times New Roman" w:eastAsia="Times New Roman" w:hAnsi="Times New Roman" w:cs="Times New Roman"/>
          <w:sz w:val="20"/>
          <w:szCs w:val="20"/>
          <w:lang w:eastAsia="en-IN"/>
        </w:rPr>
        <w:t xml:space="preserve"> is lowest, correctly implying that any reduction in deviance from including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in the model is not justified by the use of an additional degree of freedom, whether </w:t>
      </w:r>
      <w:r w:rsidRPr="00654009">
        <w:rPr>
          <w:rFonts w:ascii="Courier New" w:eastAsia="Times New Roman" w:hAnsi="Courier New" w:cs="Courier New"/>
          <w:sz w:val="20"/>
          <w:szCs w:val="20"/>
          <w:lang w:eastAsia="en-IN"/>
        </w:rPr>
        <w:t>z</w:t>
      </w:r>
      <w:r w:rsidRPr="00654009">
        <w:rPr>
          <w:rFonts w:ascii="Times New Roman" w:eastAsia="Times New Roman" w:hAnsi="Times New Roman" w:cs="Times New Roman"/>
          <w:sz w:val="20"/>
          <w:szCs w:val="20"/>
          <w:lang w:eastAsia="en-IN"/>
        </w:rPr>
        <w:t xml:space="preserve"> is included by itself or in addition to </w:t>
      </w:r>
      <w:r w:rsidRPr="00654009">
        <w:rPr>
          <w:rFonts w:ascii="Courier New" w:eastAsia="Times New Roman" w:hAnsi="Courier New" w:cs="Courier New"/>
          <w:sz w:val="20"/>
          <w:szCs w:val="20"/>
          <w:lang w:eastAsia="en-IN"/>
        </w:rPr>
        <w:t>x</w:t>
      </w:r>
      <w:r w:rsidRPr="00654009">
        <w:rPr>
          <w:rFonts w:ascii="Times New Roman" w:eastAsia="Times New Roman" w:hAnsi="Times New Roman" w:cs="Times New Roman"/>
          <w:sz w:val="20"/>
          <w:szCs w:val="20"/>
          <w:lang w:eastAsia="en-I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2"/>
        <w:gridCol w:w="274"/>
        <w:gridCol w:w="975"/>
      </w:tblGrid>
      <w:tr w:rsidR="00654009" w:rsidRPr="00654009" w14:paraId="03F793C3" w14:textId="77777777" w:rsidTr="00654009">
        <w:trPr>
          <w:tblHeader/>
          <w:tblCellSpacing w:w="15" w:type="dxa"/>
        </w:trPr>
        <w:tc>
          <w:tcPr>
            <w:tcW w:w="0" w:type="auto"/>
            <w:vAlign w:val="center"/>
            <w:hideMark/>
          </w:tcPr>
          <w:p w14:paraId="26AE4417" w14:textId="77777777" w:rsidR="00654009" w:rsidRPr="00654009" w:rsidRDefault="00654009" w:rsidP="00654009">
            <w:pPr>
              <w:spacing w:after="0" w:line="240" w:lineRule="auto"/>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 </w:t>
            </w:r>
          </w:p>
        </w:tc>
        <w:tc>
          <w:tcPr>
            <w:tcW w:w="0" w:type="auto"/>
            <w:vAlign w:val="center"/>
            <w:hideMark/>
          </w:tcPr>
          <w:p w14:paraId="0676E24D"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df</w:t>
            </w:r>
          </w:p>
        </w:tc>
        <w:tc>
          <w:tcPr>
            <w:tcW w:w="0" w:type="auto"/>
            <w:vAlign w:val="center"/>
            <w:hideMark/>
          </w:tcPr>
          <w:p w14:paraId="19D46371"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AIC</w:t>
            </w:r>
          </w:p>
        </w:tc>
      </w:tr>
      <w:tr w:rsidR="00654009" w:rsidRPr="00654009" w14:paraId="1A3D2F81" w14:textId="77777777" w:rsidTr="00654009">
        <w:trPr>
          <w:tblCellSpacing w:w="15" w:type="dxa"/>
        </w:trPr>
        <w:tc>
          <w:tcPr>
            <w:tcW w:w="0" w:type="auto"/>
            <w:vAlign w:val="center"/>
            <w:hideMark/>
          </w:tcPr>
          <w:p w14:paraId="4BEC4BA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mod1</w:t>
            </w:r>
          </w:p>
        </w:tc>
        <w:tc>
          <w:tcPr>
            <w:tcW w:w="0" w:type="auto"/>
            <w:vAlign w:val="center"/>
            <w:hideMark/>
          </w:tcPr>
          <w:p w14:paraId="431FE94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3</w:t>
            </w:r>
          </w:p>
        </w:tc>
        <w:tc>
          <w:tcPr>
            <w:tcW w:w="0" w:type="auto"/>
            <w:vAlign w:val="center"/>
            <w:hideMark/>
          </w:tcPr>
          <w:p w14:paraId="3A4593A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313.1799</w:t>
            </w:r>
          </w:p>
        </w:tc>
      </w:tr>
      <w:tr w:rsidR="00654009" w:rsidRPr="00654009" w14:paraId="3B4A1BE5" w14:textId="77777777" w:rsidTr="00654009">
        <w:trPr>
          <w:tblCellSpacing w:w="15" w:type="dxa"/>
        </w:trPr>
        <w:tc>
          <w:tcPr>
            <w:tcW w:w="0" w:type="auto"/>
            <w:vAlign w:val="center"/>
            <w:hideMark/>
          </w:tcPr>
          <w:p w14:paraId="38541B31"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mod2</w:t>
            </w:r>
          </w:p>
        </w:tc>
        <w:tc>
          <w:tcPr>
            <w:tcW w:w="0" w:type="auto"/>
            <w:vAlign w:val="center"/>
            <w:hideMark/>
          </w:tcPr>
          <w:p w14:paraId="0DA3EA8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5</w:t>
            </w:r>
          </w:p>
        </w:tc>
        <w:tc>
          <w:tcPr>
            <w:tcW w:w="0" w:type="auto"/>
            <w:vAlign w:val="center"/>
            <w:hideMark/>
          </w:tcPr>
          <w:p w14:paraId="64696B66"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290.6071</w:t>
            </w:r>
          </w:p>
        </w:tc>
      </w:tr>
      <w:tr w:rsidR="00654009" w:rsidRPr="00654009" w14:paraId="71A6EAB2" w14:textId="77777777" w:rsidTr="00654009">
        <w:trPr>
          <w:tblCellSpacing w:w="15" w:type="dxa"/>
        </w:trPr>
        <w:tc>
          <w:tcPr>
            <w:tcW w:w="0" w:type="auto"/>
            <w:vAlign w:val="center"/>
            <w:hideMark/>
          </w:tcPr>
          <w:p w14:paraId="251CF2FD"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mod3</w:t>
            </w:r>
          </w:p>
        </w:tc>
        <w:tc>
          <w:tcPr>
            <w:tcW w:w="0" w:type="auto"/>
            <w:vAlign w:val="center"/>
            <w:hideMark/>
          </w:tcPr>
          <w:p w14:paraId="62A2A2BC"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w:t>
            </w:r>
          </w:p>
        </w:tc>
        <w:tc>
          <w:tcPr>
            <w:tcW w:w="0" w:type="auto"/>
            <w:vAlign w:val="center"/>
            <w:hideMark/>
          </w:tcPr>
          <w:p w14:paraId="1449E37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315.0472</w:t>
            </w:r>
          </w:p>
        </w:tc>
      </w:tr>
      <w:tr w:rsidR="00654009" w:rsidRPr="00654009" w14:paraId="00FE132F" w14:textId="77777777" w:rsidTr="00654009">
        <w:trPr>
          <w:tblCellSpacing w:w="15" w:type="dxa"/>
        </w:trPr>
        <w:tc>
          <w:tcPr>
            <w:tcW w:w="0" w:type="auto"/>
            <w:vAlign w:val="center"/>
            <w:hideMark/>
          </w:tcPr>
          <w:p w14:paraId="2B86928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mod4</w:t>
            </w:r>
          </w:p>
        </w:tc>
        <w:tc>
          <w:tcPr>
            <w:tcW w:w="0" w:type="auto"/>
            <w:vAlign w:val="center"/>
            <w:hideMark/>
          </w:tcPr>
          <w:p w14:paraId="64B0BD47"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6</w:t>
            </w:r>
          </w:p>
        </w:tc>
        <w:tc>
          <w:tcPr>
            <w:tcW w:w="0" w:type="auto"/>
            <w:vAlign w:val="center"/>
            <w:hideMark/>
          </w:tcPr>
          <w:p w14:paraId="6B5A446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292.3268</w:t>
            </w:r>
          </w:p>
        </w:tc>
      </w:tr>
    </w:tbl>
    <w:p w14:paraId="2E32B2B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lastRenderedPageBreak/>
        <w:t>The models were fit with the code below – the perfect example of fitting enormously complex models with a single line of code each:</w:t>
      </w:r>
    </w:p>
    <w:p w14:paraId="69FFCD2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mod1 &lt;- auto.arima(y, d = 1)</w:t>
      </w:r>
    </w:p>
    <w:p w14:paraId="156D79D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mod2 &lt;- auto.arima(y, xreg = x, d = 1)</w:t>
      </w:r>
    </w:p>
    <w:p w14:paraId="23E7FF3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mod3 &lt;- auto.arima(y, xreg = z, d = 1)</w:t>
      </w:r>
    </w:p>
    <w:p w14:paraId="163730E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mod4 &lt;- auto.arima(y, xreg = cbind(x, z), d = 1)</w:t>
      </w:r>
    </w:p>
    <w:p w14:paraId="5E5C102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4297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knitr::kable(AIC(mod1, mod2, mod3, mod4))</w:t>
      </w:r>
    </w:p>
    <w:p w14:paraId="2816B143" w14:textId="77777777" w:rsidR="00654009" w:rsidRPr="00654009" w:rsidRDefault="00654009" w:rsidP="0065400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654009">
        <w:rPr>
          <w:rFonts w:ascii="Times New Roman" w:eastAsia="Times New Roman" w:hAnsi="Times New Roman" w:cs="Times New Roman"/>
          <w:b/>
          <w:bCs/>
          <w:sz w:val="36"/>
          <w:szCs w:val="36"/>
          <w:lang w:eastAsia="en-IN"/>
        </w:rPr>
        <w:t>Time series cross-validation</w:t>
      </w:r>
    </w:p>
    <w:p w14:paraId="099B2FAF" w14:textId="3F62CCEB"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OK, so the simple expedient of comparing AIC values worked in this case, but my actual motivation for today was to check that time series cross-validation would similarly pick the known-best model in a situation comparing time series forecasting models with different numbers (or no) explanatory variables. Cross-validation for time series is more complex than for cross-sectional data because we can’t simply divide the data into training and test sets without taking into account the intrinsic connections of data in each time period with its neighbours on either side. The intuition is well presented in this image from that post:</w:t>
      </w:r>
    </w:p>
    <w:p w14:paraId="218105F9"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noProof/>
          <w:sz w:val="20"/>
          <w:szCs w:val="20"/>
          <w:lang w:eastAsia="en-IN"/>
        </w:rPr>
        <w:drawing>
          <wp:inline distT="0" distB="0" distL="0" distR="0" wp14:anchorId="5CAFBCA8" wp14:editId="5CE558CA">
            <wp:extent cx="952500" cy="4495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0" cy="449580"/>
                    </a:xfrm>
                    <a:prstGeom prst="rect">
                      <a:avLst/>
                    </a:prstGeom>
                    <a:noFill/>
                    <a:ln>
                      <a:noFill/>
                    </a:ln>
                  </pic:spPr>
                </pic:pic>
              </a:graphicData>
            </a:graphic>
          </wp:inline>
        </w:drawing>
      </w:r>
    </w:p>
    <w:p w14:paraId="6DCEDA2D"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Basically you use the data from the blue dots to forecast the red dots.</w:t>
      </w:r>
    </w:p>
    <w:p w14:paraId="3394DD72"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The </w:t>
      </w:r>
      <w:r w:rsidRPr="00654009">
        <w:rPr>
          <w:rFonts w:ascii="Courier New" w:eastAsia="Times New Roman" w:hAnsi="Courier New" w:cs="Courier New"/>
          <w:sz w:val="20"/>
          <w:szCs w:val="20"/>
          <w:lang w:eastAsia="en-IN"/>
        </w:rPr>
        <w:t>forecasts::tsCV</w:t>
      </w:r>
      <w:r w:rsidRPr="00654009">
        <w:rPr>
          <w:rFonts w:ascii="Times New Roman" w:eastAsia="Times New Roman" w:hAnsi="Times New Roman" w:cs="Times New Roman"/>
          <w:sz w:val="20"/>
          <w:szCs w:val="20"/>
          <w:lang w:eastAsia="en-IN"/>
        </w:rPr>
        <w:t xml:space="preserve"> function implements this approach. It takes as its main argument a function that returns an object of class </w:t>
      </w:r>
      <w:r w:rsidRPr="00654009">
        <w:rPr>
          <w:rFonts w:ascii="Courier New" w:eastAsia="Times New Roman" w:hAnsi="Courier New" w:cs="Courier New"/>
          <w:sz w:val="20"/>
          <w:szCs w:val="20"/>
          <w:lang w:eastAsia="en-IN"/>
        </w:rPr>
        <w:t>forecast</w:t>
      </w:r>
      <w:r w:rsidRPr="00654009">
        <w:rPr>
          <w:rFonts w:ascii="Times New Roman" w:eastAsia="Times New Roman" w:hAnsi="Times New Roman" w:cs="Times New Roman"/>
          <w:sz w:val="20"/>
          <w:szCs w:val="20"/>
          <w:lang w:eastAsia="en-IN"/>
        </w:rPr>
        <w:t xml:space="preserve">. The complication (such as it is) in my case comes from the need to write a function that combines fitting an </w:t>
      </w:r>
      <w:r w:rsidRPr="00654009">
        <w:rPr>
          <w:rFonts w:ascii="Courier New" w:eastAsia="Times New Roman" w:hAnsi="Courier New" w:cs="Courier New"/>
          <w:sz w:val="20"/>
          <w:szCs w:val="20"/>
          <w:lang w:eastAsia="en-IN"/>
        </w:rPr>
        <w:t>auto.arima</w:t>
      </w:r>
      <w:r w:rsidRPr="00654009">
        <w:rPr>
          <w:rFonts w:ascii="Times New Roman" w:eastAsia="Times New Roman" w:hAnsi="Times New Roman" w:cs="Times New Roman"/>
          <w:sz w:val="20"/>
          <w:szCs w:val="20"/>
          <w:lang w:eastAsia="en-IN"/>
        </w:rPr>
        <w:t xml:space="preserve"> model and then converting it to a forecast object. Building on an example provided by (again) Hyndman, here’s my version of this which I think I will find myself re-using and hence will put in the </w:t>
      </w:r>
      <w:r w:rsidRPr="00654009">
        <w:rPr>
          <w:rFonts w:ascii="Courier New" w:eastAsia="Times New Roman" w:hAnsi="Courier New" w:cs="Courier New"/>
          <w:sz w:val="20"/>
          <w:szCs w:val="20"/>
          <w:lang w:eastAsia="en-IN"/>
        </w:rPr>
        <w:t>frs</w:t>
      </w:r>
      <w:r w:rsidRPr="00654009">
        <w:rPr>
          <w:rFonts w:ascii="Times New Roman" w:eastAsia="Times New Roman" w:hAnsi="Times New Roman" w:cs="Times New Roman"/>
          <w:sz w:val="20"/>
          <w:szCs w:val="20"/>
          <w:lang w:eastAsia="en-IN"/>
        </w:rPr>
        <w:t xml:space="preserve"> package for future use:</w:t>
      </w:r>
    </w:p>
    <w:p w14:paraId="710023D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#---------Cross validation---------------</w:t>
      </w:r>
    </w:p>
    <w:p w14:paraId="2D6D0A7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auto.arima forecast function for time series cross validation</w:t>
      </w:r>
    </w:p>
    <w:p w14:paraId="4B3732C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1FA4A576"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adapted from https://gist.github.com/robjhyndman/d9eb5568a78dbc79f7acc49e22553e96 </w:t>
      </w:r>
    </w:p>
    <w:p w14:paraId="0A6C622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aafc &lt;- function(y, h, xreg = NULL, ...){</w:t>
      </w:r>
    </w:p>
    <w:p w14:paraId="7AFF4F08"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if(!is.null(xreg)){</w:t>
      </w:r>
    </w:p>
    <w:p w14:paraId="2F87DB5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09F5A48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ncol &lt;- NCOL(xreg)</w:t>
      </w:r>
    </w:p>
    <w:p w14:paraId="2FB6347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X &lt;- matrix(xreg[1:length(y), ], ncol = ncol)</w:t>
      </w:r>
    </w:p>
    <w:p w14:paraId="7C07E6D6"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if(NROW(xreg) &lt; length(y) + h)</w:t>
      </w:r>
    </w:p>
    <w:p w14:paraId="562F9AA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stop("Not enough xreg data for forecasting")</w:t>
      </w:r>
    </w:p>
    <w:p w14:paraId="7B4BC1C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newX &lt;- matrix(xreg[length(y) + (1:h), ], ncol = ncol)</w:t>
      </w:r>
    </w:p>
    <w:p w14:paraId="24556DA6"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7C5C2D1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fit &lt;- auto.arima(y, xreg=X, ...)</w:t>
      </w:r>
    </w:p>
    <w:p w14:paraId="773A45C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return(forecast(fit, xreg = newX, h = h))</w:t>
      </w:r>
    </w:p>
    <w:p w14:paraId="1195059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1D055C2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 else {</w:t>
      </w:r>
    </w:p>
    <w:p w14:paraId="71AC671B"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7DFC601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fit &lt;- auto.arima(y, ...)</w:t>
      </w:r>
    </w:p>
    <w:p w14:paraId="55FEE76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return(forecast(fit, h = h))</w:t>
      </w:r>
    </w:p>
    <w:p w14:paraId="2F0082A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41A0526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w:t>
      </w:r>
    </w:p>
    <w:p w14:paraId="3E84F85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3784F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this CV takes about 50 seconds</w:t>
      </w:r>
    </w:p>
    <w:p w14:paraId="02F5828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system.time({</w:t>
      </w:r>
    </w:p>
    <w:p w14:paraId="1F9E2E3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aa1_cv &lt;- tsCV(y, aafc, d = 1)</w:t>
      </w:r>
    </w:p>
    <w:p w14:paraId="1260E44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lastRenderedPageBreak/>
        <w:t xml:space="preserve">  aa2_cv &lt;- tsCV(y, aafc, xreg = x, d = 1)</w:t>
      </w:r>
    </w:p>
    <w:p w14:paraId="2A217964"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aa3_cv &lt;- tsCV(y, aafc, xreg = z, d = 1)</w:t>
      </w:r>
    </w:p>
    <w:p w14:paraId="613ABAC2"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aa4_cv &lt;- tsCV(y, aafc, xreg = cbind(x, z), d = 1)</w:t>
      </w:r>
    </w:p>
    <w:p w14:paraId="251B7E9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t>
      </w:r>
    </w:p>
    <w:p w14:paraId="2AD53A95"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The </w:t>
      </w:r>
      <w:r w:rsidRPr="00654009">
        <w:rPr>
          <w:rFonts w:ascii="Courier New" w:eastAsia="Times New Roman" w:hAnsi="Courier New" w:cs="Courier New"/>
          <w:sz w:val="20"/>
          <w:szCs w:val="20"/>
          <w:lang w:eastAsia="en-IN"/>
        </w:rPr>
        <w:t>tsCV</w:t>
      </w:r>
      <w:r w:rsidRPr="00654009">
        <w:rPr>
          <w:rFonts w:ascii="Times New Roman" w:eastAsia="Times New Roman" w:hAnsi="Times New Roman" w:cs="Times New Roman"/>
          <w:sz w:val="20"/>
          <w:szCs w:val="20"/>
          <w:lang w:eastAsia="en-IN"/>
        </w:rPr>
        <w:t xml:space="preserve"> function returns a numerical time series object containing the forecast errors as a vector (if forecasting is for only one period forward, as is the case in my example). Interpreting and presenting the results takes a bit of care. All my models return some NAs in the forecast errors after cross-validation, including the final observation in each case. The </w:t>
      </w:r>
      <w:r w:rsidRPr="00654009">
        <w:rPr>
          <w:rFonts w:ascii="Courier New" w:eastAsia="Times New Roman" w:hAnsi="Courier New" w:cs="Courier New"/>
          <w:sz w:val="20"/>
          <w:szCs w:val="20"/>
          <w:lang w:eastAsia="en-IN"/>
        </w:rPr>
        <w:t>tsCV</w:t>
      </w:r>
      <w:r w:rsidRPr="00654009">
        <w:rPr>
          <w:rFonts w:ascii="Times New Roman" w:eastAsia="Times New Roman" w:hAnsi="Times New Roman" w:cs="Times New Roman"/>
          <w:sz w:val="20"/>
          <w:szCs w:val="20"/>
          <w:lang w:eastAsia="en-IN"/>
        </w:rPr>
        <w:t xml:space="preserve"> helpfile includes the helpful comment that in the output of </w:t>
      </w:r>
      <w:r w:rsidRPr="00654009">
        <w:rPr>
          <w:rFonts w:ascii="Courier New" w:eastAsia="Times New Roman" w:hAnsi="Courier New" w:cs="Courier New"/>
          <w:sz w:val="20"/>
          <w:szCs w:val="20"/>
          <w:lang w:eastAsia="en-IN"/>
        </w:rPr>
        <w:t>tsCV</w:t>
      </w:r>
      <w:r w:rsidRPr="00654009">
        <w:rPr>
          <w:rFonts w:ascii="Times New Roman" w:eastAsia="Times New Roman" w:hAnsi="Times New Roman" w:cs="Times New Roman"/>
          <w:sz w:val="20"/>
          <w:szCs w:val="20"/>
          <w:lang w:eastAsia="en-IN"/>
        </w:rPr>
        <w:t>:</w:t>
      </w:r>
    </w:p>
    <w:p w14:paraId="51352F09" w14:textId="77777777" w:rsidR="00654009" w:rsidRPr="00654009" w:rsidRDefault="00654009" w:rsidP="00654009">
      <w:pPr>
        <w:spacing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The time index corresponds to the last period of the training data</w:t>
      </w:r>
    </w:p>
    <w:p w14:paraId="005A3BFF"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So if we want to line up the forecast errors to the actual values they apply to, we need to be careful! In my case, I need to knock out the </w:t>
      </w:r>
      <w:r w:rsidRPr="00654009">
        <w:rPr>
          <w:rFonts w:ascii="Times New Roman" w:eastAsia="Times New Roman" w:hAnsi="Times New Roman" w:cs="Times New Roman"/>
          <w:i/>
          <w:iCs/>
          <w:sz w:val="20"/>
          <w:szCs w:val="20"/>
          <w:lang w:eastAsia="en-IN"/>
        </w:rPr>
        <w:t>first</w:t>
      </w:r>
      <w:r w:rsidRPr="00654009">
        <w:rPr>
          <w:rFonts w:ascii="Times New Roman" w:eastAsia="Times New Roman" w:hAnsi="Times New Roman" w:cs="Times New Roman"/>
          <w:sz w:val="20"/>
          <w:szCs w:val="20"/>
          <w:lang w:eastAsia="en-IN"/>
        </w:rPr>
        <w:t xml:space="preserve"> value of the original time series, and the </w:t>
      </w:r>
      <w:r w:rsidRPr="00654009">
        <w:rPr>
          <w:rFonts w:ascii="Times New Roman" w:eastAsia="Times New Roman" w:hAnsi="Times New Roman" w:cs="Times New Roman"/>
          <w:i/>
          <w:iCs/>
          <w:sz w:val="20"/>
          <w:szCs w:val="20"/>
          <w:lang w:eastAsia="en-IN"/>
        </w:rPr>
        <w:t>last</w:t>
      </w:r>
      <w:r w:rsidRPr="00654009">
        <w:rPr>
          <w:rFonts w:ascii="Times New Roman" w:eastAsia="Times New Roman" w:hAnsi="Times New Roman" w:cs="Times New Roman"/>
          <w:sz w:val="20"/>
          <w:szCs w:val="20"/>
          <w:lang w:eastAsia="en-IN"/>
        </w:rPr>
        <w:t xml:space="preserve"> value of the forecast errors, if I want to line them up (eg for use in the </w:t>
      </w:r>
      <w:r w:rsidRPr="00654009">
        <w:rPr>
          <w:rFonts w:ascii="Courier New" w:eastAsia="Times New Roman" w:hAnsi="Courier New" w:cs="Courier New"/>
          <w:sz w:val="20"/>
          <w:szCs w:val="20"/>
          <w:lang w:eastAsia="en-IN"/>
        </w:rPr>
        <w:t>accuracy</w:t>
      </w:r>
      <w:r w:rsidRPr="00654009">
        <w:rPr>
          <w:rFonts w:ascii="Times New Roman" w:eastAsia="Times New Roman" w:hAnsi="Times New Roman" w:cs="Times New Roman"/>
          <w:sz w:val="20"/>
          <w:szCs w:val="20"/>
          <w:lang w:eastAsia="en-IN"/>
        </w:rPr>
        <w:t xml:space="preserve"> function). Here’s how I did that:</w:t>
      </w:r>
    </w:p>
    <w:p w14:paraId="20BC634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rbind(accuracy(ts(y[-1] - aa1_cv[-n]), ts(y[-1])),</w:t>
      </w:r>
    </w:p>
    <w:p w14:paraId="763A6D9E"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accuracy(ts(y[-1] - aa2_cv[-n]), ts(y[-1])),</w:t>
      </w:r>
    </w:p>
    <w:p w14:paraId="3A8C3D29"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accuracy(ts(y[-1] - aa3_cv[-n]), ts(y[-1])),</w:t>
      </w:r>
    </w:p>
    <w:p w14:paraId="311323F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accuracy(ts(y[-1] - aa4_cv[-n]), ts(y[-1]))) %&gt;%</w:t>
      </w:r>
    </w:p>
    <w:p w14:paraId="46586F6F"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as.data.frame() %&gt;%</w:t>
      </w:r>
    </w:p>
    <w:p w14:paraId="49B7DCF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mutate(model = c("Univariate", </w:t>
      </w:r>
    </w:p>
    <w:p w14:paraId="2DA4382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"With x regressor", </w:t>
      </w:r>
    </w:p>
    <w:p w14:paraId="100A52B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"With z regressor", </w:t>
      </w:r>
    </w:p>
    <w:p w14:paraId="7714BCB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"Both x and z as regressors")) %&gt;%</w:t>
      </w:r>
    </w:p>
    <w:p w14:paraId="719921E1"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dplyr::select(model, everything()) %&gt;%</w:t>
      </w:r>
    </w:p>
    <w:p w14:paraId="1AB5ADC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  knitr::kable()</w:t>
      </w:r>
    </w:p>
    <w:p w14:paraId="46D75FB6"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I’m not sure this is the best way to evaluate those forecast errors (ie by using </w:t>
      </w:r>
      <w:r w:rsidRPr="00654009">
        <w:rPr>
          <w:rFonts w:ascii="Courier New" w:eastAsia="Times New Roman" w:hAnsi="Courier New" w:cs="Courier New"/>
          <w:sz w:val="20"/>
          <w:szCs w:val="20"/>
          <w:lang w:eastAsia="en-IN"/>
        </w:rPr>
        <w:t>forecast::accuracy</w:t>
      </w:r>
      <w:r w:rsidRPr="00654009">
        <w:rPr>
          <w:rFonts w:ascii="Times New Roman" w:eastAsia="Times New Roman" w:hAnsi="Times New Roman" w:cs="Times New Roman"/>
          <w:sz w:val="20"/>
          <w:szCs w:val="20"/>
          <w:lang w:eastAsia="en-IN"/>
        </w:rPr>
        <w:t>) but it’s a method that fits in with how I think about it and returns lots of performance metrics at once. Here are the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4"/>
        <w:gridCol w:w="1117"/>
        <w:gridCol w:w="960"/>
        <w:gridCol w:w="1080"/>
        <w:gridCol w:w="960"/>
        <w:gridCol w:w="960"/>
        <w:gridCol w:w="1080"/>
        <w:gridCol w:w="1095"/>
      </w:tblGrid>
      <w:tr w:rsidR="00654009" w:rsidRPr="00654009" w14:paraId="729DB091" w14:textId="77777777" w:rsidTr="00654009">
        <w:trPr>
          <w:tblHeader/>
          <w:tblCellSpacing w:w="15" w:type="dxa"/>
        </w:trPr>
        <w:tc>
          <w:tcPr>
            <w:tcW w:w="0" w:type="auto"/>
            <w:vAlign w:val="center"/>
            <w:hideMark/>
          </w:tcPr>
          <w:p w14:paraId="4F7FB576" w14:textId="77777777" w:rsidR="00654009" w:rsidRPr="00654009" w:rsidRDefault="00654009" w:rsidP="00654009">
            <w:pPr>
              <w:spacing w:after="0" w:line="240" w:lineRule="auto"/>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model</w:t>
            </w:r>
          </w:p>
        </w:tc>
        <w:tc>
          <w:tcPr>
            <w:tcW w:w="0" w:type="auto"/>
            <w:vAlign w:val="center"/>
            <w:hideMark/>
          </w:tcPr>
          <w:p w14:paraId="716162BB"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ME</w:t>
            </w:r>
          </w:p>
        </w:tc>
        <w:tc>
          <w:tcPr>
            <w:tcW w:w="0" w:type="auto"/>
            <w:vAlign w:val="center"/>
            <w:hideMark/>
          </w:tcPr>
          <w:p w14:paraId="40158B3B"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RMSE</w:t>
            </w:r>
          </w:p>
        </w:tc>
        <w:tc>
          <w:tcPr>
            <w:tcW w:w="0" w:type="auto"/>
            <w:vAlign w:val="center"/>
            <w:hideMark/>
          </w:tcPr>
          <w:p w14:paraId="158B3479"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MAE</w:t>
            </w:r>
          </w:p>
        </w:tc>
        <w:tc>
          <w:tcPr>
            <w:tcW w:w="0" w:type="auto"/>
            <w:vAlign w:val="center"/>
            <w:hideMark/>
          </w:tcPr>
          <w:p w14:paraId="1868B7DD"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MPE</w:t>
            </w:r>
          </w:p>
        </w:tc>
        <w:tc>
          <w:tcPr>
            <w:tcW w:w="0" w:type="auto"/>
            <w:vAlign w:val="center"/>
            <w:hideMark/>
          </w:tcPr>
          <w:p w14:paraId="04624BB7"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MAPE</w:t>
            </w:r>
          </w:p>
        </w:tc>
        <w:tc>
          <w:tcPr>
            <w:tcW w:w="0" w:type="auto"/>
            <w:vAlign w:val="center"/>
            <w:hideMark/>
          </w:tcPr>
          <w:p w14:paraId="49FF6852"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ACF1</w:t>
            </w:r>
          </w:p>
        </w:tc>
        <w:tc>
          <w:tcPr>
            <w:tcW w:w="0" w:type="auto"/>
            <w:vAlign w:val="center"/>
            <w:hideMark/>
          </w:tcPr>
          <w:p w14:paraId="6651FE82" w14:textId="77777777" w:rsidR="00654009" w:rsidRPr="00654009" w:rsidRDefault="00654009" w:rsidP="00654009">
            <w:pPr>
              <w:spacing w:after="0" w:line="240" w:lineRule="auto"/>
              <w:jc w:val="right"/>
              <w:rPr>
                <w:rFonts w:ascii="Times New Roman" w:eastAsia="Times New Roman" w:hAnsi="Times New Roman" w:cs="Times New Roman"/>
                <w:b/>
                <w:bCs/>
                <w:sz w:val="24"/>
                <w:szCs w:val="24"/>
                <w:lang w:eastAsia="en-IN"/>
              </w:rPr>
            </w:pPr>
            <w:r w:rsidRPr="00654009">
              <w:rPr>
                <w:rFonts w:ascii="Times New Roman" w:eastAsia="Times New Roman" w:hAnsi="Times New Roman" w:cs="Times New Roman"/>
                <w:b/>
                <w:bCs/>
                <w:sz w:val="24"/>
                <w:szCs w:val="24"/>
                <w:lang w:eastAsia="en-IN"/>
              </w:rPr>
              <w:t>Theil’s U</w:t>
            </w:r>
          </w:p>
        </w:tc>
      </w:tr>
      <w:tr w:rsidR="00654009" w:rsidRPr="00654009" w14:paraId="6EEA8BCB" w14:textId="77777777" w:rsidTr="00654009">
        <w:trPr>
          <w:tblCellSpacing w:w="15" w:type="dxa"/>
        </w:trPr>
        <w:tc>
          <w:tcPr>
            <w:tcW w:w="0" w:type="auto"/>
            <w:vAlign w:val="center"/>
            <w:hideMark/>
          </w:tcPr>
          <w:p w14:paraId="268BA7B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Univariate</w:t>
            </w:r>
          </w:p>
        </w:tc>
        <w:tc>
          <w:tcPr>
            <w:tcW w:w="0" w:type="auto"/>
            <w:vAlign w:val="center"/>
            <w:hideMark/>
          </w:tcPr>
          <w:p w14:paraId="56AE90E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-0.0238600</w:t>
            </w:r>
          </w:p>
        </w:tc>
        <w:tc>
          <w:tcPr>
            <w:tcW w:w="0" w:type="auto"/>
            <w:vAlign w:val="center"/>
            <w:hideMark/>
          </w:tcPr>
          <w:p w14:paraId="01FA550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1.249621</w:t>
            </w:r>
          </w:p>
        </w:tc>
        <w:tc>
          <w:tcPr>
            <w:tcW w:w="0" w:type="auto"/>
            <w:vAlign w:val="center"/>
            <w:hideMark/>
          </w:tcPr>
          <w:p w14:paraId="7B9B9B5E"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0.9706499</w:t>
            </w:r>
          </w:p>
        </w:tc>
        <w:tc>
          <w:tcPr>
            <w:tcW w:w="0" w:type="auto"/>
            <w:vAlign w:val="center"/>
            <w:hideMark/>
          </w:tcPr>
          <w:p w14:paraId="1BA45219"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28.28211</w:t>
            </w:r>
          </w:p>
        </w:tc>
        <w:tc>
          <w:tcPr>
            <w:tcW w:w="0" w:type="auto"/>
            <w:vAlign w:val="center"/>
            <w:hideMark/>
          </w:tcPr>
          <w:p w14:paraId="09EE57AF"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47.15084</w:t>
            </w:r>
          </w:p>
        </w:tc>
        <w:tc>
          <w:tcPr>
            <w:tcW w:w="0" w:type="auto"/>
            <w:vAlign w:val="center"/>
            <w:hideMark/>
          </w:tcPr>
          <w:p w14:paraId="17A69CCF"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0.0725987</w:t>
            </w:r>
          </w:p>
        </w:tc>
        <w:tc>
          <w:tcPr>
            <w:tcW w:w="0" w:type="auto"/>
            <w:vAlign w:val="center"/>
            <w:hideMark/>
          </w:tcPr>
          <w:p w14:paraId="6DDA6892"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0.4626243</w:t>
            </w:r>
          </w:p>
        </w:tc>
      </w:tr>
      <w:tr w:rsidR="00654009" w:rsidRPr="00654009" w14:paraId="1CB659B6" w14:textId="77777777" w:rsidTr="00654009">
        <w:trPr>
          <w:tblCellSpacing w:w="15" w:type="dxa"/>
        </w:trPr>
        <w:tc>
          <w:tcPr>
            <w:tcW w:w="0" w:type="auto"/>
            <w:vAlign w:val="center"/>
            <w:hideMark/>
          </w:tcPr>
          <w:p w14:paraId="3701D42C"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With x regressor</w:t>
            </w:r>
          </w:p>
        </w:tc>
        <w:tc>
          <w:tcPr>
            <w:tcW w:w="0" w:type="auto"/>
            <w:vAlign w:val="center"/>
            <w:hideMark/>
          </w:tcPr>
          <w:p w14:paraId="5C356556"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-0.0560274</w:t>
            </w:r>
          </w:p>
        </w:tc>
        <w:tc>
          <w:tcPr>
            <w:tcW w:w="0" w:type="auto"/>
            <w:vAlign w:val="center"/>
            <w:hideMark/>
          </w:tcPr>
          <w:p w14:paraId="077D8DC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1.177935</w:t>
            </w:r>
          </w:p>
        </w:tc>
        <w:tc>
          <w:tcPr>
            <w:tcW w:w="0" w:type="auto"/>
            <w:vAlign w:val="center"/>
            <w:hideMark/>
          </w:tcPr>
          <w:p w14:paraId="76B4D69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0.9507106</w:t>
            </w:r>
          </w:p>
        </w:tc>
        <w:tc>
          <w:tcPr>
            <w:tcW w:w="0" w:type="auto"/>
            <w:vAlign w:val="center"/>
            <w:hideMark/>
          </w:tcPr>
          <w:p w14:paraId="1299741E"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20.91153</w:t>
            </w:r>
          </w:p>
        </w:tc>
        <w:tc>
          <w:tcPr>
            <w:tcW w:w="0" w:type="auto"/>
            <w:vAlign w:val="center"/>
            <w:hideMark/>
          </w:tcPr>
          <w:p w14:paraId="24084FC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45.24956</w:t>
            </w:r>
          </w:p>
        </w:tc>
        <w:tc>
          <w:tcPr>
            <w:tcW w:w="0" w:type="auto"/>
            <w:vAlign w:val="center"/>
            <w:hideMark/>
          </w:tcPr>
          <w:p w14:paraId="6DE97DED"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0.1673370</w:t>
            </w:r>
          </w:p>
        </w:tc>
        <w:tc>
          <w:tcPr>
            <w:tcW w:w="0" w:type="auto"/>
            <w:vAlign w:val="center"/>
            <w:hideMark/>
          </w:tcPr>
          <w:p w14:paraId="3190D7DF"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0.3950919</w:t>
            </w:r>
          </w:p>
        </w:tc>
      </w:tr>
      <w:tr w:rsidR="00654009" w:rsidRPr="00654009" w14:paraId="1C5798F4" w14:textId="77777777" w:rsidTr="00654009">
        <w:trPr>
          <w:tblCellSpacing w:w="15" w:type="dxa"/>
        </w:trPr>
        <w:tc>
          <w:tcPr>
            <w:tcW w:w="0" w:type="auto"/>
            <w:vAlign w:val="center"/>
            <w:hideMark/>
          </w:tcPr>
          <w:p w14:paraId="1A9C4A79"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With z regressor</w:t>
            </w:r>
          </w:p>
        </w:tc>
        <w:tc>
          <w:tcPr>
            <w:tcW w:w="0" w:type="auto"/>
            <w:vAlign w:val="center"/>
            <w:hideMark/>
          </w:tcPr>
          <w:p w14:paraId="78E1D60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-0.0156043</w:t>
            </w:r>
          </w:p>
        </w:tc>
        <w:tc>
          <w:tcPr>
            <w:tcW w:w="0" w:type="auto"/>
            <w:vAlign w:val="center"/>
            <w:hideMark/>
          </w:tcPr>
          <w:p w14:paraId="0ADBBA3C"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1.245264</w:t>
            </w:r>
          </w:p>
        </w:tc>
        <w:tc>
          <w:tcPr>
            <w:tcW w:w="0" w:type="auto"/>
            <w:vAlign w:val="center"/>
            <w:hideMark/>
          </w:tcPr>
          <w:p w14:paraId="2A844991"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0.9824904</w:t>
            </w:r>
          </w:p>
        </w:tc>
        <w:tc>
          <w:tcPr>
            <w:tcW w:w="0" w:type="auto"/>
            <w:vAlign w:val="center"/>
            <w:hideMark/>
          </w:tcPr>
          <w:p w14:paraId="30071B3D"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29.08816</w:t>
            </w:r>
          </w:p>
        </w:tc>
        <w:tc>
          <w:tcPr>
            <w:tcW w:w="0" w:type="auto"/>
            <w:vAlign w:val="center"/>
            <w:hideMark/>
          </w:tcPr>
          <w:p w14:paraId="1BACCBA7"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47.88510</w:t>
            </w:r>
          </w:p>
        </w:tc>
        <w:tc>
          <w:tcPr>
            <w:tcW w:w="0" w:type="auto"/>
            <w:vAlign w:val="center"/>
            <w:hideMark/>
          </w:tcPr>
          <w:p w14:paraId="4F0D8D00"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0.0453596</w:t>
            </w:r>
          </w:p>
        </w:tc>
        <w:tc>
          <w:tcPr>
            <w:tcW w:w="0" w:type="auto"/>
            <w:vAlign w:val="center"/>
            <w:hideMark/>
          </w:tcPr>
          <w:p w14:paraId="55E70FD7"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0.5016008</w:t>
            </w:r>
          </w:p>
        </w:tc>
      </w:tr>
      <w:tr w:rsidR="00654009" w:rsidRPr="00654009" w14:paraId="2FEE31C7" w14:textId="77777777" w:rsidTr="00654009">
        <w:trPr>
          <w:tblCellSpacing w:w="15" w:type="dxa"/>
        </w:trPr>
        <w:tc>
          <w:tcPr>
            <w:tcW w:w="0" w:type="auto"/>
            <w:vAlign w:val="center"/>
            <w:hideMark/>
          </w:tcPr>
          <w:p w14:paraId="6793870E" w14:textId="77777777" w:rsidR="00654009" w:rsidRPr="00654009" w:rsidRDefault="00654009" w:rsidP="00654009">
            <w:pPr>
              <w:spacing w:after="0" w:line="240" w:lineRule="auto"/>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Both x and z as regressors</w:t>
            </w:r>
          </w:p>
        </w:tc>
        <w:tc>
          <w:tcPr>
            <w:tcW w:w="0" w:type="auto"/>
            <w:vAlign w:val="center"/>
            <w:hideMark/>
          </w:tcPr>
          <w:p w14:paraId="21B109B1"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-0.0909384</w:t>
            </w:r>
          </w:p>
        </w:tc>
        <w:tc>
          <w:tcPr>
            <w:tcW w:w="0" w:type="auto"/>
            <w:vAlign w:val="center"/>
            <w:hideMark/>
          </w:tcPr>
          <w:p w14:paraId="1FCD8A78"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1.212325</w:t>
            </w:r>
          </w:p>
        </w:tc>
        <w:tc>
          <w:tcPr>
            <w:tcW w:w="0" w:type="auto"/>
            <w:vAlign w:val="center"/>
            <w:hideMark/>
          </w:tcPr>
          <w:p w14:paraId="2B45D5CB"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0.9823389</w:t>
            </w:r>
          </w:p>
        </w:tc>
        <w:tc>
          <w:tcPr>
            <w:tcW w:w="0" w:type="auto"/>
            <w:vAlign w:val="center"/>
            <w:hideMark/>
          </w:tcPr>
          <w:p w14:paraId="31278911"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22.85555</w:t>
            </w:r>
          </w:p>
        </w:tc>
        <w:tc>
          <w:tcPr>
            <w:tcW w:w="0" w:type="auto"/>
            <w:vAlign w:val="center"/>
            <w:hideMark/>
          </w:tcPr>
          <w:p w14:paraId="54C20D1E"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46.54281</w:t>
            </w:r>
          </w:p>
        </w:tc>
        <w:tc>
          <w:tcPr>
            <w:tcW w:w="0" w:type="auto"/>
            <w:vAlign w:val="center"/>
            <w:hideMark/>
          </w:tcPr>
          <w:p w14:paraId="337E1DBA"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0.1491128</w:t>
            </w:r>
          </w:p>
        </w:tc>
        <w:tc>
          <w:tcPr>
            <w:tcW w:w="0" w:type="auto"/>
            <w:vAlign w:val="center"/>
            <w:hideMark/>
          </w:tcPr>
          <w:p w14:paraId="08473CA5" w14:textId="77777777" w:rsidR="00654009" w:rsidRPr="00654009" w:rsidRDefault="00654009" w:rsidP="00654009">
            <w:pPr>
              <w:spacing w:after="0" w:line="240" w:lineRule="auto"/>
              <w:jc w:val="right"/>
              <w:rPr>
                <w:rFonts w:ascii="Times New Roman" w:eastAsia="Times New Roman" w:hAnsi="Times New Roman" w:cs="Times New Roman"/>
                <w:sz w:val="24"/>
                <w:szCs w:val="24"/>
                <w:lang w:eastAsia="en-IN"/>
              </w:rPr>
            </w:pPr>
            <w:r w:rsidRPr="00654009">
              <w:rPr>
                <w:rFonts w:ascii="Times New Roman" w:eastAsia="Times New Roman" w:hAnsi="Times New Roman" w:cs="Times New Roman"/>
                <w:sz w:val="24"/>
                <w:szCs w:val="24"/>
                <w:lang w:eastAsia="en-IN"/>
              </w:rPr>
              <w:t>0.4872987</w:t>
            </w:r>
          </w:p>
        </w:tc>
      </w:tr>
    </w:tbl>
    <w:p w14:paraId="5FF85CBC"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Model 2, with just the x regressor, has the lowest root mean square error, mean absolute error, mean percentage error, mean absolute percentage error and Theil’s U. The autocorrelation of its errors is relatively high, but I don’t think that matters. It has more biased forecasts (mean error) than the models that don’t include x but depending on context we might accept that in return for being closer on average. Overall, this method comes up with good support for the correct underlying model.</w:t>
      </w:r>
    </w:p>
    <w:p w14:paraId="560A7009"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Just to check I haven’t mangled anything, gotten the signs the wrong way around, etc I calculated a few of these stats by hand directly from the </w:t>
      </w:r>
      <w:r w:rsidRPr="00654009">
        <w:rPr>
          <w:rFonts w:ascii="Courier New" w:eastAsia="Times New Roman" w:hAnsi="Courier New" w:cs="Courier New"/>
          <w:sz w:val="20"/>
          <w:szCs w:val="20"/>
          <w:lang w:eastAsia="en-IN"/>
        </w:rPr>
        <w:t>tsCV</w:t>
      </w:r>
      <w:r w:rsidRPr="00654009">
        <w:rPr>
          <w:rFonts w:ascii="Times New Roman" w:eastAsia="Times New Roman" w:hAnsi="Times New Roman" w:cs="Times New Roman"/>
          <w:sz w:val="20"/>
          <w:szCs w:val="20"/>
          <w:lang w:eastAsia="en-IN"/>
        </w:rPr>
        <w:t xml:space="preserve"> output:</w:t>
      </w:r>
    </w:p>
    <w:p w14:paraId="6978FE01"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 mean error of univariate model:</w:t>
      </w:r>
    </w:p>
    <w:p w14:paraId="61B56C6A"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mean(aa1_cv, na.rm = TRUE)</w:t>
      </w:r>
    </w:p>
    <w:p w14:paraId="080D089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[1] -0.02386004</w:t>
      </w:r>
    </w:p>
    <w:p w14:paraId="771003F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&gt; </w:t>
      </w:r>
    </w:p>
    <w:p w14:paraId="3C74020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lastRenderedPageBreak/>
        <w:t>&gt; # root mean square error of x regressor model</w:t>
      </w:r>
    </w:p>
    <w:p w14:paraId="497E997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sqrt(mean(aa2_cv ^ 2, na.rm = TRUE))</w:t>
      </w:r>
    </w:p>
    <w:p w14:paraId="18D32D2D"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[1] 1.177935</w:t>
      </w:r>
    </w:p>
    <w:p w14:paraId="7878C5E0"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 xml:space="preserve">&gt; </w:t>
      </w:r>
    </w:p>
    <w:p w14:paraId="4C4C1ADC"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 mean absolute error of z regressor model</w:t>
      </w:r>
    </w:p>
    <w:p w14:paraId="1EAF46C3"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&gt; mean(abs(aa3_cv), na.rm = TRUE)</w:t>
      </w:r>
    </w:p>
    <w:p w14:paraId="453A5C57" w14:textId="77777777" w:rsidR="00654009" w:rsidRPr="00654009" w:rsidRDefault="00654009" w:rsidP="00654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54009">
        <w:rPr>
          <w:rFonts w:ascii="Courier New" w:eastAsia="Times New Roman" w:hAnsi="Courier New" w:cs="Courier New"/>
          <w:sz w:val="20"/>
          <w:szCs w:val="20"/>
          <w:lang w:eastAsia="en-IN"/>
        </w:rPr>
        <w:t>[1] 0.9824904</w:t>
      </w:r>
    </w:p>
    <w:p w14:paraId="6AF5439B"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Final word on this is that I tried running this program with various other settings (eg just changing the random seed from 125 to another number, or making the relationships between the variables a little weaker) and sometimes the AIC was slightly better at picking the correct model than was the cross-validation. Neither method is fool-proof – remember, forecasting is hard, there is always a lot of noise around the signal!</w:t>
      </w:r>
    </w:p>
    <w:p w14:paraId="5E2F6E85" w14:textId="77777777" w:rsidR="00654009" w:rsidRPr="00654009" w:rsidRDefault="00654009" w:rsidP="00654009">
      <w:pPr>
        <w:spacing w:before="100" w:beforeAutospacing="1" w:after="100" w:afterAutospacing="1" w:line="240" w:lineRule="auto"/>
        <w:rPr>
          <w:rFonts w:ascii="Times New Roman" w:eastAsia="Times New Roman" w:hAnsi="Times New Roman" w:cs="Times New Roman"/>
          <w:sz w:val="20"/>
          <w:szCs w:val="20"/>
          <w:lang w:eastAsia="en-IN"/>
        </w:rPr>
      </w:pPr>
      <w:r w:rsidRPr="00654009">
        <w:rPr>
          <w:rFonts w:ascii="Times New Roman" w:eastAsia="Times New Roman" w:hAnsi="Times New Roman" w:cs="Times New Roman"/>
          <w:sz w:val="20"/>
          <w:szCs w:val="20"/>
          <w:lang w:eastAsia="en-IN"/>
        </w:rPr>
        <w:t xml:space="preserve">OK, c’est tout. Today’s key thought again: Time series cross-validation is important part of the toolkit, and </w:t>
      </w:r>
      <w:r w:rsidRPr="00654009">
        <w:rPr>
          <w:rFonts w:ascii="Courier New" w:eastAsia="Times New Roman" w:hAnsi="Courier New" w:cs="Courier New"/>
          <w:sz w:val="20"/>
          <w:szCs w:val="20"/>
          <w:lang w:eastAsia="en-IN"/>
        </w:rPr>
        <w:t>forecast::tsCV</w:t>
      </w:r>
      <w:r w:rsidRPr="00654009">
        <w:rPr>
          <w:rFonts w:ascii="Times New Roman" w:eastAsia="Times New Roman" w:hAnsi="Times New Roman" w:cs="Times New Roman"/>
          <w:sz w:val="20"/>
          <w:szCs w:val="20"/>
          <w:lang w:eastAsia="en-IN"/>
        </w:rPr>
        <w:t xml:space="preserve"> makes it straightforward to implement.</w:t>
      </w:r>
    </w:p>
    <w:p w14:paraId="2C0A6965" w14:textId="77777777" w:rsidR="00E7210C" w:rsidRDefault="00E7210C"/>
    <w:sectPr w:rsidR="00E721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52626"/>
    <w:multiLevelType w:val="multilevel"/>
    <w:tmpl w:val="55BCA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A059D6"/>
    <w:multiLevelType w:val="multilevel"/>
    <w:tmpl w:val="802CB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576006">
    <w:abstractNumId w:val="0"/>
  </w:num>
  <w:num w:numId="2" w16cid:durableId="1875121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009"/>
    <w:rsid w:val="00151110"/>
    <w:rsid w:val="00654009"/>
    <w:rsid w:val="00665B29"/>
    <w:rsid w:val="00B929EA"/>
    <w:rsid w:val="00E721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DCFB1"/>
  <w15:chartTrackingRefBased/>
  <w15:docId w15:val="{A2247695-74EB-41A2-A225-0A51154B0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632170">
      <w:bodyDiv w:val="1"/>
      <w:marLeft w:val="0"/>
      <w:marRight w:val="0"/>
      <w:marTop w:val="0"/>
      <w:marBottom w:val="0"/>
      <w:divBdr>
        <w:top w:val="none" w:sz="0" w:space="0" w:color="auto"/>
        <w:left w:val="none" w:sz="0" w:space="0" w:color="auto"/>
        <w:bottom w:val="none" w:sz="0" w:space="0" w:color="auto"/>
        <w:right w:val="none" w:sz="0" w:space="0" w:color="auto"/>
      </w:divBdr>
      <w:divsChild>
        <w:div w:id="489717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693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1726</Words>
  <Characters>9843</Characters>
  <Application>Microsoft Office Word</Application>
  <DocSecurity>0</DocSecurity>
  <Lines>82</Lines>
  <Paragraphs>23</Paragraphs>
  <ScaleCrop>false</ScaleCrop>
  <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2021-11-16T06:34:00Z</dcterms:created>
  <dcterms:modified xsi:type="dcterms:W3CDTF">2022-06-02T07:21:00Z</dcterms:modified>
</cp:coreProperties>
</file>