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F668" w14:textId="6749B7B5" w:rsidR="00EB6BFF" w:rsidRDefault="00EB6BFF" w:rsidP="00EB6BFF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EB6BF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Using Decision Trees and Random Forest to Predict MPG for 2019 Vehicles </w:t>
      </w:r>
    </w:p>
    <w:p w14:paraId="6A93B622" w14:textId="77777777" w:rsidR="003623E3" w:rsidRPr="003623E3" w:rsidRDefault="003623E3" w:rsidP="00362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t>I am going to use regression, decision trees, and the random forest algorithm to predict combined miles per gallon for all 2019 motor vehicles.  The raw data is located on the </w:t>
      </w:r>
      <w:hyperlink r:id="rId4" w:tgtFrame="_blank" w:history="1">
        <w:r w:rsidRPr="003623E3">
          <w:rPr>
            <w:rFonts w:ascii="Times New Roman" w:eastAsia="Times New Roman" w:hAnsi="Times New Roman" w:cs="Times New Roman"/>
            <w:color w:val="2288BB"/>
            <w:sz w:val="24"/>
            <w:szCs w:val="24"/>
            <w:u w:val="single"/>
            <w:lang w:eastAsia="en-IN"/>
          </w:rPr>
          <w:t>EPA government site</w:t>
        </w:r>
      </w:hyperlink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After preliminary diagnostics, exploration and cleaning I am going to start with a multiple linear regression model.</w:t>
      </w: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variables/features I am using for the models are: Engine displacement (size), number of cylinders, transmission type, number of gears, air inspired method, regenerative braking type, battery capacity Ah, drivetrain, fuel type, cylinder deactivate, and variable valve. </w:t>
      </w: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There are 1253 vehicles in the dataset (does not include pure electric vehicles) summarized below.</w:t>
      </w: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FBF1F7A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fuel_economy_combined    eng_disp        num_cyl       transmission</w:t>
      </w:r>
    </w:p>
    <w:p w14:paraId="22275F18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Min.   :11.00         Min.   :1.000   Min.   : 3.000   A  :301     </w:t>
      </w:r>
    </w:p>
    <w:p w14:paraId="5B77D20A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1st Qu.:19.00         1st Qu.:2.000   1st Qu.: 4.000   AM : 46     </w:t>
      </w:r>
    </w:p>
    <w:p w14:paraId="1EC1BDED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Median :23.00         Median :3.000   Median : 6.000   AMS: 87     </w:t>
      </w:r>
    </w:p>
    <w:p w14:paraId="099FDCFB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Mean   :23.32         Mean   :3.063   Mean   : 5.533   CVT: 50     </w:t>
      </w:r>
    </w:p>
    <w:p w14:paraId="54ED3F48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3rd Qu.:26.00         3rd Qu.:3.600   3rd Qu.: 6.000   M  :148     </w:t>
      </w:r>
    </w:p>
    <w:p w14:paraId="2CA18C8B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Max.   :58.00         Max.   :8.000   Max.   :16.000   SA :555     </w:t>
      </w:r>
    </w:p>
    <w:p w14:paraId="4C996CBD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SCV: 66     </w:t>
      </w:r>
    </w:p>
    <w:p w14:paraId="34ED6A00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num_gears                      air_aspired_method</w:t>
      </w:r>
    </w:p>
    <w:p w14:paraId="13084597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Min.   : 1.000   Naturally Aspirated      :523     </w:t>
      </w:r>
    </w:p>
    <w:p w14:paraId="3F625F30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1st Qu.: 6.000   Other                    :  5     </w:t>
      </w:r>
    </w:p>
    <w:p w14:paraId="3BEA8A28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Median : 7.000   Supercharged             : 55     </w:t>
      </w:r>
    </w:p>
    <w:p w14:paraId="2FC2F294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Mean   : 7.111   Turbocharged             :663     </w:t>
      </w:r>
    </w:p>
    <w:p w14:paraId="64E0EDA2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3rd Qu.: 8.000   Turbocharged+Supercharged:  7     </w:t>
      </w:r>
    </w:p>
    <w:p w14:paraId="24093FD6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Max.   :10.000                                     </w:t>
      </w:r>
    </w:p>
    <w:p w14:paraId="11E2C25F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</w:t>
      </w:r>
    </w:p>
    <w:p w14:paraId="434770E2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regen_brake   batt_capacity_ah </w:t>
      </w:r>
    </w:p>
    <w:p w14:paraId="26C254B0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No        :1194   Min.   : 0.0000  </w:t>
      </w:r>
    </w:p>
    <w:p w14:paraId="08379B77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Electrical Regen Brake:  57   1st Qu.: 0.0000  </w:t>
      </w:r>
    </w:p>
    <w:p w14:paraId="5853C832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Hydraulic Regen Brake :   2   Median : 0.0000  </w:t>
      </w:r>
    </w:p>
    <w:p w14:paraId="21340733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Mean   : 0.3618  </w:t>
      </w:r>
    </w:p>
    <w:p w14:paraId="6404EB9E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3rd Qu.: 0.0000  </w:t>
      </w:r>
    </w:p>
    <w:p w14:paraId="2BD0002A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Max.   :20.0000  </w:t>
      </w:r>
    </w:p>
    <w:p w14:paraId="65A31715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</w:t>
      </w:r>
    </w:p>
    <w:p w14:paraId="3CB979F0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drive    cyl_deactivate</w:t>
      </w:r>
    </w:p>
    <w:p w14:paraId="3287C8F3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2-Wheel Drive, Front   :345  Y: 172</w:t>
      </w:r>
    </w:p>
    <w:p w14:paraId="1E34E72C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2-Wheel Drive, Rear    :345  N:1081</w:t>
      </w:r>
    </w:p>
    <w:p w14:paraId="6E95551A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4-Wheel Drive          :174  </w:t>
      </w:r>
    </w:p>
    <w:p w14:paraId="71EEC9A4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All Wheel Drive        :349  </w:t>
      </w:r>
    </w:p>
    <w:p w14:paraId="70BA9AE0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Part-time 4-Wheel Drive: 40  </w:t>
      </w:r>
    </w:p>
    <w:p w14:paraId="41D47EC8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</w:t>
      </w:r>
    </w:p>
    <w:p w14:paraId="10109ECB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</w:t>
      </w:r>
    </w:p>
    <w:p w14:paraId="68A886F1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fuel_type   </w:t>
      </w:r>
    </w:p>
    <w:p w14:paraId="244DCA68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Diesel, ultra low sulfur (15 ppm, maximum): 28           </w:t>
      </w:r>
    </w:p>
    <w:p w14:paraId="575ABF1D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Gasoline (Mid Grade Unleaded Recommended) : 16           </w:t>
      </w:r>
    </w:p>
    <w:p w14:paraId="4F629260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Gasoline (Premium Unleaded Recommended)   :298                 </w:t>
      </w:r>
    </w:p>
    <w:p w14:paraId="13965AB9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Gasoline (Premium Unleaded Required)      :320                 </w:t>
      </w:r>
    </w:p>
    <w:p w14:paraId="0A2329A0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Gasoline (Regular Unleaded Recommended)   :591                 </w:t>
      </w:r>
    </w:p>
    <w:p w14:paraId="02009E5E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</w:t>
      </w:r>
    </w:p>
    <w:p w14:paraId="6CC83B50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</w:t>
      </w:r>
    </w:p>
    <w:p w14:paraId="58984AA0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variable_valve</w:t>
      </w:r>
    </w:p>
    <w:p w14:paraId="6573AF85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N:  38        </w:t>
      </w:r>
    </w:p>
    <w:p w14:paraId="22216187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Y:1215        </w:t>
      </w:r>
    </w:p>
    <w:p w14:paraId="75A73435" w14:textId="77777777" w:rsidR="003623E3" w:rsidRPr="003623E3" w:rsidRDefault="003623E3" w:rsidP="00362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A8ACFFD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Call:</w:t>
      </w:r>
    </w:p>
    <w:p w14:paraId="2A59E4C5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lm(formula = fuel_economy_combined ~ eng_disp + transmission + </w:t>
      </w:r>
    </w:p>
    <w:p w14:paraId="55AA1476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num_gears + air_aspired_method + regen_brake + batt_capacity_ah + </w:t>
      </w:r>
    </w:p>
    <w:p w14:paraId="78DFC3DD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drive + fuel_type + cyl_deactivate + variable_valve, data = cars_19)</w:t>
      </w:r>
    </w:p>
    <w:p w14:paraId="3B69DCB0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74418E3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Residuals:</w:t>
      </w:r>
    </w:p>
    <w:p w14:paraId="3A7BAB36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Min       1Q   Median       3Q      Max </w:t>
      </w:r>
    </w:p>
    <w:p w14:paraId="3563FBED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-12.7880  -1.6012   0.1102   1.6116  17.3181 </w:t>
      </w:r>
    </w:p>
    <w:p w14:paraId="57C48D9C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7983B2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Coefficients:</w:t>
      </w:r>
    </w:p>
    <w:p w14:paraId="12BE1E55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Estimate Std. Error t value Pr(&gt;|t|)    </w:t>
      </w:r>
    </w:p>
    <w:p w14:paraId="229E4E1D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(Intercept)                                        36.05642    0.82585  43.660  &lt; 2e-16 ***</w:t>
      </w:r>
    </w:p>
    <w:p w14:paraId="2E2780F5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eng_disp                                           -2.79257    0.08579 -32.550  &lt; 2e-16 ***</w:t>
      </w:r>
    </w:p>
    <w:p w14:paraId="3C8B095A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transmissionAM                                      2.74053    0.44727   6.127 1.20e-09 ***</w:t>
      </w:r>
    </w:p>
    <w:p w14:paraId="3CF28D13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transmissionAMS                                     0.73943    0.34554   2.140 0.032560 *  </w:t>
      </w:r>
    </w:p>
    <w:p w14:paraId="401AE167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transmissionCVT                                     6.83932    0.62652  10.916  &lt; 2e-16 ***</w:t>
      </w:r>
    </w:p>
    <w:p w14:paraId="6245FB8A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transmissionM                                       1.08359    0.31706   3.418 0.000652 ***</w:t>
      </w:r>
    </w:p>
    <w:p w14:paraId="31CFD625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transmissionSA                                      0.63231    0.22435   2.818 0.004903 ** </w:t>
      </w:r>
    </w:p>
    <w:p w14:paraId="0D570A55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transmissionSCV                                     2.73768    0.40176   6.814 1.48e-11 ***</w:t>
      </w:r>
    </w:p>
    <w:p w14:paraId="5F341DE4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num_gears                                           0.21496    0.07389   2.909 0.003691 ** </w:t>
      </w:r>
    </w:p>
    <w:p w14:paraId="6D6BAAD0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air_aspired_methodOther                            -2.70781    1.99491  -1.357 0.174916    </w:t>
      </w:r>
    </w:p>
    <w:p w14:paraId="5684D87C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air_aspired_methodSupercharged                     -1.62171    0.42210  -3.842 0.000128 ***</w:t>
      </w:r>
    </w:p>
    <w:p w14:paraId="4171EEAE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air_aspired_methodTurbocharged                     -1.79047    0.22084  -8.107 1.24e-15 ***</w:t>
      </w:r>
    </w:p>
    <w:p w14:paraId="4ADE56B0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air_aspired_methodTurbocharged+Supercharged        -1.68028    1.04031  -1.615 0.106532    </w:t>
      </w:r>
    </w:p>
    <w:p w14:paraId="4EB070BC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regen_brakeElectrical Regen Brake                  12.59523    0.90030  13.990  &lt; 2e-16 ***</w:t>
      </w:r>
    </w:p>
    <w:p w14:paraId="61E1AB1F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regen_brakeHydraulic Regen Brake                    6.69040    1.94379   3.442 0.000597 ***</w:t>
      </w:r>
    </w:p>
    <w:p w14:paraId="296EA166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batt_capacity_ah                                   -0.47689    0.11838  -4.028 5.96e-05 ***</w:t>
      </w:r>
    </w:p>
    <w:p w14:paraId="1432976E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drive2-Wheel Drive, Rear                           -2.54806    0.24756 -10.293  &lt; 2e-16 ***</w:t>
      </w:r>
    </w:p>
    <w:p w14:paraId="73E81479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drive4-Wheel Drive                                 -3.14862    0.29649 -10.620  &lt; 2e-16 ***</w:t>
      </w:r>
    </w:p>
    <w:p w14:paraId="29666B08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driveAll Wheel Drive                               -3.12875    0.22300 -14.030  &lt; 2e-16 ***</w:t>
      </w:r>
    </w:p>
    <w:p w14:paraId="5924DC29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drivePart-time 4-Wheel Drive                       -3.94765    0.46909  -8.415  &lt; 2e-16 ***</w:t>
      </w:r>
    </w:p>
    <w:p w14:paraId="761EEAF5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fuel_typeGasoline (Mid Grade Unleaded Recommended) -5.54594    0.97450  -5.691 1.58e-08 ***</w:t>
      </w:r>
    </w:p>
    <w:p w14:paraId="1B289F95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fuel_typeGasoline (Premium Unleaded Recommended)   -5.44412    0.70009  -7.776 1.57e-14 ***</w:t>
      </w:r>
    </w:p>
    <w:p w14:paraId="007EE43C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fuel_typeGasoline (Premium Unleaded Required)      -6.01955    0.70542  -8.533  &lt; 2e-16 ***</w:t>
      </w:r>
    </w:p>
    <w:p w14:paraId="1F0681C1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fuel_typeGasoline (Regular Unleaded Recommended)   -6.43743    0.68767  -9.361  &lt; 2e-16 ***</w:t>
      </w:r>
    </w:p>
    <w:p w14:paraId="57AC862E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cyl_deactivateY                                     0.52100    0.27109   1.922 0.054851 .  </w:t>
      </w:r>
    </w:p>
    <w:p w14:paraId="10A4797A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variable_valveY                                     2.00533    0.59508   3.370 0.000775 ***</w:t>
      </w:r>
    </w:p>
    <w:p w14:paraId="10D5088D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</w:t>
      </w:r>
    </w:p>
    <w:p w14:paraId="57B5CAC9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Signif. codes:  0 ‘***’ 0.001 ‘**’ 0.01 ‘*’ 0.05 ‘.’ 0.1 ‘ ’ 1</w:t>
      </w:r>
    </w:p>
    <w:p w14:paraId="74315862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189FDD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standard error: 2.608 on 1227 degrees of freedom</w:t>
      </w:r>
    </w:p>
    <w:p w14:paraId="5FB9A94A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Multiple R-squared:  0.8104,    Adjusted R-squared:  0.8066 </w:t>
      </w:r>
    </w:p>
    <w:p w14:paraId="70A06B13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F-statistic: 209.8 on 25 and 1227 DF,  p-value: &lt; 2.2e-16 </w:t>
      </w:r>
    </w:p>
    <w:p w14:paraId="5538A705" w14:textId="77777777" w:rsidR="003623E3" w:rsidRPr="003623E3" w:rsidRDefault="003623E3" w:rsidP="00362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fitted MSE is 6.8 and predicted MSE of 6.83.  Some of the below residuals are too large.  The extreme large residual is a Hyundai Ioniq which none of the models predict very well as it is unique vehicle (versus the other data points).</w:t>
      </w:r>
    </w:p>
    <w:p w14:paraId="796C530A" w14:textId="72B0D29A" w:rsidR="003623E3" w:rsidRPr="003623E3" w:rsidRDefault="003623E3" w:rsidP="003623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3E3">
        <w:rPr>
          <w:rFonts w:ascii="Times New Roman" w:eastAsia="Times New Roman" w:hAnsi="Times New Roman" w:cs="Times New Roman"/>
          <w:noProof/>
          <w:color w:val="2288BB"/>
          <w:sz w:val="24"/>
          <w:szCs w:val="24"/>
          <w:lang w:eastAsia="en-IN"/>
        </w:rPr>
        <w:drawing>
          <wp:inline distT="0" distB="0" distL="0" distR="0" wp14:anchorId="1444E4D4" wp14:editId="6CAE3840">
            <wp:extent cx="3810000" cy="3291840"/>
            <wp:effectExtent l="0" t="0" r="0" b="3810"/>
            <wp:docPr id="9" name="Picture 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99DF" w14:textId="77777777" w:rsidR="003623E3" w:rsidRPr="003623E3" w:rsidRDefault="003623E3" w:rsidP="00362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try a decision tree regression model.</w:t>
      </w: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0ADE7F0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#regression tree full</w:t>
      </w:r>
    </w:p>
    <w:p w14:paraId="3AA7B98E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m_reg_tree_full &lt;- rpart(formula = fuel_economy_combined ~ .,</w:t>
      </w:r>
    </w:p>
    <w:p w14:paraId="4F864E7B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data    = train,</w:t>
      </w:r>
    </w:p>
    <w:p w14:paraId="6E7DB2FA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method  = "anova",)</w:t>
      </w:r>
    </w:p>
    <w:p w14:paraId="6748090B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#regression tree tuned</w:t>
      </w:r>
    </w:p>
    <w:p w14:paraId="518FDE4F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m_reg_tree_trimmed &lt;- rpart(</w:t>
      </w:r>
    </w:p>
    <w:p w14:paraId="17506B72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formula = fuel_economy_combined ~ .,</w:t>
      </w:r>
    </w:p>
    <w:p w14:paraId="0336B9BA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data    = train,</w:t>
      </w:r>
    </w:p>
    <w:p w14:paraId="657FC8B8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method  = "anova",</w:t>
      </w:r>
    </w:p>
    <w:p w14:paraId="724424DE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control = list(minsplit = 10, cp = .0005)</w:t>
      </w:r>
    </w:p>
    <w:p w14:paraId="3B474A51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8FACE08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BEE320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#rpart.plot(m_reg_tree_full)</w:t>
      </w:r>
    </w:p>
    <w:p w14:paraId="1E1BEA6A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plotcp(m_reg_tree_full)</w:t>
      </w:r>
    </w:p>
    <w:p w14:paraId="2FFCA94B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F77259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pred_decision_tree_full &lt;- predict(m_reg_tree_full, newdata = test)</w:t>
      </w:r>
    </w:p>
    <w:p w14:paraId="51EA7A7A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mse_tree_full &lt;- RMSE(pred = pred_decision_tree_full, obs = test$fuel_economy_combined) ^2</w:t>
      </w:r>
    </w:p>
    <w:p w14:paraId="2B69725D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551DAD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pred_decision_tree_trimmed &lt;- predict(m_reg_tree_trimmed, newdata = test)</w:t>
      </w:r>
    </w:p>
    <w:p w14:paraId="676018B0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mse_tree_trimmed &lt;- RMSE(pred = pred_decision_tree_trimmed, obs = test$fuel_economy_combined) ^2</w:t>
      </w:r>
    </w:p>
    <w:p w14:paraId="6CA00388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plotcp(m_reg_tree_trimmed)</w:t>
      </w:r>
    </w:p>
    <w:p w14:paraId="51B47250" w14:textId="77777777" w:rsidR="003623E3" w:rsidRPr="003623E3" w:rsidRDefault="003623E3" w:rsidP="003623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925549" w14:textId="16605677" w:rsidR="003623E3" w:rsidRPr="003623E3" w:rsidRDefault="003623E3" w:rsidP="003623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3E3">
        <w:rPr>
          <w:rFonts w:ascii="Times New Roman" w:eastAsia="Times New Roman" w:hAnsi="Times New Roman" w:cs="Times New Roman"/>
          <w:noProof/>
          <w:color w:val="2288BB"/>
          <w:sz w:val="24"/>
          <w:szCs w:val="24"/>
          <w:lang w:eastAsia="en-IN"/>
        </w:rPr>
        <w:drawing>
          <wp:inline distT="0" distB="0" distL="0" distR="0" wp14:anchorId="320B62F9" wp14:editId="1E50A1EA">
            <wp:extent cx="5731510" cy="3195320"/>
            <wp:effectExtent l="0" t="0" r="2540" b="5080"/>
            <wp:docPr id="4" name="Picture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8C6B" w14:textId="77777777" w:rsidR="003623E3" w:rsidRPr="003623E3" w:rsidRDefault="003623E3" w:rsidP="00362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tuning the decision tree the predicted MSE is 6.20 which is better than the regression model.</w:t>
      </w: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Finally let's try a random forest model.  The random forest should produce the best model as it will attempt to remove some of the correlation within the decision tree structure.</w:t>
      </w: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EBD8F80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#random forest</w:t>
      </w:r>
    </w:p>
    <w:p w14:paraId="49372F44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m_random_forest_full &lt;-randomForest(formula = fuel_economy_combined ~ ., data = train)</w:t>
      </w:r>
    </w:p>
    <w:p w14:paraId="651D10A7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predict_random_forest_full &lt;- predict(m_random_forest_full, newdata = test)</w:t>
      </w:r>
    </w:p>
    <w:p w14:paraId="2714C56A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mse_random_forest_full &lt;- RMSE(pred = predict_random_forest_full, obs = test$fuel_economy_combined) ^ 2</w:t>
      </w:r>
    </w:p>
    <w:p w14:paraId="62E638D1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1E8471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which.min(m_random_forest_full$mse)</w:t>
      </w:r>
    </w:p>
    <w:p w14:paraId="6ECBA6B5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C76EC9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#random forest tuned</w:t>
      </w:r>
    </w:p>
    <w:p w14:paraId="1EF1C068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m_random_forest &lt;- randomForest(formula = fuel_economy_combined ~ ., data = train, ntree = 250)</w:t>
      </w:r>
    </w:p>
    <w:p w14:paraId="3B6F0FC7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plot(m_random_forest)</w:t>
      </w:r>
    </w:p>
    <w:p w14:paraId="2EBD0F66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predict_random_forest &lt;- predict(m_random_forest, newdata = test)</w:t>
      </w:r>
    </w:p>
    <w:p w14:paraId="2604882F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mse_random_forest &lt;- RMSE(pred = predict_random_forest, obs = test$fuel_economy_combined) ^ 2</w:t>
      </w:r>
    </w:p>
    <w:p w14:paraId="16E93B88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9D9CB0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plot(tmp$test.fuel_economy_combined - tmp$r.predict_random_forrest., ylab = "residuals",main = "Random Forest")</w:t>
      </w:r>
    </w:p>
    <w:p w14:paraId="1590BBF8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87DD20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623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varImpPlot(m_random_forest)</w:t>
      </w:r>
    </w:p>
    <w:p w14:paraId="333B1222" w14:textId="77777777" w:rsidR="003623E3" w:rsidRPr="003623E3" w:rsidRDefault="003623E3" w:rsidP="003623E3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335F6A" w14:textId="77777777" w:rsidR="003623E3" w:rsidRPr="003623E3" w:rsidRDefault="003623E3" w:rsidP="00362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E06722" w14:textId="5FAC8341" w:rsidR="003623E3" w:rsidRPr="003623E3" w:rsidRDefault="003623E3" w:rsidP="003623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3E3">
        <w:rPr>
          <w:rFonts w:ascii="Times New Roman" w:eastAsia="Times New Roman" w:hAnsi="Times New Roman" w:cs="Times New Roman"/>
          <w:noProof/>
          <w:color w:val="2288BB"/>
          <w:sz w:val="24"/>
          <w:szCs w:val="24"/>
          <w:lang w:eastAsia="en-IN"/>
        </w:rPr>
        <w:drawing>
          <wp:inline distT="0" distB="0" distL="0" distR="0" wp14:anchorId="79E0A8A5" wp14:editId="473537DA">
            <wp:extent cx="3810000" cy="3291840"/>
            <wp:effectExtent l="0" t="0" r="0" b="3810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667C" w14:textId="77777777" w:rsidR="003623E3" w:rsidRPr="003623E3" w:rsidRDefault="003623E3" w:rsidP="003623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error stabilizes at 250 trees.  randomForest() by default uses 500 trees which is unnecessary.</w:t>
      </w:r>
    </w:p>
    <w:p w14:paraId="32256270" w14:textId="7C9080AF" w:rsidR="003623E3" w:rsidRPr="003623E3" w:rsidRDefault="003623E3" w:rsidP="003623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3E3">
        <w:rPr>
          <w:rFonts w:ascii="Times New Roman" w:eastAsia="Times New Roman" w:hAnsi="Times New Roman" w:cs="Times New Roman"/>
          <w:noProof/>
          <w:color w:val="2288BB"/>
          <w:sz w:val="24"/>
          <w:szCs w:val="24"/>
          <w:lang w:eastAsia="en-IN"/>
        </w:rPr>
        <w:drawing>
          <wp:inline distT="0" distB="0" distL="0" distR="0" wp14:anchorId="3AB2B901" wp14:editId="597BC70F">
            <wp:extent cx="3810000" cy="3291840"/>
            <wp:effectExtent l="0" t="0" r="0" b="3810"/>
            <wp:docPr id="2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2FCA" w14:textId="77777777" w:rsidR="003623E3" w:rsidRPr="003623E3" w:rsidRDefault="003623E3" w:rsidP="00362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BC2EB3" w14:textId="77777777" w:rsidR="003623E3" w:rsidRPr="003623E3" w:rsidRDefault="003623E3" w:rsidP="003623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tuning the random forest the model has the lowest fitted and predicted MSE of 3.67 which is substantially better than the MSE of the decision tree 6.2</w:t>
      </w: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random forest also has an r-squared of .9</w:t>
      </w:r>
    </w:p>
    <w:p w14:paraId="21586C76" w14:textId="0295E67D" w:rsidR="003623E3" w:rsidRPr="003623E3" w:rsidRDefault="003623E3" w:rsidP="003623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3E3">
        <w:rPr>
          <w:rFonts w:ascii="Times New Roman" w:eastAsia="Times New Roman" w:hAnsi="Times New Roman" w:cs="Times New Roman"/>
          <w:noProof/>
          <w:color w:val="2288BB"/>
          <w:sz w:val="24"/>
          <w:szCs w:val="24"/>
          <w:lang w:eastAsia="en-IN"/>
        </w:rPr>
        <w:lastRenderedPageBreak/>
        <w:drawing>
          <wp:inline distT="0" distB="0" distL="0" distR="0" wp14:anchorId="757026F7" wp14:editId="535BC4B3">
            <wp:extent cx="3810000" cy="3291840"/>
            <wp:effectExtent l="0" t="0" r="0" b="3810"/>
            <wp:docPr id="1" name="Picture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9FD7" w14:textId="77777777" w:rsidR="003623E3" w:rsidRPr="003623E3" w:rsidRDefault="003623E3" w:rsidP="003623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3E3">
        <w:rPr>
          <w:rFonts w:ascii="Times New Roman" w:eastAsia="Times New Roman" w:hAnsi="Times New Roman" w:cs="Times New Roman"/>
          <w:sz w:val="24"/>
          <w:szCs w:val="24"/>
          <w:lang w:eastAsia="en-IN"/>
        </w:rPr>
        <w:t>Engine size, number of cylinders, and transmission type are the largest contributors to accuracy.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8720"/>
      </w:tblGrid>
      <w:tr w:rsidR="003623E3" w:rsidRPr="003623E3" w14:paraId="57BC5760" w14:textId="77777777" w:rsidTr="003623E3">
        <w:tc>
          <w:tcPr>
            <w:tcW w:w="1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211E50F" w14:textId="77777777" w:rsidR="003623E3" w:rsidRPr="003623E3" w:rsidRDefault="003623E3" w:rsidP="003623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38D1DC9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#raw data</w:t>
            </w:r>
          </w:p>
        </w:tc>
      </w:tr>
      <w:tr w:rsidR="003623E3" w:rsidRPr="003623E3" w14:paraId="0D451D41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70E6EA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5782E3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https://www.fueleconomy.gov/feg/epadata/19data.zip</w:t>
            </w:r>
          </w:p>
        </w:tc>
      </w:tr>
      <w:tr w:rsidR="003623E3" w:rsidRPr="003623E3" w14:paraId="78BC0EBA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7FF179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5F84E6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1D7A5282" w14:textId="77777777" w:rsidR="003623E3" w:rsidRPr="003623E3" w:rsidRDefault="003623E3" w:rsidP="00362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23E3" w:rsidRPr="003623E3" w14:paraId="4225D2BB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8DFD0A" w14:textId="77777777" w:rsidR="003623E3" w:rsidRPr="003623E3" w:rsidRDefault="003623E3" w:rsidP="00362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31520F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library(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rpart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      </w:t>
            </w:r>
            <w:r w:rsidRPr="003623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regression trees</w:t>
            </w:r>
          </w:p>
        </w:tc>
      </w:tr>
      <w:tr w:rsidR="003623E3" w:rsidRPr="003623E3" w14:paraId="2F993F3C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121C23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CE3A24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library(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rpart.plot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 </w:t>
            </w:r>
            <w:r w:rsidRPr="003623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plotting regression trees</w:t>
            </w:r>
          </w:p>
        </w:tc>
      </w:tr>
      <w:tr w:rsidR="003623E3" w:rsidRPr="003623E3" w14:paraId="36BA7857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1BB791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5DF631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library(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ipred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      </w:t>
            </w:r>
            <w:r w:rsidRPr="003623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bagging</w:t>
            </w:r>
          </w:p>
        </w:tc>
      </w:tr>
      <w:tr w:rsidR="003623E3" w:rsidRPr="003623E3" w14:paraId="3A80BABE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A76079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2CC4A4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library(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caret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      </w:t>
            </w:r>
            <w:r w:rsidRPr="003623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bagging</w:t>
            </w:r>
          </w:p>
        </w:tc>
      </w:tr>
      <w:tr w:rsidR="003623E3" w:rsidRPr="003623E3" w14:paraId="5105491D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88EBE7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CEF7CD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library(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e1071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623E3" w:rsidRPr="003623E3" w14:paraId="4FECB2CF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D2CEFA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5B26CE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library(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randomForest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3623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#random forests</w:t>
            </w:r>
          </w:p>
        </w:tc>
      </w:tr>
      <w:tr w:rsidR="003623E3" w:rsidRPr="003623E3" w14:paraId="2ECD6147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948059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0CA54E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22E8C68" w14:textId="77777777" w:rsidR="003623E3" w:rsidRPr="003623E3" w:rsidRDefault="003623E3" w:rsidP="00362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23E3" w:rsidRPr="003623E3" w14:paraId="2477784F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199F10" w14:textId="77777777" w:rsidR="003623E3" w:rsidRPr="003623E3" w:rsidRDefault="003623E3" w:rsidP="00362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F7DA1E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data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{round(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data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)}</w:t>
            </w:r>
          </w:p>
        </w:tc>
      </w:tr>
      <w:tr w:rsidR="003623E3" w:rsidRPr="003623E3" w14:paraId="0E4FA961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4F2626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77432A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7B588768" w14:textId="77777777" w:rsidR="003623E3" w:rsidRPr="003623E3" w:rsidRDefault="003623E3" w:rsidP="00362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23E3" w:rsidRPr="003623E3" w14:paraId="32DDC120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21A6D0" w14:textId="77777777" w:rsidR="003623E3" w:rsidRPr="003623E3" w:rsidRDefault="003623E3" w:rsidP="00362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09325C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set.seed(</w:t>
            </w:r>
            <w:r w:rsidRPr="003623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123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623E3" w:rsidRPr="003623E3" w14:paraId="58CCD510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46A9F7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F32B31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indices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sample(nrow(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cars_19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),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size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.75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nrow(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cars_19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))</w:t>
            </w:r>
          </w:p>
        </w:tc>
      </w:tr>
      <w:tr w:rsidR="003623E3" w:rsidRPr="003623E3" w14:paraId="4E4A6A4A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169C02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6BC05C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33BF55C6" w14:textId="77777777" w:rsidR="003623E3" w:rsidRPr="003623E3" w:rsidRDefault="003623E3" w:rsidP="00362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23E3" w:rsidRPr="003623E3" w14:paraId="094CDEFB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DC7F2A" w14:textId="77777777" w:rsidR="003623E3" w:rsidRPr="003623E3" w:rsidRDefault="003623E3" w:rsidP="00362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071F6A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train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cars_19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indices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,]</w:t>
            </w:r>
          </w:p>
        </w:tc>
      </w:tr>
      <w:tr w:rsidR="003623E3" w:rsidRPr="003623E3" w14:paraId="3F78A4EE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1302DF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62197D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test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cars_19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indices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,]</w:t>
            </w:r>
          </w:p>
        </w:tc>
      </w:tr>
      <w:tr w:rsidR="003623E3" w:rsidRPr="003623E3" w14:paraId="41205074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5C141B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7C1AE2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names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cars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indices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c(</w:t>
            </w:r>
            <w:r w:rsidRPr="003623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4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)]</w:t>
            </w:r>
          </w:p>
        </w:tc>
      </w:tr>
      <w:tr w:rsidR="003623E3" w:rsidRPr="003623E3" w14:paraId="5D533F51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BB51D4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3EE3C5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7B4C76C" w14:textId="77777777" w:rsidR="003623E3" w:rsidRPr="003623E3" w:rsidRDefault="003623E3" w:rsidP="00362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23E3" w:rsidRPr="003623E3" w14:paraId="6092EFCE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B0F265" w14:textId="77777777" w:rsidR="003623E3" w:rsidRPr="003623E3" w:rsidRDefault="003623E3" w:rsidP="00362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500313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#multiple linear regression model</w:t>
            </w:r>
          </w:p>
        </w:tc>
      </w:tr>
      <w:tr w:rsidR="003623E3" w:rsidRPr="003623E3" w14:paraId="21B0C352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068E01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825983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lm1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step(lm(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fuel_economy_combined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~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data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cars_19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))</w:t>
            </w:r>
          </w:p>
        </w:tc>
      </w:tr>
      <w:tr w:rsidR="003623E3" w:rsidRPr="003623E3" w14:paraId="549694DF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41E1EC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84E6CA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pred_lm1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predict(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lm1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newdata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test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623E3" w:rsidRPr="003623E3" w14:paraId="768C53D0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D9FF69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283529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mse_lm1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RMSE(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pred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pred_lm1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obs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test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$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fuel_economy_combined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^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</w:p>
        </w:tc>
      </w:tr>
      <w:tr w:rsidR="003623E3" w:rsidRPr="003623E3" w14:paraId="18E7515C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783E50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FB3E55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0493105C" w14:textId="77777777" w:rsidR="003623E3" w:rsidRPr="003623E3" w:rsidRDefault="003623E3" w:rsidP="00362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23E3" w:rsidRPr="003623E3" w14:paraId="34941045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28ED87" w14:textId="77777777" w:rsidR="003623E3" w:rsidRPr="003623E3" w:rsidRDefault="003623E3" w:rsidP="00362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2D57F5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plot(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pred_lm1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$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residuals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623E3" w:rsidRPr="003623E3" w14:paraId="4ABA6A40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40FEBC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7939B4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4A78C34" w14:textId="77777777" w:rsidR="003623E3" w:rsidRPr="003623E3" w:rsidRDefault="003623E3" w:rsidP="00362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23E3" w:rsidRPr="003623E3" w14:paraId="0116DA80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8AFE67" w14:textId="77777777" w:rsidR="003623E3" w:rsidRPr="003623E3" w:rsidRDefault="003623E3" w:rsidP="00362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4E9780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#regression tree full</w:t>
            </w:r>
          </w:p>
        </w:tc>
      </w:tr>
      <w:tr w:rsidR="003623E3" w:rsidRPr="003623E3" w14:paraId="2CC3B7D7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C92189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187817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m_reg_tree_full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rpart(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formula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fuel_economy_combined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~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3623E3" w:rsidRPr="003623E3" w14:paraId="0D04489E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707065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94C2DC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data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train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3623E3" w:rsidRPr="003623E3" w14:paraId="7DA6E5F7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628EF1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12A091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                  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method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"anova"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,)</w:t>
            </w:r>
          </w:p>
        </w:tc>
      </w:tr>
      <w:tr w:rsidR="003623E3" w:rsidRPr="003623E3" w14:paraId="02CCC419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D12859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059C4D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F49F1C3" w14:textId="77777777" w:rsidR="003623E3" w:rsidRPr="003623E3" w:rsidRDefault="003623E3" w:rsidP="00362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23E3" w:rsidRPr="003623E3" w14:paraId="367D0D6E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8BA91C" w14:textId="77777777" w:rsidR="003623E3" w:rsidRPr="003623E3" w:rsidRDefault="003623E3" w:rsidP="00362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E34939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#regression tree tuned</w:t>
            </w:r>
          </w:p>
        </w:tc>
      </w:tr>
      <w:tr w:rsidR="003623E3" w:rsidRPr="003623E3" w14:paraId="1A0A1EA9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78F7B8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C447FB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m_reg_tree_trimmed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rpart(</w:t>
            </w:r>
          </w:p>
        </w:tc>
      </w:tr>
      <w:tr w:rsidR="003623E3" w:rsidRPr="003623E3" w14:paraId="7A335602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46EEE6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479531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formula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fuel_economy_combined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~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3623E3" w:rsidRPr="003623E3" w14:paraId="3356F1CD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77896F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E020CB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data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train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3623E3" w:rsidRPr="003623E3" w14:paraId="7302CC5C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87083C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53B991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method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"anova"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3623E3" w:rsidRPr="003623E3" w14:paraId="07CA32E3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66D9B6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BAF15B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control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list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minsplit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cp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.0005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623E3" w:rsidRPr="003623E3" w14:paraId="2E094FF0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0EE7A2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D92265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623E3" w:rsidRPr="003623E3" w14:paraId="057AA343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4C7C76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4F7F47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17D29A6A" w14:textId="77777777" w:rsidR="003623E3" w:rsidRPr="003623E3" w:rsidRDefault="003623E3" w:rsidP="00362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23E3" w:rsidRPr="003623E3" w14:paraId="4104CD54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D5F125" w14:textId="77777777" w:rsidR="003623E3" w:rsidRPr="003623E3" w:rsidRDefault="003623E3" w:rsidP="00362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90EDEF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#rpart.plot(m_reg_tree_full)</w:t>
            </w:r>
          </w:p>
        </w:tc>
      </w:tr>
      <w:tr w:rsidR="003623E3" w:rsidRPr="003623E3" w14:paraId="3AB4483A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45F1BE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580B3F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plotcp(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m_reg_tree_full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623E3" w:rsidRPr="003623E3" w14:paraId="16DD822C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43B8D4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167C1A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0FA3B82E" w14:textId="77777777" w:rsidR="003623E3" w:rsidRPr="003623E3" w:rsidRDefault="003623E3" w:rsidP="00362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23E3" w:rsidRPr="003623E3" w14:paraId="17411D34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D79412" w14:textId="77777777" w:rsidR="003623E3" w:rsidRPr="003623E3" w:rsidRDefault="003623E3" w:rsidP="00362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585852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pred_decision_tree_full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predict(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m_reg_tree_full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newdata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test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623E3" w:rsidRPr="003623E3" w14:paraId="3EFE2201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0A1E72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3ECAFC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mse_tree_full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RMSE(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pred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pred_decision_tree_full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obs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test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$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fuel_economy_combined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^</w:t>
            </w:r>
            <w:r w:rsidRPr="003623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</w:p>
        </w:tc>
      </w:tr>
      <w:tr w:rsidR="003623E3" w:rsidRPr="003623E3" w14:paraId="1EE3A034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6B4EF7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C121F6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0540B81B" w14:textId="77777777" w:rsidR="003623E3" w:rsidRPr="003623E3" w:rsidRDefault="003623E3" w:rsidP="00362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23E3" w:rsidRPr="003623E3" w14:paraId="64748027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85ADCE" w14:textId="77777777" w:rsidR="003623E3" w:rsidRPr="003623E3" w:rsidRDefault="003623E3" w:rsidP="00362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69732E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pred_decision_tree_trimmed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predict(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m_reg_tree_trimmed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newdata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test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623E3" w:rsidRPr="003623E3" w14:paraId="168A70C2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654D34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4FB975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mse_tree_trimmed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RMSE(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pred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pred_decision_tree_trimmed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obs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test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$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fuel_economy_combined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^</w:t>
            </w:r>
            <w:r w:rsidRPr="003623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</w:p>
        </w:tc>
      </w:tr>
      <w:tr w:rsidR="003623E3" w:rsidRPr="003623E3" w14:paraId="482197E5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147F3E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625347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plotcp(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m_reg_tree_trimmed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623E3" w:rsidRPr="003623E3" w14:paraId="3B79E03A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CD0282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E618A9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04CC04C" w14:textId="77777777" w:rsidR="003623E3" w:rsidRPr="003623E3" w:rsidRDefault="003623E3" w:rsidP="00362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23E3" w:rsidRPr="003623E3" w14:paraId="1117D7C5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9BE8E3" w14:textId="77777777" w:rsidR="003623E3" w:rsidRPr="003623E3" w:rsidRDefault="003623E3" w:rsidP="00362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4221CE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#random forest</w:t>
            </w:r>
          </w:p>
        </w:tc>
      </w:tr>
      <w:tr w:rsidR="003623E3" w:rsidRPr="003623E3" w14:paraId="44595005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BD64D3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D1DEB3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m_random_forest_full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randomForest(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formula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fuel_economy_combined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~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data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train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623E3" w:rsidRPr="003623E3" w14:paraId="2C4F623C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5FA53C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52CB55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predict_random_forest_full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predict(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m_random_forest_full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newdata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test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623E3" w:rsidRPr="003623E3" w14:paraId="1C21FA0F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784FEA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9EC616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mse_random_forest_full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RMSE(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pred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predict_random_forest_full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obs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test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$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fuel_economy_combined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^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</w:p>
        </w:tc>
      </w:tr>
      <w:tr w:rsidR="003623E3" w:rsidRPr="003623E3" w14:paraId="431FCBA8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82D08A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8715B9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8594102" w14:textId="77777777" w:rsidR="003623E3" w:rsidRPr="003623E3" w:rsidRDefault="003623E3" w:rsidP="00362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23E3" w:rsidRPr="003623E3" w14:paraId="574A2B54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D4D562" w14:textId="77777777" w:rsidR="003623E3" w:rsidRPr="003623E3" w:rsidRDefault="003623E3" w:rsidP="00362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0AD2EA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which.min(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m_random_forest_full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$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mse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623E3" w:rsidRPr="003623E3" w14:paraId="5501EAFF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6D2AED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14B824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1BE90217" w14:textId="77777777" w:rsidR="003623E3" w:rsidRPr="003623E3" w:rsidRDefault="003623E3" w:rsidP="00362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23E3" w:rsidRPr="003623E3" w14:paraId="5A0EB0F9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A10CC8" w14:textId="77777777" w:rsidR="003623E3" w:rsidRPr="003623E3" w:rsidRDefault="003623E3" w:rsidP="00362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742DD2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#random forest tuned</w:t>
            </w:r>
          </w:p>
        </w:tc>
      </w:tr>
      <w:tr w:rsidR="003623E3" w:rsidRPr="003623E3" w14:paraId="279BCB10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A81894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C38A41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m_random_forest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randomForest(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formula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fuel_economy_combined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~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data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train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ntree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250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623E3" w:rsidRPr="003623E3" w14:paraId="7ED963C9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C9F5E3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EACD79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plot(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m_random_forest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623E3" w:rsidRPr="003623E3" w14:paraId="1B27A581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D60523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8FF7F0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predict_random_forest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predict(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m_random_forest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newdata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test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623E3" w:rsidRPr="003623E3" w14:paraId="6277F4AD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050E3E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004C31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mse_random_forest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RMSE(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pred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predict_random_forest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obs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test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$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fuel_economy_combined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^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</w:p>
        </w:tc>
      </w:tr>
      <w:tr w:rsidR="003623E3" w:rsidRPr="003623E3" w14:paraId="1BB67CD6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F27ADF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6097AD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3FA79972" w14:textId="77777777" w:rsidR="003623E3" w:rsidRPr="003623E3" w:rsidRDefault="003623E3" w:rsidP="00362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23E3" w:rsidRPr="003623E3" w14:paraId="3F2094CC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DFF017" w14:textId="77777777" w:rsidR="003623E3" w:rsidRPr="003623E3" w:rsidRDefault="003623E3" w:rsidP="00362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0A6DBC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plot(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tmp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$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test.fuel_economy_combined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tmp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$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r.predict_random_forrest.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ylab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"residuals"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3623E3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main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"Random Forest"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623E3" w:rsidRPr="003623E3" w14:paraId="7529367F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F9253B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164171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14D9734E" w14:textId="77777777" w:rsidR="003623E3" w:rsidRPr="003623E3" w:rsidRDefault="003623E3" w:rsidP="00362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23E3" w:rsidRPr="003623E3" w14:paraId="55643109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1CAB0F" w14:textId="77777777" w:rsidR="003623E3" w:rsidRPr="003623E3" w:rsidRDefault="003623E3" w:rsidP="00362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DB4147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varImpPlot(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m_random_forest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3623E3" w:rsidRPr="003623E3" w14:paraId="377F266F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BA0400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387D1F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7824D152" w14:textId="77777777" w:rsidR="003623E3" w:rsidRPr="003623E3" w:rsidRDefault="003623E3" w:rsidP="00362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23E3" w:rsidRPr="003623E3" w14:paraId="0DA55589" w14:textId="77777777" w:rsidTr="003623E3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F23CAE" w14:textId="77777777" w:rsidR="003623E3" w:rsidRPr="003623E3" w:rsidRDefault="003623E3" w:rsidP="00362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0E9636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tmp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&lt;-data.frame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names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test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$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fuel_economy_combined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 r(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pred_lm1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), r(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pred_decision_tree_trimmed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),r(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predict_random_forrest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))</w:t>
            </w:r>
          </w:p>
        </w:tc>
      </w:tr>
      <w:tr w:rsidR="003623E3" w:rsidRPr="003623E3" w14:paraId="3DC66ABB" w14:textId="77777777" w:rsidTr="003623E3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CF19ED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225292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tmp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&lt;-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tmp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[order(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tmp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$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Division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tmp</w:t>
            </w:r>
            <w:r w:rsidRPr="003623E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$</w:t>
            </w:r>
            <w:r w:rsidRPr="003623E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Carline</w:t>
            </w: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), ]</w:t>
            </w:r>
          </w:p>
        </w:tc>
      </w:tr>
      <w:tr w:rsidR="003623E3" w:rsidRPr="003623E3" w14:paraId="3547453B" w14:textId="77777777" w:rsidTr="003623E3">
        <w:tc>
          <w:tcPr>
            <w:tcW w:w="198" w:type="dxa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F94A8B" w14:textId="77777777" w:rsidR="003623E3" w:rsidRPr="003623E3" w:rsidRDefault="003623E3" w:rsidP="003623E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ADA2B2" w14:textId="77777777" w:rsidR="003623E3" w:rsidRPr="003623E3" w:rsidRDefault="003623E3" w:rsidP="00362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623E3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br/>
            </w:r>
          </w:p>
        </w:tc>
      </w:tr>
    </w:tbl>
    <w:p w14:paraId="6CA2B0D9" w14:textId="77777777" w:rsidR="003623E3" w:rsidRDefault="003623E3" w:rsidP="00EB6BFF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</w:p>
    <w:p w14:paraId="30E6A738" w14:textId="77777777" w:rsidR="003623E3" w:rsidRPr="00EB6BFF" w:rsidRDefault="003623E3" w:rsidP="003623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Continuing on the below post, I am going to use a gradient boosted machine model to predict combined miles per gallon for all 2019 motor vehicles. </w:t>
      </w:r>
    </w:p>
    <w:p w14:paraId="3BA5D50A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raw data is located on the </w:t>
      </w:r>
      <w:hyperlink r:id="rId15" w:tgtFrame="_blank" w:history="1">
        <w:r w:rsidRPr="00EB6B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EPA government site</w:t>
        </w:r>
      </w:hyperlink>
    </w:p>
    <w:p w14:paraId="63EAB1A1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variables/features I am using for the models are: Engine displacement (size), number of cylinders, transmission type, number of gears, air inspired method, regenerative braking type, battery capacity Ah, drivetrain, fuel type, cylinder deactivate, and variable valve.  </w:t>
      </w:r>
    </w:p>
    <w:p w14:paraId="3DAD54E4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1253 vehicles in the dataset (does not include pure electric vehicles) summarized below.</w:t>
      </w:r>
    </w:p>
    <w:p w14:paraId="3D9E7BC8" w14:textId="77777777" w:rsidR="00EB6BFF" w:rsidRPr="00EB6BFF" w:rsidRDefault="00EB6BFF" w:rsidP="00EB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    eng_disp        num_cyl       transmission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Min.   :11.00         Min.   :1.000   Min.   : 3.000   A  :301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1st Qu.:19.00         1st Qu.:2.000   1st Qu.: 4.000   AM : 46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Median :23.00         Median :3.000   Median : 6.000   AMS: 87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Mean   :23.32         Mean   :3.063   Mean   : 5.533   CVT: 50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3rd Qu.:26.00         3rd Qu.:3.600   3rd Qu.: 6.000   M  :148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Max.   :58.00         Max.   :8.000   Max.   :16.000   SA :555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    SCV: 66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num_gears                      air_aspired_method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Min.   : 1.000   Naturally Aspirated      :523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1st Qu.: 6.000   Other                    :  5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Median : 7.000   Supercharged             : 55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Mean   : 7.111   Turbocharged             :663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3rd Qu.: 8.000   Turbocharged+Supercharged:  7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Max.   :10.000                    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regen_brake   batt_capacity_ah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No        :1194   Min.   : 0.0000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Electrical Regen Brake:  57   1st Qu.: 0.0000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Hydraulic Regen Brake :   2   Median : 0.0000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Mean   : 0.3618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3rd Qu.: 0.0000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Max.   :20.0000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drive    cyl_deactivate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2-Wheel Drive, Front   :345  Y: 172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2-Wheel Drive, Rear    :345  N:1081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4-Wheel Drive          :174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All Wheel Drive        :349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Part-time 4-Wheel Drive: 40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fuel_type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Diesel, ultra low sulfur (15 ppm, maximum): 28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(Mid Grade Unleaded Recommended) : 16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(Premium Unleaded Recommended)   :298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(Premium Unleaded Required)      :320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Gasoline (Regular Unleaded Recommended)   :591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                      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variable_valve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N:  38      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Y:1215        </w:t>
      </w:r>
    </w:p>
    <w:p w14:paraId="03FF700A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Starting with an untuned base model:</w:t>
      </w:r>
    </w:p>
    <w:p w14:paraId="7979F4F0" w14:textId="77777777" w:rsidR="00EB6BFF" w:rsidRPr="00EB6BFF" w:rsidRDefault="00EB6BFF" w:rsidP="00EB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trees &lt;- 1200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m_boosted_reg_untuned &lt;- gbm(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formula = fuel_economy_combined ~ .,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data    = train,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n.trees = trees,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distribution = "gaussian"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)</w:t>
      </w:r>
    </w:p>
    <w:p w14:paraId="56B69C10" w14:textId="77777777" w:rsidR="00EB6BFF" w:rsidRPr="00EB6BFF" w:rsidRDefault="00EB6BFF" w:rsidP="00EB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&gt; summary(m_boosted_reg_untuned)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              var     rel.inf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eng_disp                     eng_disp 41.26273684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batt_capacity_ah     batt_capacity_ah 24.53458898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transmission             transmission 11.33253784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drive                           drive  8.59300859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regen_brake               regen_brake  8.17877824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air_aspired_method air_aspired_method  2.11397865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num_gears                   num_gears  1.90999021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fuel_type                   fuel_type  1.65692562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num_cyl                       num_cyl  0.22260369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variable_valve         variable_valve  0.11043532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cyl_deactivate         cyl_deactivate  0.08441602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&gt; boosted_stats_untuned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RMSE  Rsquared       MAE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2.4262643 0.8350367 1.7513331 </w:t>
      </w:r>
    </w:p>
    <w:p w14:paraId="368DFBD6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The untuned GBM model performs better than the multiple linear regression model, but worse than the random forest.</w:t>
      </w:r>
    </w:p>
    <w:p w14:paraId="00031B69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I am going to tune the GBM by running a grid search:</w:t>
      </w:r>
    </w:p>
    <w:p w14:paraId="123F3662" w14:textId="77777777" w:rsidR="00EB6BFF" w:rsidRPr="00EB6BFF" w:rsidRDefault="00EB6BFF" w:rsidP="00EB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#create hyperparameter grid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hyper_grid &lt;- expand.grid(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shrinkage = seq(.07, .12, .01),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interaction.depth = 1:7,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optimal_trees = 0,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min_RMSE = 0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#grid search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(i in 1:nrow(hyper_grid)) {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set.seed(123)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gbm.tune &lt;- gbm(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formula = fuel_economy_combined ~ .,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data = train_random,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distribution = "gaussian",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n.trees = 5000,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interaction.depth = hyper_grid$interaction.depth[i],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shrinkage = hyper_grid$shrinkage[i],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hyper_grid$optimal_trees[i] &lt;- which.min(gbm.tune$train.error)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hyper_grid$min_RMSE[i] &lt;- sqrt(min(gbm.tune$train.error))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cat(i, "\n")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14:paraId="1E15F9AA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The hyper grid is 42 rows which is all combinations of shrinkage and interaction depths specified above.</w:t>
      </w:r>
    </w:p>
    <w:p w14:paraId="4C17A891" w14:textId="77777777" w:rsidR="00EB6BFF" w:rsidRPr="00EB6BFF" w:rsidRDefault="00EB6BFF" w:rsidP="00EB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&gt; head(hyper_grid)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shrinkage interaction.depth optimal_trees min_RMSE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1      0.07                 1             0        0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2      0.08                 1             0        0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3      0.09                 1             0        0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4      0.10                 1             0        0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5      0.11                 1             0        0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6      0.12                 1             0        0 </w:t>
      </w:r>
    </w:p>
    <w:p w14:paraId="42AA8E8A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running the grid search, it is apparent that there is overfitting. This is something to be very careful about.  I am going to run a 5 fold cross validation to estimate out of bag error vs MSE.  After running the 5 fold CV, this is the best model that does not overfit:</w:t>
      </w:r>
    </w:p>
    <w:p w14:paraId="242B2DC9" w14:textId="77777777" w:rsidR="00EB6BFF" w:rsidRPr="00EB6BFF" w:rsidRDefault="00EB6BFF" w:rsidP="00EB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&gt; m_boosted_reg &lt;- gbm(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formula = fuel_economy_combined ~ .,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data    = train,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n.trees = trees,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distribution = "gaussian",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shrinkage = .09,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cv.folds = 5,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interaction.depth = 5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best.iter &lt;- gbm.perf(m_boosted_reg, method = "cv")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pred_boosted_reg_ &lt;- predict(m_boosted_reg,n.trees=1183, newdata = test)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mse_boosted_reg_ &lt;- RMSE(pred = pred_boosted_reg, obs = test$fuel_economy_combined) ^2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boosted_stats&lt;-postResample(pred_boosted_reg,test$fuel_economy_combined)</w:t>
      </w:r>
    </w:p>
    <w:p w14:paraId="27882FD8" w14:textId="77777777" w:rsidR="00EB6BFF" w:rsidRPr="00EB6BFF" w:rsidRDefault="00EB6BFF" w:rsidP="00EB6B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12C861C" wp14:editId="1421A9AE">
            <wp:extent cx="4290060" cy="4655820"/>
            <wp:effectExtent l="0" t="0" r="0" b="0"/>
            <wp:docPr id="5" name="Picture 5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314F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fitted black curve above is MSE and the fitted green curve is the out of bag estimated error.  1183 is the optimal amount of iterations.</w:t>
      </w:r>
    </w:p>
    <w:p w14:paraId="5290743F" w14:textId="77777777" w:rsidR="00EB6BFF" w:rsidRPr="00EB6BFF" w:rsidRDefault="00EB6BFF" w:rsidP="00EB6B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A7732F4" wp14:editId="79EAA410">
            <wp:extent cx="4290060" cy="4655820"/>
            <wp:effectExtent l="0" t="0" r="0" b="0"/>
            <wp:docPr id="6" name="Picture 6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78D8" w14:textId="77777777" w:rsidR="00EB6BFF" w:rsidRPr="00EB6BFF" w:rsidRDefault="00EB6BFF" w:rsidP="00EB6B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9A4E975" wp14:editId="069CF9DC">
            <wp:extent cx="4290060" cy="4655820"/>
            <wp:effectExtent l="0" t="0" r="0" b="0"/>
            <wp:docPr id="7" name="Picture 7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B5C8" w14:textId="77777777" w:rsidR="00EB6BFF" w:rsidRPr="00EB6BFF" w:rsidRDefault="00EB6BFF" w:rsidP="00EB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&gt; pred_boosted_reg &lt;- predict(m_boosted_reg,n.trees=1183, newdata = test)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&gt; mse_boosted_reg &lt;- RMSE(pred = pred_boosted_reg, obs = test$fuel_economy_combined) ^2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&gt; boosted_stats&lt;-postResample(pred_boosted_reg,test$fuel_economy_combined)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&gt; boosted_stats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RMSE  Rsquared       MAE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1.8018793 0.9092727 1.3334459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&gt; mse_boosted_reg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3.246769 </w:t>
      </w:r>
    </w:p>
    <w:p w14:paraId="2CDAA627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The tuned gradient boosted model performs better than the random forest with a MSE of 3.25 vs 3.67 for the random forest.</w:t>
      </w:r>
    </w:p>
    <w:p w14:paraId="5B25009B" w14:textId="77777777" w:rsidR="00EB6BFF" w:rsidRPr="00EB6BFF" w:rsidRDefault="00EB6BFF" w:rsidP="00EB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>&gt; summary(res)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Min.  1st Qu.   Median     Mean  3rd Qu.     Max.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-5.40000 -0.90000  0.00000  0.07643  1.10000  9.10000 </w:t>
      </w:r>
    </w:p>
    <w:p w14:paraId="35951D5D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>50% of the predictions are within 1 MPG of the EPA Government Estimate.</w:t>
      </w:r>
    </w:p>
    <w:p w14:paraId="34945792" w14:textId="77777777" w:rsidR="00EB6BFF" w:rsidRPr="00EB6BFF" w:rsidRDefault="00EB6BFF" w:rsidP="00EB6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largest residuals are exotics and a hybrid which are the more unique data points in the dataset.  </w:t>
      </w:r>
    </w:p>
    <w:p w14:paraId="39F04D43" w14:textId="77777777" w:rsidR="00EB6BFF" w:rsidRPr="00EB6BFF" w:rsidRDefault="00EB6BFF" w:rsidP="00EB6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tmp[which(abs(res) &gt; boosted_stats[1] * 3), ] 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Division            Carline fuel_economy_combined pred_boosted_reg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642  HYUNDAI MOTOR COMPANY         Ioniq Blue                    58             48.5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482 KIA MOTORS CORPORATION           Forte FE                    35             28.7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39             Lamborghini    Aventador Coupe                    11             17.2</w:t>
      </w:r>
      <w:r w:rsidRPr="00EB6BFF">
        <w:rPr>
          <w:rFonts w:ascii="Courier New" w:eastAsia="Times New Roman" w:hAnsi="Courier New" w:cs="Courier New"/>
          <w:sz w:val="20"/>
          <w:szCs w:val="20"/>
          <w:lang w:eastAsia="en-IN"/>
        </w:rPr>
        <w:br/>
        <w:t>40             Lamborghini Aventador Roadster                    11             17.2</w:t>
      </w:r>
    </w:p>
    <w:p w14:paraId="52D0D948" w14:textId="77777777" w:rsidR="00EB6BFF" w:rsidRPr="00EB6BFF" w:rsidRDefault="00EB6BFF" w:rsidP="00EB6B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B6BFF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F2A23EB" wp14:editId="1EB0D4A7">
            <wp:extent cx="4290060" cy="4450080"/>
            <wp:effectExtent l="0" t="0" r="0" b="7620"/>
            <wp:docPr id="8" name="Picture 8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F637" w14:textId="77777777" w:rsidR="00F325DF" w:rsidRDefault="00F325DF"/>
    <w:sectPr w:rsidR="00F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FF"/>
    <w:rsid w:val="003623E3"/>
    <w:rsid w:val="00EB6BFF"/>
    <w:rsid w:val="00F3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CF19"/>
  <w15:chartTrackingRefBased/>
  <w15:docId w15:val="{81B998BC-6398-4B96-A924-082D25CC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23E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3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23E3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3623E3"/>
  </w:style>
  <w:style w:type="character" w:customStyle="1" w:styleId="pl-smi">
    <w:name w:val="pl-smi"/>
    <w:basedOn w:val="DefaultParagraphFont"/>
    <w:rsid w:val="003623E3"/>
  </w:style>
  <w:style w:type="character" w:customStyle="1" w:styleId="pl-en">
    <w:name w:val="pl-en"/>
    <w:basedOn w:val="DefaultParagraphFont"/>
    <w:rsid w:val="003623E3"/>
  </w:style>
  <w:style w:type="character" w:customStyle="1" w:styleId="pl-k">
    <w:name w:val="pl-k"/>
    <w:basedOn w:val="DefaultParagraphFont"/>
    <w:rsid w:val="003623E3"/>
  </w:style>
  <w:style w:type="character" w:customStyle="1" w:styleId="pl-c1">
    <w:name w:val="pl-c1"/>
    <w:basedOn w:val="DefaultParagraphFont"/>
    <w:rsid w:val="003623E3"/>
  </w:style>
  <w:style w:type="character" w:customStyle="1" w:styleId="pl-v">
    <w:name w:val="pl-v"/>
    <w:basedOn w:val="DefaultParagraphFont"/>
    <w:rsid w:val="003623E3"/>
  </w:style>
  <w:style w:type="character" w:customStyle="1" w:styleId="pl-s">
    <w:name w:val="pl-s"/>
    <w:basedOn w:val="DefaultParagraphFont"/>
    <w:rsid w:val="003623E3"/>
  </w:style>
  <w:style w:type="character" w:customStyle="1" w:styleId="pl-pds">
    <w:name w:val="pl-pds"/>
    <w:basedOn w:val="DefaultParagraphFont"/>
    <w:rsid w:val="0036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732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904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314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3-us-west-1.amazonaws.com/alpha-analysis.com/Pictures/MPG/varimp.png" TargetMode="External"/><Relationship Id="rId18" Type="http://schemas.openxmlformats.org/officeDocument/2006/relationships/hyperlink" Target="https://i0.wp.com/s3-us-west-1.amazonaws.com/alpha-analysis.com/Pictures/GBM/residuals_boosted.png?ssl=1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s3-us-west-1.amazonaws.com/alpha-analysis.com/Pictures/MPG/decision_tree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i1.wp.com/s3-us-west-1.amazonaws.com/alpha-analysis.com/Pictures/GBM/mse_vs_oob_5000_boost.png?ssl=1" TargetMode="External"/><Relationship Id="rId20" Type="http://schemas.openxmlformats.org/officeDocument/2006/relationships/hyperlink" Target="https://i1.wp.com/s3-us-west-1.amazonaws.com/alpha-analysis.com/Pictures/GBM/predict_vs_actual_boosted.png?ssl=1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3-us-west-1.amazonaws.com/alpha-analysis.com/Pictures/MPG/random_forest_residuals.p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3-us-west-1.amazonaws.com/alpha-analysis.com/Pictures/MPG/mlr_residuals.png" TargetMode="External"/><Relationship Id="rId15" Type="http://schemas.openxmlformats.org/officeDocument/2006/relationships/hyperlink" Target="https://www.fueleconomy.gov/feg/download.shtml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hyperlink" Target="https://www.fueleconomy.gov/feg/download.shtml" TargetMode="External"/><Relationship Id="rId9" Type="http://schemas.openxmlformats.org/officeDocument/2006/relationships/hyperlink" Target="https://s3-us-west-1.amazonaws.com/alpha-analysis.com/Pictures/MPG/random_forest_error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i0.wp.com/s3-us-west-1.amazonaws.com/alpha-analysis.com/Pictures/GBM/varImp_boosted.pn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2728</Words>
  <Characters>15555</Characters>
  <Application>Microsoft Office Word</Application>
  <DocSecurity>0</DocSecurity>
  <Lines>129</Lines>
  <Paragraphs>36</Paragraphs>
  <ScaleCrop>false</ScaleCrop>
  <Company/>
  <LinksUpToDate>false</LinksUpToDate>
  <CharactersWithSpaces>18247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2021-11-18T07:01:00Z</dcterms:created>
  <dcterms:modified xsi:type="dcterms:W3CDTF">2022-01-31T05:22:00Z</dcterms:modified>
</cp:coreProperties>
</file>