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09415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>Let’s make a basic plot and see its default look (I am generating this on a Mac with the Quartz device):</w:t>
      </w:r>
    </w:p>
    <w:p w14:paraId="77ED9C5A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library(ggplot2)</w:t>
      </w:r>
    </w:p>
    <w:p w14:paraId="719427C5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base_fig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data = economics, 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(date, pop)) +</w:t>
      </w:r>
    </w:p>
    <w:p w14:paraId="5BC6B32A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line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) +</w:t>
      </w:r>
    </w:p>
    <w:p w14:paraId="70D4432C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labs(</w:t>
      </w:r>
      <w:proofErr w:type="gram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title = "Total US population over time",</w:t>
      </w:r>
    </w:p>
    <w:p w14:paraId="1A21E4ED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subtitle = "Population in thousands",</w:t>
      </w:r>
    </w:p>
    <w:p w14:paraId="215807FB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x = "Date",</w:t>
      </w:r>
    </w:p>
    <w:p w14:paraId="4936DE48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y = "Total population (in thousands)")</w:t>
      </w:r>
    </w:p>
    <w:p w14:paraId="58FA4F8A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5CA43BE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base_fig</w:t>
      </w:r>
      <w:proofErr w:type="spellEnd"/>
    </w:p>
    <w:p w14:paraId="0B958500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change all text in the figure to Times New Roman, we just need to update the </w:t>
      </w: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text</w:t>
      </w: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option of the theme as follows:</w:t>
      </w:r>
    </w:p>
    <w:p w14:paraId="021C1497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base_fig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+</w:t>
      </w:r>
    </w:p>
    <w:p w14:paraId="0A4E9231" w14:textId="7E803CF8" w:rsid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theme(</w:t>
      </w:r>
      <w:proofErr w:type="gram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text = 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element_text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(family = "Times New Roman"))</w:t>
      </w:r>
    </w:p>
    <w:p w14:paraId="18AFF22D" w14:textId="30EA7A65" w:rsid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E664A90" w14:textId="28B154AC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60A17E3" wp14:editId="02CDB45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1129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allows you to change the font of each part of the figure: you just need to know the correct option to modify in the theme. (For a full list of customizable components of the theme, see </w:t>
      </w:r>
      <w:hyperlink r:id="rId5" w:tgtFrame="_blank" w:history="1">
        <w:r w:rsidRPr="00A12F2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this documentation</w:t>
        </w:r>
      </w:hyperlink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>.)</w:t>
      </w:r>
    </w:p>
    <w:p w14:paraId="71DE1492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base_fig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+</w:t>
      </w:r>
    </w:p>
    <w:p w14:paraId="6FC808F2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theme(</w:t>
      </w:r>
      <w:proofErr w:type="spellStart"/>
      <w:proofErr w:type="gram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plot.title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= 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element_text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(family = "mono"),</w:t>
      </w:r>
    </w:p>
    <w:p w14:paraId="680C291E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plot.subtitle</w:t>
      </w:r>
      <w:proofErr w:type="spellEnd"/>
      <w:proofErr w:type="gram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element_text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(family = "sans"),</w:t>
      </w:r>
    </w:p>
    <w:p w14:paraId="359251D2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axis.title</w:t>
      </w:r>
      <w:proofErr w:type="gram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.x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= 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element_text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(family = "Comic Sans MS"),</w:t>
      </w:r>
    </w:p>
    <w:p w14:paraId="4959AAAC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axis.title</w:t>
      </w:r>
      <w:proofErr w:type="gram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.y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= 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element_text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(family = "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AppleGothic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"),</w:t>
      </w:r>
    </w:p>
    <w:p w14:paraId="0FF569F8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axis.text.x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= 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element_</w:t>
      </w:r>
      <w:proofErr w:type="gram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text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family = "Optima"),</w:t>
      </w:r>
    </w:p>
    <w:p w14:paraId="54EF0EA2" w14:textId="288CE71F" w:rsid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axis.</w:t>
      </w:r>
      <w:proofErr w:type="gram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text.y</w:t>
      </w:r>
      <w:proofErr w:type="spellEnd"/>
      <w:proofErr w:type="gram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= 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element_text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(family = "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Luminari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"))</w:t>
      </w:r>
    </w:p>
    <w:p w14:paraId="408B557E" w14:textId="3C5B8EAD" w:rsid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F7D5CC4" w14:textId="0D10DE51" w:rsid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340601CB" wp14:editId="1916719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73D5" w14:textId="74126CA3" w:rsid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1DE9B2F" w14:textId="53F41830" w:rsid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650D988" w14:textId="3F95B3D5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D20C506" wp14:editId="2D81A0C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37E3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>For standard fonts (</w:t>
      </w:r>
      <w:proofErr w:type="gramStart"/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>i.e.</w:t>
      </w:r>
      <w:proofErr w:type="gramEnd"/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widely-used fonts used in large parts of academia and industry) the code above will suffice.</w:t>
      </w:r>
    </w:p>
    <w:p w14:paraId="1999F3E8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What fonts can I pass to </w:t>
      </w:r>
      <w:proofErr w:type="spellStart"/>
      <w:r w:rsidRPr="00A12F27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IN"/>
        </w:rPr>
        <w:t>element_</w:t>
      </w:r>
      <w:proofErr w:type="gramStart"/>
      <w:r w:rsidRPr="00A12F27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IN"/>
        </w:rPr>
        <w:t>text</w:t>
      </w:r>
      <w:proofErr w:type="spellEnd"/>
      <w:r w:rsidRPr="00A12F27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IN"/>
        </w:rPr>
        <w:t>(</w:t>
      </w:r>
      <w:proofErr w:type="gramEnd"/>
      <w:r w:rsidRPr="00A12F27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IN"/>
        </w:rPr>
        <w:t>)</w:t>
      </w:r>
      <w:r w:rsidRPr="00A12F2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?</w:t>
      </w: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 couldn’t find an easy answer on this. This will depend on the OS you are using and the graphics device used to render the figure.</w:t>
      </w:r>
    </w:p>
    <w:p w14:paraId="422EC93F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 a Mac, you can go to the “Font Book” application and have a look at the list of fonts there. Most fonts there should work. One exception I noticed is when using fonts having a different alphabet. (For example, using </w:t>
      </w: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family = "Klee"</w:t>
      </w: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code above did not work for me.)</w:t>
      </w:r>
    </w:p>
    <w:p w14:paraId="17EB580C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lastRenderedPageBreak/>
        <w:t>What’s a graphic device?</w:t>
      </w: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It’s the engine that renders your plot. Common graphics devices are Quartz and X11. This is something the user typically does not need to care about. See </w:t>
      </w:r>
      <w:hyperlink r:id="rId8" w:tgtFrame="_blank" w:history="1">
        <w:r w:rsidRPr="00A12F2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this link</w:t>
        </w:r>
      </w:hyperlink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?Devices</w:t>
      </w:r>
      <w:proofErr w:type="gramEnd"/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more details.</w:t>
      </w:r>
    </w:p>
    <w:p w14:paraId="3A9D75E3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What are “mono”, “sans” and “serif”?</w:t>
      </w: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These are categories of “types of fonts” (see details </w:t>
      </w:r>
      <w:hyperlink r:id="rId9" w:tgtFrame="_blank" w:history="1">
        <w:r w:rsidRPr="00A12F2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here</w:t>
        </w:r>
      </w:hyperlink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>). When the user specifies one of these 3 keywords instead of a full font name (</w:t>
      </w:r>
      <w:proofErr w:type="gramStart"/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>e.g.</w:t>
      </w:r>
      <w:proofErr w:type="gramEnd"/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“Times New Roman”), the graphics engine uses its default font associated for that keyword.</w:t>
      </w:r>
    </w:p>
    <w:p w14:paraId="45C061C7" w14:textId="77777777" w:rsidR="00A12F27" w:rsidRPr="00A12F27" w:rsidRDefault="00A12F27" w:rsidP="00A12F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the Quartz device, you can use </w:t>
      </w:r>
      <w:proofErr w:type="spellStart"/>
      <w:proofErr w:type="gram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quartzFonts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12F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see what the default font for each of these keywords is:</w:t>
      </w:r>
    </w:p>
    <w:p w14:paraId="0073E0BF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quartzFonts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8819D81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# $serif</w:t>
      </w:r>
    </w:p>
    <w:p w14:paraId="1F845ED1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# [1] "Times-Roman"      "Times-Bold"       "Times-Italic"     "Times-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BoldItalic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14:paraId="34364E2B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</w:p>
    <w:p w14:paraId="2261A416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# $sans</w:t>
      </w:r>
    </w:p>
    <w:p w14:paraId="16E09904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# [1] "Helvetica"             "Helvetica-Bold"        "Helvetica-Oblique"     "Helvetica-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BoldOblique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14:paraId="415AEAB2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</w:p>
    <w:p w14:paraId="57EA8A00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# $mono</w:t>
      </w:r>
    </w:p>
    <w:p w14:paraId="5BBD0BF2" w14:textId="77777777" w:rsidR="00A12F27" w:rsidRPr="00A12F27" w:rsidRDefault="00A12F27" w:rsidP="00A12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# [1] "Courier"             "Courier-Bold"        "Courier-Oblique"     "Courier-</w:t>
      </w:r>
      <w:proofErr w:type="spellStart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BoldOblique</w:t>
      </w:r>
      <w:proofErr w:type="spellEnd"/>
      <w:r w:rsidRPr="00A12F27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14:paraId="5A43D6FD" w14:textId="77777777" w:rsidR="000B12B5" w:rsidRDefault="000B12B5"/>
    <w:sectPr w:rsidR="000B12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F27"/>
    <w:rsid w:val="000B12B5"/>
    <w:rsid w:val="00A1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D6E46"/>
  <w15:chartTrackingRefBased/>
  <w15:docId w15:val="{C74E464F-47C6-413E-8538-59B19151E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okdown.org/rdpeng/exdata/graphics-devices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ggplot2.tidyverse.org/reference/theme.html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dev.to/chicken_biryaniiiii/serif-vs-sans-serif-vs-monospaced-4o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431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2021-07-28T05:19:00Z</dcterms:created>
  <dcterms:modified xsi:type="dcterms:W3CDTF">2021-07-28T05:23:00Z</dcterms:modified>
</cp:coreProperties>
</file>