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144B" w14:textId="77777777" w:rsidR="00AC0F9D" w:rsidRPr="00AC0F9D" w:rsidRDefault="00AC0F9D" w:rsidP="00AC0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0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individual vectors</w:t>
      </w:r>
    </w:p>
    <w:p w14:paraId="579475C2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purpose of clarity and ease of debugging, my approach will be to first set up each simulated variable as individual labelled vectors, and then bind them together into a data frame at the end. To adorn variable and value labels to a numeric vector, I will use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set_vall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{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surveytoolbox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} to do these tasks respectively.</w:t>
      </w:r>
    </w:p>
    <w:p w14:paraId="75767EB2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 to create a dataset with 1000 observations, so I will start with creating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v_id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ID variable running from 1 to 1000, which can simply be generated with the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  <w:hyperlink r:id="rId4" w:anchor="fn3" w:tgtFrame="_blank" w:history="1">
        <w:r w:rsidRPr="00AC0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then use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{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surveytoolbox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to set a variable label for the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v_id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vector. The second argument of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in a character vector and assigns it as the variable label of the target variable – super straightforward.</w:t>
      </w:r>
    </w:p>
    <w:p w14:paraId="5DE7701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Record Identifier</w:t>
      </w:r>
    </w:p>
    <w:p w14:paraId="12C4254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v_id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09D614F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1, 1000) %&gt;%</w:t>
      </w:r>
    </w:p>
    <w:p w14:paraId="74EF263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"Record Identifier")</w:t>
      </w:r>
    </w:p>
    <w:p w14:paraId="1599E7B2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same goes for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this time I want to also (1)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apply an arbitrary probability to the distribution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(2)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give each value in the vector a value label (“Male”, “Female”, “Other”)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5A57BA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(1), I pass a numeric vector to the </w:t>
      </w: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represent the probabilities that 1, 2, and 3 will fall out for n = 1000.</w:t>
      </w:r>
    </w:p>
    <w:p w14:paraId="40E46006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(2), I run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pass the desired labels to the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value_labels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acccepts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named character vector to be assigned as value labels.</w:t>
      </w:r>
    </w:p>
    <w:p w14:paraId="14449DC6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run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to make sure that a variable label is present.</w:t>
      </w:r>
    </w:p>
    <w:p w14:paraId="2765755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Gender</w:t>
      </w:r>
    </w:p>
    <w:p w14:paraId="7A547914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15B5DD9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x = 1:3,</w:t>
      </w:r>
    </w:p>
    <w:p w14:paraId="7D03B8D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size = 1000, replace = TRUE,</w:t>
      </w:r>
    </w:p>
    <w:p w14:paraId="12D7AE2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prob =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.48, .48, .04)) %&gt;% # arbitrary probability</w:t>
      </w:r>
    </w:p>
    <w:p w14:paraId="77420807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value_labels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c("Male" = 1,</w:t>
      </w:r>
    </w:p>
    <w:p w14:paraId="3B3AF545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"Female" = 2,</w:t>
      </w:r>
    </w:p>
    <w:p w14:paraId="5FE0344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"Other" = 3)) %&gt;%</w:t>
      </w:r>
    </w:p>
    <w:p w14:paraId="37435ED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"Q1. Gender")</w:t>
      </w:r>
    </w:p>
    <w:p w14:paraId="2E994088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we’ve got our ID variable and a basic grouping variable (gender), let’s also create some mock metric variables.</w:t>
      </w:r>
    </w:p>
    <w:p w14:paraId="484D7B9F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 to create a 5-point scale KPI variable (which could represent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customer satisfaction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likelihood to recommend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One way to do this is to simply run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again, and do the same thing we did for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F8C50E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KPI - #1 simple sampling</w:t>
      </w:r>
    </w:p>
    <w:p w14:paraId="2508E5C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61646CD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x = 1:5,</w:t>
      </w:r>
    </w:p>
    <w:p w14:paraId="64B07AF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size = 1000,</w:t>
      </w:r>
    </w:p>
    <w:p w14:paraId="616AA0DC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replace = TRUE) %&gt;%</w:t>
      </w:r>
    </w:p>
    <w:p w14:paraId="52AA022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value_labels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c("Extremely dissatisfied" = 1,</w:t>
      </w:r>
    </w:p>
    <w:p w14:paraId="5F221B3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"Somewhat dissatisfied" = 2,</w:t>
      </w:r>
    </w:p>
    <w:p w14:paraId="3A79EC0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"Neither" = 3,</w:t>
      </w:r>
    </w:p>
    <w:p w14:paraId="7260E8D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"Satisfied" = 4,</w:t>
      </w:r>
    </w:p>
    <w:p w14:paraId="0AD061B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"Extremely satisfied" = 5)) %&gt;%</w:t>
      </w:r>
    </w:p>
    <w:p w14:paraId="7741373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"Q2. KPI")</w:t>
      </w:r>
    </w:p>
    <w:p w14:paraId="1BEF35DC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Whilst the above approach is straightforward, the downside is that the numbers are likely to look completely random if we try to actually analyse the results – which is what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supposed to do – but clearly isn’t ideal.</w:t>
      </w:r>
    </w:p>
    <w:p w14:paraId="42F1F17E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 to simulate numbers that are more realistic, </w:t>
      </w:r>
      <w:proofErr w:type="gram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data which will form a discernible pattern when grouping and summarising by gender. What I’ll therefore do is to iterate through each number in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sample numbers based on the gender of the ‘respondent’.</w:t>
      </w:r>
    </w:p>
    <w:p w14:paraId="56CA4DEE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values that are passed below to the </w:t>
      </w: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within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completely arbitrary, but are designed to generate results where a bigger KPI value is more likely if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followed by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3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then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1C9787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I’ve used </w:t>
      </w: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map2_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dbl(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 (from the {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package, part of {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}), which “loops” through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returns a numeric value for each iteration.</w:t>
      </w:r>
    </w:p>
    <w:p w14:paraId="25EDD76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KPI - #2 gender-dependent sampling</w:t>
      </w:r>
    </w:p>
    <w:p w14:paraId="306C8D1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4F6C7D1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00708B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(function(x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8E5FA8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x == 1){</w:t>
      </w:r>
    </w:p>
    <w:p w14:paraId="29C98AD4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1:5,</w:t>
      </w:r>
    </w:p>
    <w:p w14:paraId="33DFA2E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1,</w:t>
      </w:r>
    </w:p>
    <w:p w14:paraId="257896F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prob =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10, 17, 17, 28, 28)) # Sum to 100</w:t>
      </w:r>
    </w:p>
    <w:p w14:paraId="1E44338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x == 2){</w:t>
      </w:r>
    </w:p>
    <w:p w14:paraId="397AC6C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1:5,</w:t>
      </w:r>
    </w:p>
    <w:p w14:paraId="36285AE5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1,</w:t>
      </w:r>
    </w:p>
    <w:p w14:paraId="4533C92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prob =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11, 22, 28, 22, 17)) # Sum to 100</w:t>
      </w:r>
    </w:p>
    <w:p w14:paraId="6EB98FD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D0632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5877C70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1:5,</w:t>
      </w:r>
    </w:p>
    <w:p w14:paraId="061B097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1,</w:t>
      </w:r>
    </w:p>
    <w:p w14:paraId="56463334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prob =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13, 20, 20, 27, 20)) # Sum to 100</w:t>
      </w:r>
    </w:p>
    <w:p w14:paraId="5E27351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12CC67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%&gt;%</w:t>
      </w:r>
    </w:p>
    <w:p w14:paraId="4DC5A60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value_labels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c("Extremely dissatisfied" = 1,</w:t>
      </w:r>
    </w:p>
    <w:p w14:paraId="327F579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"Somewhat dissatisfied" = 2,</w:t>
      </w:r>
    </w:p>
    <w:p w14:paraId="5A50687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"Neither" = 3,</w:t>
      </w:r>
    </w:p>
    <w:p w14:paraId="59C5706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"Satisfied" = 4,</w:t>
      </w:r>
    </w:p>
    <w:p w14:paraId="067710D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"Extremely satisfied" = 5)) %&gt;%</w:t>
      </w:r>
    </w:p>
    <w:p w14:paraId="20CCE82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"Q2. KPI")</w:t>
      </w:r>
    </w:p>
    <w:p w14:paraId="6FF241C1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add a level of complexity, let me also simulate a mock NPS variable. One way to do this is to punch in random numbers like how it is done above with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v_kpi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this will involve a lot more random punching than is desirable for a 11-point scale NPS variable.</w:t>
      </w:r>
    </w:p>
    <w:p w14:paraId="3BD18E69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therefore instead write a custom function called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skew_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inputs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‘expands’ three arbitrary input numbers into 11 numbers, which will then serve as the probability anchors for my </w:t>
      </w: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later on.</w:t>
      </w:r>
    </w:p>
    <w:p w14:paraId="7151316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Generate skew inputs for sample probability</w:t>
      </w:r>
    </w:p>
    <w:p w14:paraId="52E02AE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CDAEA0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`value1`, `value2` and `value3`</w:t>
      </w:r>
    </w:p>
    <w:p w14:paraId="755045DC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generate the skewed probabilities</w:t>
      </w:r>
    </w:p>
    <w:p w14:paraId="239501E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677EEC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skew_inputs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value1, value2, value3){</w:t>
      </w:r>
    </w:p>
    <w:p w14:paraId="6210815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3FBFA7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all_n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5EA82E9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rep(value1, 7), # 0 - 6</w:t>
      </w:r>
    </w:p>
    <w:p w14:paraId="7510A7F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value2, 2), # 7 - 8</w:t>
      </w:r>
    </w:p>
    <w:p w14:paraId="1B092074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value3, 2)) # 9 - 10</w:t>
      </w:r>
    </w:p>
    <w:p w14:paraId="482EB4B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2D7C19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return(sort(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all_n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A2BD53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A0754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BF0E4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Outcome KPI - NPS</w:t>
      </w:r>
    </w:p>
    <w:p w14:paraId="2892FD67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A1022D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814BA4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(function(x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E3B8737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x == 1){</w:t>
      </w:r>
    </w:p>
    <w:p w14:paraId="2CBF3D1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98969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0:10, size = 1, prob =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skew_inputs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(1, 1, 8))</w:t>
      </w:r>
    </w:p>
    <w:p w14:paraId="5BD51D6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D4F0E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x == 2){</w:t>
      </w:r>
    </w:p>
    <w:p w14:paraId="192984A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D32594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0:10, size = 1, prob =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skew_inputs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(2, 3, 5))</w:t>
      </w:r>
    </w:p>
    <w:p w14:paraId="075584F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AEEA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x == 3){</w:t>
      </w:r>
    </w:p>
    <w:p w14:paraId="4801ED8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02603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0:10, size = 1, prob =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skew_inputs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(1, 3, 6))</w:t>
      </w:r>
    </w:p>
    <w:p w14:paraId="2F32B1D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DE63D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5CA9394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70A2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"Error - check x")</w:t>
      </w:r>
    </w:p>
    <w:p w14:paraId="201E085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338B1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36C9B45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%&gt;%</w:t>
      </w:r>
    </w:p>
    <w:p w14:paraId="388D87B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"Q3. NPS")</w:t>
      </w:r>
    </w:p>
    <w:p w14:paraId="289BAB81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Admittedly that the above procedure isn’t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minimal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note that this is a trade-off to introduce some arbitrary patterns to the data. A ‘quick and dirty’ alternative simulation would simply be to run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x = 0:10, size = 1000, replace = TRUE)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v_nps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0F46A8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one slight technicality: the so-called NPS question is strictly speaking a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likelihood to recommend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question which ranges from 0 to 10, and the </w:t>
      </w:r>
      <w:r w:rsidRPr="00AC0F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Net Promoter Score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is calculated on a recoded version of that question where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Detractors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(scoring 0 to 6) have to be coded as -100,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Passives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(scoring 7 to 8) as 0, and </w:t>
      </w:r>
      <w:r w:rsidRPr="00AC0F9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Promoters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(scoring 9 to 10) as +100. The </w:t>
      </w:r>
      <w:r w:rsidRPr="00AC0F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Net Promoter Score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simply calculated as a mean of those recoded values.</w:t>
      </w:r>
    </w:p>
    <w:p w14:paraId="20169039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Fortunately, the {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surveytoolbox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package comes shipped with a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does this recoding for you, and also automatically applies the value labels. let’s call this new variable </w:t>
      </w: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v_nps2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CA7917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Outcome KPI - Recoded NPS (NPS2)</w:t>
      </w:r>
    </w:p>
    <w:p w14:paraId="6384ED0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8715F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v_nps2 &lt;-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as_nps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"Q3X. Recoded NPS")</w:t>
      </w:r>
    </w:p>
    <w:p w14:paraId="42628371" w14:textId="77777777" w:rsidR="00AC0F9D" w:rsidRPr="00AC0F9D" w:rsidRDefault="00AC0F9D" w:rsidP="00AC0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0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Combine vectors</w:t>
      </w:r>
    </w:p>
    <w:p w14:paraId="5859504E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all the individual variables are set up, I can simply combine them all into a 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one swift movement</w:t>
      </w:r>
      <w:hyperlink r:id="rId5" w:anchor="fn4" w:tgtFrame="_blank" w:history="1">
        <w:r w:rsidRPr="00AC0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4</w:t>
        </w:r>
      </w:hyperlink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56A9A6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#### Combine individual vectors ####</w:t>
      </w:r>
    </w:p>
    <w:p w14:paraId="15B221A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6DC110F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=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v_id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B436F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gender =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v_gender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6AD386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E5AD59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v_nps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C0BEA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nps2 = v_nps2)</w:t>
      </w:r>
    </w:p>
    <w:p w14:paraId="565DBF97" w14:textId="77777777" w:rsidR="00AC0F9D" w:rsidRPr="00AC0F9D" w:rsidRDefault="00AC0F9D" w:rsidP="00AC0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0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Results!</w:t>
      </w:r>
    </w:p>
    <w:p w14:paraId="658BD7EC" w14:textId="77777777" w:rsidR="00AC0F9D" w:rsidRPr="00AC0F9D" w:rsidRDefault="00AC0F9D" w:rsidP="00AC0F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E7714B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image from 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Giphy</w:t>
      </w:r>
      <w:proofErr w:type="spellEnd"/>
    </w:p>
    <w:p w14:paraId="09F22E0E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run a few checks on our dataset to confirm that everything has worked out okay.</w:t>
      </w:r>
    </w:p>
    <w:p w14:paraId="2ADD8077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classic {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E96239C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E0CB0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1,000</w:t>
      </w:r>
    </w:p>
    <w:p w14:paraId="3AD882BC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Variables: 5</w:t>
      </w:r>
    </w:p>
    <w:p w14:paraId="1F1C47E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$ id      1, 2, 3, 4, 5, 6, 7, 8, 9, 10, 11, 12, 13, 14, 15, 16, 17, 1...</w:t>
      </w:r>
    </w:p>
    <w:p w14:paraId="1B0042F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gender  2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, 2, 1, 2, 2, 1, 1, 2, 1, 2, 1, 1, 2, 2, 1, 1, 2, 2, 2,...</w:t>
      </w:r>
    </w:p>
    <w:p w14:paraId="7414C3F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3, 2, 5, 2, 5, 5, 2, 2, 5, 3, 3, 4, 1, 5, 4, 4, 4, 1,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2,...</w:t>
      </w:r>
      <w:proofErr w:type="gramEnd"/>
    </w:p>
    <w:p w14:paraId="5BAF695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10, 5, 10, 8, 10, 9, 7, 5, 2, 5, 1, 4, 5, 9, 9, 10, 9, 3, 10...</w:t>
      </w:r>
    </w:p>
    <w:p w14:paraId="736A3EA5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$ nps2    100, -100, 100, 0, 100, 100, 0, -100, -100, -100, -100, ...</w:t>
      </w:r>
    </w:p>
    <w:p w14:paraId="4DF237AD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the first five rows:</w:t>
      </w:r>
    </w:p>
    <w:p w14:paraId="604ECBE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F03D05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: 6 x 5</w:t>
      </w:r>
    </w:p>
    <w:p w14:paraId="2061D13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id     gender                   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nps2</w:t>
      </w:r>
    </w:p>
    <w:p w14:paraId="63A31F9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0400A99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1     1 2 [Female] 3 [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Neither]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10  100 [Promoter] </w:t>
      </w:r>
    </w:p>
    <w:p w14:paraId="2876103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2 2 [Female] 2 [Somewhat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dissatisfied]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5 -100 [Detractor]</w:t>
      </w:r>
    </w:p>
    <w:p w14:paraId="54590770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3     3 1 [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Male]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[Extremely satisfied]      10  100 [Promoter] </w:t>
      </w:r>
    </w:p>
    <w:p w14:paraId="767F3E6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4 2 [Female] 2 [Somewhat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dissatisfied]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    0 [Passive]  </w:t>
      </w:r>
    </w:p>
    <w:p w14:paraId="0A89289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5 2 [Female] 5 [Extremely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satisfied]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  100 [Promoter] </w:t>
      </w:r>
    </w:p>
    <w:p w14:paraId="4AE80858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6     6 1 [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Male]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5 [Extremely satisfied]       9  100 [Promoter]</w:t>
      </w:r>
    </w:p>
    <w:p w14:paraId="4294F4BB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appears that the value labels have been properly attached, and the range of values are what we’d expect. Now what about the “fake patterns”?</w:t>
      </w:r>
    </w:p>
    <w:p w14:paraId="677D7ED3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the 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topline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of the data, we seem to have succeeded in fabricating some sensible patterns in the data. It appears that this company X will need to work harder at winning over its female customers, who have rated them lower on two KPI metrics:</w:t>
      </w:r>
    </w:p>
    <w:p w14:paraId="54775D2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23CE48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(gender) %&gt;%</w:t>
      </w:r>
    </w:p>
    <w:p w14:paraId="7518D115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n_distinct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(id),</w:t>
      </w:r>
    </w:p>
    <w:p w14:paraId="541A06F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58B327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nps2 = mean(nps2))</w:t>
      </w:r>
    </w:p>
    <w:p w14:paraId="481CB4A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: 3 x 4</w:t>
      </w:r>
    </w:p>
    <w:p w14:paraId="104C7E2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gender     n   </w:t>
      </w:r>
      <w:proofErr w:type="spellStart"/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nps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14:paraId="6190A38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04DECB44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1 1 [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Male]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490  3.49 31.0 </w:t>
      </w:r>
    </w:p>
    <w:p w14:paraId="722892E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2 2 [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Female]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464  3.07 -8.62</w:t>
      </w:r>
    </w:p>
    <w:p w14:paraId="1999297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3 3 [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Other]   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46  3.15 17.4</w:t>
      </w:r>
    </w:p>
    <w:p w14:paraId="23D7DFCB" w14:textId="77777777" w:rsidR="00AC0F9D" w:rsidRPr="00AC0F9D" w:rsidRDefault="00AC0F9D" w:rsidP="00AC0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0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Check the labels </w:t>
      </w:r>
      <w:r w:rsidRPr="00AC0F9D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288727BB" wp14:editId="640BF81D">
            <wp:extent cx="685800" cy="685800"/>
            <wp:effectExtent l="0" t="0" r="0" b="0"/>
            <wp:docPr id="1" name="Picture 1" descr="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F9D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3A3A5FCE" wp14:editId="6C7A318F">
            <wp:extent cx="685800" cy="685800"/>
            <wp:effectExtent l="0" t="0" r="0" b="0"/>
            <wp:docPr id="2" name="Picture 2" descr="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F9D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26CC1EFB" wp14:editId="7FCD498A">
            <wp:extent cx="685800" cy="685800"/>
            <wp:effectExtent l="0" t="0" r="0" b="0"/>
            <wp:docPr id="3" name="Picture 3" descr="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3F5F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I’d like to share a couple of functions that enable you to explore the labels in a labelled dataset. </w:t>
      </w:r>
      <w:proofErr w:type="spellStart"/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surveytoolbox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varl_tb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accepts a labelled data frame, and returns a two-column data frame with the variable name and its corresponding variable label:</w:t>
      </w:r>
    </w:p>
    <w:p w14:paraId="49D8E41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varl_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tb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B2681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: 5 x 2</w:t>
      </w:r>
    </w:p>
    <w:p w14:paraId="77504D9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var_label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5EBD70C5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249C2A6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1 id     Record Identifier</w:t>
      </w:r>
    </w:p>
    <w:p w14:paraId="1612ABE6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gender Q1. Gender       </w:t>
      </w:r>
    </w:p>
    <w:p w14:paraId="6559562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Q2. KPI          </w:t>
      </w:r>
    </w:p>
    <w:p w14:paraId="2F4B91A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Q3. NPS          </w:t>
      </w:r>
    </w:p>
    <w:p w14:paraId="011E977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5 nps2   Q3X. Recoded NPS</w:t>
      </w:r>
    </w:p>
    <w:p w14:paraId="0DA4AE9C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surveytoolbox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data_dict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this further, and shows also the value labels as a third column. This is what effectively what’s typically referred to as a </w:t>
      </w:r>
      <w:r w:rsidRPr="00AC0F9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code frame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market research context:</w:t>
      </w:r>
    </w:p>
    <w:p w14:paraId="01CB410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D89C0C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select(-id) %&gt;%</w:t>
      </w:r>
    </w:p>
    <w:p w14:paraId="58B4983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3FBADD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var    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label_var</w:t>
      </w:r>
      <w:proofErr w:type="spellEnd"/>
    </w:p>
    <w:p w14:paraId="5EF07E0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1 gender       Q1. Gender</w:t>
      </w:r>
    </w:p>
    <w:p w14:paraId="4B20F41E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kpi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Q2. KPI</w:t>
      </w:r>
    </w:p>
    <w:p w14:paraId="4A42079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nps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Q3. NPS</w:t>
      </w:r>
    </w:p>
    <w:p w14:paraId="622A7D94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4   nps2 Q3X. Recoded NPS</w:t>
      </w:r>
    </w:p>
    <w:p w14:paraId="1320806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label_val</w:t>
      </w:r>
      <w:proofErr w:type="spellEnd"/>
    </w:p>
    <w:p w14:paraId="60EB40B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                           Male; Female; Other</w:t>
      </w:r>
    </w:p>
    <w:p w14:paraId="3C1DAC81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2 Extremely dissatisfied; Somewhat dissatisfied; Neither; Satisfied; Extremely satisfied</w:t>
      </w:r>
    </w:p>
    <w:p w14:paraId="596FA16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                                                                         </w:t>
      </w:r>
    </w:p>
    <w:p w14:paraId="2A901D1A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                 Detractor; Passive; Promoter; Missing value</w:t>
      </w:r>
    </w:p>
    <w:p w14:paraId="75B92DC2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value</w:t>
      </w:r>
    </w:p>
    <w:p w14:paraId="5C1D57F9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1; 2; 3</w:t>
      </w:r>
    </w:p>
    <w:p w14:paraId="6CC4C5E5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1; 2; 3; 4; 5</w:t>
      </w:r>
    </w:p>
    <w:p w14:paraId="53E8C53F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3 0; 1; 2; 3; 4; 5; 6; 7; 8; 9; 10</w:t>
      </w:r>
    </w:p>
    <w:p w14:paraId="23E3E0D3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-100; 0; 100</w:t>
      </w:r>
    </w:p>
    <w:p w14:paraId="7834B772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would also highly recommend the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view_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{</w:t>
      </w:r>
      <w:proofErr w:type="spellStart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sjPlot</w:t>
      </w:r>
      <w:proofErr w:type="spellEnd"/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}, which exports a similar overview of variables and labels in a nicely formatted HTML table. For huge labelled datasets, this offers a fantastic light-weight way to browse through your variables and labels.</w:t>
      </w:r>
    </w:p>
    <w:p w14:paraId="196E847B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sjPlot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view_df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DD2419" w14:textId="77777777" w:rsidR="00AC0F9D" w:rsidRPr="00AC0F9D" w:rsidRDefault="00AC0F9D" w:rsidP="00AC0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we’ve checked all the labels and we’re happy with everything, we can then export our dataset with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haven::</w:t>
      </w:r>
      <w:proofErr w:type="spellStart"/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write_sav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C0F9D">
        <w:rPr>
          <w:rFonts w:ascii="Times New Roman" w:eastAsia="Times New Roman" w:hAnsi="Times New Roman" w:cs="Times New Roman"/>
          <w:sz w:val="20"/>
          <w:szCs w:val="20"/>
          <w:lang w:eastAsia="en-IN"/>
        </w:rPr>
        <w:t>! If everything’s worked properly, all the labels should appear properly if you choose to open your example dataset in SPSS, or Q:</w:t>
      </w:r>
    </w:p>
    <w:p w14:paraId="21BE9C84" w14:textId="77777777" w:rsidR="00AC0F9D" w:rsidRPr="00AC0F9D" w:rsidRDefault="00AC0F9D" w:rsidP="00AC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combined_df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haven::</w:t>
      </w:r>
      <w:proofErr w:type="spellStart"/>
      <w:proofErr w:type="gram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write_sav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("Simulated </w:t>
      </w:r>
      <w:proofErr w:type="spellStart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Dataset.sav</w:t>
      </w:r>
      <w:proofErr w:type="spellEnd"/>
      <w:r w:rsidRPr="00AC0F9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C162F0F" w14:textId="77777777" w:rsidR="004D26C2" w:rsidRDefault="004D26C2"/>
    <w:sectPr w:rsidR="004D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9D"/>
    <w:rsid w:val="004D26C2"/>
    <w:rsid w:val="00A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09DC"/>
  <w15:chartTrackingRefBased/>
  <w15:docId w15:val="{CF079216-1A7F-4343-8E33-A9F4AD0F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rtinctc.github.io/blog/vignette-simulating-a-minimal-spss-dataset-from-r/" TargetMode="External"/><Relationship Id="rId4" Type="http://schemas.openxmlformats.org/officeDocument/2006/relationships/hyperlink" Target="https://martinctc.github.io/blog/vignette-simulating-a-minimal-spss-dataset-from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1625</Words>
  <Characters>9265</Characters>
  <Application>Microsoft Office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2021-09-18T08:29:00Z</dcterms:created>
  <dcterms:modified xsi:type="dcterms:W3CDTF">2021-09-18T08:30:00Z</dcterms:modified>
</cp:coreProperties>
</file>