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A6BC3" w14:textId="77777777" w:rsidR="00663A45" w:rsidRPr="00663A45" w:rsidRDefault="00663A45" w:rsidP="00663A4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3A45">
        <w:rPr>
          <w:rFonts w:ascii="Times New Roman" w:eastAsia="Times New Roman" w:hAnsi="Times New Roman" w:cs="Times New Roman"/>
          <w:b/>
          <w:bCs/>
          <w:sz w:val="27"/>
          <w:szCs w:val="27"/>
          <w:lang w:eastAsia="en-IN"/>
        </w:rPr>
        <w:t>Introducing adavis</w:t>
      </w:r>
    </w:p>
    <w:p w14:paraId="34D4D1C3" w14:textId="142810DE"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color w:val="0000FF"/>
          <w:sz w:val="20"/>
          <w:szCs w:val="20"/>
          <w:u w:val="single"/>
          <w:lang w:eastAsia="en-IN"/>
        </w:rPr>
        <w:t>adamap</w:t>
      </w:r>
      <w:r w:rsidRPr="00663A45">
        <w:rPr>
          <w:rFonts w:ascii="Times New Roman" w:eastAsia="Times New Roman" w:hAnsi="Times New Roman" w:cs="Times New Roman"/>
          <w:sz w:val="20"/>
          <w:szCs w:val="20"/>
          <w:lang w:eastAsia="en-IN"/>
        </w:rPr>
        <w:t xml:space="preserve">, a Shiny app that maps Americans for Democratic Action </w:t>
      </w:r>
      <w:r w:rsidRPr="00663A45">
        <w:rPr>
          <w:rFonts w:ascii="Times New Roman" w:eastAsia="Times New Roman" w:hAnsi="Times New Roman" w:cs="Times New Roman"/>
          <w:color w:val="0000FF"/>
          <w:sz w:val="20"/>
          <w:szCs w:val="20"/>
          <w:u w:val="single"/>
          <w:lang w:eastAsia="en-IN"/>
        </w:rPr>
        <w:t>voting scores</w:t>
      </w:r>
      <w:r w:rsidRPr="00663A45">
        <w:rPr>
          <w:rFonts w:ascii="Times New Roman" w:eastAsia="Times New Roman" w:hAnsi="Times New Roman" w:cs="Times New Roman"/>
          <w:sz w:val="20"/>
          <w:szCs w:val="20"/>
          <w:lang w:eastAsia="en-IN"/>
        </w:rPr>
        <w:t xml:space="preserve"> (the so-called </w:t>
      </w:r>
      <w:r w:rsidRPr="00663A45">
        <w:rPr>
          <w:rFonts w:ascii="Times New Roman" w:eastAsia="Times New Roman" w:hAnsi="Times New Roman" w:cs="Times New Roman"/>
          <w:i/>
          <w:iCs/>
          <w:sz w:val="20"/>
          <w:szCs w:val="20"/>
          <w:lang w:eastAsia="en-IN"/>
        </w:rPr>
        <w:t>Liberal Quotient</w:t>
      </w:r>
      <w:r w:rsidRPr="00663A45">
        <w:rPr>
          <w:rFonts w:ascii="Times New Roman" w:eastAsia="Times New Roman" w:hAnsi="Times New Roman" w:cs="Times New Roman"/>
          <w:sz w:val="20"/>
          <w:szCs w:val="20"/>
          <w:lang w:eastAsia="en-IN"/>
        </w:rPr>
        <w:t xml:space="preserve">) between 1947-2015. It was built with </w:t>
      </w:r>
      <w:r w:rsidRPr="00663A45">
        <w:rPr>
          <w:rFonts w:ascii="Courier New" w:eastAsia="Times New Roman" w:hAnsi="Courier New" w:cs="Courier New"/>
          <w:sz w:val="20"/>
          <w:szCs w:val="20"/>
          <w:lang w:eastAsia="en-IN"/>
        </w:rPr>
        <w:t>highcharter</w:t>
      </w:r>
      <w:r w:rsidRPr="00663A45">
        <w:rPr>
          <w:rFonts w:ascii="Times New Roman" w:eastAsia="Times New Roman" w:hAnsi="Times New Roman" w:cs="Times New Roman"/>
          <w:sz w:val="20"/>
          <w:szCs w:val="20"/>
          <w:lang w:eastAsia="en-IN"/>
        </w:rPr>
        <w:t xml:space="preserve">, and hence it was nicely interactive but quite slow. I wanted to switch to another package since, and when I eventually ran into </w:t>
      </w:r>
      <w:r w:rsidRPr="00663A45">
        <w:rPr>
          <w:rFonts w:ascii="Courier New" w:eastAsia="Times New Roman" w:hAnsi="Courier New" w:cs="Courier New"/>
          <w:sz w:val="20"/>
          <w:szCs w:val="20"/>
          <w:lang w:eastAsia="en-IN"/>
        </w:rPr>
        <w:t>statebins</w:t>
      </w:r>
      <w:r w:rsidRPr="00663A45">
        <w:rPr>
          <w:rFonts w:ascii="Times New Roman" w:eastAsia="Times New Roman" w:hAnsi="Times New Roman" w:cs="Times New Roman"/>
          <w:sz w:val="20"/>
          <w:szCs w:val="20"/>
          <w:lang w:eastAsia="en-IN"/>
        </w:rPr>
        <w:t>, I knew what had to be done.</w:t>
      </w:r>
    </w:p>
    <w:p w14:paraId="637FF47A" w14:textId="77777777"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 xml:space="preserve">I was certain that </w:t>
      </w:r>
      <w:r w:rsidRPr="00663A45">
        <w:rPr>
          <w:rFonts w:ascii="Courier New" w:eastAsia="Times New Roman" w:hAnsi="Courier New" w:cs="Courier New"/>
          <w:sz w:val="20"/>
          <w:szCs w:val="20"/>
          <w:lang w:eastAsia="en-IN"/>
        </w:rPr>
        <w:t>statebins</w:t>
      </w:r>
      <w:r w:rsidRPr="00663A45">
        <w:rPr>
          <w:rFonts w:ascii="Times New Roman" w:eastAsia="Times New Roman" w:hAnsi="Times New Roman" w:cs="Times New Roman"/>
          <w:sz w:val="20"/>
          <w:szCs w:val="20"/>
          <w:lang w:eastAsia="en-IN"/>
        </w:rPr>
        <w:t xml:space="preserve"> would definitely add some oomph to the design, but because it’s so easy to implement, I had some spare time to do other things. As it is often the case, one thing led to the other, and I came to the conclusion that the revamped app should feature one plot from every major graphics package. Of course, a strict implementation of that statement would be quite difficult, so I downgraded the challenge to just four plots using a different package each time. I ended with </w:t>
      </w:r>
      <w:r w:rsidRPr="00663A45">
        <w:rPr>
          <w:rFonts w:ascii="Courier New" w:eastAsia="Times New Roman" w:hAnsi="Courier New" w:cs="Courier New"/>
          <w:sz w:val="20"/>
          <w:szCs w:val="20"/>
          <w:lang w:eastAsia="en-IN"/>
        </w:rPr>
        <w:t>statebins</w:t>
      </w:r>
      <w:r w:rsidRPr="00663A45">
        <w:rPr>
          <w:rFonts w:ascii="Times New Roman" w:eastAsia="Times New Roman" w:hAnsi="Times New Roman" w:cs="Times New Roman"/>
          <w:sz w:val="20"/>
          <w:szCs w:val="20"/>
          <w:lang w:eastAsia="en-IN"/>
        </w:rPr>
        <w:t xml:space="preserve"> for state-level mapping, </w:t>
      </w:r>
      <w:r w:rsidRPr="00663A45">
        <w:rPr>
          <w:rFonts w:ascii="Courier New" w:eastAsia="Times New Roman" w:hAnsi="Courier New" w:cs="Courier New"/>
          <w:sz w:val="20"/>
          <w:szCs w:val="20"/>
          <w:lang w:eastAsia="en-IN"/>
        </w:rPr>
        <w:t>plotly</w:t>
      </w:r>
      <w:r w:rsidRPr="00663A45">
        <w:rPr>
          <w:rFonts w:ascii="Times New Roman" w:eastAsia="Times New Roman" w:hAnsi="Times New Roman" w:cs="Times New Roman"/>
          <w:sz w:val="20"/>
          <w:szCs w:val="20"/>
          <w:lang w:eastAsia="en-IN"/>
        </w:rPr>
        <w:t xml:space="preserve"> for plotting changes from the previous year, </w:t>
      </w:r>
      <w:r w:rsidRPr="00663A45">
        <w:rPr>
          <w:rFonts w:ascii="Courier New" w:eastAsia="Times New Roman" w:hAnsi="Courier New" w:cs="Courier New"/>
          <w:sz w:val="20"/>
          <w:szCs w:val="20"/>
          <w:lang w:eastAsia="en-IN"/>
        </w:rPr>
        <w:t>ggExtra</w:t>
      </w:r>
      <w:r w:rsidRPr="00663A45">
        <w:rPr>
          <w:rFonts w:ascii="Times New Roman" w:eastAsia="Times New Roman" w:hAnsi="Times New Roman" w:cs="Times New Roman"/>
          <w:sz w:val="20"/>
          <w:szCs w:val="20"/>
          <w:lang w:eastAsia="en-IN"/>
        </w:rPr>
        <w:t xml:space="preserve"> for head-to-head state comparisons, and *drum roll* base R for graphing a single politican’s voting record over time. It turned out to be fun.</w:t>
      </w:r>
    </w:p>
    <w:p w14:paraId="3ED2CB38" w14:textId="7FDA5A9C"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As I have already explained the data setup in my previous post linked above, I will skip to the visualisations. I won’t be including the actual code for the Shiny app, which includes reactive elements throughout.. Also, none of the codes are evaluated here (as I translate them from the app), so they will not work if you just plug them in. Hence, there are primarily for motivation rather than replication.</w:t>
      </w:r>
    </w:p>
    <w:p w14:paraId="37CAEBE0" w14:textId="77777777" w:rsidR="00663A45" w:rsidRPr="00663A45" w:rsidRDefault="00663A45" w:rsidP="00663A4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3A45">
        <w:rPr>
          <w:rFonts w:ascii="Times New Roman" w:eastAsia="Times New Roman" w:hAnsi="Times New Roman" w:cs="Times New Roman"/>
          <w:b/>
          <w:bCs/>
          <w:sz w:val="27"/>
          <w:szCs w:val="27"/>
          <w:lang w:eastAsia="en-IN"/>
        </w:rPr>
        <w:t>Slicker US with Statebins</w:t>
      </w:r>
    </w:p>
    <w:p w14:paraId="7EC7C39E" w14:textId="77777777"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 xml:space="preserve">There are many good things about </w:t>
      </w:r>
      <w:r w:rsidRPr="00663A45">
        <w:rPr>
          <w:rFonts w:ascii="Courier New" w:eastAsia="Times New Roman" w:hAnsi="Courier New" w:cs="Courier New"/>
          <w:sz w:val="20"/>
          <w:szCs w:val="20"/>
          <w:lang w:eastAsia="en-IN"/>
        </w:rPr>
        <w:t>statebins</w:t>
      </w:r>
      <w:r w:rsidRPr="00663A45">
        <w:rPr>
          <w:rFonts w:ascii="Times New Roman" w:eastAsia="Times New Roman" w:hAnsi="Times New Roman" w:cs="Times New Roman"/>
          <w:sz w:val="20"/>
          <w:szCs w:val="20"/>
          <w:lang w:eastAsia="en-IN"/>
        </w:rPr>
        <w:t xml:space="preserve">. First, you get identical-sized states so you don’t get biased by the variation in their size. It’s cleaner by definition, not featuring idiosyncratic shapes that are found in nature. Also, it plays really nice with </w:t>
      </w:r>
      <w:r w:rsidRPr="00663A45">
        <w:rPr>
          <w:rFonts w:ascii="Courier New" w:eastAsia="Times New Roman" w:hAnsi="Courier New" w:cs="Courier New"/>
          <w:sz w:val="20"/>
          <w:szCs w:val="20"/>
          <w:lang w:eastAsia="en-IN"/>
        </w:rPr>
        <w:t>viridis</w:t>
      </w:r>
      <w:r w:rsidRPr="00663A45">
        <w:rPr>
          <w:rFonts w:ascii="Times New Roman" w:eastAsia="Times New Roman" w:hAnsi="Times New Roman" w:cs="Times New Roman"/>
          <w:sz w:val="20"/>
          <w:szCs w:val="20"/>
          <w:lang w:eastAsia="en-IN"/>
        </w:rPr>
        <w:t xml:space="preserve">, which is important (maybe). In addition, you can define light and dark labels for the state abbreviations, ensuring they will not blend into the fill colour. </w:t>
      </w:r>
      <w:r w:rsidRPr="00663A45">
        <w:rPr>
          <w:rFonts w:ascii="Courier New" w:eastAsia="Times New Roman" w:hAnsi="Courier New" w:cs="Courier New"/>
          <w:sz w:val="20"/>
          <w:szCs w:val="20"/>
          <w:lang w:eastAsia="en-IN"/>
        </w:rPr>
        <w:t>statebins</w:t>
      </w:r>
      <w:r w:rsidRPr="00663A45">
        <w:rPr>
          <w:rFonts w:ascii="Times New Roman" w:eastAsia="Times New Roman" w:hAnsi="Times New Roman" w:cs="Times New Roman"/>
          <w:sz w:val="20"/>
          <w:szCs w:val="20"/>
          <w:lang w:eastAsia="en-IN"/>
        </w:rPr>
        <w:t xml:space="preserve"> can be called as a function (as I did), or applied later to a </w:t>
      </w:r>
      <w:r w:rsidRPr="00663A45">
        <w:rPr>
          <w:rFonts w:ascii="Courier New" w:eastAsia="Times New Roman" w:hAnsi="Courier New" w:cs="Courier New"/>
          <w:sz w:val="20"/>
          <w:szCs w:val="20"/>
          <w:lang w:eastAsia="en-IN"/>
        </w:rPr>
        <w:t>ggplot</w:t>
      </w:r>
      <w:r w:rsidRPr="00663A45">
        <w:rPr>
          <w:rFonts w:ascii="Times New Roman" w:eastAsia="Times New Roman" w:hAnsi="Times New Roman" w:cs="Times New Roman"/>
          <w:sz w:val="20"/>
          <w:szCs w:val="20"/>
          <w:lang w:eastAsia="en-IN"/>
        </w:rPr>
        <w:t xml:space="preserve"> object. The only thing that did not work for me was the </w:t>
      </w:r>
      <w:r w:rsidRPr="00663A45">
        <w:rPr>
          <w:rFonts w:ascii="Courier New" w:eastAsia="Times New Roman" w:hAnsi="Courier New" w:cs="Courier New"/>
          <w:sz w:val="20"/>
          <w:szCs w:val="20"/>
          <w:lang w:eastAsia="en-IN"/>
        </w:rPr>
        <w:t>ggplot2_scale_function</w:t>
      </w:r>
      <w:r w:rsidRPr="00663A45">
        <w:rPr>
          <w:rFonts w:ascii="Times New Roman" w:eastAsia="Times New Roman" w:hAnsi="Times New Roman" w:cs="Times New Roman"/>
          <w:sz w:val="20"/>
          <w:szCs w:val="20"/>
          <w:lang w:eastAsia="en-IN"/>
        </w:rPr>
        <w:t xml:space="preserve"> argument; R kept saying no such function is defined (I’m using the dev version from GitHub) so I ended up passing the fill colours separately. It gives a warning about overriding the existing fill, but works otherwise. If you download the dataset and want to visualise how House Democrats in 1962 voted, something along the lines of:</w:t>
      </w:r>
    </w:p>
    <w:p w14:paraId="50A87D0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#Not evaluated</w:t>
      </w:r>
    </w:p>
    <w:p w14:paraId="6AD186D4"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library(ggplot2)</w:t>
      </w:r>
    </w:p>
    <w:p w14:paraId="032E5494"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library(viridis)</w:t>
      </w:r>
    </w:p>
    <w:p w14:paraId="236F5210"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library(statebins)</w:t>
      </w:r>
    </w:p>
    <w:p w14:paraId="00ABEE4F"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library(hrbrthemes)</w:t>
      </w:r>
    </w:p>
    <w:p w14:paraId="5EE2038C"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theme_set(theme_ipsum_rc())</w:t>
      </w:r>
    </w:p>
    <w:p w14:paraId="1FAEEA34"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45B91C1"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#assumes data = data, year as "Year", state names in "State", voting scores in "ADA" etc.</w:t>
      </w:r>
    </w:p>
    <w:p w14:paraId="17F349D2"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us &lt;- statebins(data[data$Year == 1962 &amp; data$Chamber == 1 &amp; data$Party == "Democrat", ],</w:t>
      </w:r>
    </w:p>
    <w:p w14:paraId="6B63B34F"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state_col = "State", value_col = "ADA",</w:t>
      </w:r>
    </w:p>
    <w:p w14:paraId="6AE2DC7A"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round = TRUE, font_size = 7, state_border_col = "#232d33",</w:t>
      </w:r>
    </w:p>
    <w:p w14:paraId="1C311B0D"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dark_label = "white",</w:t>
      </w:r>
    </w:p>
    <w:p w14:paraId="22E77666"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light_label = "black",</w:t>
      </w:r>
    </w:p>
    <w:p w14:paraId="24B5F522"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state_border_size = .8, radius = grid::unit(10, "pt")) +</w:t>
      </w:r>
    </w:p>
    <w:p w14:paraId="7389D72A"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labs(title = "") +</w:t>
      </w:r>
    </w:p>
    <w:p w14:paraId="0A1060D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theme(axis.text.x = element_blank(), axis.text.y = element_blank(), axis.ticks = element_blank(),</w:t>
      </w:r>
    </w:p>
    <w:p w14:paraId="315FF83D"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panel.grid.minor = element_blank(), panel.grid.major = element_blank(),</w:t>
      </w:r>
    </w:p>
    <w:p w14:paraId="49C317B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panel.background = element_rect(fill = "white", linetype = "blank"),</w:t>
      </w:r>
    </w:p>
    <w:p w14:paraId="5C71ECB2"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legend.position = c(.075, .85), legend.direction = "horizontal",</w:t>
      </w:r>
    </w:p>
    <w:p w14:paraId="1992565D"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legend.text = element_text(colour = "#232d33", size = 14),</w:t>
      </w:r>
    </w:p>
    <w:p w14:paraId="1E07DE44"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lastRenderedPageBreak/>
        <w:t xml:space="preserve">                legend.title = element_text(colour = "#232d33", size = 18),</w:t>
      </w:r>
    </w:p>
    <w:p w14:paraId="2EE69E30"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legend.key.height = grid::unit(.01, "snpc"),</w:t>
      </w:r>
    </w:p>
    <w:p w14:paraId="604F55DA"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legend.key.width = grid::unit(.05, "snpc"),</w:t>
      </w:r>
    </w:p>
    <w:p w14:paraId="5E9D71CC"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plot.margin = margin(-1, 0, 0, 0, "cm"))</w:t>
      </w:r>
    </w:p>
    <w:p w14:paraId="592384A3"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us + scale_fill_viridis(direction = -1,</w:t>
      </w:r>
    </w:p>
    <w:p w14:paraId="42A43FC6"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breaks = c(seq(-25, 100, 25)),</w:t>
      </w:r>
    </w:p>
    <w:p w14:paraId="322F719D"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labels = c("No Rep", paste(seq(0, 100, 25), "%  ")),</w:t>
      </w:r>
    </w:p>
    <w:p w14:paraId="61264FFA"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guide = guide_legend(title = "", title.position = "top",</w:t>
      </w:r>
    </w:p>
    <w:p w14:paraId="15D70FA7"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keywidth = 2, keyheight = 2, ncol = 1))</w:t>
      </w:r>
    </w:p>
    <w:p w14:paraId="7680275F" w14:textId="77777777" w:rsidR="00663A45" w:rsidRPr="00663A45" w:rsidRDefault="00663A45" w:rsidP="00663A45">
      <w:pPr>
        <w:spacing w:after="0"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noProof/>
          <w:sz w:val="20"/>
          <w:szCs w:val="20"/>
          <w:lang w:eastAsia="en-IN"/>
        </w:rPr>
        <mc:AlternateContent>
          <mc:Choice Requires="wps">
            <w:drawing>
              <wp:inline distT="0" distB="0" distL="0" distR="0" wp14:anchorId="392007A9" wp14:editId="1CD2A1AF">
                <wp:extent cx="304800" cy="304800"/>
                <wp:effectExtent l="0" t="0" r="0" b="0"/>
                <wp:docPr id="7"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2EBC14" id="AutoShap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D736013" w14:textId="6F53E08C"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should do the trick. Now, I am totally cheating because the image is from the live app and the above code is not evaluated. However, it should give you an idea, mainly most of the clutter is about the layout rather than the content. we get magically created bins (and other shapes, for the ambitious) not just for US states but for everything? Cheers.</w:t>
      </w:r>
    </w:p>
    <w:p w14:paraId="3E39766B" w14:textId="07C4CBF5"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 xml:space="preserve">One trick regarding the data; the original data only have scores for selected representatives (naturally). Meaning, in any given year, there will be several states (approx. 8-10 per party) with no Democrat or Republican reps. As these are row-wise missing instead of </w:t>
      </w:r>
      <w:r w:rsidRPr="00663A45">
        <w:rPr>
          <w:rFonts w:ascii="Courier New" w:eastAsia="Times New Roman" w:hAnsi="Courier New" w:cs="Courier New"/>
          <w:sz w:val="20"/>
          <w:szCs w:val="20"/>
          <w:lang w:eastAsia="en-IN"/>
        </w:rPr>
        <w:t>NA</w:t>
      </w:r>
      <w:r w:rsidRPr="00663A45">
        <w:rPr>
          <w:rFonts w:ascii="Times New Roman" w:eastAsia="Times New Roman" w:hAnsi="Times New Roman" w:cs="Times New Roman"/>
          <w:sz w:val="20"/>
          <w:szCs w:val="20"/>
          <w:lang w:eastAsia="en-IN"/>
        </w:rPr>
        <w:t xml:space="preserve">, if you plot them as they are, those states will not show in the plot. If only there was a tidyverse </w:t>
      </w:r>
      <w:r w:rsidRPr="00663A45">
        <w:rPr>
          <w:rFonts w:ascii="Times New Roman" w:eastAsia="Times New Roman" w:hAnsi="Times New Roman" w:cs="Times New Roman"/>
          <w:color w:val="0000FF"/>
          <w:sz w:val="20"/>
          <w:szCs w:val="20"/>
          <w:u w:val="single"/>
          <w:lang w:eastAsia="en-IN"/>
        </w:rPr>
        <w:t>function</w:t>
      </w:r>
      <w:r w:rsidRPr="00663A45">
        <w:rPr>
          <w:rFonts w:ascii="Times New Roman" w:eastAsia="Times New Roman" w:hAnsi="Times New Roman" w:cs="Times New Roman"/>
          <w:sz w:val="20"/>
          <w:szCs w:val="20"/>
          <w:lang w:eastAsia="en-IN"/>
        </w:rPr>
        <w:t xml:space="preserve"> that would solve common data problems like this…</w:t>
      </w:r>
    </w:p>
    <w:p w14:paraId="3D80C59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library(tidyverse)</w:t>
      </w:r>
    </w:p>
    <w:p w14:paraId="1028AF63"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#Add rows for missing states in party-year</w:t>
      </w:r>
    </w:p>
    <w:p w14:paraId="03DD1CAB"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#Use built-in states data</w:t>
      </w:r>
    </w:p>
    <w:p w14:paraId="54A18C5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states &lt;- data.frame(state.name, stringsAsFactors = FALSE)</w:t>
      </w:r>
    </w:p>
    <w:p w14:paraId="54918C44"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states$state.no &lt;- 1:50</w:t>
      </w:r>
    </w:p>
    <w:p w14:paraId="6EBF026A"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dataset &lt;- merge(dataset, states, by.x = "State", by.y = "state.name")</w:t>
      </w:r>
    </w:p>
    <w:p w14:paraId="30CC840F"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#I couldn't get this to work with strings so matched them by state.no</w:t>
      </w:r>
    </w:p>
    <w:p w14:paraId="30F30E7D"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dataset &lt;- dataset %&gt;% tidyr::complete(state.no = full_seq(state.no, period = 1), Year, Chamber, Party,</w:t>
      </w:r>
    </w:p>
    <w:p w14:paraId="777F9F7B"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fill = list(ADA = -25, aADA = -25)) #Arbitrary low score instead of NA</w:t>
      </w:r>
    </w:p>
    <w:p w14:paraId="76163C3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dataset$State &lt;- ifelse(is.na(dataset$State), states[dataset$state.no, 1], dataset$State)</w:t>
      </w:r>
    </w:p>
    <w:p w14:paraId="4E11515D" w14:textId="77777777" w:rsidR="00663A45" w:rsidRPr="00663A45" w:rsidRDefault="00663A45" w:rsidP="00663A4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3A45">
        <w:rPr>
          <w:rFonts w:ascii="Times New Roman" w:eastAsia="Times New Roman" w:hAnsi="Times New Roman" w:cs="Times New Roman"/>
          <w:b/>
          <w:bCs/>
          <w:sz w:val="27"/>
          <w:szCs w:val="27"/>
          <w:lang w:eastAsia="en-IN"/>
        </w:rPr>
        <w:t>Interactive Charts with Plotly</w:t>
      </w:r>
    </w:p>
    <w:p w14:paraId="096B43F7" w14:textId="2B7BB67C"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 xml:space="preserve">Moving on to challenge number #2, I wanted to keep to the same filter (Year &gt; Chamber &gt; Party), but with the amount of change from last year plotted instead. I haven’t used </w:t>
      </w:r>
      <w:r w:rsidRPr="00663A45">
        <w:rPr>
          <w:rFonts w:ascii="Courier New" w:eastAsia="Times New Roman" w:hAnsi="Courier New" w:cs="Courier New"/>
          <w:sz w:val="20"/>
          <w:szCs w:val="20"/>
          <w:lang w:eastAsia="en-IN"/>
        </w:rPr>
        <w:t>plotly</w:t>
      </w:r>
      <w:r w:rsidRPr="00663A45">
        <w:rPr>
          <w:rFonts w:ascii="Times New Roman" w:eastAsia="Times New Roman" w:hAnsi="Times New Roman" w:cs="Times New Roman"/>
          <w:sz w:val="20"/>
          <w:szCs w:val="20"/>
          <w:lang w:eastAsia="en-IN"/>
        </w:rPr>
        <w:t xml:space="preserve"> much before so I learned on-the-go.</w:t>
      </w:r>
    </w:p>
    <w:p w14:paraId="731B12C6" w14:textId="77777777"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 xml:space="preserve">The main reason for going with plotly was its build-in interactivity. I wanted the users to just hover over points and see a block of text describing the shift from the previous year. This turned out to be easy, just with a somewhat ugly </w:t>
      </w:r>
      <w:r w:rsidRPr="00663A45">
        <w:rPr>
          <w:rFonts w:ascii="Courier New" w:eastAsia="Times New Roman" w:hAnsi="Courier New" w:cs="Courier New"/>
          <w:sz w:val="20"/>
          <w:szCs w:val="20"/>
          <w:lang w:eastAsia="en-IN"/>
        </w:rPr>
        <w:t>paste</w:t>
      </w:r>
      <w:r w:rsidRPr="00663A45">
        <w:rPr>
          <w:rFonts w:ascii="Times New Roman" w:eastAsia="Times New Roman" w:hAnsi="Times New Roman" w:cs="Times New Roman"/>
          <w:sz w:val="20"/>
          <w:szCs w:val="20"/>
          <w:lang w:eastAsia="en-IN"/>
        </w:rPr>
        <w:t xml:space="preserve">. One curious thing was the alpha functionality, which is governed with </w:t>
      </w:r>
      <w:r w:rsidRPr="00663A45">
        <w:rPr>
          <w:rFonts w:ascii="Courier New" w:eastAsia="Times New Roman" w:hAnsi="Courier New" w:cs="Courier New"/>
          <w:sz w:val="20"/>
          <w:szCs w:val="20"/>
          <w:lang w:eastAsia="en-IN"/>
        </w:rPr>
        <w:t>toRGB("colour", "alpha")</w:t>
      </w:r>
      <w:r w:rsidRPr="00663A45">
        <w:rPr>
          <w:rFonts w:ascii="Times New Roman" w:eastAsia="Times New Roman" w:hAnsi="Times New Roman" w:cs="Times New Roman"/>
          <w:sz w:val="20"/>
          <w:szCs w:val="20"/>
          <w:lang w:eastAsia="en-IN"/>
        </w:rPr>
        <w:t xml:space="preserve">, but called opacity in </w:t>
      </w:r>
      <w:r w:rsidRPr="00663A45">
        <w:rPr>
          <w:rFonts w:ascii="Courier New" w:eastAsia="Times New Roman" w:hAnsi="Courier New" w:cs="Courier New"/>
          <w:sz w:val="20"/>
          <w:szCs w:val="20"/>
          <w:lang w:eastAsia="en-IN"/>
        </w:rPr>
        <w:t>plotly</w:t>
      </w:r>
      <w:r w:rsidRPr="00663A45">
        <w:rPr>
          <w:rFonts w:ascii="Times New Roman" w:eastAsia="Times New Roman" w:hAnsi="Times New Roman" w:cs="Times New Roman"/>
          <w:sz w:val="20"/>
          <w:szCs w:val="20"/>
          <w:lang w:eastAsia="en-IN"/>
        </w:rPr>
        <w:t>. In the app, the default is showing Senate Republicans in 1990 (i.e. difference from 1989):</w:t>
      </w:r>
    </w:p>
    <w:p w14:paraId="70AC310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library(plotly)</w:t>
      </w:r>
    </w:p>
    <w:p w14:paraId="18E210E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#Store common args</w:t>
      </w:r>
    </w:p>
    <w:p w14:paraId="33AEE6F3"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ax &lt;- list(</w:t>
      </w:r>
    </w:p>
    <w:p w14:paraId="57DED63C"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showline = FALSE,</w:t>
      </w:r>
    </w:p>
    <w:p w14:paraId="1ACDB376"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showticklabels = TRUE,</w:t>
      </w:r>
    </w:p>
    <w:p w14:paraId="606A6C6A"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showgrid = FALSE)</w:t>
      </w:r>
    </w:p>
    <w:p w14:paraId="6DCE0156"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#Mandatory data should be subsetted before comment</w:t>
      </w:r>
    </w:p>
    <w:p w14:paraId="1316307D"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plot_ly(data, x = ~Score, key = data[, 1],</w:t>
      </w:r>
    </w:p>
    <w:p w14:paraId="554EE2C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y = ~Change, mode = "markers", type = "scatter", hoverinfo = "text",</w:t>
      </w:r>
    </w:p>
    <w:p w14:paraId="4E5EF56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lastRenderedPageBreak/>
        <w:t xml:space="preserve">        hoverlabel = list(font = list(family = "Roboto Condensed", size = 14)),</w:t>
      </w:r>
    </w:p>
    <w:p w14:paraId="2BF9A66C"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#Add custom hover text</w:t>
      </w:r>
    </w:p>
    <w:p w14:paraId="23723894"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text = ~paste(data$Chamber, data$Party, "from",</w:t>
      </w:r>
    </w:p>
    <w:p w14:paraId="6FF15A3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State, "voted\n", paste0(abs(round(Change, 2)), "% more"), Label, "in", data$Year),</w:t>
      </w:r>
    </w:p>
    <w:p w14:paraId="191E984B"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color = ~Change, colors = viridis(direction = -1, n = 12),</w:t>
      </w:r>
    </w:p>
    <w:p w14:paraId="45C5449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marker = list(size = 30, opacity = .7)) %&gt;%</w:t>
      </w:r>
    </w:p>
    <w:p w14:paraId="3BE562C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layout(dragmode = "select", showlegend = FALSE,</w:t>
      </w:r>
    </w:p>
    <w:p w14:paraId="6A0AFA74"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xaxis = c(ax, list(title = "Selected Year Voting Score", zeroline = FALSE)),</w:t>
      </w:r>
    </w:p>
    <w:p w14:paraId="42371AA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yaxis = c(ax, list(title = "Change from Last Year", zeroline = TRUE, zerolinecolor = toRGB("black", .05))),</w:t>
      </w:r>
    </w:p>
    <w:p w14:paraId="5705F200"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font = list(family = "Roboto Condensed")) %&gt;%</w:t>
      </w:r>
    </w:p>
    <w:p w14:paraId="1A21BD7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config(displayModeBar = FALSE)</w:t>
      </w:r>
    </w:p>
    <w:p w14:paraId="1B6E8BC6" w14:textId="77777777" w:rsidR="00663A45" w:rsidRPr="00663A45" w:rsidRDefault="00663A45" w:rsidP="00663A45">
      <w:pPr>
        <w:spacing w:after="0"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noProof/>
          <w:sz w:val="20"/>
          <w:szCs w:val="20"/>
          <w:lang w:eastAsia="en-IN"/>
        </w:rPr>
        <mc:AlternateContent>
          <mc:Choice Requires="wps">
            <w:drawing>
              <wp:inline distT="0" distB="0" distL="0" distR="0" wp14:anchorId="57916E65" wp14:editId="0144FEE6">
                <wp:extent cx="304800" cy="304800"/>
                <wp:effectExtent l="0" t="0" r="0" b="0"/>
                <wp:docPr id="6"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8C51BE"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B46591" w14:textId="77777777" w:rsidR="00663A45" w:rsidRPr="00663A45" w:rsidRDefault="00663A45" w:rsidP="00663A4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3A45">
        <w:rPr>
          <w:rFonts w:ascii="Times New Roman" w:eastAsia="Times New Roman" w:hAnsi="Times New Roman" w:cs="Times New Roman"/>
          <w:b/>
          <w:bCs/>
          <w:sz w:val="27"/>
          <w:szCs w:val="27"/>
          <w:lang w:eastAsia="en-IN"/>
        </w:rPr>
        <w:t>Last but not least…Base R</w:t>
      </w:r>
    </w:p>
    <w:p w14:paraId="66A92FEF" w14:textId="08318EE3"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 xml:space="preserve">When I saw this brilliant </w:t>
      </w:r>
      <w:r w:rsidRPr="00663A45">
        <w:rPr>
          <w:rFonts w:ascii="Times New Roman" w:eastAsia="Times New Roman" w:hAnsi="Times New Roman" w:cs="Times New Roman"/>
          <w:color w:val="0000FF"/>
          <w:sz w:val="20"/>
          <w:szCs w:val="20"/>
          <w:u w:val="single"/>
          <w:lang w:eastAsia="en-IN"/>
        </w:rPr>
        <w:t>Tuf</w:t>
      </w:r>
      <w:r w:rsidRPr="00663A45">
        <w:rPr>
          <w:rFonts w:ascii="Times New Roman" w:eastAsia="Times New Roman" w:hAnsi="Times New Roman" w:cs="Times New Roman"/>
          <w:color w:val="0000FF"/>
          <w:sz w:val="20"/>
          <w:szCs w:val="20"/>
          <w:u w:val="single"/>
          <w:lang w:eastAsia="en-IN"/>
        </w:rPr>
        <w:t>t</w:t>
      </w:r>
      <w:r w:rsidRPr="00663A45">
        <w:rPr>
          <w:rFonts w:ascii="Times New Roman" w:eastAsia="Times New Roman" w:hAnsi="Times New Roman" w:cs="Times New Roman"/>
          <w:color w:val="0000FF"/>
          <w:sz w:val="20"/>
          <w:szCs w:val="20"/>
          <w:u w:val="single"/>
          <w:lang w:eastAsia="en-IN"/>
        </w:rPr>
        <w:t>e</w:t>
      </w:r>
      <w:r w:rsidRPr="00663A45">
        <w:rPr>
          <w:rFonts w:ascii="Times New Roman" w:eastAsia="Times New Roman" w:hAnsi="Times New Roman" w:cs="Times New Roman"/>
          <w:sz w:val="20"/>
          <w:szCs w:val="20"/>
          <w:lang w:eastAsia="en-IN"/>
        </w:rPr>
        <w:t xml:space="preserve">, the plot I wanted to replicate the most was the very first one. The one that was done in base R. Some might even argue I added a representative look-up tab to the app just for trying this out. Hmm. Like </w:t>
      </w:r>
      <w:r w:rsidRPr="00663A45">
        <w:rPr>
          <w:rFonts w:ascii="Courier New" w:eastAsia="Times New Roman" w:hAnsi="Courier New" w:cs="Courier New"/>
          <w:sz w:val="20"/>
          <w:szCs w:val="20"/>
          <w:lang w:eastAsia="en-IN"/>
        </w:rPr>
        <w:t>plotly</w:t>
      </w:r>
      <w:r w:rsidRPr="00663A45">
        <w:rPr>
          <w:rFonts w:ascii="Times New Roman" w:eastAsia="Times New Roman" w:hAnsi="Times New Roman" w:cs="Times New Roman"/>
          <w:sz w:val="20"/>
          <w:szCs w:val="20"/>
          <w:lang w:eastAsia="en-IN"/>
        </w:rPr>
        <w:t xml:space="preserve">, I was out of practice with base R graphics, so I mimicked the original code as much as I could. One thing I wanted to convey with this graph is the consistency of a single politician over their tenure. I didn’t want to show minima and maxima, but just their mean score with some sort of confidence measure. I also learned that you can pass Greek letters with </w:t>
      </w:r>
      <w:r w:rsidRPr="00663A45">
        <w:rPr>
          <w:rFonts w:ascii="Courier New" w:eastAsia="Times New Roman" w:hAnsi="Courier New" w:cs="Courier New"/>
          <w:sz w:val="20"/>
          <w:szCs w:val="20"/>
          <w:lang w:eastAsia="en-IN"/>
        </w:rPr>
        <w:t>expression()</w:t>
      </w:r>
      <w:r w:rsidRPr="00663A45">
        <w:rPr>
          <w:rFonts w:ascii="Times New Roman" w:eastAsia="Times New Roman" w:hAnsi="Times New Roman" w:cs="Times New Roman"/>
          <w:sz w:val="20"/>
          <w:szCs w:val="20"/>
          <w:lang w:eastAsia="en-IN"/>
        </w:rPr>
        <w:t>, which is handy. Say, you want to plot the complete voting history of Nancy Pelosi:</w:t>
      </w:r>
    </w:p>
    <w:p w14:paraId="03A0CFE0"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#Store descriptives</w:t>
      </w:r>
    </w:p>
    <w:p w14:paraId="4B537501"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v1 &lt;- mean(data$Score)</w:t>
      </w:r>
    </w:p>
    <w:p w14:paraId="5BBC7CC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v2 &lt;- sd(data$Score)</w:t>
      </w:r>
    </w:p>
    <w:p w14:paraId="690BE131"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v3 &lt;- min(data$Year)</w:t>
      </w:r>
    </w:p>
    <w:p w14:paraId="07CAFB2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v4 &lt;- max(data$Year)</w:t>
      </w:r>
    </w:p>
    <w:p w14:paraId="1111E5A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v5 &lt;- summary(data$Year)</w:t>
      </w:r>
    </w:p>
    <w:p w14:paraId="76A41361"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F8856AB"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#Base plot, data should be a representative subset</w:t>
      </w:r>
    </w:p>
    <w:p w14:paraId="7C719D4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plot(data$Score ~ data$Year, xlab = "", ylab = "", axes = FALSE, family = "Roboto Condensed",</w:t>
      </w:r>
    </w:p>
    <w:p w14:paraId="2DABD81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pch = 16, type = "b", lwd = 2)</w:t>
      </w:r>
    </w:p>
    <w:p w14:paraId="348D5A1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#Upper sd</w:t>
      </w:r>
    </w:p>
    <w:p w14:paraId="2DC63AF6"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abline(h = v1 + v2, lty = 2, col = alpha("black", .2))</w:t>
      </w:r>
    </w:p>
    <w:p w14:paraId="28D0CCF4"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#Mean</w:t>
      </w:r>
    </w:p>
    <w:p w14:paraId="6D53817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abline(h = v1, lty = 2)</w:t>
      </w:r>
    </w:p>
    <w:p w14:paraId="379A570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#Lower sd</w:t>
      </w:r>
    </w:p>
    <w:p w14:paraId="37093BD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abline(h = v1 - v2, lty = 2, col = alpha("black", .2))</w:t>
      </w:r>
    </w:p>
    <w:p w14:paraId="7849D64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#Right axis</w:t>
      </w:r>
    </w:p>
    <w:p w14:paraId="43AEA24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axis(1, at = c(v3, v4, (v3 + v4) / 2),</w:t>
      </w:r>
    </w:p>
    <w:p w14:paraId="1D94966D"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labels = c(v3, v4, round((v3 + v4) / 2, 0)),</w:t>
      </w:r>
    </w:p>
    <w:p w14:paraId="685B872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tick = FALSE, family = "Roboto Condensed")</w:t>
      </w:r>
    </w:p>
    <w:p w14:paraId="1A5C9573"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#Bottom axis</w:t>
      </w:r>
    </w:p>
    <w:p w14:paraId="6CDE0BAE"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axis(2, at = c(v1, v1 + v2, v1 - v2), labels = round(c(v1, v1 + v2, v1 - v2), 0),</w:t>
      </w:r>
    </w:p>
    <w:p w14:paraId="1D73072D"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las = 2, family = "Roboto Condensed", tick = FALSE, lty = 0)</w:t>
      </w:r>
    </w:p>
    <w:p w14:paraId="60E711A7"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#Left axis</w:t>
      </w:r>
    </w:p>
    <w:p w14:paraId="1B9D1860"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axis(4, at = c(v1, v1 + v2, v1 - v2), lwd = 0, las = 2,</w:t>
      </w:r>
    </w:p>
    <w:p w14:paraId="74BCD32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labels = c(expression(mu), expression(sigma), expression(sigma)),</w:t>
      </w:r>
    </w:p>
    <w:p w14:paraId="0AFD1C1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col = alpha("black", .2), family = "Roboto Condensed", ps = 20)</w:t>
      </w:r>
    </w:p>
    <w:p w14:paraId="2B2B7CB1" w14:textId="77777777" w:rsidR="00663A45" w:rsidRPr="00663A45" w:rsidRDefault="00663A45" w:rsidP="00663A45">
      <w:pPr>
        <w:spacing w:after="0"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noProof/>
          <w:sz w:val="20"/>
          <w:szCs w:val="20"/>
          <w:lang w:eastAsia="en-IN"/>
        </w:rPr>
        <mc:AlternateContent>
          <mc:Choice Requires="wps">
            <w:drawing>
              <wp:inline distT="0" distB="0" distL="0" distR="0" wp14:anchorId="4EF367BD" wp14:editId="6ADFA19D">
                <wp:extent cx="304800" cy="304800"/>
                <wp:effectExtent l="0" t="0" r="0" b="0"/>
                <wp:docPr id="5"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B64216" id="AutoShap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5B6014" w14:textId="77777777" w:rsidR="00663A45" w:rsidRPr="00663A45" w:rsidRDefault="00663A45" w:rsidP="00663A4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3A45">
        <w:rPr>
          <w:rFonts w:ascii="Times New Roman" w:eastAsia="Times New Roman" w:hAnsi="Times New Roman" w:cs="Times New Roman"/>
          <w:b/>
          <w:bCs/>
          <w:sz w:val="27"/>
          <w:szCs w:val="27"/>
          <w:lang w:eastAsia="en-IN"/>
        </w:rPr>
        <w:lastRenderedPageBreak/>
        <w:t>Viridis Options</w:t>
      </w:r>
    </w:p>
    <w:p w14:paraId="5281A792" w14:textId="782D5717"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 xml:space="preserve">I might be relying on </w:t>
      </w:r>
      <w:r w:rsidRPr="00663A45">
        <w:rPr>
          <w:rFonts w:ascii="Courier New" w:eastAsia="Times New Roman" w:hAnsi="Courier New" w:cs="Courier New"/>
          <w:sz w:val="20"/>
          <w:szCs w:val="20"/>
          <w:lang w:eastAsia="en-IN"/>
        </w:rPr>
        <w:t>viridis</w:t>
      </w:r>
      <w:r w:rsidRPr="00663A45">
        <w:rPr>
          <w:rFonts w:ascii="Times New Roman" w:eastAsia="Times New Roman" w:hAnsi="Times New Roman" w:cs="Times New Roman"/>
          <w:sz w:val="20"/>
          <w:szCs w:val="20"/>
          <w:lang w:eastAsia="en-IN"/>
        </w:rPr>
        <w:t xml:space="preserve"> a lot, although I also utilise the </w:t>
      </w:r>
      <w:r w:rsidRPr="00663A45">
        <w:rPr>
          <w:rFonts w:ascii="Courier New" w:eastAsia="Times New Roman" w:hAnsi="Courier New" w:cs="Courier New"/>
          <w:sz w:val="20"/>
          <w:szCs w:val="20"/>
          <w:lang w:eastAsia="en-IN"/>
        </w:rPr>
        <w:t>RColorBrewer</w:t>
      </w:r>
      <w:r w:rsidRPr="00663A45">
        <w:rPr>
          <w:rFonts w:ascii="Times New Roman" w:eastAsia="Times New Roman" w:hAnsi="Times New Roman" w:cs="Times New Roman"/>
          <w:sz w:val="20"/>
          <w:szCs w:val="20"/>
          <w:lang w:eastAsia="en-IN"/>
        </w:rPr>
        <w:t xml:space="preserve"> package as well. To be honest, I more or less only like the default palette, the namesake or </w:t>
      </w:r>
      <w:r w:rsidRPr="00663A45">
        <w:rPr>
          <w:rFonts w:ascii="Courier New" w:eastAsia="Times New Roman" w:hAnsi="Courier New" w:cs="Courier New"/>
          <w:sz w:val="20"/>
          <w:szCs w:val="20"/>
          <w:lang w:eastAsia="en-IN"/>
        </w:rPr>
        <w:t>option = "D"</w:t>
      </w:r>
      <w:r w:rsidRPr="00663A45">
        <w:rPr>
          <w:rFonts w:ascii="Times New Roman" w:eastAsia="Times New Roman" w:hAnsi="Times New Roman" w:cs="Times New Roman"/>
          <w:sz w:val="20"/>
          <w:szCs w:val="20"/>
          <w:lang w:eastAsia="en-IN"/>
        </w:rPr>
        <w:t xml:space="preserve">, but others might fancy some good old diversity. To this end, I added a drop-down menu for switching </w:t>
      </w:r>
      <w:r w:rsidRPr="00663A45">
        <w:rPr>
          <w:rFonts w:ascii="Courier New" w:eastAsia="Times New Roman" w:hAnsi="Courier New" w:cs="Courier New"/>
          <w:sz w:val="20"/>
          <w:szCs w:val="20"/>
          <w:lang w:eastAsia="en-IN"/>
        </w:rPr>
        <w:t>viridis</w:t>
      </w:r>
      <w:r w:rsidRPr="00663A45">
        <w:rPr>
          <w:rFonts w:ascii="Times New Roman" w:eastAsia="Times New Roman" w:hAnsi="Times New Roman" w:cs="Times New Roman"/>
          <w:sz w:val="20"/>
          <w:szCs w:val="20"/>
          <w:lang w:eastAsia="en-IN"/>
        </w:rPr>
        <w:t xml:space="preserve"> palettes, and a button for changing the direction (i.e. whether the palette should start from the lightest or the darkest colour). Both of these options are global, so you can switch any time at any tab. Except for the base R plot; that looks much better in black, </w:t>
      </w:r>
      <w:r w:rsidRPr="00663A45">
        <w:rPr>
          <w:rFonts w:ascii="Times New Roman" w:eastAsia="Times New Roman" w:hAnsi="Times New Roman" w:cs="Times New Roman"/>
          <w:i/>
          <w:iCs/>
          <w:sz w:val="20"/>
          <w:szCs w:val="20"/>
          <w:lang w:eastAsia="en-IN"/>
        </w:rPr>
        <w:t>Tufte</w:t>
      </w:r>
      <w:r w:rsidRPr="00663A45">
        <w:rPr>
          <w:rFonts w:ascii="Times New Roman" w:eastAsia="Times New Roman" w:hAnsi="Times New Roman" w:cs="Times New Roman"/>
          <w:sz w:val="20"/>
          <w:szCs w:val="20"/>
          <w:lang w:eastAsia="en-IN"/>
        </w:rPr>
        <w:t xml:space="preserve"> style.</w:t>
      </w:r>
    </w:p>
    <w:p w14:paraId="530670BE" w14:textId="77777777" w:rsidR="00663A45" w:rsidRPr="00663A45" w:rsidRDefault="00663A45" w:rsidP="00663A45">
      <w:pPr>
        <w:spacing w:after="0"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noProof/>
          <w:sz w:val="20"/>
          <w:szCs w:val="20"/>
          <w:lang w:eastAsia="en-IN"/>
        </w:rPr>
        <w:drawing>
          <wp:inline distT="0" distB="0" distL="0" distR="0" wp14:anchorId="2047F52E" wp14:editId="0395A3FB">
            <wp:extent cx="4343400"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43400" cy="2514600"/>
                    </a:xfrm>
                    <a:prstGeom prst="rect">
                      <a:avLst/>
                    </a:prstGeom>
                    <a:noFill/>
                    <a:ln>
                      <a:noFill/>
                    </a:ln>
                  </pic:spPr>
                </pic:pic>
              </a:graphicData>
            </a:graphic>
          </wp:inline>
        </w:drawing>
      </w:r>
    </w:p>
    <w:p w14:paraId="5ED2C5B8" w14:textId="0F8B9F9B" w:rsidR="00EE3921" w:rsidRDefault="00EE3921"/>
    <w:p w14:paraId="7A76B726" w14:textId="54CF25C4" w:rsidR="00031D37" w:rsidRDefault="00031D37">
      <w:r>
        <w:t>Implementation of Tufte in R</w:t>
      </w:r>
    </w:p>
    <w:p w14:paraId="29E8A181" w14:textId="55A85677" w:rsidR="00031D37" w:rsidRDefault="00031D37">
      <w:r>
        <w:t>===========================</w:t>
      </w:r>
      <w:r>
        <w:br/>
      </w:r>
    </w:p>
    <w:p w14:paraId="7D598361"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Edward Tufte, </w:t>
      </w:r>
      <w:r w:rsidRPr="00031D37">
        <w:rPr>
          <w:rFonts w:ascii="Palatino Linotype" w:eastAsia="Times New Roman" w:hAnsi="Palatino Linotype" w:cs="Times New Roman"/>
          <w:i/>
          <w:iCs/>
          <w:color w:val="333333"/>
          <w:sz w:val="23"/>
          <w:szCs w:val="23"/>
          <w:lang w:eastAsia="en-IN"/>
        </w:rPr>
        <w:t>The Visual Display of Quantitative Information</w:t>
      </w:r>
      <w:r w:rsidRPr="00031D37">
        <w:rPr>
          <w:rFonts w:ascii="Palatino Linotype" w:eastAsia="Times New Roman" w:hAnsi="Palatino Linotype" w:cs="Times New Roman"/>
          <w:color w:val="333333"/>
          <w:sz w:val="23"/>
          <w:szCs w:val="23"/>
          <w:lang w:eastAsia="en-IN"/>
        </w:rPr>
        <w:t> (Cheshire, 1983), p. 65</w:t>
      </w:r>
    </w:p>
    <w:p w14:paraId="6E121041"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We start by plotting the most basic graph from page 65 of </w:t>
      </w:r>
      <w:r w:rsidRPr="00031D37">
        <w:rPr>
          <w:rFonts w:ascii="Palatino Linotype" w:eastAsia="Times New Roman" w:hAnsi="Palatino Linotype" w:cs="Times New Roman"/>
          <w:i/>
          <w:iCs/>
          <w:color w:val="333333"/>
          <w:sz w:val="23"/>
          <w:szCs w:val="23"/>
          <w:lang w:eastAsia="en-IN"/>
        </w:rPr>
        <w:t>The Visual Display of Quantitative Information</w:t>
      </w:r>
      <w:r w:rsidRPr="00031D37">
        <w:rPr>
          <w:rFonts w:ascii="Palatino Linotype" w:eastAsia="Times New Roman" w:hAnsi="Palatino Linotype" w:cs="Times New Roman"/>
          <w:color w:val="333333"/>
          <w:sz w:val="23"/>
          <w:szCs w:val="23"/>
          <w:lang w:eastAsia="en-IN"/>
        </w:rPr>
        <w:t> - a minimal line plot. This one is important because it illustrates the most elemental principle - that of minimalism with reduced ‘data-ink’. As Tufte explains, the ‘data-ink’ (total ink used to print the graphic) ratio should equal to ‘1 - proportion of graphic that can be erased without loss of data-information’. The primary challenge is therefore to modify the default graphs produced with </w:t>
      </w:r>
      <w:r w:rsidRPr="00031D37">
        <w:rPr>
          <w:rFonts w:ascii="Palatino Linotype" w:eastAsia="Times New Roman" w:hAnsi="Palatino Linotype" w:cs="Times New Roman"/>
          <w:i/>
          <w:iCs/>
          <w:color w:val="333333"/>
          <w:sz w:val="23"/>
          <w:szCs w:val="23"/>
          <w:lang w:eastAsia="en-IN"/>
        </w:rPr>
        <w:t>R</w:t>
      </w:r>
      <w:r w:rsidRPr="00031D37">
        <w:rPr>
          <w:rFonts w:ascii="Palatino Linotype" w:eastAsia="Times New Roman" w:hAnsi="Palatino Linotype" w:cs="Times New Roman"/>
          <w:color w:val="333333"/>
          <w:sz w:val="23"/>
          <w:szCs w:val="23"/>
          <w:lang w:eastAsia="en-IN"/>
        </w:rPr>
        <w:t> so that we remove as much of ‘non-data ink’ as possible. As you will soon see, this is done by subtracting and deconstructing existing </w:t>
      </w:r>
      <w:r w:rsidRPr="00031D37">
        <w:rPr>
          <w:rFonts w:ascii="Palatino Linotype" w:eastAsia="Times New Roman" w:hAnsi="Palatino Linotype" w:cs="Times New Roman"/>
          <w:i/>
          <w:iCs/>
          <w:color w:val="333333"/>
          <w:sz w:val="23"/>
          <w:szCs w:val="23"/>
          <w:lang w:eastAsia="en-IN"/>
        </w:rPr>
        <w:t>R</w:t>
      </w:r>
      <w:r w:rsidRPr="00031D37">
        <w:rPr>
          <w:rFonts w:ascii="Palatino Linotype" w:eastAsia="Times New Roman" w:hAnsi="Palatino Linotype" w:cs="Times New Roman"/>
          <w:color w:val="333333"/>
          <w:sz w:val="23"/>
          <w:szCs w:val="23"/>
          <w:lang w:eastAsia="en-IN"/>
        </w:rPr>
        <w:t> graphs to get rid of as much ‘non-data ink’ as possible.</w:t>
      </w:r>
    </w:p>
    <w:p w14:paraId="46067CBB"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line plot in base graphics</w:t>
      </w:r>
    </w:p>
    <w:p w14:paraId="01EBFA2A"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Parameter </w:t>
      </w:r>
      <w:r w:rsidRPr="00031D37">
        <w:rPr>
          <w:rFonts w:ascii="Courier New" w:eastAsia="Times New Roman" w:hAnsi="Courier New" w:cs="Courier New"/>
          <w:color w:val="333333"/>
          <w:sz w:val="16"/>
          <w:szCs w:val="16"/>
          <w:lang w:eastAsia="en-IN"/>
        </w:rPr>
        <w:t>axis = F</w:t>
      </w:r>
      <w:r w:rsidRPr="00031D37">
        <w:rPr>
          <w:rFonts w:ascii="Palatino Linotype" w:eastAsia="Times New Roman" w:hAnsi="Palatino Linotype" w:cs="Times New Roman"/>
          <w:color w:val="333333"/>
          <w:sz w:val="23"/>
          <w:szCs w:val="23"/>
          <w:lang w:eastAsia="en-IN"/>
        </w:rPr>
        <w:t> prevents from drawing all axes elements so they can be easily refined with </w:t>
      </w:r>
      <w:r w:rsidRPr="00031D37">
        <w:rPr>
          <w:rFonts w:ascii="Courier New" w:eastAsia="Times New Roman" w:hAnsi="Courier New" w:cs="Courier New"/>
          <w:color w:val="333333"/>
          <w:sz w:val="16"/>
          <w:szCs w:val="16"/>
          <w:lang w:eastAsia="en-IN"/>
        </w:rPr>
        <w:t>axis()</w:t>
      </w:r>
      <w:r w:rsidRPr="00031D37">
        <w:rPr>
          <w:rFonts w:ascii="Palatino Linotype" w:eastAsia="Times New Roman" w:hAnsi="Palatino Linotype" w:cs="Times New Roman"/>
          <w:color w:val="333333"/>
          <w:sz w:val="23"/>
          <w:szCs w:val="23"/>
          <w:lang w:eastAsia="en-IN"/>
        </w:rPr>
        <w:t> function. I use minimal and maximal values from the data to draw </w:t>
      </w:r>
      <w:r w:rsidRPr="00031D37">
        <w:rPr>
          <w:rFonts w:ascii="Courier New" w:eastAsia="Times New Roman" w:hAnsi="Courier New" w:cs="Courier New"/>
          <w:color w:val="333333"/>
          <w:sz w:val="16"/>
          <w:szCs w:val="16"/>
          <w:lang w:eastAsia="en-IN"/>
        </w:rPr>
        <w:t>text()</w:t>
      </w:r>
      <w:r w:rsidRPr="00031D37">
        <w:rPr>
          <w:rFonts w:ascii="Palatino Linotype" w:eastAsia="Times New Roman" w:hAnsi="Palatino Linotype" w:cs="Times New Roman"/>
          <w:color w:val="333333"/>
          <w:sz w:val="23"/>
          <w:szCs w:val="23"/>
          <w:lang w:eastAsia="en-IN"/>
        </w:rPr>
        <w:t> - it usually requires a bit of tweaking to get it right. Font is changed to serif with </w:t>
      </w:r>
      <w:r w:rsidRPr="00031D37">
        <w:rPr>
          <w:rFonts w:ascii="Courier New" w:eastAsia="Times New Roman" w:hAnsi="Courier New" w:cs="Courier New"/>
          <w:color w:val="333333"/>
          <w:sz w:val="16"/>
          <w:szCs w:val="16"/>
          <w:lang w:eastAsia="en-IN"/>
        </w:rPr>
        <w:t>family</w:t>
      </w:r>
      <w:r w:rsidRPr="00031D37">
        <w:rPr>
          <w:rFonts w:ascii="Palatino Linotype" w:eastAsia="Times New Roman" w:hAnsi="Palatino Linotype" w:cs="Times New Roman"/>
          <w:color w:val="333333"/>
          <w:sz w:val="23"/>
          <w:szCs w:val="23"/>
          <w:lang w:eastAsia="en-IN"/>
        </w:rPr>
        <w:t>.</w:t>
      </w:r>
    </w:p>
    <w:p w14:paraId="54E8C3C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1967</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1977</w:t>
      </w:r>
    </w:p>
    <w:p w14:paraId="00AB445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1.8</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5.7</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687687"/>
          <w:sz w:val="20"/>
          <w:szCs w:val="20"/>
          <w:lang w:eastAsia="en-IN"/>
        </w:rPr>
        <w:t>)</w:t>
      </w:r>
    </w:p>
    <w:p w14:paraId="4569C46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lastRenderedPageBreak/>
        <w:t>pdf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width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height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687687"/>
          <w:sz w:val="20"/>
          <w:szCs w:val="20"/>
          <w:lang w:eastAsia="en-IN"/>
        </w:rPr>
        <w:t>)</w:t>
      </w:r>
    </w:p>
    <w:p w14:paraId="05A0747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pch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"b"</w:t>
      </w:r>
      <w:r w:rsidRPr="00031D37">
        <w:rPr>
          <w:rFonts w:ascii="Consolas" w:eastAsia="Times New Roman" w:hAnsi="Consolas" w:cs="Courier New"/>
          <w:color w:val="687687"/>
          <w:sz w:val="20"/>
          <w:szCs w:val="20"/>
          <w:lang w:eastAsia="en-IN"/>
        </w:rPr>
        <w:t>)</w:t>
      </w:r>
    </w:p>
    <w:p w14:paraId="77A1D93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171806B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seq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sprintf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seq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300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400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20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0FC5DF8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abline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p>
    <w:p w14:paraId="351C804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abline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p>
    <w:p w14:paraId="2172F06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"Per capita\nbudget expanditures\nin constant dollars"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adj</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p>
    <w:p w14:paraId="517D5E8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519F78D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1.08</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6DEAD0B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dev.off</w:t>
      </w:r>
      <w:r w:rsidRPr="00031D37">
        <w:rPr>
          <w:rFonts w:ascii="Consolas" w:eastAsia="Times New Roman" w:hAnsi="Consolas" w:cs="Courier New"/>
          <w:color w:val="687687"/>
          <w:sz w:val="20"/>
          <w:szCs w:val="20"/>
          <w:lang w:eastAsia="en-IN"/>
        </w:rPr>
        <w:t>()</w:t>
      </w:r>
    </w:p>
    <w:p w14:paraId="64565180" w14:textId="44939ED4"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5D105B84" wp14:editId="71D647F6">
            <wp:extent cx="5731510" cy="34391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E8184EC"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line plot in lattice</w:t>
      </w:r>
    </w:p>
    <w:p w14:paraId="29D54161"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Arguments </w:t>
      </w:r>
      <w:r w:rsidRPr="00031D37">
        <w:rPr>
          <w:rFonts w:ascii="Courier New" w:eastAsia="Times New Roman" w:hAnsi="Courier New" w:cs="Courier New"/>
          <w:color w:val="333333"/>
          <w:sz w:val="16"/>
          <w:szCs w:val="16"/>
          <w:lang w:eastAsia="en-IN"/>
        </w:rPr>
        <w:t>scales</w:t>
      </w:r>
      <w:r w:rsidRPr="00031D37">
        <w:rPr>
          <w:rFonts w:ascii="Palatino Linotype" w:eastAsia="Times New Roman" w:hAnsi="Palatino Linotype" w:cs="Times New Roman"/>
          <w:color w:val="333333"/>
          <w:sz w:val="23"/>
          <w:szCs w:val="23"/>
          <w:lang w:eastAsia="en-IN"/>
        </w:rPr>
        <w:t> and </w:t>
      </w:r>
      <w:r w:rsidRPr="00031D37">
        <w:rPr>
          <w:rFonts w:ascii="Courier New" w:eastAsia="Times New Roman" w:hAnsi="Courier New" w:cs="Courier New"/>
          <w:color w:val="333333"/>
          <w:sz w:val="16"/>
          <w:szCs w:val="16"/>
          <w:lang w:eastAsia="en-IN"/>
        </w:rPr>
        <w:t>par.settings</w:t>
      </w:r>
      <w:r w:rsidRPr="00031D37">
        <w:rPr>
          <w:rFonts w:ascii="Palatino Linotype" w:eastAsia="Times New Roman" w:hAnsi="Palatino Linotype" w:cs="Times New Roman"/>
          <w:color w:val="333333"/>
          <w:sz w:val="23"/>
          <w:szCs w:val="23"/>
          <w:lang w:eastAsia="en-IN"/>
        </w:rPr>
        <w:t> have to be used heavily to customise scales and get rid of box. I used </w:t>
      </w:r>
      <w:hyperlink r:id="rId6" w:history="1">
        <w:r w:rsidRPr="00031D37">
          <w:rPr>
            <w:rFonts w:ascii="Palatino Linotype" w:eastAsia="Times New Roman" w:hAnsi="Palatino Linotype" w:cs="Times New Roman"/>
            <w:color w:val="337AB7"/>
            <w:sz w:val="23"/>
            <w:szCs w:val="23"/>
            <w:lang w:eastAsia="en-IN"/>
          </w:rPr>
          <w:t>benbarnes </w:t>
        </w:r>
        <w:r w:rsidRPr="00031D37">
          <w:rPr>
            <w:rFonts w:ascii="Courier New" w:eastAsia="Times New Roman" w:hAnsi="Courier New" w:cs="Courier New"/>
            <w:color w:val="337AB7"/>
            <w:sz w:val="16"/>
            <w:szCs w:val="16"/>
            <w:lang w:eastAsia="en-IN"/>
          </w:rPr>
          <w:t>axis</w:t>
        </w:r>
        <w:r w:rsidRPr="00031D37">
          <w:rPr>
            <w:rFonts w:ascii="Palatino Linotype" w:eastAsia="Times New Roman" w:hAnsi="Palatino Linotype" w:cs="Times New Roman"/>
            <w:color w:val="337AB7"/>
            <w:sz w:val="23"/>
            <w:szCs w:val="23"/>
            <w:lang w:eastAsia="en-IN"/>
          </w:rPr>
          <w:t> hack</w:t>
        </w:r>
      </w:hyperlink>
      <w:r w:rsidRPr="00031D37">
        <w:rPr>
          <w:rFonts w:ascii="Palatino Linotype" w:eastAsia="Times New Roman" w:hAnsi="Palatino Linotype" w:cs="Times New Roman"/>
          <w:color w:val="333333"/>
          <w:sz w:val="23"/>
          <w:szCs w:val="23"/>
          <w:lang w:eastAsia="en-IN"/>
        </w:rPr>
        <w:t> from </w:t>
      </w:r>
      <w:r w:rsidRPr="00031D37">
        <w:rPr>
          <w:rFonts w:ascii="Palatino Linotype" w:eastAsia="Times New Roman" w:hAnsi="Palatino Linotype" w:cs="Times New Roman"/>
          <w:i/>
          <w:iCs/>
          <w:color w:val="333333"/>
          <w:sz w:val="23"/>
          <w:szCs w:val="23"/>
          <w:lang w:eastAsia="en-IN"/>
        </w:rPr>
        <w:t>Stackoverflow</w:t>
      </w:r>
      <w:r w:rsidRPr="00031D37">
        <w:rPr>
          <w:rFonts w:ascii="Palatino Linotype" w:eastAsia="Times New Roman" w:hAnsi="Palatino Linotype" w:cs="Times New Roman"/>
          <w:color w:val="333333"/>
          <w:sz w:val="23"/>
          <w:szCs w:val="23"/>
          <w:lang w:eastAsia="en-IN"/>
        </w:rPr>
        <w:t> to draw only axes ticks.</w:t>
      </w:r>
    </w:p>
    <w:p w14:paraId="7539F27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lattice</w:t>
      </w:r>
      <w:r w:rsidRPr="00031D37">
        <w:rPr>
          <w:rFonts w:ascii="Consolas" w:eastAsia="Times New Roman" w:hAnsi="Consolas" w:cs="Courier New"/>
          <w:color w:val="687687"/>
          <w:sz w:val="20"/>
          <w:szCs w:val="20"/>
          <w:lang w:eastAsia="en-IN"/>
        </w:rPr>
        <w:t>)</w:t>
      </w:r>
    </w:p>
    <w:p w14:paraId="4B16A87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1967</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1977</w:t>
      </w:r>
    </w:p>
    <w:p w14:paraId="3F4A187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1.8</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5.7</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687687"/>
          <w:sz w:val="20"/>
          <w:szCs w:val="20"/>
          <w:lang w:eastAsia="en-IN"/>
        </w:rPr>
        <w:t>)</w:t>
      </w:r>
    </w:p>
    <w:p w14:paraId="1899D71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xyplot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pch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border</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"o"</w:t>
      </w:r>
      <w:r w:rsidRPr="00031D37">
        <w:rPr>
          <w:rFonts w:ascii="Consolas" w:eastAsia="Times New Roman" w:hAnsi="Consolas" w:cs="Courier New"/>
          <w:color w:val="333333"/>
          <w:sz w:val="20"/>
          <w:szCs w:val="20"/>
          <w:lang w:eastAsia="en-IN"/>
        </w:rPr>
        <w:t>,</w:t>
      </w:r>
    </w:p>
    <w:p w14:paraId="60DD4DD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abline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h</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2501268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scales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3830AE1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seq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p>
    <w:p w14:paraId="3E936B0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lastRenderedPageBreak/>
        <w:t xml:space="preserve">                          </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sprintf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seq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300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400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20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387E51C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par.settings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axis.line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dot.line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lwd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6114DFE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function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side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line.col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"black"</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78DF07E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side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%in%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"left"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"bottom"</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axis.default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side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side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line.col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"black"</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p>
    <w:p w14:paraId="1F3FC28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ltext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current.panel.limits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xlim</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adj</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p>
    <w:p w14:paraId="6C15735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current.panel.limits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ylim</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1.3</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p>
    <w:p w14:paraId="0DF72F2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"Per capita\nbudget expandures\nin constant dollars"</w:t>
      </w:r>
      <w:r w:rsidRPr="00031D37">
        <w:rPr>
          <w:rFonts w:ascii="Consolas" w:eastAsia="Times New Roman" w:hAnsi="Consolas" w:cs="Courier New"/>
          <w:color w:val="687687"/>
          <w:sz w:val="20"/>
          <w:szCs w:val="20"/>
          <w:lang w:eastAsia="en-IN"/>
        </w:rPr>
        <w:t>)</w:t>
      </w:r>
    </w:p>
    <w:p w14:paraId="5ED8643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ltext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current.panel.limits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xlim</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adj</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p>
    <w:p w14:paraId="2E88D67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current.panel.limits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ylim</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"5%"</w:t>
      </w:r>
      <w:r w:rsidRPr="00031D37">
        <w:rPr>
          <w:rFonts w:ascii="Consolas" w:eastAsia="Times New Roman" w:hAnsi="Consolas" w:cs="Courier New"/>
          <w:color w:val="687687"/>
          <w:sz w:val="20"/>
          <w:szCs w:val="20"/>
          <w:lang w:eastAsia="en-IN"/>
        </w:rPr>
        <w:t>)</w:t>
      </w:r>
    </w:p>
    <w:p w14:paraId="52994AB5" w14:textId="22325738"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5793CA44" wp14:editId="1CE5426F">
            <wp:extent cx="5731510" cy="34391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DD3DEAA"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line plot in ggplot2</w:t>
      </w:r>
    </w:p>
    <w:p w14:paraId="24120297"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I use excellent package </w:t>
      </w:r>
      <w:hyperlink r:id="rId8" w:history="1">
        <w:r w:rsidRPr="00031D37">
          <w:rPr>
            <w:rFonts w:ascii="Courier New" w:eastAsia="Times New Roman" w:hAnsi="Courier New" w:cs="Courier New"/>
            <w:color w:val="337AB7"/>
            <w:sz w:val="16"/>
            <w:szCs w:val="16"/>
            <w:lang w:eastAsia="en-IN"/>
          </w:rPr>
          <w:t>ggthemes</w:t>
        </w:r>
      </w:hyperlink>
      <w:r w:rsidRPr="00031D37">
        <w:rPr>
          <w:rFonts w:ascii="Palatino Linotype" w:eastAsia="Times New Roman" w:hAnsi="Palatino Linotype" w:cs="Times New Roman"/>
          <w:color w:val="333333"/>
          <w:sz w:val="23"/>
          <w:szCs w:val="23"/>
          <w:lang w:eastAsia="en-IN"/>
        </w:rPr>
        <w:t> by Jeffrey B. Arnold which provides a lot of useful functions for Tufte-like plots - including a dedicated </w:t>
      </w:r>
      <w:r w:rsidRPr="00031D37">
        <w:rPr>
          <w:rFonts w:ascii="Courier New" w:eastAsia="Times New Roman" w:hAnsi="Courier New" w:cs="Courier New"/>
          <w:color w:val="333333"/>
          <w:sz w:val="16"/>
          <w:szCs w:val="16"/>
          <w:lang w:eastAsia="en-IN"/>
        </w:rPr>
        <w:t>theme_tufte()</w:t>
      </w:r>
      <w:r w:rsidRPr="00031D37">
        <w:rPr>
          <w:rFonts w:ascii="Palatino Linotype" w:eastAsia="Times New Roman" w:hAnsi="Palatino Linotype" w:cs="Times New Roman"/>
          <w:color w:val="333333"/>
          <w:sz w:val="23"/>
          <w:szCs w:val="23"/>
          <w:lang w:eastAsia="en-IN"/>
        </w:rPr>
        <w:t> function.</w:t>
      </w:r>
    </w:p>
    <w:p w14:paraId="61FA24B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54601DE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ggthemes</w:t>
      </w:r>
      <w:r w:rsidRPr="00031D37">
        <w:rPr>
          <w:rFonts w:ascii="Consolas" w:eastAsia="Times New Roman" w:hAnsi="Consolas" w:cs="Courier New"/>
          <w:color w:val="687687"/>
          <w:sz w:val="20"/>
          <w:szCs w:val="20"/>
          <w:lang w:eastAsia="en-IN"/>
        </w:rPr>
        <w:t>)</w:t>
      </w:r>
    </w:p>
    <w:p w14:paraId="06673BE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1967</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1977</w:t>
      </w:r>
    </w:p>
    <w:p w14:paraId="417297E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1.8</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5.7</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687687"/>
          <w:sz w:val="20"/>
          <w:szCs w:val="20"/>
          <w:lang w:eastAsia="en-IN"/>
        </w:rPr>
        <w:t>)</w:t>
      </w:r>
    </w:p>
    <w:p w14:paraId="6439C06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data.frame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p>
    <w:p w14:paraId="1697CAB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ggplot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geom_line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geom_point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size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3</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theme_tufte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base_size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5848ECB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axis.title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element_blank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geom_hline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yintercept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00AE8D6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lastRenderedPageBreak/>
        <w:t xml:space="preserve">  </w:t>
      </w:r>
      <w:r w:rsidRPr="00031D37">
        <w:rPr>
          <w:rFonts w:ascii="Consolas" w:eastAsia="Times New Roman" w:hAnsi="Consolas" w:cs="Courier New"/>
          <w:color w:val="000000"/>
          <w:sz w:val="20"/>
          <w:szCs w:val="20"/>
          <w:lang w:eastAsia="en-IN"/>
        </w:rPr>
        <w:t>scale_y_continuous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breaks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seq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sprintf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seq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300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400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20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4372E56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scale_x_continuous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breaks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29D89E5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annotate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1977</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1977.2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adj</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
    <w:p w14:paraId="763EDAF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"Per capita\nbudget expandures\nin constant dollars"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"5%"</w:t>
      </w:r>
      <w:r w:rsidRPr="00031D37">
        <w:rPr>
          <w:rFonts w:ascii="Consolas" w:eastAsia="Times New Roman" w:hAnsi="Consolas" w:cs="Courier New"/>
          <w:color w:val="687687"/>
          <w:sz w:val="20"/>
          <w:szCs w:val="20"/>
          <w:lang w:eastAsia="en-IN"/>
        </w:rPr>
        <w:t>))</w:t>
      </w:r>
    </w:p>
    <w:p w14:paraId="64646AB6" w14:textId="299DA8D4"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5BC38172" wp14:editId="09B61704">
            <wp:extent cx="5731510" cy="34391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7B5EAE8A"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line plot - interactive plot with </w:t>
      </w:r>
      <w:r w:rsidRPr="00031D37">
        <w:rPr>
          <w:rFonts w:ascii="Courier New" w:eastAsia="Times New Roman" w:hAnsi="Courier New" w:cs="Courier New"/>
          <w:i/>
          <w:iCs/>
          <w:color w:val="333333"/>
          <w:sz w:val="27"/>
          <w:szCs w:val="27"/>
          <w:lang w:eastAsia="en-IN"/>
        </w:rPr>
        <w:t>highcharter</w:t>
      </w:r>
    </w:p>
    <w:p w14:paraId="7A5AEFF2"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A new approach to create a dynamic plots with package </w:t>
      </w:r>
      <w:hyperlink r:id="rId10" w:history="1">
        <w:r w:rsidRPr="00031D37">
          <w:rPr>
            <w:rFonts w:ascii="Courier New" w:eastAsia="Times New Roman" w:hAnsi="Courier New" w:cs="Courier New"/>
            <w:color w:val="337AB7"/>
            <w:sz w:val="20"/>
            <w:szCs w:val="20"/>
            <w:lang w:eastAsia="en-IN"/>
          </w:rPr>
          <w:t>highcharter</w:t>
        </w:r>
      </w:hyperlink>
      <w:r w:rsidRPr="00031D37">
        <w:rPr>
          <w:rFonts w:ascii="Palatino Linotype" w:eastAsia="Times New Roman" w:hAnsi="Palatino Linotype" w:cs="Times New Roman"/>
          <w:color w:val="333333"/>
          <w:sz w:val="23"/>
          <w:szCs w:val="23"/>
          <w:lang w:eastAsia="en-IN"/>
        </w:rPr>
        <w:t> - seems its based on Java wrappers and includes dedicated </w:t>
      </w:r>
      <w:r w:rsidRPr="00031D37">
        <w:rPr>
          <w:rFonts w:ascii="Courier New" w:eastAsia="Times New Roman" w:hAnsi="Courier New" w:cs="Courier New"/>
          <w:color w:val="333333"/>
          <w:sz w:val="20"/>
          <w:szCs w:val="20"/>
          <w:lang w:eastAsia="en-IN"/>
        </w:rPr>
        <w:t>hc_theme_tufte()</w:t>
      </w:r>
      <w:r w:rsidRPr="00031D37">
        <w:rPr>
          <w:rFonts w:ascii="Palatino Linotype" w:eastAsia="Times New Roman" w:hAnsi="Palatino Linotype" w:cs="Times New Roman"/>
          <w:color w:val="333333"/>
          <w:sz w:val="23"/>
          <w:szCs w:val="23"/>
          <w:lang w:eastAsia="en-IN"/>
        </w:rPr>
        <w:t>.</w:t>
      </w:r>
    </w:p>
    <w:p w14:paraId="0DB4150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highcharter</w:t>
      </w:r>
      <w:r w:rsidRPr="00031D37">
        <w:rPr>
          <w:rFonts w:ascii="Consolas" w:eastAsia="Times New Roman" w:hAnsi="Consolas" w:cs="Courier New"/>
          <w:color w:val="687687"/>
          <w:sz w:val="20"/>
          <w:szCs w:val="20"/>
          <w:lang w:eastAsia="en-IN"/>
        </w:rPr>
        <w:t>)</w:t>
      </w:r>
    </w:p>
    <w:p w14:paraId="50972F4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1967</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1977</w:t>
      </w:r>
    </w:p>
    <w:p w14:paraId="52FD245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290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318</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372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385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385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372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386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380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390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400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380</w:t>
      </w:r>
      <w:r w:rsidRPr="00031D37">
        <w:rPr>
          <w:rFonts w:ascii="Consolas" w:eastAsia="Times New Roman" w:hAnsi="Consolas" w:cs="Courier New"/>
          <w:color w:val="687687"/>
          <w:sz w:val="20"/>
          <w:szCs w:val="20"/>
          <w:lang w:eastAsia="en-IN"/>
        </w:rPr>
        <w:t>)</w:t>
      </w:r>
    </w:p>
    <w:p w14:paraId="5468C36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data.frame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p>
    <w:p w14:paraId="521D020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highchart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3DE4E9C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hc_chart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"scatter"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r w:rsidRPr="00031D37">
        <w:rPr>
          <w:rFonts w:ascii="Consolas" w:eastAsia="Times New Roman" w:hAnsi="Consolas" w:cs="Courier New"/>
          <w:color w:val="333333"/>
          <w:sz w:val="20"/>
          <w:szCs w:val="20"/>
          <w:lang w:eastAsia="en-IN"/>
        </w:rPr>
        <w:t xml:space="preserve"> </w:t>
      </w:r>
    </w:p>
    <w:p w14:paraId="11E8E8C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hc_subtitle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"Per capita budget expanditures in constant dollars"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2F362B2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hc_yAxis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format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"${value}"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4C2328E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hc_add_series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r w:rsidRPr="00031D37">
        <w:rPr>
          <w:rFonts w:ascii="Consolas" w:eastAsia="Times New Roman" w:hAnsi="Consolas" w:cs="Courier New"/>
          <w:color w:val="333333"/>
          <w:sz w:val="20"/>
          <w:szCs w:val="20"/>
          <w:lang w:eastAsia="en-IN"/>
        </w:rPr>
        <w:t xml:space="preserve"> </w:t>
      </w:r>
    </w:p>
    <w:p w14:paraId="7BE3F6C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hc_add_theme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hc_theme_tufte</w:t>
      </w:r>
      <w:r w:rsidRPr="00031D37">
        <w:rPr>
          <w:rFonts w:ascii="Consolas" w:eastAsia="Times New Roman" w:hAnsi="Consolas" w:cs="Courier New"/>
          <w:color w:val="687687"/>
          <w:sz w:val="20"/>
          <w:szCs w:val="20"/>
          <w:lang w:eastAsia="en-IN"/>
        </w:rPr>
        <w:t>())</w:t>
      </w:r>
    </w:p>
    <w:p w14:paraId="73805071" w14:textId="77777777" w:rsidR="00031D37" w:rsidRPr="00031D37" w:rsidRDefault="00031D37" w:rsidP="00031D37">
      <w:pPr>
        <w:shd w:val="clear" w:color="auto" w:fill="FFFFFF"/>
        <w:spacing w:after="0" w:line="240" w:lineRule="auto"/>
        <w:rPr>
          <w:rFonts w:ascii="Cardo" w:eastAsia="Times New Roman" w:hAnsi="Cardo" w:cs="Times New Roman"/>
          <w:color w:val="333333"/>
          <w:sz w:val="23"/>
          <w:szCs w:val="23"/>
          <w:lang w:eastAsia="en-IN"/>
        </w:rPr>
      </w:pPr>
      <w:r w:rsidRPr="00031D37">
        <w:rPr>
          <w:rFonts w:ascii="Cardo" w:eastAsia="Times New Roman" w:hAnsi="Cardo" w:cs="Times New Roman"/>
          <w:color w:val="333333"/>
          <w:sz w:val="23"/>
          <w:szCs w:val="23"/>
          <w:lang w:eastAsia="en-IN"/>
        </w:rPr>
        <w:t>Per capita budget expanditures in constant dollars19671968196919701971197219731974197519761977$280$300$320$340$360$380$400$420</w:t>
      </w:r>
    </w:p>
    <w:p w14:paraId="1C9AF8F6" w14:textId="77777777" w:rsidR="00031D37" w:rsidRPr="00031D37" w:rsidRDefault="00031D37" w:rsidP="00031D37">
      <w:pPr>
        <w:shd w:val="clear" w:color="auto" w:fill="FFFFFF"/>
        <w:spacing w:after="0" w:line="240" w:lineRule="auto"/>
        <w:rPr>
          <w:rFonts w:ascii="Palatino Linotype" w:eastAsia="Times New Roman" w:hAnsi="Palatino Linotype" w:cs="Times New Roman"/>
          <w:i/>
          <w:iCs/>
          <w:color w:val="333333"/>
          <w:sz w:val="23"/>
          <w:szCs w:val="23"/>
          <w:lang w:eastAsia="en-IN"/>
        </w:rPr>
      </w:pPr>
      <w:bookmarkStart w:id="0" w:name="range-frame-plot"/>
      <w:bookmarkEnd w:id="0"/>
      <w:r w:rsidRPr="00031D37">
        <w:rPr>
          <w:rFonts w:ascii="Palatino Linotype" w:eastAsia="Times New Roman" w:hAnsi="Palatino Linotype" w:cs="Times New Roman"/>
          <w:i/>
          <w:iCs/>
          <w:color w:val="333333"/>
          <w:sz w:val="23"/>
          <w:szCs w:val="23"/>
          <w:lang w:eastAsia="en-IN"/>
        </w:rPr>
        <w:t>Range-frame (or quartile-frame) scatterplot</w:t>
      </w:r>
    </w:p>
    <w:p w14:paraId="004DBD3A"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lastRenderedPageBreak/>
        <w:t>Edward Tufte, </w:t>
      </w:r>
      <w:r w:rsidRPr="00031D37">
        <w:rPr>
          <w:rFonts w:ascii="Palatino Linotype" w:eastAsia="Times New Roman" w:hAnsi="Palatino Linotype" w:cs="Times New Roman"/>
          <w:i/>
          <w:iCs/>
          <w:color w:val="333333"/>
          <w:sz w:val="23"/>
          <w:szCs w:val="23"/>
          <w:lang w:eastAsia="en-IN"/>
        </w:rPr>
        <w:t>The Visual Display of Quantitative Information</w:t>
      </w:r>
      <w:r w:rsidRPr="00031D37">
        <w:rPr>
          <w:rFonts w:ascii="Palatino Linotype" w:eastAsia="Times New Roman" w:hAnsi="Palatino Linotype" w:cs="Times New Roman"/>
          <w:color w:val="333333"/>
          <w:sz w:val="23"/>
          <w:szCs w:val="23"/>
          <w:lang w:eastAsia="en-IN"/>
        </w:rPr>
        <w:t> (Cheshire, 1983), p. 130-133. This doesn’t really replicate Tufte range frame because its a bit tricky to draw custom axis lines in basic graphics. As a rough starting point I use </w:t>
      </w:r>
      <w:r w:rsidRPr="00031D37">
        <w:rPr>
          <w:rFonts w:ascii="Courier New" w:eastAsia="Times New Roman" w:hAnsi="Courier New" w:cs="Courier New"/>
          <w:color w:val="333333"/>
          <w:sz w:val="16"/>
          <w:szCs w:val="16"/>
          <w:lang w:eastAsia="en-IN"/>
        </w:rPr>
        <w:t>summary()</w:t>
      </w:r>
      <w:r w:rsidRPr="00031D37">
        <w:rPr>
          <w:rFonts w:ascii="Palatino Linotype" w:eastAsia="Times New Roman" w:hAnsi="Palatino Linotype" w:cs="Times New Roman"/>
          <w:color w:val="333333"/>
          <w:sz w:val="23"/>
          <w:szCs w:val="23"/>
          <w:lang w:eastAsia="en-IN"/>
        </w:rPr>
        <w:t> to display values for minimum, maximum, median, mean and both quartiles on the axes.</w:t>
      </w:r>
    </w:p>
    <w:p w14:paraId="416114F7"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Range frame plot in base graphics</w:t>
      </w:r>
    </w:p>
    <w:p w14:paraId="446E18B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wt</w:t>
      </w:r>
    </w:p>
    <w:p w14:paraId="4EB78D5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mpg</w:t>
      </w:r>
    </w:p>
    <w:p w14:paraId="72B6CA9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FALSE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pch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0.8</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
    <w:p w14:paraId="6986668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"Car weight (lb/1000)"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"Miles per gallon of fuel"</w:t>
      </w:r>
      <w:r w:rsidRPr="00031D37">
        <w:rPr>
          <w:rFonts w:ascii="Consolas" w:eastAsia="Times New Roman" w:hAnsi="Consolas" w:cs="Courier New"/>
          <w:color w:val="687687"/>
          <w:sz w:val="20"/>
          <w:szCs w:val="20"/>
          <w:lang w:eastAsia="en-IN"/>
        </w:rPr>
        <w:t>)</w:t>
      </w:r>
    </w:p>
    <w:p w14:paraId="6418566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14B8B0C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0C635F19" w14:textId="43EC6E0D"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7649DE15" wp14:editId="7CB4ECC6">
            <wp:extent cx="5731510" cy="34391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6C526DD2"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Range frame plot in lattice</w:t>
      </w:r>
    </w:p>
    <w:p w14:paraId="314BFD69"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Again, I used </w:t>
      </w:r>
      <w:hyperlink r:id="rId12" w:history="1">
        <w:r w:rsidRPr="00031D37">
          <w:rPr>
            <w:rFonts w:ascii="Palatino Linotype" w:eastAsia="Times New Roman" w:hAnsi="Palatino Linotype" w:cs="Times New Roman"/>
            <w:color w:val="337AB7"/>
            <w:sz w:val="23"/>
            <w:szCs w:val="23"/>
            <w:lang w:eastAsia="en-IN"/>
          </w:rPr>
          <w:t>benbarnes axis hack</w:t>
        </w:r>
      </w:hyperlink>
      <w:r w:rsidRPr="00031D37">
        <w:rPr>
          <w:rFonts w:ascii="Palatino Linotype" w:eastAsia="Times New Roman" w:hAnsi="Palatino Linotype" w:cs="Times New Roman"/>
          <w:color w:val="333333"/>
          <w:sz w:val="23"/>
          <w:szCs w:val="23"/>
          <w:lang w:eastAsia="en-IN"/>
        </w:rPr>
        <w:t> from </w:t>
      </w:r>
      <w:r w:rsidRPr="00031D37">
        <w:rPr>
          <w:rFonts w:ascii="Palatino Linotype" w:eastAsia="Times New Roman" w:hAnsi="Palatino Linotype" w:cs="Times New Roman"/>
          <w:i/>
          <w:iCs/>
          <w:color w:val="333333"/>
          <w:sz w:val="23"/>
          <w:szCs w:val="23"/>
          <w:lang w:eastAsia="en-IN"/>
        </w:rPr>
        <w:t>Stackoverflow</w:t>
      </w:r>
      <w:r w:rsidRPr="00031D37">
        <w:rPr>
          <w:rFonts w:ascii="Palatino Linotype" w:eastAsia="Times New Roman" w:hAnsi="Palatino Linotype" w:cs="Times New Roman"/>
          <w:color w:val="333333"/>
          <w:sz w:val="23"/>
          <w:szCs w:val="23"/>
          <w:lang w:eastAsia="en-IN"/>
        </w:rPr>
        <w:t> to draw only axes ticks. Heavy use of </w:t>
      </w:r>
      <w:r w:rsidRPr="00031D37">
        <w:rPr>
          <w:rFonts w:ascii="Courier New" w:eastAsia="Times New Roman" w:hAnsi="Courier New" w:cs="Courier New"/>
          <w:color w:val="333333"/>
          <w:sz w:val="16"/>
          <w:szCs w:val="16"/>
          <w:lang w:eastAsia="en-IN"/>
        </w:rPr>
        <w:t>par.settings</w:t>
      </w:r>
      <w:r w:rsidRPr="00031D37">
        <w:rPr>
          <w:rFonts w:ascii="Palatino Linotype" w:eastAsia="Times New Roman" w:hAnsi="Palatino Linotype" w:cs="Times New Roman"/>
          <w:color w:val="333333"/>
          <w:sz w:val="23"/>
          <w:szCs w:val="23"/>
          <w:lang w:eastAsia="en-IN"/>
        </w:rPr>
        <w:t> to change the </w:t>
      </w:r>
      <w:r w:rsidRPr="00031D37">
        <w:rPr>
          <w:rFonts w:ascii="Courier New" w:eastAsia="Times New Roman" w:hAnsi="Courier New" w:cs="Courier New"/>
          <w:color w:val="333333"/>
          <w:sz w:val="16"/>
          <w:szCs w:val="16"/>
          <w:lang w:eastAsia="en-IN"/>
        </w:rPr>
        <w:t>fontfamily</w:t>
      </w:r>
      <w:r w:rsidRPr="00031D37">
        <w:rPr>
          <w:rFonts w:ascii="Palatino Linotype" w:eastAsia="Times New Roman" w:hAnsi="Palatino Linotype" w:cs="Times New Roman"/>
          <w:color w:val="333333"/>
          <w:sz w:val="23"/>
          <w:szCs w:val="23"/>
          <w:lang w:eastAsia="en-IN"/>
        </w:rPr>
        <w:t> to serif.</w:t>
      </w:r>
    </w:p>
    <w:p w14:paraId="4B45832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lattice</w:t>
      </w:r>
      <w:r w:rsidRPr="00031D37">
        <w:rPr>
          <w:rFonts w:ascii="Consolas" w:eastAsia="Times New Roman" w:hAnsi="Consolas" w:cs="Courier New"/>
          <w:color w:val="687687"/>
          <w:sz w:val="20"/>
          <w:szCs w:val="20"/>
          <w:lang w:eastAsia="en-IN"/>
        </w:rPr>
        <w:t>)</w:t>
      </w:r>
    </w:p>
    <w:p w14:paraId="44C653F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wt</w:t>
      </w:r>
    </w:p>
    <w:p w14:paraId="0790769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mpg</w:t>
      </w:r>
    </w:p>
    <w:p w14:paraId="4C2321E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xyplot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pch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
    <w:p w14:paraId="7AD77B1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"Car weight (lb/1000)"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"Miles per gallon of fuel"</w:t>
      </w:r>
      <w:r w:rsidRPr="00031D37">
        <w:rPr>
          <w:rFonts w:ascii="Consolas" w:eastAsia="Times New Roman" w:hAnsi="Consolas" w:cs="Courier New"/>
          <w:color w:val="333333"/>
          <w:sz w:val="20"/>
          <w:szCs w:val="20"/>
          <w:lang w:eastAsia="en-IN"/>
        </w:rPr>
        <w:t>,</w:t>
      </w:r>
    </w:p>
    <w:p w14:paraId="379A371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par.settings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axis.line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323F37A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lastRenderedPageBreak/>
        <w:t>par.xlab.text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3E46EF8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par.ylab.text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425F595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scales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5EF450C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5DCABB4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mpg</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mpg</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457F715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452C6C6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function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side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line.col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"black"</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5446812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b/>
          <w:bCs/>
          <w:color w:val="990000"/>
          <w:sz w:val="20"/>
          <w:szCs w:val="20"/>
          <w:lang w:eastAsia="en-IN"/>
        </w:rPr>
        <w:t>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side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%in%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"left"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"bottom"</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axis.default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side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side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line.col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"black"</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p>
    <w:p w14:paraId="2FD6A78A" w14:textId="13444BB2"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0AD9CC82" wp14:editId="573B2697">
            <wp:extent cx="5731510" cy="34391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8E62D33"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Range-frame plot in ggplot2</w:t>
      </w:r>
    </w:p>
    <w:p w14:paraId="1160F617"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Another use of package </w:t>
      </w:r>
      <w:hyperlink r:id="rId14" w:history="1">
        <w:r w:rsidRPr="00031D37">
          <w:rPr>
            <w:rFonts w:ascii="Courier New" w:eastAsia="Times New Roman" w:hAnsi="Courier New" w:cs="Courier New"/>
            <w:color w:val="337AB7"/>
            <w:sz w:val="16"/>
            <w:szCs w:val="16"/>
            <w:lang w:eastAsia="en-IN"/>
          </w:rPr>
          <w:t>ggthemes</w:t>
        </w:r>
      </w:hyperlink>
      <w:r w:rsidRPr="00031D37">
        <w:rPr>
          <w:rFonts w:ascii="Palatino Linotype" w:eastAsia="Times New Roman" w:hAnsi="Palatino Linotype" w:cs="Times New Roman"/>
          <w:color w:val="333333"/>
          <w:sz w:val="23"/>
          <w:szCs w:val="23"/>
          <w:lang w:eastAsia="en-IN"/>
        </w:rPr>
        <w:t> by Jeffrey B. Arnold - this time for </w:t>
      </w:r>
      <w:r w:rsidRPr="00031D37">
        <w:rPr>
          <w:rFonts w:ascii="Courier New" w:eastAsia="Times New Roman" w:hAnsi="Courier New" w:cs="Courier New"/>
          <w:color w:val="333333"/>
          <w:sz w:val="16"/>
          <w:szCs w:val="16"/>
          <w:lang w:eastAsia="en-IN"/>
        </w:rPr>
        <w:t>geom_rangeframe()</w:t>
      </w:r>
      <w:r w:rsidRPr="00031D37">
        <w:rPr>
          <w:rFonts w:ascii="Palatino Linotype" w:eastAsia="Times New Roman" w:hAnsi="Palatino Linotype" w:cs="Times New Roman"/>
          <w:color w:val="333333"/>
          <w:sz w:val="23"/>
          <w:szCs w:val="23"/>
          <w:lang w:eastAsia="en-IN"/>
        </w:rPr>
        <w:t>.</w:t>
      </w:r>
    </w:p>
    <w:p w14:paraId="4FCD8DC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1BC5A2D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ggthemes</w:t>
      </w:r>
      <w:r w:rsidRPr="00031D37">
        <w:rPr>
          <w:rFonts w:ascii="Consolas" w:eastAsia="Times New Roman" w:hAnsi="Consolas" w:cs="Courier New"/>
          <w:color w:val="687687"/>
          <w:sz w:val="20"/>
          <w:szCs w:val="20"/>
          <w:lang w:eastAsia="en-IN"/>
        </w:rPr>
        <w:t>)</w:t>
      </w:r>
    </w:p>
    <w:p w14:paraId="0805539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ggplot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mpg</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geom_point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geom_rangeframe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theme_tufte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4F63E1B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"Car weight (lb/1000)"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"Miles per gallon of fuel"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45D786A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theme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axis.title.x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element_text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vjust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axis.title.y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element_text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vjust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1.5</w:t>
      </w:r>
      <w:r w:rsidRPr="00031D37">
        <w:rPr>
          <w:rFonts w:ascii="Consolas" w:eastAsia="Times New Roman" w:hAnsi="Consolas" w:cs="Courier New"/>
          <w:color w:val="687687"/>
          <w:sz w:val="20"/>
          <w:szCs w:val="20"/>
          <w:lang w:eastAsia="en-IN"/>
        </w:rPr>
        <w:t>))</w:t>
      </w:r>
    </w:p>
    <w:p w14:paraId="78562FC0" w14:textId="551C6BD2"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60875AE3" wp14:editId="06506417">
            <wp:extent cx="5731510" cy="34391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D72CC97"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Range-frame plot in ggplot2 with </w:t>
      </w:r>
      <w:r w:rsidRPr="00031D37">
        <w:rPr>
          <w:rFonts w:ascii="Courier New" w:eastAsia="Times New Roman" w:hAnsi="Courier New" w:cs="Courier New"/>
          <w:i/>
          <w:iCs/>
          <w:color w:val="333333"/>
          <w:sz w:val="27"/>
          <w:szCs w:val="27"/>
          <w:lang w:eastAsia="en-IN"/>
        </w:rPr>
        <w:t>qfplot</w:t>
      </w:r>
    </w:p>
    <w:p w14:paraId="581F8FCD"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Function </w:t>
      </w:r>
      <w:hyperlink r:id="rId16" w:history="1">
        <w:r w:rsidRPr="00031D37">
          <w:rPr>
            <w:rFonts w:ascii="Courier New" w:eastAsia="Times New Roman" w:hAnsi="Courier New" w:cs="Courier New"/>
            <w:color w:val="337AB7"/>
            <w:sz w:val="16"/>
            <w:szCs w:val="16"/>
            <w:lang w:eastAsia="en-IN"/>
          </w:rPr>
          <w:t>qfplot</w:t>
        </w:r>
      </w:hyperlink>
      <w:r w:rsidRPr="00031D37">
        <w:rPr>
          <w:rFonts w:ascii="Palatino Linotype" w:eastAsia="Times New Roman" w:hAnsi="Palatino Linotype" w:cs="Times New Roman"/>
          <w:color w:val="333333"/>
          <w:sz w:val="23"/>
          <w:szCs w:val="23"/>
          <w:lang w:eastAsia="en-IN"/>
        </w:rPr>
        <w:t> by Mikhail Y. Popov - limited customisation, but simple to deploy.</w:t>
      </w:r>
    </w:p>
    <w:p w14:paraId="4DDC883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devtools</w:t>
      </w:r>
      <w:r w:rsidRPr="00031D37">
        <w:rPr>
          <w:rFonts w:ascii="Consolas" w:eastAsia="Times New Roman" w:hAnsi="Consolas" w:cs="Courier New"/>
          <w:color w:val="687687"/>
          <w:sz w:val="20"/>
          <w:szCs w:val="20"/>
          <w:lang w:eastAsia="en-IN"/>
        </w:rPr>
        <w:t>)</w:t>
      </w:r>
    </w:p>
    <w:p w14:paraId="20633AB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source_url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'https://raw.githubusercontent.com/bearloga/Quartile-frame-Scatterplot/master/qfplot.R'</w:t>
      </w:r>
      <w:r w:rsidRPr="00031D37">
        <w:rPr>
          <w:rFonts w:ascii="Consolas" w:eastAsia="Times New Roman" w:hAnsi="Consolas" w:cs="Courier New"/>
          <w:color w:val="687687"/>
          <w:sz w:val="20"/>
          <w:szCs w:val="20"/>
          <w:lang w:eastAsia="en-IN"/>
        </w:rPr>
        <w:t>)</w:t>
      </w:r>
    </w:p>
    <w:p w14:paraId="19CF6A6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qfplot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mpg</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"Car weight (lb/1000)"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"Miles per gallon of fuel"</w:t>
      </w:r>
      <w:r w:rsidRPr="00031D37">
        <w:rPr>
          <w:rFonts w:ascii="Consolas" w:eastAsia="Times New Roman" w:hAnsi="Consolas" w:cs="Courier New"/>
          <w:color w:val="687687"/>
          <w:sz w:val="20"/>
          <w:szCs w:val="20"/>
          <w:lang w:eastAsia="en-IN"/>
        </w:rPr>
        <w:t>)</w:t>
      </w:r>
    </w:p>
    <w:p w14:paraId="45328E12" w14:textId="122C67A2"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43B69121" wp14:editId="38F7B6CB">
            <wp:extent cx="5731510" cy="34391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3F812467" w14:textId="77777777" w:rsidR="00031D37" w:rsidRPr="00031D37" w:rsidRDefault="00031D37" w:rsidP="00031D37">
      <w:pPr>
        <w:shd w:val="clear" w:color="auto" w:fill="FFFFFF"/>
        <w:spacing w:after="0" w:line="240" w:lineRule="auto"/>
        <w:rPr>
          <w:rFonts w:ascii="Palatino Linotype" w:eastAsia="Times New Roman" w:hAnsi="Palatino Linotype" w:cs="Times New Roman"/>
          <w:i/>
          <w:iCs/>
          <w:color w:val="333333"/>
          <w:sz w:val="23"/>
          <w:szCs w:val="23"/>
          <w:lang w:eastAsia="en-IN"/>
        </w:rPr>
      </w:pPr>
      <w:bookmarkStart w:id="1" w:name="dot-dash-plot"/>
      <w:bookmarkEnd w:id="1"/>
      <w:r w:rsidRPr="00031D37">
        <w:rPr>
          <w:rFonts w:ascii="Palatino Linotype" w:eastAsia="Times New Roman" w:hAnsi="Palatino Linotype" w:cs="Times New Roman"/>
          <w:i/>
          <w:iCs/>
          <w:color w:val="333333"/>
          <w:sz w:val="23"/>
          <w:szCs w:val="23"/>
          <w:lang w:eastAsia="en-IN"/>
        </w:rPr>
        <w:lastRenderedPageBreak/>
        <w:t>Dot-dash (or rug) scatterplot</w:t>
      </w:r>
    </w:p>
    <w:p w14:paraId="00808A0F"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Dot-dash plot in lattice</w:t>
      </w:r>
    </w:p>
    <w:p w14:paraId="676FC43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lattice</w:t>
      </w:r>
      <w:r w:rsidRPr="00031D37">
        <w:rPr>
          <w:rFonts w:ascii="Consolas" w:eastAsia="Times New Roman" w:hAnsi="Consolas" w:cs="Courier New"/>
          <w:color w:val="687687"/>
          <w:sz w:val="20"/>
          <w:szCs w:val="20"/>
          <w:lang w:eastAsia="en-IN"/>
        </w:rPr>
        <w:t>)</w:t>
      </w:r>
    </w:p>
    <w:p w14:paraId="45C87E4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wt</w:t>
      </w:r>
    </w:p>
    <w:p w14:paraId="37A1380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mpg</w:t>
      </w:r>
    </w:p>
    <w:p w14:paraId="3EEEE39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xyplot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"Car weight (lb/1000)"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"Miles per gallon of fuel"</w:t>
      </w:r>
      <w:r w:rsidRPr="00031D37">
        <w:rPr>
          <w:rFonts w:ascii="Consolas" w:eastAsia="Times New Roman" w:hAnsi="Consolas" w:cs="Courier New"/>
          <w:color w:val="333333"/>
          <w:sz w:val="20"/>
          <w:szCs w:val="20"/>
          <w:lang w:eastAsia="en-IN"/>
        </w:rPr>
        <w:t>,</w:t>
      </w:r>
    </w:p>
    <w:p w14:paraId="6D9D240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par.settings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axis.line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407B8E5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panel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function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5F104DD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panel.xyplot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pch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687687"/>
          <w:sz w:val="20"/>
          <w:szCs w:val="20"/>
          <w:lang w:eastAsia="en-IN"/>
        </w:rPr>
        <w:t>)</w:t>
      </w:r>
    </w:p>
    <w:p w14:paraId="0F86E75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panel.rug</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x.units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rep</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"snpc"</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y.units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rep</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"snpc"</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p>
    <w:p w14:paraId="45665504" w14:textId="077790FF"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4DEA7096" wp14:editId="3CCFB5A0">
            <wp:extent cx="5731510" cy="34391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01D854D2"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Dot-dash plot in ggplot2</w:t>
      </w:r>
    </w:p>
    <w:p w14:paraId="633AB203"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Here I use a </w:t>
      </w:r>
      <w:r w:rsidRPr="00031D37">
        <w:rPr>
          <w:rFonts w:ascii="Courier New" w:eastAsia="Times New Roman" w:hAnsi="Courier New" w:cs="Courier New"/>
          <w:color w:val="333333"/>
          <w:sz w:val="16"/>
          <w:szCs w:val="16"/>
          <w:lang w:eastAsia="en-IN"/>
        </w:rPr>
        <w:t>geom_rug()</w:t>
      </w:r>
      <w:r w:rsidRPr="00031D37">
        <w:rPr>
          <w:rFonts w:ascii="Palatino Linotype" w:eastAsia="Times New Roman" w:hAnsi="Palatino Linotype" w:cs="Times New Roman"/>
          <w:color w:val="333333"/>
          <w:sz w:val="23"/>
          <w:szCs w:val="23"/>
          <w:lang w:eastAsia="en-IN"/>
        </w:rPr>
        <w:t> function from </w:t>
      </w:r>
      <w:r w:rsidRPr="00031D37">
        <w:rPr>
          <w:rFonts w:ascii="Courier New" w:eastAsia="Times New Roman" w:hAnsi="Courier New" w:cs="Courier New"/>
          <w:color w:val="333333"/>
          <w:sz w:val="16"/>
          <w:szCs w:val="16"/>
          <w:lang w:eastAsia="en-IN"/>
        </w:rPr>
        <w:t>ggplot2</w:t>
      </w:r>
      <w:r w:rsidRPr="00031D37">
        <w:rPr>
          <w:rFonts w:ascii="Palatino Linotype" w:eastAsia="Times New Roman" w:hAnsi="Palatino Linotype" w:cs="Times New Roman"/>
          <w:color w:val="333333"/>
          <w:sz w:val="23"/>
          <w:szCs w:val="23"/>
          <w:lang w:eastAsia="en-IN"/>
        </w:rPr>
        <w:t>.</w:t>
      </w:r>
    </w:p>
    <w:p w14:paraId="5DCBFFF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7628C17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ggthemes</w:t>
      </w:r>
      <w:r w:rsidRPr="00031D37">
        <w:rPr>
          <w:rFonts w:ascii="Consolas" w:eastAsia="Times New Roman" w:hAnsi="Consolas" w:cs="Courier New"/>
          <w:color w:val="687687"/>
          <w:sz w:val="20"/>
          <w:szCs w:val="20"/>
          <w:lang w:eastAsia="en-IN"/>
        </w:rPr>
        <w:t>)</w:t>
      </w:r>
    </w:p>
    <w:p w14:paraId="1493A8D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ggplot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mpg</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geom_point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geom_rug</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theme_tufte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ticks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7FBFE34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"Car weight (lb/1000)"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"Miles per gallon of fuel"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7F7F82C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axis.title.x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element_text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vjust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axis.title.y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element_text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vjust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p>
    <w:p w14:paraId="59C8A731" w14:textId="700F9A5C"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35EDFCEA" wp14:editId="139C5904">
            <wp:extent cx="5731510" cy="34391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01C2E4BC" w14:textId="77777777" w:rsidR="00031D37" w:rsidRPr="00031D37" w:rsidRDefault="00031D37" w:rsidP="00031D37">
      <w:pPr>
        <w:shd w:val="clear" w:color="auto" w:fill="FFFFFF"/>
        <w:spacing w:after="0" w:line="240" w:lineRule="auto"/>
        <w:rPr>
          <w:rFonts w:ascii="Palatino Linotype" w:eastAsia="Times New Roman" w:hAnsi="Palatino Linotype" w:cs="Times New Roman"/>
          <w:i/>
          <w:iCs/>
          <w:color w:val="333333"/>
          <w:sz w:val="23"/>
          <w:szCs w:val="23"/>
          <w:lang w:eastAsia="en-IN"/>
        </w:rPr>
      </w:pPr>
      <w:bookmarkStart w:id="2" w:name="marginal-histogram"/>
      <w:bookmarkEnd w:id="2"/>
      <w:r w:rsidRPr="00031D37">
        <w:rPr>
          <w:rFonts w:ascii="Palatino Linotype" w:eastAsia="Times New Roman" w:hAnsi="Palatino Linotype" w:cs="Times New Roman"/>
          <w:i/>
          <w:iCs/>
          <w:color w:val="333333"/>
          <w:sz w:val="23"/>
          <w:szCs w:val="23"/>
          <w:lang w:eastAsia="en-IN"/>
        </w:rPr>
        <w:t>Marginal histogram scatterplot</w:t>
      </w:r>
    </w:p>
    <w:p w14:paraId="2CCDC349" w14:textId="3BE1463B"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Marginal histogram scatterplot in base graphics with </w:t>
      </w:r>
      <w:r w:rsidRPr="00031D37">
        <w:rPr>
          <w:rFonts w:ascii="inherit" w:eastAsia="Times New Roman" w:hAnsi="inherit" w:cs="Times New Roman"/>
          <w:i/>
          <w:iCs/>
          <w:color w:val="337AB7"/>
          <w:sz w:val="36"/>
          <w:szCs w:val="36"/>
          <w:lang w:eastAsia="en-IN"/>
        </w:rPr>
        <w:t>fancyaxis</w:t>
      </w:r>
    </w:p>
    <w:p w14:paraId="6CC989D5" w14:textId="1B20DBC6"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Edward Tufte, </w:t>
      </w:r>
      <w:r w:rsidRPr="00031D37">
        <w:rPr>
          <w:rFonts w:ascii="Palatino Linotype" w:eastAsia="Times New Roman" w:hAnsi="Palatino Linotype" w:cs="Times New Roman"/>
          <w:i/>
          <w:iCs/>
          <w:color w:val="333333"/>
          <w:sz w:val="23"/>
          <w:szCs w:val="23"/>
          <w:lang w:eastAsia="en-IN"/>
        </w:rPr>
        <w:t>The Visual Display of Quantitative Information</w:t>
      </w:r>
      <w:r w:rsidRPr="00031D37">
        <w:rPr>
          <w:rFonts w:ascii="Palatino Linotype" w:eastAsia="Times New Roman" w:hAnsi="Palatino Linotype" w:cs="Times New Roman"/>
          <w:color w:val="333333"/>
          <w:sz w:val="23"/>
          <w:szCs w:val="23"/>
          <w:lang w:eastAsia="en-IN"/>
        </w:rPr>
        <w:t> (Cheshire, 1983), p. 133.</w:t>
      </w:r>
      <w:r w:rsidRPr="00031D37">
        <w:rPr>
          <w:rFonts w:ascii="Palatino Linotype" w:eastAsia="Times New Roman" w:hAnsi="Palatino Linotype" w:cs="Times New Roman"/>
          <w:color w:val="333333"/>
          <w:sz w:val="23"/>
          <w:szCs w:val="23"/>
          <w:lang w:eastAsia="en-IN"/>
        </w:rPr>
        <w:br/>
      </w:r>
    </w:p>
    <w:p w14:paraId="0AB997B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devtools</w:t>
      </w:r>
      <w:r w:rsidRPr="00031D37">
        <w:rPr>
          <w:rFonts w:ascii="Consolas" w:eastAsia="Times New Roman" w:hAnsi="Consolas" w:cs="Courier New"/>
          <w:color w:val="687687"/>
          <w:sz w:val="20"/>
          <w:szCs w:val="20"/>
          <w:lang w:eastAsia="en-IN"/>
        </w:rPr>
        <w:t>)</w:t>
      </w:r>
    </w:p>
    <w:p w14:paraId="0CFDC0D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source_url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"https://raw.githubusercontent.com/sjmurdoch/fancyaxis/master/fancyaxis.R"</w:t>
      </w:r>
      <w:r w:rsidRPr="00031D37">
        <w:rPr>
          <w:rFonts w:ascii="Consolas" w:eastAsia="Times New Roman" w:hAnsi="Consolas" w:cs="Courier New"/>
          <w:color w:val="687687"/>
          <w:sz w:val="20"/>
          <w:szCs w:val="20"/>
          <w:lang w:eastAsia="en-IN"/>
        </w:rPr>
        <w:t>)</w:t>
      </w:r>
    </w:p>
    <w:p w14:paraId="7DDABF0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faithful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waiting</w:t>
      </w:r>
    </w:p>
    <w:p w14:paraId="4BDF7D1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faithful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eruptions</w:t>
      </w:r>
    </w:p>
    <w:p w14:paraId="57CE6D1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FALSE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pch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0.8</w:t>
      </w:r>
      <w:r w:rsidRPr="00031D37">
        <w:rPr>
          <w:rFonts w:ascii="Consolas" w:eastAsia="Times New Roman" w:hAnsi="Consolas" w:cs="Courier New"/>
          <w:color w:val="333333"/>
          <w:sz w:val="20"/>
          <w:szCs w:val="20"/>
          <w:lang w:eastAsia="en-IN"/>
        </w:rPr>
        <w:t>,</w:t>
      </w:r>
    </w:p>
    <w:p w14:paraId="253CCD4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"Time till next eruption (min)"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"Duration (sec)"</w:t>
      </w:r>
      <w:r w:rsidRPr="00031D37">
        <w:rPr>
          <w:rFonts w:ascii="Consolas" w:eastAsia="Times New Roman" w:hAnsi="Consolas" w:cs="Courier New"/>
          <w:color w:val="333333"/>
          <w:sz w:val="20"/>
          <w:szCs w:val="20"/>
          <w:lang w:eastAsia="en-IN"/>
        </w:rPr>
        <w:t xml:space="preserve">, </w:t>
      </w:r>
    </w:p>
    <w:p w14:paraId="289AD05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xlim</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ylim</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p>
    <w:p w14:paraId="5636728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687687"/>
          <w:sz w:val="20"/>
          <w:szCs w:val="20"/>
          <w:lang w:eastAsia="en-IN"/>
        </w:rPr>
        <w:t>)</w:t>
      </w:r>
    </w:p>
    <w:p w14:paraId="01D4098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p>
    <w:p w14:paraId="3E7F004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axisstripchart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faithful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waiting</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p>
    <w:p w14:paraId="293B458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axisstripchart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faithful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eruptions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p>
    <w:p w14:paraId="61E7BF7C" w14:textId="6527D4A1"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060C6F5C" wp14:editId="330515F3">
            <wp:extent cx="5731510" cy="34391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8C3192E" w14:textId="2272421B"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Marginal histogram scatterplot in ggplot2 with </w:t>
      </w:r>
      <w:r w:rsidRPr="00031D37">
        <w:rPr>
          <w:rFonts w:ascii="inherit" w:eastAsia="Times New Roman" w:hAnsi="inherit" w:cs="Times New Roman"/>
          <w:i/>
          <w:iCs/>
          <w:color w:val="337AB7"/>
          <w:sz w:val="36"/>
          <w:szCs w:val="36"/>
          <w:lang w:eastAsia="en-IN"/>
        </w:rPr>
        <w:t>ggMarginal</w:t>
      </w:r>
    </w:p>
    <w:p w14:paraId="0FA9C8B0" w14:textId="71B0E2DA"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Dean Attali’s </w:t>
      </w:r>
      <w:r w:rsidRPr="00031D37">
        <w:rPr>
          <w:rFonts w:ascii="Palatino Linotype" w:eastAsia="Times New Roman" w:hAnsi="Palatino Linotype" w:cs="Times New Roman"/>
          <w:color w:val="337AB7"/>
          <w:sz w:val="23"/>
          <w:szCs w:val="23"/>
          <w:lang w:eastAsia="en-IN"/>
        </w:rPr>
        <w:t>ggExtra</w:t>
      </w:r>
      <w:r w:rsidRPr="00031D37">
        <w:rPr>
          <w:rFonts w:ascii="Palatino Linotype" w:eastAsia="Times New Roman" w:hAnsi="Palatino Linotype" w:cs="Times New Roman"/>
          <w:color w:val="333333"/>
          <w:sz w:val="23"/>
          <w:szCs w:val="23"/>
          <w:lang w:eastAsia="en-IN"/>
        </w:rPr>
        <w:t> package includes function </w:t>
      </w:r>
      <w:r w:rsidRPr="00031D37">
        <w:rPr>
          <w:rFonts w:ascii="Courier New" w:eastAsia="Times New Roman" w:hAnsi="Courier New" w:cs="Courier New"/>
          <w:color w:val="337AB7"/>
          <w:sz w:val="16"/>
          <w:szCs w:val="16"/>
          <w:lang w:eastAsia="en-IN"/>
        </w:rPr>
        <w:t>ggMarginal</w:t>
      </w:r>
      <w:r w:rsidRPr="00031D37">
        <w:rPr>
          <w:rFonts w:ascii="Palatino Linotype" w:eastAsia="Times New Roman" w:hAnsi="Palatino Linotype" w:cs="Times New Roman"/>
          <w:color w:val="333333"/>
          <w:sz w:val="23"/>
          <w:szCs w:val="23"/>
          <w:lang w:eastAsia="en-IN"/>
        </w:rPr>
        <w:t> to create margin histograms. There is no option to create dot-histograms, just the standard bar-based histograms.</w:t>
      </w:r>
    </w:p>
    <w:p w14:paraId="7F84CCA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24ABC57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ggExtra</w:t>
      </w:r>
      <w:r w:rsidRPr="00031D37">
        <w:rPr>
          <w:rFonts w:ascii="Consolas" w:eastAsia="Times New Roman" w:hAnsi="Consolas" w:cs="Courier New"/>
          <w:color w:val="687687"/>
          <w:sz w:val="20"/>
          <w:szCs w:val="20"/>
          <w:lang w:eastAsia="en-IN"/>
        </w:rPr>
        <w:t>)</w:t>
      </w:r>
    </w:p>
    <w:p w14:paraId="6CC217F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ggthemes</w:t>
      </w:r>
      <w:r w:rsidRPr="00031D37">
        <w:rPr>
          <w:rFonts w:ascii="Consolas" w:eastAsia="Times New Roman" w:hAnsi="Consolas" w:cs="Courier New"/>
          <w:color w:val="687687"/>
          <w:sz w:val="20"/>
          <w:szCs w:val="20"/>
          <w:lang w:eastAsia="en-IN"/>
        </w:rPr>
        <w:t>)</w:t>
      </w:r>
    </w:p>
    <w:p w14:paraId="6D1DC34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ggplot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faithful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waiting</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eruptions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geom_point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theme_tufte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ticks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687687"/>
          <w:sz w:val="20"/>
          <w:szCs w:val="20"/>
          <w:lang w:eastAsia="en-IN"/>
        </w:rPr>
        <w:t>)</w:t>
      </w:r>
    </w:p>
    <w:p w14:paraId="29DA754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ggMarginal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"histogram"</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fill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p>
    <w:p w14:paraId="3CD12A70" w14:textId="430FA933"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2618C170" wp14:editId="5F2C56ED">
            <wp:extent cx="5731510" cy="34391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3F55CCC6"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However, </w:t>
      </w:r>
      <w:hyperlink r:id="rId22" w:history="1">
        <w:r w:rsidRPr="00031D37">
          <w:rPr>
            <w:rFonts w:ascii="Courier New" w:eastAsia="Times New Roman" w:hAnsi="Courier New" w:cs="Courier New"/>
            <w:color w:val="337AB7"/>
            <w:sz w:val="20"/>
            <w:szCs w:val="20"/>
            <w:lang w:eastAsia="en-IN"/>
          </w:rPr>
          <w:t>ggMarginal</w:t>
        </w:r>
      </w:hyperlink>
      <w:r w:rsidRPr="00031D37">
        <w:rPr>
          <w:rFonts w:ascii="Palatino Linotype" w:eastAsia="Times New Roman" w:hAnsi="Palatino Linotype" w:cs="Times New Roman"/>
          <w:color w:val="333333"/>
          <w:sz w:val="23"/>
          <w:szCs w:val="23"/>
          <w:lang w:eastAsia="en-IN"/>
        </w:rPr>
        <w:t> can be also used to quickly create margin densityplots using the same function:</w:t>
      </w:r>
    </w:p>
    <w:p w14:paraId="599DA9B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1084868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ggExtra</w:t>
      </w:r>
      <w:r w:rsidRPr="00031D37">
        <w:rPr>
          <w:rFonts w:ascii="Consolas" w:eastAsia="Times New Roman" w:hAnsi="Consolas" w:cs="Courier New"/>
          <w:color w:val="687687"/>
          <w:sz w:val="20"/>
          <w:szCs w:val="20"/>
          <w:lang w:eastAsia="en-IN"/>
        </w:rPr>
        <w:t>)</w:t>
      </w:r>
    </w:p>
    <w:p w14:paraId="4729D9F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ggthemes</w:t>
      </w:r>
      <w:r w:rsidRPr="00031D37">
        <w:rPr>
          <w:rFonts w:ascii="Consolas" w:eastAsia="Times New Roman" w:hAnsi="Consolas" w:cs="Courier New"/>
          <w:color w:val="687687"/>
          <w:sz w:val="20"/>
          <w:szCs w:val="20"/>
          <w:lang w:eastAsia="en-IN"/>
        </w:rPr>
        <w:t>)</w:t>
      </w:r>
    </w:p>
    <w:p w14:paraId="2B9B81F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ggplot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faithful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waiting</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eruptions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geom_point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theme_tufte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ticks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07D4D0A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axis.title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element_blank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axis.text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element_blank</w:t>
      </w:r>
      <w:r w:rsidRPr="00031D37">
        <w:rPr>
          <w:rFonts w:ascii="Consolas" w:eastAsia="Times New Roman" w:hAnsi="Consolas" w:cs="Courier New"/>
          <w:color w:val="687687"/>
          <w:sz w:val="20"/>
          <w:szCs w:val="20"/>
          <w:lang w:eastAsia="en-IN"/>
        </w:rPr>
        <w:t>())</w:t>
      </w:r>
    </w:p>
    <w:p w14:paraId="0A55187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ggMarginal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"density"</w:t>
      </w:r>
      <w:r w:rsidRPr="00031D37">
        <w:rPr>
          <w:rFonts w:ascii="Consolas" w:eastAsia="Times New Roman" w:hAnsi="Consolas" w:cs="Courier New"/>
          <w:color w:val="687687"/>
          <w:sz w:val="20"/>
          <w:szCs w:val="20"/>
          <w:lang w:eastAsia="en-IN"/>
        </w:rPr>
        <w:t>)</w:t>
      </w:r>
    </w:p>
    <w:p w14:paraId="7D9874DA" w14:textId="246B24A0"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1EC1B530" wp14:editId="1B0EDE19">
            <wp:extent cx="5731510" cy="57315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CC7D76A" w14:textId="77777777" w:rsidR="00031D37" w:rsidRPr="00031D37" w:rsidRDefault="00031D37" w:rsidP="00031D37">
      <w:pPr>
        <w:shd w:val="clear" w:color="auto" w:fill="FFFFFF"/>
        <w:spacing w:after="150" w:line="240" w:lineRule="auto"/>
        <w:rPr>
          <w:rFonts w:ascii="Palatino Linotype" w:eastAsia="Times New Roman" w:hAnsi="Palatino Linotype" w:cs="Times New Roman"/>
          <w:color w:val="333333"/>
          <w:sz w:val="20"/>
          <w:szCs w:val="20"/>
          <w:lang w:eastAsia="en-IN"/>
        </w:rPr>
      </w:pPr>
      <w:r w:rsidRPr="00031D37">
        <w:rPr>
          <w:rFonts w:ascii="Palatino Linotype" w:eastAsia="Times New Roman" w:hAnsi="Palatino Linotype" w:cs="Times New Roman"/>
          <w:color w:val="333333"/>
          <w:sz w:val="20"/>
          <w:szCs w:val="20"/>
          <w:lang w:eastAsia="en-IN"/>
        </w:rPr>
        <w:t>Margin densityplot</w:t>
      </w:r>
    </w:p>
    <w:p w14:paraId="799FE009"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br/>
      </w:r>
      <w:r w:rsidRPr="00031D37">
        <w:rPr>
          <w:rFonts w:ascii="Palatino Linotype" w:eastAsia="Times New Roman" w:hAnsi="Palatino Linotype" w:cs="Times New Roman"/>
          <w:color w:val="333333"/>
          <w:sz w:val="23"/>
          <w:szCs w:val="23"/>
          <w:lang w:eastAsia="en-IN"/>
        </w:rPr>
        <w:br/>
      </w:r>
      <w:r w:rsidRPr="00031D37">
        <w:rPr>
          <w:rFonts w:ascii="Palatino Linotype" w:eastAsia="Times New Roman" w:hAnsi="Palatino Linotype" w:cs="Times New Roman"/>
          <w:color w:val="333333"/>
          <w:sz w:val="23"/>
          <w:szCs w:val="23"/>
          <w:lang w:eastAsia="en-IN"/>
        </w:rPr>
        <w:br/>
        <w:t>…and it can also be used to create margin boxplots:</w:t>
      </w:r>
      <w:r w:rsidRPr="00031D37">
        <w:rPr>
          <w:rFonts w:ascii="Palatino Linotype" w:eastAsia="Times New Roman" w:hAnsi="Palatino Linotype" w:cs="Times New Roman"/>
          <w:color w:val="333333"/>
          <w:sz w:val="23"/>
          <w:szCs w:val="23"/>
          <w:lang w:eastAsia="en-IN"/>
        </w:rPr>
        <w:br/>
      </w:r>
    </w:p>
    <w:p w14:paraId="0562B40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36A0523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ggExtra</w:t>
      </w:r>
      <w:r w:rsidRPr="00031D37">
        <w:rPr>
          <w:rFonts w:ascii="Consolas" w:eastAsia="Times New Roman" w:hAnsi="Consolas" w:cs="Courier New"/>
          <w:color w:val="687687"/>
          <w:sz w:val="20"/>
          <w:szCs w:val="20"/>
          <w:lang w:eastAsia="en-IN"/>
        </w:rPr>
        <w:t>)</w:t>
      </w:r>
    </w:p>
    <w:p w14:paraId="3F7F0F9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ggthemes</w:t>
      </w:r>
      <w:r w:rsidRPr="00031D37">
        <w:rPr>
          <w:rFonts w:ascii="Consolas" w:eastAsia="Times New Roman" w:hAnsi="Consolas" w:cs="Courier New"/>
          <w:color w:val="687687"/>
          <w:sz w:val="20"/>
          <w:szCs w:val="20"/>
          <w:lang w:eastAsia="en-IN"/>
        </w:rPr>
        <w:t>)</w:t>
      </w:r>
    </w:p>
    <w:p w14:paraId="088657F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ggplot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faithful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waiting</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eruptions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geom_point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theme_tufte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ticks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24E89FF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axis.title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element_blank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axis.text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element_blank</w:t>
      </w:r>
      <w:r w:rsidRPr="00031D37">
        <w:rPr>
          <w:rFonts w:ascii="Consolas" w:eastAsia="Times New Roman" w:hAnsi="Consolas" w:cs="Courier New"/>
          <w:color w:val="687687"/>
          <w:sz w:val="20"/>
          <w:szCs w:val="20"/>
          <w:lang w:eastAsia="en-IN"/>
        </w:rPr>
        <w:t>())</w:t>
      </w:r>
    </w:p>
    <w:p w14:paraId="0B4D209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ggMarginal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"boxplot"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size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fill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p>
    <w:p w14:paraId="28E82F9A" w14:textId="779EC354"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0850C191" wp14:editId="1D0F8645">
            <wp:extent cx="5731510" cy="57315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E76EC40" w14:textId="77777777" w:rsidR="00031D37" w:rsidRPr="00031D37" w:rsidRDefault="00031D37" w:rsidP="00031D37">
      <w:pPr>
        <w:shd w:val="clear" w:color="auto" w:fill="FFFFFF"/>
        <w:spacing w:after="150" w:line="240" w:lineRule="auto"/>
        <w:rPr>
          <w:rFonts w:ascii="Palatino Linotype" w:eastAsia="Times New Roman" w:hAnsi="Palatino Linotype" w:cs="Times New Roman"/>
          <w:color w:val="333333"/>
          <w:sz w:val="20"/>
          <w:szCs w:val="20"/>
          <w:lang w:eastAsia="en-IN"/>
        </w:rPr>
      </w:pPr>
      <w:r w:rsidRPr="00031D37">
        <w:rPr>
          <w:rFonts w:ascii="Palatino Linotype" w:eastAsia="Times New Roman" w:hAnsi="Palatino Linotype" w:cs="Times New Roman"/>
          <w:color w:val="333333"/>
          <w:sz w:val="20"/>
          <w:szCs w:val="20"/>
          <w:lang w:eastAsia="en-IN"/>
        </w:rPr>
        <w:t>Margin boxplot</w:t>
      </w:r>
    </w:p>
    <w:p w14:paraId="63525420" w14:textId="77777777" w:rsidR="00031D37" w:rsidRPr="00031D37" w:rsidRDefault="00031D37" w:rsidP="00031D37">
      <w:pPr>
        <w:shd w:val="clear" w:color="auto" w:fill="FFFFFF"/>
        <w:spacing w:after="0" w:line="240" w:lineRule="auto"/>
        <w:rPr>
          <w:rFonts w:ascii="Palatino Linotype" w:eastAsia="Times New Roman" w:hAnsi="Palatino Linotype" w:cs="Times New Roman"/>
          <w:i/>
          <w:iCs/>
          <w:color w:val="333333"/>
          <w:sz w:val="23"/>
          <w:szCs w:val="23"/>
          <w:lang w:eastAsia="en-IN"/>
        </w:rPr>
      </w:pPr>
      <w:bookmarkStart w:id="3" w:name="minimal-boxplot"/>
      <w:bookmarkEnd w:id="3"/>
      <w:r w:rsidRPr="00031D37">
        <w:rPr>
          <w:rFonts w:ascii="Palatino Linotype" w:eastAsia="Times New Roman" w:hAnsi="Palatino Linotype" w:cs="Times New Roman"/>
          <w:i/>
          <w:iCs/>
          <w:color w:val="333333"/>
          <w:sz w:val="23"/>
          <w:szCs w:val="23"/>
          <w:lang w:eastAsia="en-IN"/>
        </w:rPr>
        <w:t>Minimal boxplot</w:t>
      </w:r>
    </w:p>
    <w:p w14:paraId="687239A5"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Edward Tufte, </w:t>
      </w:r>
      <w:r w:rsidRPr="00031D37">
        <w:rPr>
          <w:rFonts w:ascii="Palatino Linotype" w:eastAsia="Times New Roman" w:hAnsi="Palatino Linotype" w:cs="Times New Roman"/>
          <w:i/>
          <w:iCs/>
          <w:color w:val="333333"/>
          <w:sz w:val="23"/>
          <w:szCs w:val="23"/>
          <w:lang w:eastAsia="en-IN"/>
        </w:rPr>
        <w:t>The Visual Display of Quantitative Information</w:t>
      </w:r>
      <w:r w:rsidRPr="00031D37">
        <w:rPr>
          <w:rFonts w:ascii="Palatino Linotype" w:eastAsia="Times New Roman" w:hAnsi="Palatino Linotype" w:cs="Times New Roman"/>
          <w:color w:val="333333"/>
          <w:sz w:val="23"/>
          <w:szCs w:val="23"/>
          <w:lang w:eastAsia="en-IN"/>
        </w:rPr>
        <w:t> (Cheshire, 1983), p. 125 &amp; 129. Argument </w:t>
      </w:r>
      <w:r w:rsidRPr="00031D37">
        <w:rPr>
          <w:rFonts w:ascii="Courier New" w:eastAsia="Times New Roman" w:hAnsi="Courier New" w:cs="Courier New"/>
          <w:color w:val="333333"/>
          <w:sz w:val="16"/>
          <w:szCs w:val="16"/>
          <w:lang w:eastAsia="en-IN"/>
        </w:rPr>
        <w:t>pars</w:t>
      </w:r>
      <w:r w:rsidRPr="00031D37">
        <w:rPr>
          <w:rFonts w:ascii="Palatino Linotype" w:eastAsia="Times New Roman" w:hAnsi="Palatino Linotype" w:cs="Times New Roman"/>
          <w:color w:val="333333"/>
          <w:sz w:val="23"/>
          <w:szCs w:val="23"/>
          <w:lang w:eastAsia="en-IN"/>
        </w:rPr>
        <w:t> is used to deconstruct the default base graphics boxplot.</w:t>
      </w:r>
    </w:p>
    <w:p w14:paraId="011A6FF9"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boxplot in base graphics</w:t>
      </w:r>
    </w:p>
    <w:p w14:paraId="6E464EB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quakes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mag</w:t>
      </w:r>
    </w:p>
    <w:p w14:paraId="1A45AEB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quakes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stations</w:t>
      </w:r>
    </w:p>
    <w:p w14:paraId="7E4CCD1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boxplot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main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axes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990073"/>
          <w:sz w:val="20"/>
          <w:szCs w:val="20"/>
          <w:lang w:eastAsia="en-IN"/>
        </w:rPr>
        <w:t>FALSE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 "</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 "</w:t>
      </w:r>
      <w:r w:rsidRPr="00031D37">
        <w:rPr>
          <w:rFonts w:ascii="Consolas" w:eastAsia="Times New Roman" w:hAnsi="Consolas" w:cs="Courier New"/>
          <w:color w:val="333333"/>
          <w:sz w:val="20"/>
          <w:szCs w:val="20"/>
          <w:lang w:eastAsia="en-IN"/>
        </w:rPr>
        <w:t>,</w:t>
      </w:r>
    </w:p>
    <w:p w14:paraId="6364DC0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pars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boxcol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medlty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"blank"</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medpch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whisklty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2F5A996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medcex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0.7</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outcex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staplelty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"blank"</w:t>
      </w:r>
      <w:r w:rsidRPr="00031D37">
        <w:rPr>
          <w:rFonts w:ascii="Consolas" w:eastAsia="Times New Roman" w:hAnsi="Consolas" w:cs="Courier New"/>
          <w:color w:val="687687"/>
          <w:sz w:val="20"/>
          <w:szCs w:val="20"/>
          <w:lang w:eastAsia="en-IN"/>
        </w:rPr>
        <w:t>))</w:t>
      </w:r>
    </w:p>
    <w:p w14:paraId="41BB73C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length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unique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sort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unique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4F55B36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lastRenderedPageBreak/>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25D1021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3</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pos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
    <w:p w14:paraId="5E48F2C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DD1144"/>
          <w:sz w:val="20"/>
          <w:szCs w:val="20"/>
          <w:lang w:eastAsia="en-IN"/>
        </w:rPr>
        <w:t>"Number of stations \nreporting Richter Magnitude\nof Fiji earthquakes (n=1000)"</w:t>
      </w:r>
      <w:r w:rsidRPr="00031D37">
        <w:rPr>
          <w:rFonts w:ascii="Consolas" w:eastAsia="Times New Roman" w:hAnsi="Consolas" w:cs="Courier New"/>
          <w:color w:val="687687"/>
          <w:sz w:val="20"/>
          <w:szCs w:val="20"/>
          <w:lang w:eastAsia="en-IN"/>
        </w:rPr>
        <w:t>)</w:t>
      </w:r>
    </w:p>
    <w:p w14:paraId="2F95D93D" w14:textId="4544256D"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1D1E83F6" wp14:editId="77885C26">
            <wp:extent cx="5731510" cy="34391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22BBCE0E"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boxplot in base graphics with </w:t>
      </w:r>
      <w:r w:rsidRPr="00031D37">
        <w:rPr>
          <w:rFonts w:ascii="Courier New" w:eastAsia="Times New Roman" w:hAnsi="Courier New" w:cs="Courier New"/>
          <w:i/>
          <w:iCs/>
          <w:color w:val="333333"/>
          <w:sz w:val="27"/>
          <w:szCs w:val="27"/>
          <w:lang w:eastAsia="en-IN"/>
        </w:rPr>
        <w:t>chart.Boxplot</w:t>
      </w:r>
    </w:p>
    <w:p w14:paraId="19DCC136" w14:textId="0D6563C0"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This uses </w:t>
      </w:r>
      <w:r w:rsidRPr="00031D37">
        <w:rPr>
          <w:rFonts w:ascii="Courier New" w:eastAsia="Times New Roman" w:hAnsi="Courier New" w:cs="Courier New"/>
          <w:color w:val="337AB7"/>
          <w:sz w:val="16"/>
          <w:szCs w:val="16"/>
          <w:lang w:eastAsia="en-IN"/>
        </w:rPr>
        <w:t>chart.Boxplot</w:t>
      </w:r>
      <w:r w:rsidRPr="00031D37">
        <w:rPr>
          <w:rFonts w:ascii="Palatino Linotype" w:eastAsia="Times New Roman" w:hAnsi="Palatino Linotype" w:cs="Times New Roman"/>
          <w:color w:val="333333"/>
          <w:sz w:val="23"/>
          <w:szCs w:val="23"/>
          <w:lang w:eastAsia="en-IN"/>
        </w:rPr>
        <w:t> function from </w:t>
      </w:r>
      <w:r w:rsidRPr="00031D37">
        <w:rPr>
          <w:rFonts w:ascii="Palatino Linotype" w:eastAsia="Times New Roman" w:hAnsi="Palatino Linotype" w:cs="Times New Roman"/>
          <w:color w:val="337AB7"/>
          <w:sz w:val="23"/>
          <w:szCs w:val="23"/>
          <w:lang w:eastAsia="en-IN"/>
        </w:rPr>
        <w:t>PerformanceAnalytics</w:t>
      </w:r>
      <w:r w:rsidRPr="00031D37">
        <w:rPr>
          <w:rFonts w:ascii="Palatino Linotype" w:eastAsia="Times New Roman" w:hAnsi="Palatino Linotype" w:cs="Times New Roman"/>
          <w:color w:val="333333"/>
          <w:sz w:val="23"/>
          <w:szCs w:val="23"/>
          <w:lang w:eastAsia="en-IN"/>
        </w:rPr>
        <w:t> package with dedicated </w:t>
      </w:r>
      <w:r w:rsidRPr="00031D37">
        <w:rPr>
          <w:rFonts w:ascii="Courier New" w:eastAsia="Times New Roman" w:hAnsi="Courier New" w:cs="Courier New"/>
          <w:color w:val="333333"/>
          <w:sz w:val="16"/>
          <w:szCs w:val="16"/>
          <w:lang w:eastAsia="en-IN"/>
        </w:rPr>
        <w:t>as.Tufte=T</w:t>
      </w:r>
      <w:r w:rsidRPr="00031D37">
        <w:rPr>
          <w:rFonts w:ascii="Palatino Linotype" w:eastAsia="Times New Roman" w:hAnsi="Palatino Linotype" w:cs="Times New Roman"/>
          <w:color w:val="333333"/>
          <w:sz w:val="23"/>
          <w:szCs w:val="23"/>
          <w:lang w:eastAsia="en-IN"/>
        </w:rPr>
        <w:t> argument. This solution requires data to be in wide table format and it has a limited customisation options.</w:t>
      </w:r>
    </w:p>
    <w:p w14:paraId="44ECEB1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PerformanceAnalytics</w:t>
      </w:r>
      <w:r w:rsidRPr="00031D37">
        <w:rPr>
          <w:rFonts w:ascii="Consolas" w:eastAsia="Times New Roman" w:hAnsi="Consolas" w:cs="Courier New"/>
          <w:color w:val="687687"/>
          <w:sz w:val="20"/>
          <w:szCs w:val="20"/>
          <w:lang w:eastAsia="en-IN"/>
        </w:rPr>
        <w:t>)</w:t>
      </w:r>
    </w:p>
    <w:p w14:paraId="5003AD3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psych</w:t>
      </w:r>
      <w:r w:rsidRPr="00031D37">
        <w:rPr>
          <w:rFonts w:ascii="Consolas" w:eastAsia="Times New Roman" w:hAnsi="Consolas" w:cs="Courier New"/>
          <w:color w:val="687687"/>
          <w:sz w:val="20"/>
          <w:szCs w:val="20"/>
          <w:lang w:eastAsia="en-IN"/>
        </w:rPr>
        <w:t>)</w:t>
      </w:r>
    </w:p>
    <w:p w14:paraId="38190B5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msq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80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84</w:t>
      </w:r>
      <w:r w:rsidRPr="00031D37">
        <w:rPr>
          <w:rFonts w:ascii="Consolas" w:eastAsia="Times New Roman" w:hAnsi="Consolas" w:cs="Courier New"/>
          <w:color w:val="687687"/>
          <w:sz w:val="20"/>
          <w:szCs w:val="20"/>
          <w:lang w:eastAsia="en-IN"/>
        </w:rPr>
        <w:t>]</w:t>
      </w:r>
    </w:p>
    <w:p w14:paraId="33D50C2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chart.Boxplot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main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"average personality rating (based on n=3896)"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p>
    <w:p w14:paraId="0F41190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element.color</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as.Tufte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TRUE</w:t>
      </w:r>
      <w:r w:rsidRPr="00031D37">
        <w:rPr>
          <w:rFonts w:ascii="Consolas" w:eastAsia="Times New Roman" w:hAnsi="Consolas" w:cs="Courier New"/>
          <w:color w:val="687687"/>
          <w:sz w:val="20"/>
          <w:szCs w:val="20"/>
          <w:lang w:eastAsia="en-IN"/>
        </w:rPr>
        <w:t>)</w:t>
      </w:r>
    </w:p>
    <w:p w14:paraId="4F6AE77B" w14:textId="24241E3D"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36B93542" wp14:editId="1C091981">
            <wp:extent cx="5731510" cy="34391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33F38C4"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boxplot in lattice</w:t>
      </w:r>
    </w:p>
    <w:p w14:paraId="3B71A44D"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Argument </w:t>
      </w:r>
      <w:r w:rsidRPr="00031D37">
        <w:rPr>
          <w:rFonts w:ascii="Courier New" w:eastAsia="Times New Roman" w:hAnsi="Courier New" w:cs="Courier New"/>
          <w:color w:val="333333"/>
          <w:sz w:val="16"/>
          <w:szCs w:val="16"/>
          <w:lang w:eastAsia="en-IN"/>
        </w:rPr>
        <w:t>par.settings</w:t>
      </w:r>
      <w:r w:rsidRPr="00031D37">
        <w:rPr>
          <w:rFonts w:ascii="Palatino Linotype" w:eastAsia="Times New Roman" w:hAnsi="Palatino Linotype" w:cs="Times New Roman"/>
          <w:color w:val="333333"/>
          <w:sz w:val="23"/>
          <w:szCs w:val="23"/>
          <w:lang w:eastAsia="en-IN"/>
        </w:rPr>
        <w:t> is used to deconstruct the default lattice boxplot.</w:t>
      </w:r>
    </w:p>
    <w:p w14:paraId="11B8E36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quakes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mag</w:t>
      </w:r>
    </w:p>
    <w:p w14:paraId="7CF9DB6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quakes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stations</w:t>
      </w:r>
    </w:p>
    <w:p w14:paraId="18632CE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bwplot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horizontal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do.out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990073"/>
          <w:sz w:val="20"/>
          <w:szCs w:val="20"/>
          <w:lang w:eastAsia="en-IN"/>
        </w:rPr>
        <w:t>FALSE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box.ratio</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w:t>
      </w:r>
    </w:p>
    <w:p w14:paraId="2FBF5B9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scales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sort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unique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5B295B0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5C9573E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par.settings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axis.line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box.umbrella</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6C8C61B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box.dot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box.rectangle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p>
    <w:p w14:paraId="608ECDC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ltext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current.panel.limits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xlim</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250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adj</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p>
    <w:p w14:paraId="6178383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current.panel.limits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ylim</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50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
    <w:p w14:paraId="5C1133F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DD1144"/>
          <w:sz w:val="20"/>
          <w:szCs w:val="20"/>
          <w:lang w:eastAsia="en-IN"/>
        </w:rPr>
        <w:t>"Number of stations \nreporting Richter Magnitude\nof Fiji earthquakes (n=1000)"</w:t>
      </w:r>
      <w:r w:rsidRPr="00031D37">
        <w:rPr>
          <w:rFonts w:ascii="Consolas" w:eastAsia="Times New Roman" w:hAnsi="Consolas" w:cs="Courier New"/>
          <w:color w:val="687687"/>
          <w:sz w:val="20"/>
          <w:szCs w:val="20"/>
          <w:lang w:eastAsia="en-IN"/>
        </w:rPr>
        <w:t>)</w:t>
      </w:r>
    </w:p>
    <w:p w14:paraId="1B02E44B" w14:textId="7E660262"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7A3CE3FD" wp14:editId="0DDD5080">
            <wp:extent cx="5731510" cy="3439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8FCE41E"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boxplot in ggplot2</w:t>
      </w:r>
    </w:p>
    <w:p w14:paraId="78C828B0" w14:textId="16516CC6"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Function </w:t>
      </w:r>
      <w:r w:rsidRPr="00031D37">
        <w:rPr>
          <w:rFonts w:ascii="Courier New" w:eastAsia="Times New Roman" w:hAnsi="Courier New" w:cs="Courier New"/>
          <w:color w:val="333333"/>
          <w:sz w:val="16"/>
          <w:szCs w:val="16"/>
          <w:lang w:eastAsia="en-IN"/>
        </w:rPr>
        <w:t>geom_tufteboxplot</w:t>
      </w:r>
      <w:r w:rsidRPr="00031D37">
        <w:rPr>
          <w:rFonts w:ascii="Palatino Linotype" w:eastAsia="Times New Roman" w:hAnsi="Palatino Linotype" w:cs="Times New Roman"/>
          <w:color w:val="333333"/>
          <w:sz w:val="23"/>
          <w:szCs w:val="23"/>
          <w:lang w:eastAsia="en-IN"/>
        </w:rPr>
        <w:t> from package </w:t>
      </w:r>
      <w:r w:rsidRPr="00031D37">
        <w:rPr>
          <w:rFonts w:ascii="Palatino Linotype" w:eastAsia="Times New Roman" w:hAnsi="Palatino Linotype" w:cs="Times New Roman"/>
          <w:color w:val="337AB7"/>
          <w:sz w:val="23"/>
          <w:szCs w:val="23"/>
          <w:lang w:eastAsia="en-IN"/>
        </w:rPr>
        <w:t>ggthemes</w:t>
      </w:r>
      <w:r w:rsidRPr="00031D37">
        <w:rPr>
          <w:rFonts w:ascii="Palatino Linotype" w:eastAsia="Times New Roman" w:hAnsi="Palatino Linotype" w:cs="Times New Roman"/>
          <w:color w:val="333333"/>
          <w:sz w:val="23"/>
          <w:szCs w:val="23"/>
          <w:lang w:eastAsia="en-IN"/>
        </w:rPr>
        <w:t> is used to draw boxplot in ggplot2.</w:t>
      </w:r>
    </w:p>
    <w:p w14:paraId="31CDE75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432FE02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ggthemes</w:t>
      </w:r>
      <w:r w:rsidRPr="00031D37">
        <w:rPr>
          <w:rFonts w:ascii="Consolas" w:eastAsia="Times New Roman" w:hAnsi="Consolas" w:cs="Courier New"/>
          <w:color w:val="687687"/>
          <w:sz w:val="20"/>
          <w:szCs w:val="20"/>
          <w:lang w:eastAsia="en-IN"/>
        </w:rPr>
        <w:t>)</w:t>
      </w:r>
    </w:p>
    <w:p w14:paraId="1EB7D85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ggplot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quakes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factor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mag</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stations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theme_tufte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0DF3721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geom_tufteboxplot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outlier.colour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axis.title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element_blank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4F6C0F0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annotate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8</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120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adj</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
    <w:p w14:paraId="7F896E5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"Number of stations \nreporting Richter Magnitude\nof Fiji earthquakes (n=1000)"</w:t>
      </w:r>
      <w:r w:rsidRPr="00031D37">
        <w:rPr>
          <w:rFonts w:ascii="Consolas" w:eastAsia="Times New Roman" w:hAnsi="Consolas" w:cs="Courier New"/>
          <w:color w:val="687687"/>
          <w:sz w:val="20"/>
          <w:szCs w:val="20"/>
          <w:lang w:eastAsia="en-IN"/>
        </w:rPr>
        <w:t>))</w:t>
      </w:r>
    </w:p>
    <w:p w14:paraId="565BB210" w14:textId="5CFB821C"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0D0357E6" wp14:editId="1803986E">
            <wp:extent cx="5731510" cy="3439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6CAE65C" w14:textId="77777777" w:rsidR="00031D37" w:rsidRPr="00031D37" w:rsidRDefault="00031D37" w:rsidP="00031D37">
      <w:pPr>
        <w:shd w:val="clear" w:color="auto" w:fill="FFFFFF"/>
        <w:spacing w:after="0" w:line="240" w:lineRule="auto"/>
        <w:rPr>
          <w:rFonts w:ascii="Palatino Linotype" w:eastAsia="Times New Roman" w:hAnsi="Palatino Linotype" w:cs="Times New Roman"/>
          <w:i/>
          <w:iCs/>
          <w:color w:val="333333"/>
          <w:sz w:val="23"/>
          <w:szCs w:val="23"/>
          <w:lang w:eastAsia="en-IN"/>
        </w:rPr>
      </w:pPr>
      <w:bookmarkStart w:id="4" w:name="minimal-barchart"/>
      <w:bookmarkEnd w:id="4"/>
      <w:r w:rsidRPr="00031D37">
        <w:rPr>
          <w:rFonts w:ascii="Palatino Linotype" w:eastAsia="Times New Roman" w:hAnsi="Palatino Linotype" w:cs="Times New Roman"/>
          <w:i/>
          <w:iCs/>
          <w:color w:val="333333"/>
          <w:sz w:val="23"/>
          <w:szCs w:val="23"/>
          <w:lang w:eastAsia="en-IN"/>
        </w:rPr>
        <w:t>Minimal barchart</w:t>
      </w:r>
    </w:p>
    <w:p w14:paraId="00F40309"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barchart in base graphics</w:t>
      </w:r>
    </w:p>
    <w:p w14:paraId="2C2518CF"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Edward Tufte, </w:t>
      </w:r>
      <w:r w:rsidRPr="00031D37">
        <w:rPr>
          <w:rFonts w:ascii="Palatino Linotype" w:eastAsia="Times New Roman" w:hAnsi="Palatino Linotype" w:cs="Times New Roman"/>
          <w:i/>
          <w:iCs/>
          <w:color w:val="333333"/>
          <w:sz w:val="23"/>
          <w:szCs w:val="23"/>
          <w:lang w:eastAsia="en-IN"/>
        </w:rPr>
        <w:t>The Visual Display of Quantitative Information</w:t>
      </w:r>
      <w:r w:rsidRPr="00031D37">
        <w:rPr>
          <w:rFonts w:ascii="Palatino Linotype" w:eastAsia="Times New Roman" w:hAnsi="Palatino Linotype" w:cs="Times New Roman"/>
          <w:color w:val="333333"/>
          <w:sz w:val="23"/>
          <w:szCs w:val="23"/>
          <w:lang w:eastAsia="en-IN"/>
        </w:rPr>
        <w:t> (Cheshire, 1983), p. 125 &amp; 129. Basic graphics has an awkward way to change the width of bars in </w:t>
      </w:r>
      <w:r w:rsidRPr="00031D37">
        <w:rPr>
          <w:rFonts w:ascii="Courier New" w:eastAsia="Times New Roman" w:hAnsi="Courier New" w:cs="Courier New"/>
          <w:color w:val="333333"/>
          <w:sz w:val="16"/>
          <w:szCs w:val="16"/>
          <w:lang w:eastAsia="en-IN"/>
        </w:rPr>
        <w:t>barplot</w:t>
      </w:r>
      <w:r w:rsidRPr="00031D37">
        <w:rPr>
          <w:rFonts w:ascii="Palatino Linotype" w:eastAsia="Times New Roman" w:hAnsi="Palatino Linotype" w:cs="Times New Roman"/>
          <w:color w:val="333333"/>
          <w:sz w:val="23"/>
          <w:szCs w:val="23"/>
          <w:lang w:eastAsia="en-IN"/>
        </w:rPr>
        <w:t> - especially when you want to draw axis names separately. It requires some tweaking of arguments </w:t>
      </w:r>
      <w:r w:rsidRPr="00031D37">
        <w:rPr>
          <w:rFonts w:ascii="Courier New" w:eastAsia="Times New Roman" w:hAnsi="Courier New" w:cs="Courier New"/>
          <w:color w:val="333333"/>
          <w:sz w:val="16"/>
          <w:szCs w:val="16"/>
          <w:lang w:eastAsia="en-IN"/>
        </w:rPr>
        <w:t>width</w:t>
      </w:r>
      <w:r w:rsidRPr="00031D37">
        <w:rPr>
          <w:rFonts w:ascii="Palatino Linotype" w:eastAsia="Times New Roman" w:hAnsi="Palatino Linotype" w:cs="Times New Roman"/>
          <w:color w:val="333333"/>
          <w:sz w:val="23"/>
          <w:szCs w:val="23"/>
          <w:lang w:eastAsia="en-IN"/>
        </w:rPr>
        <w:t> and </w:t>
      </w:r>
      <w:r w:rsidRPr="00031D37">
        <w:rPr>
          <w:rFonts w:ascii="Courier New" w:eastAsia="Times New Roman" w:hAnsi="Courier New" w:cs="Courier New"/>
          <w:color w:val="333333"/>
          <w:sz w:val="16"/>
          <w:szCs w:val="16"/>
          <w:lang w:eastAsia="en-IN"/>
        </w:rPr>
        <w:t>space</w:t>
      </w:r>
      <w:r w:rsidRPr="00031D37">
        <w:rPr>
          <w:rFonts w:ascii="Palatino Linotype" w:eastAsia="Times New Roman" w:hAnsi="Palatino Linotype" w:cs="Times New Roman"/>
          <w:color w:val="333333"/>
          <w:sz w:val="23"/>
          <w:szCs w:val="23"/>
          <w:lang w:eastAsia="en-IN"/>
        </w:rPr>
        <w:t>, as well as location in </w:t>
      </w:r>
      <w:r w:rsidRPr="00031D37">
        <w:rPr>
          <w:rFonts w:ascii="Courier New" w:eastAsia="Times New Roman" w:hAnsi="Courier New" w:cs="Courier New"/>
          <w:color w:val="333333"/>
          <w:sz w:val="16"/>
          <w:szCs w:val="16"/>
          <w:lang w:eastAsia="en-IN"/>
        </w:rPr>
        <w:t>axis()</w:t>
      </w:r>
      <w:r w:rsidRPr="00031D37">
        <w:rPr>
          <w:rFonts w:ascii="Palatino Linotype" w:eastAsia="Times New Roman" w:hAnsi="Palatino Linotype" w:cs="Times New Roman"/>
          <w:color w:val="333333"/>
          <w:sz w:val="23"/>
          <w:szCs w:val="23"/>
          <w:lang w:eastAsia="en-IN"/>
        </w:rPr>
        <w:t> function. I use ablines to draw Tufte-like grid lines.</w:t>
      </w:r>
    </w:p>
    <w:p w14:paraId="26357AF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psych</w:t>
      </w:r>
      <w:r w:rsidRPr="00031D37">
        <w:rPr>
          <w:rFonts w:ascii="Consolas" w:eastAsia="Times New Roman" w:hAnsi="Consolas" w:cs="Courier New"/>
          <w:color w:val="687687"/>
          <w:sz w:val="20"/>
          <w:szCs w:val="20"/>
          <w:lang w:eastAsia="en-IN"/>
        </w:rPr>
        <w:t>)</w:t>
      </w:r>
    </w:p>
    <w:p w14:paraId="6CBA484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colMeans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msq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7</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68</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na.rm</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990073"/>
          <w:sz w:val="20"/>
          <w:szCs w:val="20"/>
          <w:lang w:eastAsia="en-IN"/>
        </w:rPr>
        <w:t>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p>
    <w:p w14:paraId="4174A4E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barplot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xaxt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yaxt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border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width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.35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space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1.8</w:t>
      </w:r>
      <w:r w:rsidRPr="00031D37">
        <w:rPr>
          <w:rFonts w:ascii="Consolas" w:eastAsia="Times New Roman" w:hAnsi="Consolas" w:cs="Courier New"/>
          <w:color w:val="687687"/>
          <w:sz w:val="20"/>
          <w:szCs w:val="20"/>
          <w:lang w:eastAsia="en-IN"/>
        </w:rPr>
        <w:t>)</w:t>
      </w:r>
    </w:p>
    <w:p w14:paraId="32E6010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length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names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3CC1AF8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seq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6D78776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abline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seq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"white"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lwd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3</w:t>
      </w:r>
      <w:r w:rsidRPr="00031D37">
        <w:rPr>
          <w:rFonts w:ascii="Consolas" w:eastAsia="Times New Roman" w:hAnsi="Consolas" w:cs="Courier New"/>
          <w:color w:val="687687"/>
          <w:sz w:val="20"/>
          <w:szCs w:val="20"/>
          <w:lang w:eastAsia="en-IN"/>
        </w:rPr>
        <w:t>)</w:t>
      </w:r>
    </w:p>
    <w:p w14:paraId="418AB48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abline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"gray"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lwd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p>
    <w:p w14:paraId="013CFC7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pos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
    <w:p w14:paraId="1BADE4A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DD1144"/>
          <w:sz w:val="20"/>
          <w:szCs w:val="20"/>
          <w:lang w:eastAsia="en-IN"/>
        </w:rPr>
        <w:t>"Average scores\non negative emotion traits\nfrom 3896 participants\n(Watson et al., 1988)"</w:t>
      </w:r>
      <w:r w:rsidRPr="00031D37">
        <w:rPr>
          <w:rFonts w:ascii="Consolas" w:eastAsia="Times New Roman" w:hAnsi="Consolas" w:cs="Courier New"/>
          <w:color w:val="687687"/>
          <w:sz w:val="20"/>
          <w:szCs w:val="20"/>
          <w:lang w:eastAsia="en-IN"/>
        </w:rPr>
        <w:t>)</w:t>
      </w:r>
    </w:p>
    <w:p w14:paraId="792AA852" w14:textId="5520763B"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544FD71D" wp14:editId="2FAE8491">
            <wp:extent cx="5731510" cy="4298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4885792"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barchart in lattice</w:t>
      </w:r>
    </w:p>
    <w:p w14:paraId="2D947559"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Lattice </w:t>
      </w:r>
      <w:r w:rsidRPr="00031D37">
        <w:rPr>
          <w:rFonts w:ascii="Courier New" w:eastAsia="Times New Roman" w:hAnsi="Courier New" w:cs="Courier New"/>
          <w:color w:val="333333"/>
          <w:sz w:val="16"/>
          <w:szCs w:val="16"/>
          <w:lang w:eastAsia="en-IN"/>
        </w:rPr>
        <w:t>barchart</w:t>
      </w:r>
      <w:r w:rsidRPr="00031D37">
        <w:rPr>
          <w:rFonts w:ascii="Palatino Linotype" w:eastAsia="Times New Roman" w:hAnsi="Palatino Linotype" w:cs="Times New Roman"/>
          <w:color w:val="333333"/>
          <w:sz w:val="23"/>
          <w:szCs w:val="23"/>
          <w:lang w:eastAsia="en-IN"/>
        </w:rPr>
        <w:t> draws bars horizontally by default and it gets messy if you change it to vertical bars. Function </w:t>
      </w:r>
      <w:r w:rsidRPr="00031D37">
        <w:rPr>
          <w:rFonts w:ascii="Courier New" w:eastAsia="Times New Roman" w:hAnsi="Courier New" w:cs="Courier New"/>
          <w:color w:val="333333"/>
          <w:sz w:val="16"/>
          <w:szCs w:val="16"/>
          <w:lang w:eastAsia="en-IN"/>
        </w:rPr>
        <w:t>panel.abline</w:t>
      </w:r>
      <w:r w:rsidRPr="00031D37">
        <w:rPr>
          <w:rFonts w:ascii="Palatino Linotype" w:eastAsia="Times New Roman" w:hAnsi="Palatino Linotype" w:cs="Times New Roman"/>
          <w:color w:val="333333"/>
          <w:sz w:val="23"/>
          <w:szCs w:val="23"/>
          <w:lang w:eastAsia="en-IN"/>
        </w:rPr>
        <w:t> is used to draw grid lines.</w:t>
      </w:r>
    </w:p>
    <w:p w14:paraId="3366B42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lattice</w:t>
      </w:r>
      <w:r w:rsidRPr="00031D37">
        <w:rPr>
          <w:rFonts w:ascii="Consolas" w:eastAsia="Times New Roman" w:hAnsi="Consolas" w:cs="Courier New"/>
          <w:color w:val="687687"/>
          <w:sz w:val="20"/>
          <w:szCs w:val="20"/>
          <w:lang w:eastAsia="en-IN"/>
        </w:rPr>
        <w:t>)</w:t>
      </w:r>
    </w:p>
    <w:p w14:paraId="061AB17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psych</w:t>
      </w:r>
      <w:r w:rsidRPr="00031D37">
        <w:rPr>
          <w:rFonts w:ascii="Consolas" w:eastAsia="Times New Roman" w:hAnsi="Consolas" w:cs="Courier New"/>
          <w:color w:val="687687"/>
          <w:sz w:val="20"/>
          <w:szCs w:val="20"/>
          <w:lang w:eastAsia="en-IN"/>
        </w:rPr>
        <w:t>)</w:t>
      </w:r>
    </w:p>
    <w:p w14:paraId="4917B00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colMeans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msq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7</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68</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na.rm</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990073"/>
          <w:sz w:val="20"/>
          <w:szCs w:val="20"/>
          <w:lang w:eastAsia="en-IN"/>
        </w:rPr>
        <w:t>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p>
    <w:p w14:paraId="2CC9999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barchart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sort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"grey"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origin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p>
    <w:p w14:paraId="4D154E6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border</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box.ratio</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 xml:space="preserve">, </w:t>
      </w:r>
    </w:p>
    <w:p w14:paraId="456CBEF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panel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function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77E81BB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panel.barchart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p>
    <w:p w14:paraId="1E7C4EF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panel.abline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v</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seq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"white"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lwd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3</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21ED390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par.settings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axis.line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p>
    <w:p w14:paraId="24B0EA2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ltext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current.panel.limits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xlim</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50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adj</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p>
    <w:p w14:paraId="3214A22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current.panel.limits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ylim</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100</w:t>
      </w:r>
      <w:r w:rsidRPr="00031D37">
        <w:rPr>
          <w:rFonts w:ascii="Consolas" w:eastAsia="Times New Roman" w:hAnsi="Consolas" w:cs="Courier New"/>
          <w:color w:val="333333"/>
          <w:sz w:val="20"/>
          <w:szCs w:val="20"/>
          <w:lang w:eastAsia="en-IN"/>
        </w:rPr>
        <w:t>,</w:t>
      </w:r>
    </w:p>
    <w:p w14:paraId="5C9CA76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DD1144"/>
          <w:sz w:val="20"/>
          <w:szCs w:val="20"/>
          <w:lang w:eastAsia="en-IN"/>
        </w:rPr>
        <w:t>"Average scores\non negative emotion traits\nfrom 3896 participants\n(Watson et al., 1988)"</w:t>
      </w:r>
      <w:r w:rsidRPr="00031D37">
        <w:rPr>
          <w:rFonts w:ascii="Consolas" w:eastAsia="Times New Roman" w:hAnsi="Consolas" w:cs="Courier New"/>
          <w:color w:val="687687"/>
          <w:sz w:val="20"/>
          <w:szCs w:val="20"/>
          <w:lang w:eastAsia="en-IN"/>
        </w:rPr>
        <w:t>)</w:t>
      </w:r>
    </w:p>
    <w:p w14:paraId="00CEE4FA" w14:textId="0EDD0918"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15FC5518" wp14:editId="2333A210">
            <wp:extent cx="5731510" cy="429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C32F409"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barchart in ggplot2</w:t>
      </w:r>
    </w:p>
    <w:p w14:paraId="69C8ACF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52A1B30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ggthemes</w:t>
      </w:r>
      <w:r w:rsidRPr="00031D37">
        <w:rPr>
          <w:rFonts w:ascii="Consolas" w:eastAsia="Times New Roman" w:hAnsi="Consolas" w:cs="Courier New"/>
          <w:color w:val="687687"/>
          <w:sz w:val="20"/>
          <w:szCs w:val="20"/>
          <w:lang w:eastAsia="en-IN"/>
        </w:rPr>
        <w:t>)</w:t>
      </w:r>
    </w:p>
    <w:p w14:paraId="205DE36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psych</w:t>
      </w:r>
      <w:r w:rsidRPr="00031D37">
        <w:rPr>
          <w:rFonts w:ascii="Consolas" w:eastAsia="Times New Roman" w:hAnsi="Consolas" w:cs="Courier New"/>
          <w:color w:val="687687"/>
          <w:sz w:val="20"/>
          <w:szCs w:val="20"/>
          <w:lang w:eastAsia="en-IN"/>
        </w:rPr>
        <w:t>)</w:t>
      </w:r>
    </w:p>
    <w:p w14:paraId="4CEA4B7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reshape2</w:t>
      </w:r>
      <w:r w:rsidRPr="00031D37">
        <w:rPr>
          <w:rFonts w:ascii="Consolas" w:eastAsia="Times New Roman" w:hAnsi="Consolas" w:cs="Courier New"/>
          <w:color w:val="687687"/>
          <w:sz w:val="20"/>
          <w:szCs w:val="20"/>
          <w:lang w:eastAsia="en-IN"/>
        </w:rPr>
        <w:t>)</w:t>
      </w:r>
    </w:p>
    <w:p w14:paraId="535E455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melt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colMeans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msq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7</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68</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na.rm</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990073"/>
          <w:sz w:val="20"/>
          <w:szCs w:val="20"/>
          <w:lang w:eastAsia="en-IN"/>
        </w:rPr>
        <w:t>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687687"/>
          <w:sz w:val="20"/>
          <w:szCs w:val="20"/>
          <w:lang w:eastAsia="en-IN"/>
        </w:rPr>
        <w:t>)</w:t>
      </w:r>
    </w:p>
    <w:p w14:paraId="6297C38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trait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rownames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p>
    <w:p w14:paraId="7335A5A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ggplot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trait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value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theme_tufte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base_size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14</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6C1FEE2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geom_bar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width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0.25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fill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"gray"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stat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"identity"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axis.title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element_blank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2001025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scale_y_continuous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breaks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seq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61C3ED9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geom_hline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yintercept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seq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"white"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lwd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347FA5B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annotate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3.5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adj</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
    <w:p w14:paraId="2004EC6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DD1144"/>
          <w:sz w:val="20"/>
          <w:szCs w:val="20"/>
          <w:lang w:eastAsia="en-IN"/>
        </w:rPr>
      </w:pP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"Average scores\non negative emotion traits</w:t>
      </w:r>
    </w:p>
    <w:p w14:paraId="77ED97C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DD1144"/>
          <w:sz w:val="20"/>
          <w:szCs w:val="20"/>
          <w:lang w:eastAsia="en-IN"/>
        </w:rPr>
        <w:t xml:space="preserve">          from 3896 participants\n(Watson et al., 1988)"</w:t>
      </w:r>
      <w:r w:rsidRPr="00031D37">
        <w:rPr>
          <w:rFonts w:ascii="Consolas" w:eastAsia="Times New Roman" w:hAnsi="Consolas" w:cs="Courier New"/>
          <w:color w:val="687687"/>
          <w:sz w:val="20"/>
          <w:szCs w:val="20"/>
          <w:lang w:eastAsia="en-IN"/>
        </w:rPr>
        <w:t>))</w:t>
      </w:r>
    </w:p>
    <w:p w14:paraId="70E4E397" w14:textId="4B24261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0C59403B" wp14:editId="65D5838A">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7FC1583"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barchart - interactive with </w:t>
      </w:r>
      <w:r w:rsidRPr="00031D37">
        <w:rPr>
          <w:rFonts w:ascii="Courier New" w:eastAsia="Times New Roman" w:hAnsi="Courier New" w:cs="Courier New"/>
          <w:i/>
          <w:iCs/>
          <w:color w:val="333333"/>
          <w:sz w:val="27"/>
          <w:szCs w:val="27"/>
          <w:lang w:eastAsia="en-IN"/>
        </w:rPr>
        <w:t>highcharter</w:t>
      </w:r>
    </w:p>
    <w:p w14:paraId="3CD20D9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psych</w:t>
      </w:r>
      <w:r w:rsidRPr="00031D37">
        <w:rPr>
          <w:rFonts w:ascii="Consolas" w:eastAsia="Times New Roman" w:hAnsi="Consolas" w:cs="Courier New"/>
          <w:color w:val="687687"/>
          <w:sz w:val="20"/>
          <w:szCs w:val="20"/>
          <w:lang w:eastAsia="en-IN"/>
        </w:rPr>
        <w:t>)</w:t>
      </w:r>
    </w:p>
    <w:p w14:paraId="6160533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reshape</w:t>
      </w:r>
      <w:r w:rsidRPr="00031D37">
        <w:rPr>
          <w:rFonts w:ascii="Consolas" w:eastAsia="Times New Roman" w:hAnsi="Consolas" w:cs="Courier New"/>
          <w:color w:val="687687"/>
          <w:sz w:val="20"/>
          <w:szCs w:val="20"/>
          <w:lang w:eastAsia="en-IN"/>
        </w:rPr>
        <w:t>)</w:t>
      </w:r>
    </w:p>
    <w:p w14:paraId="47662EE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highcharter</w:t>
      </w:r>
      <w:r w:rsidRPr="00031D37">
        <w:rPr>
          <w:rFonts w:ascii="Consolas" w:eastAsia="Times New Roman" w:hAnsi="Consolas" w:cs="Courier New"/>
          <w:color w:val="687687"/>
          <w:sz w:val="20"/>
          <w:szCs w:val="20"/>
          <w:lang w:eastAsia="en-IN"/>
        </w:rPr>
        <w:t>)</w:t>
      </w:r>
    </w:p>
    <w:p w14:paraId="3621B19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values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abs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rnorm</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12</w:t>
      </w:r>
      <w:r w:rsidRPr="00031D37">
        <w:rPr>
          <w:rFonts w:ascii="Consolas" w:eastAsia="Times New Roman" w:hAnsi="Consolas" w:cs="Courier New"/>
          <w:color w:val="687687"/>
          <w:sz w:val="20"/>
          <w:szCs w:val="20"/>
          <w:lang w:eastAsia="en-IN"/>
        </w:rPr>
        <w:t>))</w:t>
      </w:r>
    </w:p>
    <w:p w14:paraId="45A7337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melt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colMeans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msq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7</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68</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na.rm</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990073"/>
          <w:sz w:val="20"/>
          <w:szCs w:val="20"/>
          <w:lang w:eastAsia="en-IN"/>
        </w:rPr>
        <w:t>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687687"/>
          <w:sz w:val="20"/>
          <w:szCs w:val="20"/>
          <w:lang w:eastAsia="en-IN"/>
        </w:rPr>
        <w:t>)</w:t>
      </w:r>
    </w:p>
    <w:p w14:paraId="3A6D4F5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trait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row.names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0E8A906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value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as.vector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p>
    <w:p w14:paraId="74D2B5A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highchart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528FB9A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hc_chart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"column"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6ED1605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hc_add_series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value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7169669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hc_xAxis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categories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row.names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73923E5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hc_add_theme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hc_theme_tufte2</w:t>
      </w:r>
      <w:r w:rsidRPr="00031D37">
        <w:rPr>
          <w:rFonts w:ascii="Consolas" w:eastAsia="Times New Roman" w:hAnsi="Consolas" w:cs="Courier New"/>
          <w:color w:val="687687"/>
          <w:sz w:val="20"/>
          <w:szCs w:val="20"/>
          <w:lang w:eastAsia="en-IN"/>
        </w:rPr>
        <w:t>())</w:t>
      </w:r>
    </w:p>
    <w:p w14:paraId="4C6DACED" w14:textId="77777777" w:rsidR="00031D37" w:rsidRPr="00031D37" w:rsidRDefault="00031D37" w:rsidP="00031D37">
      <w:pPr>
        <w:shd w:val="clear" w:color="auto" w:fill="FFFFFF"/>
        <w:spacing w:after="0" w:line="240" w:lineRule="auto"/>
        <w:rPr>
          <w:rFonts w:ascii="Cardo" w:eastAsia="Times New Roman" w:hAnsi="Cardo" w:cs="Times New Roman"/>
          <w:color w:val="333333"/>
          <w:sz w:val="23"/>
          <w:szCs w:val="23"/>
          <w:lang w:eastAsia="en-IN"/>
        </w:rPr>
      </w:pPr>
      <w:r w:rsidRPr="00031D37">
        <w:rPr>
          <w:rFonts w:ascii="Cardo" w:eastAsia="Times New Roman" w:hAnsi="Cardo" w:cs="Times New Roman"/>
          <w:color w:val="333333"/>
          <w:sz w:val="23"/>
          <w:szCs w:val="23"/>
          <w:lang w:eastAsia="en-IN"/>
        </w:rPr>
        <w:t>afraidashamedguiltyhostileirritablejitterynervousscaredupset01234567</w:t>
      </w:r>
    </w:p>
    <w:p w14:paraId="268FD18C" w14:textId="77777777" w:rsidR="00031D37" w:rsidRPr="00031D37" w:rsidRDefault="00031D37" w:rsidP="00031D37">
      <w:pPr>
        <w:shd w:val="clear" w:color="auto" w:fill="FFFFFF"/>
        <w:spacing w:after="0" w:line="240" w:lineRule="auto"/>
        <w:rPr>
          <w:rFonts w:ascii="Palatino Linotype" w:eastAsia="Times New Roman" w:hAnsi="Palatino Linotype" w:cs="Times New Roman"/>
          <w:i/>
          <w:iCs/>
          <w:color w:val="333333"/>
          <w:sz w:val="23"/>
          <w:szCs w:val="23"/>
          <w:lang w:eastAsia="en-IN"/>
        </w:rPr>
      </w:pPr>
      <w:bookmarkStart w:id="5" w:name="slopegraph"/>
      <w:bookmarkEnd w:id="5"/>
      <w:r w:rsidRPr="00031D37">
        <w:rPr>
          <w:rFonts w:ascii="Palatino Linotype" w:eastAsia="Times New Roman" w:hAnsi="Palatino Linotype" w:cs="Times New Roman"/>
          <w:i/>
          <w:iCs/>
          <w:color w:val="333333"/>
          <w:sz w:val="23"/>
          <w:szCs w:val="23"/>
          <w:lang w:eastAsia="en-IN"/>
        </w:rPr>
        <w:t>Slopegraph</w:t>
      </w:r>
    </w:p>
    <w:p w14:paraId="323FFAF4" w14:textId="77777777" w:rsidR="001901F5" w:rsidRDefault="001901F5"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p>
    <w:p w14:paraId="7666AC57" w14:textId="3367DAC1"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lastRenderedPageBreak/>
        <w:t>Slopegraph in base graphics</w:t>
      </w:r>
    </w:p>
    <w:p w14:paraId="5BEE868E" w14:textId="411A8E1C"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Edward Tufte, </w:t>
      </w:r>
      <w:r w:rsidRPr="00031D37">
        <w:rPr>
          <w:rFonts w:ascii="Palatino Linotype" w:eastAsia="Times New Roman" w:hAnsi="Palatino Linotype" w:cs="Times New Roman"/>
          <w:i/>
          <w:iCs/>
          <w:color w:val="333333"/>
          <w:sz w:val="23"/>
          <w:szCs w:val="23"/>
          <w:lang w:eastAsia="en-IN"/>
        </w:rPr>
        <w:t>The Visual Display of Quantitative Information</w:t>
      </w:r>
      <w:r w:rsidRPr="00031D37">
        <w:rPr>
          <w:rFonts w:ascii="Palatino Linotype" w:eastAsia="Times New Roman" w:hAnsi="Palatino Linotype" w:cs="Times New Roman"/>
          <w:color w:val="333333"/>
          <w:sz w:val="23"/>
          <w:szCs w:val="23"/>
          <w:lang w:eastAsia="en-IN"/>
        </w:rPr>
        <w:t xml:space="preserve"> (Cheshire, 1983), p. 158. Using </w:t>
      </w:r>
      <w:r w:rsidRPr="00031D37">
        <w:rPr>
          <w:rFonts w:ascii="Palatino Linotype" w:eastAsia="Times New Roman" w:hAnsi="Palatino Linotype" w:cs="Times New Roman"/>
          <w:color w:val="337AB7"/>
          <w:sz w:val="23"/>
          <w:szCs w:val="23"/>
          <w:lang w:eastAsia="en-IN"/>
        </w:rPr>
        <w:t>slopegraph package</w:t>
      </w:r>
      <w:r w:rsidRPr="00031D37">
        <w:rPr>
          <w:rFonts w:ascii="Palatino Linotype" w:eastAsia="Times New Roman" w:hAnsi="Palatino Linotype" w:cs="Times New Roman"/>
          <w:color w:val="333333"/>
          <w:sz w:val="23"/>
          <w:szCs w:val="23"/>
          <w:lang w:eastAsia="en-IN"/>
        </w:rPr>
        <w:t>.</w:t>
      </w:r>
    </w:p>
    <w:p w14:paraId="68ACE6A7" w14:textId="106DFF34"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The most promising slopegraph functions for </w:t>
      </w:r>
      <w:r w:rsidRPr="00031D37">
        <w:rPr>
          <w:rFonts w:ascii="Palatino Linotype" w:eastAsia="Times New Roman" w:hAnsi="Palatino Linotype" w:cs="Times New Roman"/>
          <w:i/>
          <w:iCs/>
          <w:color w:val="333333"/>
          <w:sz w:val="23"/>
          <w:szCs w:val="23"/>
          <w:lang w:eastAsia="en-IN"/>
        </w:rPr>
        <w:t>base graphics</w:t>
      </w:r>
      <w:r w:rsidRPr="00031D37">
        <w:rPr>
          <w:rFonts w:ascii="Palatino Linotype" w:eastAsia="Times New Roman" w:hAnsi="Palatino Linotype" w:cs="Times New Roman"/>
          <w:color w:val="333333"/>
          <w:sz w:val="23"/>
          <w:szCs w:val="23"/>
          <w:lang w:eastAsia="en-IN"/>
        </w:rPr>
        <w:t> and </w:t>
      </w:r>
      <w:r w:rsidRPr="00031D37">
        <w:rPr>
          <w:rFonts w:ascii="Palatino Linotype" w:eastAsia="Times New Roman" w:hAnsi="Palatino Linotype" w:cs="Times New Roman"/>
          <w:i/>
          <w:iCs/>
          <w:color w:val="333333"/>
          <w:sz w:val="23"/>
          <w:szCs w:val="23"/>
          <w:lang w:eastAsia="en-IN"/>
        </w:rPr>
        <w:t>ggplot2</w:t>
      </w:r>
      <w:r w:rsidRPr="00031D37">
        <w:rPr>
          <w:rFonts w:ascii="Palatino Linotype" w:eastAsia="Times New Roman" w:hAnsi="Palatino Linotype" w:cs="Times New Roman"/>
          <w:color w:val="333333"/>
          <w:sz w:val="23"/>
          <w:szCs w:val="23"/>
          <w:lang w:eastAsia="en-IN"/>
        </w:rPr>
        <w:t> comes from </w:t>
      </w:r>
      <w:r w:rsidRPr="00031D37">
        <w:rPr>
          <w:rFonts w:ascii="Courier New" w:eastAsia="Times New Roman" w:hAnsi="Courier New" w:cs="Courier New"/>
          <w:color w:val="337AB7"/>
          <w:sz w:val="20"/>
          <w:szCs w:val="20"/>
          <w:lang w:eastAsia="en-IN"/>
        </w:rPr>
        <w:t>slopegraph</w:t>
      </w:r>
      <w:r w:rsidRPr="00031D37">
        <w:rPr>
          <w:rFonts w:ascii="Palatino Linotype" w:eastAsia="Times New Roman" w:hAnsi="Palatino Linotype" w:cs="Times New Roman"/>
          <w:color w:val="337AB7"/>
          <w:sz w:val="23"/>
          <w:szCs w:val="23"/>
          <w:lang w:eastAsia="en-IN"/>
        </w:rPr>
        <w:t> package</w:t>
      </w:r>
      <w:r w:rsidRPr="00031D37">
        <w:rPr>
          <w:rFonts w:ascii="Palatino Linotype" w:eastAsia="Times New Roman" w:hAnsi="Palatino Linotype" w:cs="Times New Roman"/>
          <w:color w:val="333333"/>
          <w:sz w:val="23"/>
          <w:szCs w:val="23"/>
          <w:lang w:eastAsia="en-IN"/>
        </w:rPr>
        <w:t>. Thomas’s solutions have evolved gradually and it’s now the most efficient method to create slopegraphs in </w:t>
      </w:r>
      <w:r w:rsidRPr="00031D37">
        <w:rPr>
          <w:rFonts w:ascii="Palatino Linotype" w:eastAsia="Times New Roman" w:hAnsi="Palatino Linotype" w:cs="Times New Roman"/>
          <w:i/>
          <w:iCs/>
          <w:color w:val="333333"/>
          <w:sz w:val="23"/>
          <w:szCs w:val="23"/>
          <w:lang w:eastAsia="en-IN"/>
        </w:rPr>
        <w:t>R</w:t>
      </w:r>
      <w:r w:rsidRPr="00031D37">
        <w:rPr>
          <w:rFonts w:ascii="Palatino Linotype" w:eastAsia="Times New Roman" w:hAnsi="Palatino Linotype" w:cs="Times New Roman"/>
          <w:color w:val="333333"/>
          <w:sz w:val="23"/>
          <w:szCs w:val="23"/>
          <w:lang w:eastAsia="en-IN"/>
        </w:rPr>
        <w:t>. However, a major limitation is inability to efficently offset left and right side labels to avoid don’t overlap (as seen below).</w:t>
      </w:r>
    </w:p>
    <w:p w14:paraId="4C19722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devtools</w:t>
      </w:r>
      <w:r w:rsidRPr="00031D37">
        <w:rPr>
          <w:rFonts w:ascii="Consolas" w:eastAsia="Times New Roman" w:hAnsi="Consolas" w:cs="Courier New"/>
          <w:color w:val="687687"/>
          <w:sz w:val="20"/>
          <w:szCs w:val="20"/>
          <w:lang w:eastAsia="en-IN"/>
        </w:rPr>
        <w:t>)</w:t>
      </w:r>
    </w:p>
    <w:p w14:paraId="073E1C9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#install_github("leeper/slopegraph")#install Leeper's package from Github</w:t>
      </w:r>
    </w:p>
    <w:p w14:paraId="74DA8F9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slopegraph</w:t>
      </w:r>
      <w:r w:rsidRPr="00031D37">
        <w:rPr>
          <w:rFonts w:ascii="Consolas" w:eastAsia="Times New Roman" w:hAnsi="Consolas" w:cs="Courier New"/>
          <w:color w:val="687687"/>
          <w:sz w:val="20"/>
          <w:szCs w:val="20"/>
          <w:lang w:eastAsia="en-IN"/>
        </w:rPr>
        <w:t>)</w:t>
      </w:r>
    </w:p>
    <w:p w14:paraId="7FC34E1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cancer</w:t>
      </w:r>
      <w:r w:rsidRPr="00031D37">
        <w:rPr>
          <w:rFonts w:ascii="Consolas" w:eastAsia="Times New Roman" w:hAnsi="Consolas" w:cs="Courier New"/>
          <w:color w:val="687687"/>
          <w:sz w:val="20"/>
          <w:szCs w:val="20"/>
          <w:lang w:eastAsia="en-IN"/>
        </w:rPr>
        <w:t>)</w:t>
      </w:r>
    </w:p>
    <w:p w14:paraId="02970DF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slopegraph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cancer</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col.lines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'gray'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col.lab</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col.num</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p>
    <w:p w14:paraId="780069B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xlim</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42E4844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main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"Estimate of % survival rates"</w:t>
      </w:r>
      <w:r w:rsidRPr="00031D37">
        <w:rPr>
          <w:rFonts w:ascii="Consolas" w:eastAsia="Times New Roman" w:hAnsi="Consolas" w:cs="Courier New"/>
          <w:color w:val="333333"/>
          <w:sz w:val="20"/>
          <w:szCs w:val="20"/>
          <w:lang w:eastAsia="en-IN"/>
        </w:rPr>
        <w:t>,</w:t>
      </w:r>
    </w:p>
    <w:p w14:paraId="53B3467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xlabels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'5 Year'</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'10 Year'</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'15 Year'</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'20 Year'</w:t>
      </w:r>
      <w:r w:rsidRPr="00031D37">
        <w:rPr>
          <w:rFonts w:ascii="Consolas" w:eastAsia="Times New Roman" w:hAnsi="Consolas" w:cs="Courier New"/>
          <w:color w:val="687687"/>
          <w:sz w:val="20"/>
          <w:szCs w:val="20"/>
          <w:lang w:eastAsia="en-IN"/>
        </w:rPr>
        <w:t>))</w:t>
      </w:r>
    </w:p>
    <w:p w14:paraId="1FA37004" w14:textId="5185F48D"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5701C7FC" wp14:editId="34C3AB0D">
            <wp:extent cx="5731510" cy="80238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8023860"/>
                    </a:xfrm>
                    <a:prstGeom prst="rect">
                      <a:avLst/>
                    </a:prstGeom>
                    <a:noFill/>
                    <a:ln>
                      <a:noFill/>
                    </a:ln>
                  </pic:spPr>
                </pic:pic>
              </a:graphicData>
            </a:graphic>
          </wp:inline>
        </w:drawing>
      </w:r>
    </w:p>
    <w:p w14:paraId="68E97B29" w14:textId="77777777" w:rsidR="00587287" w:rsidRDefault="0058728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p>
    <w:p w14:paraId="19F495F3"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lastRenderedPageBreak/>
        <w:t>Slopegraph in ggplot2 with </w:t>
      </w:r>
      <w:r w:rsidRPr="00031D37">
        <w:rPr>
          <w:rFonts w:ascii="Courier New" w:eastAsia="Times New Roman" w:hAnsi="Courier New" w:cs="Courier New"/>
          <w:i/>
          <w:iCs/>
          <w:color w:val="333333"/>
          <w:sz w:val="27"/>
          <w:szCs w:val="27"/>
          <w:lang w:eastAsia="en-IN"/>
        </w:rPr>
        <w:t>plot_slopegraph</w:t>
      </w:r>
    </w:p>
    <w:p w14:paraId="65BDB3B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library(ggplot2)</w:t>
      </w:r>
    </w:p>
    <w:p w14:paraId="39A599D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library(ggthemes)</w:t>
      </w:r>
    </w:p>
    <w:p w14:paraId="210C168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library(devtools)</w:t>
      </w:r>
    </w:p>
    <w:p w14:paraId="67C8830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library(RCurl)</w:t>
      </w:r>
    </w:p>
    <w:p w14:paraId="1257321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library(plyr)</w:t>
      </w:r>
    </w:p>
    <w:p w14:paraId="36290C3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source_url("https://raw.githubusercontent.com/jkeirstead/r-slopegraph/master/slopegraph.r")</w:t>
      </w:r>
    </w:p>
    <w:p w14:paraId="5FC7A4B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d &lt;- read.csv(text = getURL("https://raw.githubusercontent.com/jkeirstead/r-slopegraph/master/cancer_survival_rates.csv"))</w:t>
      </w:r>
    </w:p>
    <w:p w14:paraId="090662B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df &lt;- build_slopegraph(d, x="year", y="value", group="group", method="tufte", min.space=0.04)</w:t>
      </w:r>
    </w:p>
    <w:p w14:paraId="55069BD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df &lt;- transform(df, x=factor(x, levels=c(5,10,15,20),</w:t>
      </w:r>
    </w:p>
    <w:p w14:paraId="799657C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labels=c("5 years","10 years","15 years","20 years")), y=round(y))</w:t>
      </w:r>
    </w:p>
    <w:p w14:paraId="17B18B9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plot_slopegraph(df) + labs(title="Estimates of % survival rates") +</w:t>
      </w:r>
    </w:p>
    <w:p w14:paraId="1144D8B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i/>
          <w:iCs/>
          <w:color w:val="999988"/>
          <w:sz w:val="20"/>
          <w:szCs w:val="20"/>
          <w:lang w:eastAsia="en-IN"/>
        </w:rPr>
        <w:t>#   theme_tufte(base_size=16, ticks=F) + theme(axis.title=element_blank())</w:t>
      </w:r>
    </w:p>
    <w:p w14:paraId="193B2C3E" w14:textId="77777777" w:rsidR="00031D37" w:rsidRPr="00031D37" w:rsidRDefault="00031D37" w:rsidP="00031D37">
      <w:pPr>
        <w:shd w:val="clear" w:color="auto" w:fill="FFFFFF"/>
        <w:spacing w:after="0" w:line="240" w:lineRule="auto"/>
        <w:rPr>
          <w:rFonts w:ascii="Palatino Linotype" w:eastAsia="Times New Roman" w:hAnsi="Palatino Linotype" w:cs="Times New Roman"/>
          <w:i/>
          <w:iCs/>
          <w:color w:val="333333"/>
          <w:sz w:val="23"/>
          <w:szCs w:val="23"/>
          <w:lang w:eastAsia="en-IN"/>
        </w:rPr>
      </w:pPr>
      <w:bookmarkStart w:id="6" w:name="sparklines"/>
      <w:bookmarkEnd w:id="6"/>
      <w:r w:rsidRPr="00031D37">
        <w:rPr>
          <w:rFonts w:ascii="Palatino Linotype" w:eastAsia="Times New Roman" w:hAnsi="Palatino Linotype" w:cs="Times New Roman"/>
          <w:i/>
          <w:iCs/>
          <w:color w:val="333333"/>
          <w:sz w:val="23"/>
          <w:szCs w:val="23"/>
          <w:lang w:eastAsia="en-IN"/>
        </w:rPr>
        <w:t>Sparklines</w:t>
      </w:r>
    </w:p>
    <w:p w14:paraId="0E1D03BE"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There is no ‘out-of-box’ solution in the existing packages that truly replicate Tufte-style sparklines. Main issues are scaling the size of the plot and labeling of the points - those factors are likely to change depending on the data set you’re plotting, so you will have to adjust specific parameters (which I highlight for every graphical system). To make the output more consistent, every sparkline plot will be automatically saved in the working directory in a vector format as a PDF (using </w:t>
      </w:r>
      <w:r w:rsidRPr="00031D37">
        <w:rPr>
          <w:rFonts w:ascii="Courier New" w:eastAsia="Times New Roman" w:hAnsi="Courier New" w:cs="Courier New"/>
          <w:color w:val="333333"/>
          <w:sz w:val="20"/>
          <w:szCs w:val="20"/>
          <w:lang w:eastAsia="en-IN"/>
        </w:rPr>
        <w:t>pdf()</w:t>
      </w:r>
      <w:r w:rsidRPr="00031D37">
        <w:rPr>
          <w:rFonts w:ascii="Palatino Linotype" w:eastAsia="Times New Roman" w:hAnsi="Palatino Linotype" w:cs="Times New Roman"/>
          <w:color w:val="333333"/>
          <w:sz w:val="23"/>
          <w:szCs w:val="23"/>
          <w:lang w:eastAsia="en-IN"/>
        </w:rPr>
        <w:t> and </w:t>
      </w:r>
      <w:r w:rsidRPr="00031D37">
        <w:rPr>
          <w:rFonts w:ascii="Courier New" w:eastAsia="Times New Roman" w:hAnsi="Courier New" w:cs="Courier New"/>
          <w:color w:val="333333"/>
          <w:sz w:val="20"/>
          <w:szCs w:val="20"/>
          <w:lang w:eastAsia="en-IN"/>
        </w:rPr>
        <w:t>dev.off()</w:t>
      </w:r>
      <w:r w:rsidRPr="00031D37">
        <w:rPr>
          <w:rFonts w:ascii="Palatino Linotype" w:eastAsia="Times New Roman" w:hAnsi="Palatino Linotype" w:cs="Times New Roman"/>
          <w:color w:val="333333"/>
          <w:sz w:val="23"/>
          <w:szCs w:val="23"/>
          <w:lang w:eastAsia="en-IN"/>
        </w:rPr>
        <w:t> functions).</w:t>
      </w:r>
    </w:p>
    <w:p w14:paraId="0A2552DD"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A word of warning - in its current format, making sparklines requires a bit more advanced knowledge of </w:t>
      </w:r>
      <w:r w:rsidRPr="00031D37">
        <w:rPr>
          <w:rFonts w:ascii="Palatino Linotype" w:eastAsia="Times New Roman" w:hAnsi="Palatino Linotype" w:cs="Times New Roman"/>
          <w:i/>
          <w:iCs/>
          <w:color w:val="333333"/>
          <w:sz w:val="23"/>
          <w:szCs w:val="23"/>
          <w:lang w:eastAsia="en-IN"/>
        </w:rPr>
        <w:t>R</w:t>
      </w:r>
      <w:r w:rsidRPr="00031D37">
        <w:rPr>
          <w:rFonts w:ascii="Palatino Linotype" w:eastAsia="Times New Roman" w:hAnsi="Palatino Linotype" w:cs="Times New Roman"/>
          <w:color w:val="333333"/>
          <w:sz w:val="23"/>
          <w:szCs w:val="23"/>
          <w:lang w:eastAsia="en-IN"/>
        </w:rPr>
        <w:t>. Its far from perfect - proceed with caution.</w:t>
      </w:r>
    </w:p>
    <w:p w14:paraId="54E89CA9"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Sparklines in base graphics</w:t>
      </w:r>
    </w:p>
    <w:p w14:paraId="7ACED7F5"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Sparklines in base graphics use some elements of functions from </w:t>
      </w:r>
      <w:hyperlink r:id="rId33" w:history="1">
        <w:r w:rsidRPr="00031D37">
          <w:rPr>
            <w:rFonts w:ascii="Courier New" w:eastAsia="Times New Roman" w:hAnsi="Courier New" w:cs="Courier New"/>
            <w:color w:val="337AB7"/>
            <w:sz w:val="20"/>
            <w:szCs w:val="20"/>
            <w:lang w:eastAsia="en-IN"/>
          </w:rPr>
          <w:t>YaleToolkit</w:t>
        </w:r>
      </w:hyperlink>
      <w:r w:rsidRPr="00031D37">
        <w:rPr>
          <w:rFonts w:ascii="Palatino Linotype" w:eastAsia="Times New Roman" w:hAnsi="Palatino Linotype" w:cs="Times New Roman"/>
          <w:color w:val="333333"/>
          <w:sz w:val="23"/>
          <w:szCs w:val="23"/>
          <w:lang w:eastAsia="en-IN"/>
        </w:rPr>
        <w:t> developed by John Emerson and Walton Green. In particular, it’s a result of mine and </w:t>
      </w:r>
      <w:hyperlink r:id="rId34" w:history="1">
        <w:r w:rsidRPr="00031D37">
          <w:rPr>
            <w:rFonts w:ascii="Palatino Linotype" w:eastAsia="Times New Roman" w:hAnsi="Palatino Linotype" w:cs="Times New Roman"/>
            <w:color w:val="337AB7"/>
            <w:sz w:val="23"/>
            <w:szCs w:val="23"/>
            <w:lang w:eastAsia="en-IN"/>
          </w:rPr>
          <w:t>Ben’s</w:t>
        </w:r>
      </w:hyperlink>
      <w:r w:rsidRPr="00031D37">
        <w:rPr>
          <w:rFonts w:ascii="Palatino Linotype" w:eastAsia="Times New Roman" w:hAnsi="Palatino Linotype" w:cs="Times New Roman"/>
          <w:color w:val="333333"/>
          <w:sz w:val="23"/>
          <w:szCs w:val="23"/>
          <w:lang w:eastAsia="en-IN"/>
        </w:rPr>
        <w:t> hacking of </w:t>
      </w:r>
      <w:r w:rsidRPr="00031D37">
        <w:rPr>
          <w:rFonts w:ascii="Courier New" w:eastAsia="Times New Roman" w:hAnsi="Courier New" w:cs="Courier New"/>
          <w:color w:val="333333"/>
          <w:sz w:val="20"/>
          <w:szCs w:val="20"/>
          <w:lang w:eastAsia="en-IN"/>
        </w:rPr>
        <w:t>YaleToolkit</w:t>
      </w:r>
      <w:r w:rsidRPr="00031D37">
        <w:rPr>
          <w:rFonts w:ascii="Palatino Linotype" w:eastAsia="Times New Roman" w:hAnsi="Palatino Linotype" w:cs="Times New Roman"/>
          <w:color w:val="333333"/>
          <w:sz w:val="23"/>
          <w:szCs w:val="23"/>
          <w:lang w:eastAsia="en-IN"/>
        </w:rPr>
        <w:t> functions on </w:t>
      </w:r>
      <w:hyperlink r:id="rId35" w:anchor="8345519" w:history="1">
        <w:r w:rsidRPr="00031D37">
          <w:rPr>
            <w:rFonts w:ascii="Palatino Linotype" w:eastAsia="Times New Roman" w:hAnsi="Palatino Linotype" w:cs="Times New Roman"/>
            <w:i/>
            <w:iCs/>
            <w:color w:val="337AB7"/>
            <w:sz w:val="23"/>
            <w:szCs w:val="23"/>
            <w:lang w:eastAsia="en-IN"/>
          </w:rPr>
          <w:t>Stackoverflow</w:t>
        </w:r>
      </w:hyperlink>
      <w:r w:rsidRPr="00031D37">
        <w:rPr>
          <w:rFonts w:ascii="Palatino Linotype" w:eastAsia="Times New Roman" w:hAnsi="Palatino Linotype" w:cs="Times New Roman"/>
          <w:color w:val="333333"/>
          <w:sz w:val="23"/>
          <w:szCs w:val="23"/>
          <w:lang w:eastAsia="en-IN"/>
        </w:rPr>
        <w:t>. I’ve use a simple loop that takes a number of columns in a data set and creates as much sparklines as there are columns. In the same manner I use </w:t>
      </w:r>
      <w:r w:rsidRPr="00031D37">
        <w:rPr>
          <w:rFonts w:ascii="Courier New" w:eastAsia="Times New Roman" w:hAnsi="Courier New" w:cs="Courier New"/>
          <w:color w:val="333333"/>
          <w:sz w:val="20"/>
          <w:szCs w:val="20"/>
          <w:lang w:eastAsia="en-IN"/>
        </w:rPr>
        <w:t>mfrow</w:t>
      </w:r>
      <w:r w:rsidRPr="00031D37">
        <w:rPr>
          <w:rFonts w:ascii="Palatino Linotype" w:eastAsia="Times New Roman" w:hAnsi="Palatino Linotype" w:cs="Times New Roman"/>
          <w:color w:val="333333"/>
          <w:sz w:val="23"/>
          <w:szCs w:val="23"/>
          <w:lang w:eastAsia="en-IN"/>
        </w:rPr>
        <w:t> parameter in </w:t>
      </w:r>
      <w:r w:rsidRPr="00031D37">
        <w:rPr>
          <w:rFonts w:ascii="Courier New" w:eastAsia="Times New Roman" w:hAnsi="Courier New" w:cs="Courier New"/>
          <w:color w:val="333333"/>
          <w:sz w:val="20"/>
          <w:szCs w:val="20"/>
          <w:lang w:eastAsia="en-IN"/>
        </w:rPr>
        <w:t>par()</w:t>
      </w:r>
      <w:r w:rsidRPr="00031D37">
        <w:rPr>
          <w:rFonts w:ascii="Palatino Linotype" w:eastAsia="Times New Roman" w:hAnsi="Palatino Linotype" w:cs="Times New Roman"/>
          <w:color w:val="333333"/>
          <w:sz w:val="23"/>
          <w:szCs w:val="23"/>
          <w:lang w:eastAsia="en-IN"/>
        </w:rPr>
        <w:t> function to set the number of rows to a number of columns in data frame.</w:t>
      </w:r>
    </w:p>
    <w:p w14:paraId="6C3FC6AA"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Data on US Rate of Crime (per 100,000 people) from 1960 to 2014 comes from </w:t>
      </w:r>
      <w:r w:rsidRPr="00031D37">
        <w:rPr>
          <w:rFonts w:ascii="Palatino Linotype" w:eastAsia="Times New Roman" w:hAnsi="Palatino Linotype" w:cs="Times New Roman"/>
          <w:i/>
          <w:iCs/>
          <w:color w:val="333333"/>
          <w:sz w:val="23"/>
          <w:szCs w:val="23"/>
          <w:lang w:eastAsia="en-IN"/>
        </w:rPr>
        <w:t>FBI UCS Annual Crime Reports</w:t>
      </w:r>
      <w:r w:rsidRPr="00031D37">
        <w:rPr>
          <w:rFonts w:ascii="Palatino Linotype" w:eastAsia="Times New Roman" w:hAnsi="Palatino Linotype" w:cs="Times New Roman"/>
          <w:color w:val="333333"/>
          <w:sz w:val="23"/>
          <w:szCs w:val="23"/>
          <w:lang w:eastAsia="en-IN"/>
        </w:rPr>
        <w:t> compiled by </w:t>
      </w:r>
      <w:hyperlink r:id="rId36" w:history="1">
        <w:r w:rsidRPr="00031D37">
          <w:rPr>
            <w:rFonts w:ascii="Palatino Linotype" w:eastAsia="Times New Roman" w:hAnsi="Palatino Linotype" w:cs="Times New Roman"/>
            <w:color w:val="337AB7"/>
            <w:sz w:val="23"/>
            <w:szCs w:val="23"/>
            <w:lang w:eastAsia="en-IN"/>
          </w:rPr>
          <w:t>disastercenter.com</w:t>
        </w:r>
      </w:hyperlink>
      <w:r w:rsidRPr="00031D37">
        <w:rPr>
          <w:rFonts w:ascii="Palatino Linotype" w:eastAsia="Times New Roman" w:hAnsi="Palatino Linotype" w:cs="Times New Roman"/>
          <w:color w:val="333333"/>
          <w:sz w:val="23"/>
          <w:szCs w:val="23"/>
          <w:lang w:eastAsia="en-IN"/>
        </w:rPr>
        <w:t>.</w:t>
      </w:r>
    </w:p>
    <w:p w14:paraId="65B560E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RCurl</w:t>
      </w:r>
      <w:r w:rsidRPr="00031D37">
        <w:rPr>
          <w:rFonts w:ascii="Consolas" w:eastAsia="Times New Roman" w:hAnsi="Consolas" w:cs="Courier New"/>
          <w:color w:val="687687"/>
          <w:sz w:val="20"/>
          <w:szCs w:val="20"/>
          <w:lang w:eastAsia="en-IN"/>
        </w:rPr>
        <w:t>)</w:t>
      </w:r>
    </w:p>
    <w:p w14:paraId="7A53E64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lastRenderedPageBreak/>
        <w:t>dd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read.csv</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getURL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"https://gist.githubusercontent.com/GeekOnAcid/da022affd36310c96cd4/raw/9c2ac2b033979fcf14a8d9b2e3e390a4bcc6f0e3/us_nr_of_crimes_1960_2014.csv"</w:t>
      </w:r>
      <w:r w:rsidRPr="00031D37">
        <w:rPr>
          <w:rFonts w:ascii="Consolas" w:eastAsia="Times New Roman" w:hAnsi="Consolas" w:cs="Courier New"/>
          <w:color w:val="687687"/>
          <w:sz w:val="20"/>
          <w:szCs w:val="20"/>
          <w:lang w:eastAsia="en-IN"/>
        </w:rPr>
        <w:t>))</w:t>
      </w:r>
    </w:p>
    <w:p w14:paraId="7FB5C92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dd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11</w:t>
      </w:r>
      <w:r w:rsidRPr="00031D37">
        <w:rPr>
          <w:rFonts w:ascii="Consolas" w:eastAsia="Times New Roman" w:hAnsi="Consolas" w:cs="Courier New"/>
          <w:color w:val="687687"/>
          <w:sz w:val="20"/>
          <w:szCs w:val="20"/>
          <w:lang w:eastAsia="en-IN"/>
        </w:rPr>
        <w:t>)]</w:t>
      </w:r>
    </w:p>
    <w:p w14:paraId="7BF36A3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pdf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"sparklines_base.pdf"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height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width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687687"/>
          <w:sz w:val="20"/>
          <w:szCs w:val="20"/>
          <w:lang w:eastAsia="en-IN"/>
        </w:rPr>
        <w:t>)</w:t>
      </w:r>
    </w:p>
    <w:p w14:paraId="443F642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par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mfrow</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ncol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8</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oma</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687687"/>
          <w:sz w:val="20"/>
          <w:szCs w:val="20"/>
          <w:lang w:eastAsia="en-IN"/>
        </w:rPr>
        <w:t>))</w:t>
      </w:r>
    </w:p>
    <w:p w14:paraId="4EF101D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for</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in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ncol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p>
    <w:p w14:paraId="0EE10D6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lwd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new</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687687"/>
          <w:sz w:val="20"/>
          <w:szCs w:val="20"/>
          <w:lang w:eastAsia="en-IN"/>
        </w:rPr>
        <w:t>)</w:t>
      </w:r>
    </w:p>
    <w:p w14:paraId="6ACC9A0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nrow</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nrow</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line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1.5</w:t>
      </w:r>
      <w:r w:rsidRPr="00031D37">
        <w:rPr>
          <w:rFonts w:ascii="Consolas" w:eastAsia="Times New Roman" w:hAnsi="Consolas" w:cs="Courier New"/>
          <w:color w:val="333333"/>
          <w:sz w:val="20"/>
          <w:szCs w:val="20"/>
          <w:lang w:eastAsia="en-IN"/>
        </w:rPr>
        <w:t xml:space="preserve">, </w:t>
      </w:r>
    </w:p>
    <w:p w14:paraId="463F29A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1.2</w:t>
      </w:r>
      <w:r w:rsidRPr="00031D37">
        <w:rPr>
          <w:rFonts w:ascii="Consolas" w:eastAsia="Times New Roman" w:hAnsi="Consolas" w:cs="Courier New"/>
          <w:color w:val="687687"/>
          <w:sz w:val="20"/>
          <w:szCs w:val="20"/>
          <w:lang w:eastAsia="en-IN"/>
        </w:rPr>
        <w:t>)</w:t>
      </w:r>
    </w:p>
    <w:p w14:paraId="002D132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nrow</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names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line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1.5</w:t>
      </w:r>
      <w:r w:rsidRPr="00031D37">
        <w:rPr>
          <w:rFonts w:ascii="Consolas" w:eastAsia="Times New Roman" w:hAnsi="Consolas" w:cs="Courier New"/>
          <w:color w:val="333333"/>
          <w:sz w:val="20"/>
          <w:szCs w:val="20"/>
          <w:lang w:eastAsia="en-IN"/>
        </w:rPr>
        <w:t xml:space="preserve">, </w:t>
      </w:r>
    </w:p>
    <w:p w14:paraId="5C4591B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1.4</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p>
    <w:p w14:paraId="73F3262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which.max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520C12F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adj</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w:t>
      </w:r>
      <w:r w:rsidRPr="00031D37">
        <w:rPr>
          <w:rFonts w:ascii="Consolas" w:eastAsia="Times New Roman" w:hAnsi="Consolas" w:cs="Courier New"/>
          <w:color w:val="687687"/>
          <w:sz w:val="20"/>
          <w:szCs w:val="20"/>
          <w:lang w:eastAsia="en-IN"/>
        </w:rPr>
        <w:t>))</w:t>
      </w:r>
    </w:p>
    <w:p w14:paraId="343F80C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which.min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033CAC0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adj</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2.5</w:t>
      </w:r>
      <w:r w:rsidRPr="00031D37">
        <w:rPr>
          <w:rFonts w:ascii="Consolas" w:eastAsia="Times New Roman" w:hAnsi="Consolas" w:cs="Courier New"/>
          <w:color w:val="687687"/>
          <w:sz w:val="20"/>
          <w:szCs w:val="20"/>
          <w:lang w:eastAsia="en-IN"/>
        </w:rPr>
        <w:t>))</w:t>
      </w:r>
    </w:p>
    <w:p w14:paraId="49A0A94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ymin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tmin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which.min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ymax</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tmax</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000000"/>
          <w:sz w:val="20"/>
          <w:szCs w:val="20"/>
          <w:lang w:eastAsia="en-IN"/>
        </w:rPr>
        <w:t>which.max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338A60E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points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tmin</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ymin</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ymax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pch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19</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"red"</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"blue"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p>
    <w:p w14:paraId="5EB5896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rect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nrow</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i</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border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 xml:space="preserve">, </w:t>
      </w:r>
    </w:p>
    <w:p w14:paraId="75648FA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rgb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190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190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190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alpha</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90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maxColorValue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255</w:t>
      </w:r>
      <w:r w:rsidRPr="00031D37">
        <w:rPr>
          <w:rFonts w:ascii="Consolas" w:eastAsia="Times New Roman" w:hAnsi="Consolas" w:cs="Courier New"/>
          <w:color w:val="687687"/>
          <w:sz w:val="20"/>
          <w:szCs w:val="20"/>
          <w:lang w:eastAsia="en-IN"/>
        </w:rPr>
        <w:t>))}</w:t>
      </w:r>
    </w:p>
    <w:p w14:paraId="2DE6E63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nrow</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Year</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pos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1.4</w:t>
      </w:r>
      <w:r w:rsidRPr="00031D37">
        <w:rPr>
          <w:rFonts w:ascii="Consolas" w:eastAsia="Times New Roman" w:hAnsi="Consolas" w:cs="Courier New"/>
          <w:color w:val="687687"/>
          <w:sz w:val="20"/>
          <w:szCs w:val="20"/>
          <w:lang w:eastAsia="en-IN"/>
        </w:rPr>
        <w:t>)</w:t>
      </w:r>
    </w:p>
    <w:p w14:paraId="0E1A6D7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dev.off</w:t>
      </w:r>
      <w:r w:rsidRPr="00031D37">
        <w:rPr>
          <w:rFonts w:ascii="Consolas" w:eastAsia="Times New Roman" w:hAnsi="Consolas" w:cs="Courier New"/>
          <w:color w:val="687687"/>
          <w:sz w:val="20"/>
          <w:szCs w:val="20"/>
          <w:lang w:eastAsia="en-IN"/>
        </w:rPr>
        <w:t>()</w:t>
      </w:r>
    </w:p>
    <w:p w14:paraId="26E69C37" w14:textId="414E13A1"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7A62035B" wp14:editId="11DC08E6">
            <wp:extent cx="5731510" cy="68776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6877685"/>
                    </a:xfrm>
                    <a:prstGeom prst="rect">
                      <a:avLst/>
                    </a:prstGeom>
                    <a:noFill/>
                    <a:ln>
                      <a:noFill/>
                    </a:ln>
                  </pic:spPr>
                </pic:pic>
              </a:graphicData>
            </a:graphic>
          </wp:inline>
        </w:drawing>
      </w:r>
    </w:p>
    <w:p w14:paraId="7803BAFA"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Sparklines in base graphics with </w:t>
      </w:r>
      <w:r w:rsidRPr="00031D37">
        <w:rPr>
          <w:rFonts w:ascii="Courier New" w:eastAsia="Times New Roman" w:hAnsi="Courier New" w:cs="Courier New"/>
          <w:i/>
          <w:iCs/>
          <w:color w:val="333333"/>
          <w:sz w:val="27"/>
          <w:szCs w:val="27"/>
          <w:lang w:eastAsia="en-IN"/>
        </w:rPr>
        <w:t>plotSparklineTable</w:t>
      </w:r>
    </w:p>
    <w:p w14:paraId="4228F039" w14:textId="0646B89B"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This uses </w:t>
      </w:r>
      <w:r w:rsidRPr="00031D37">
        <w:rPr>
          <w:rFonts w:ascii="Courier New" w:eastAsia="Times New Roman" w:hAnsi="Courier New" w:cs="Courier New"/>
          <w:color w:val="337AB7"/>
          <w:sz w:val="16"/>
          <w:szCs w:val="16"/>
          <w:lang w:eastAsia="en-IN"/>
        </w:rPr>
        <w:t>plotSparklineTable</w:t>
      </w:r>
      <w:r w:rsidRPr="00031D37">
        <w:rPr>
          <w:rFonts w:ascii="Palatino Linotype" w:eastAsia="Times New Roman" w:hAnsi="Palatino Linotype" w:cs="Times New Roman"/>
          <w:color w:val="333333"/>
          <w:sz w:val="23"/>
          <w:szCs w:val="23"/>
          <w:lang w:eastAsia="en-IN"/>
        </w:rPr>
        <w:t> function from </w:t>
      </w:r>
      <w:r w:rsidRPr="00031D37">
        <w:rPr>
          <w:rFonts w:ascii="Palatino Linotype" w:eastAsia="Times New Roman" w:hAnsi="Palatino Linotype" w:cs="Times New Roman"/>
          <w:color w:val="337AB7"/>
          <w:sz w:val="23"/>
          <w:szCs w:val="23"/>
          <w:lang w:eastAsia="en-IN"/>
        </w:rPr>
        <w:t>epanetReader</w:t>
      </w:r>
      <w:r w:rsidRPr="00031D37">
        <w:rPr>
          <w:rFonts w:ascii="Palatino Linotype" w:eastAsia="Times New Roman" w:hAnsi="Palatino Linotype" w:cs="Times New Roman"/>
          <w:color w:val="333333"/>
          <w:sz w:val="23"/>
          <w:szCs w:val="23"/>
          <w:lang w:eastAsia="en-IN"/>
        </w:rPr>
        <w:t> package by Bradley Eck. This compact solution requires data to be in long table format and it has a limited customisation options. Great for making a rapid summaries with sparklines.</w:t>
      </w:r>
    </w:p>
    <w:p w14:paraId="379487A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epanetReader</w:t>
      </w:r>
      <w:r w:rsidRPr="00031D37">
        <w:rPr>
          <w:rFonts w:ascii="Consolas" w:eastAsia="Times New Roman" w:hAnsi="Consolas" w:cs="Courier New"/>
          <w:color w:val="687687"/>
          <w:sz w:val="20"/>
          <w:szCs w:val="20"/>
          <w:lang w:eastAsia="en-IN"/>
        </w:rPr>
        <w:t>)</w:t>
      </w:r>
    </w:p>
    <w:p w14:paraId="582526C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reshape</w:t>
      </w:r>
      <w:r w:rsidRPr="00031D37">
        <w:rPr>
          <w:rFonts w:ascii="Consolas" w:eastAsia="Times New Roman" w:hAnsi="Consolas" w:cs="Courier New"/>
          <w:color w:val="687687"/>
          <w:sz w:val="20"/>
          <w:szCs w:val="20"/>
          <w:lang w:eastAsia="en-IN"/>
        </w:rPr>
        <w:t>)</w:t>
      </w:r>
    </w:p>
    <w:p w14:paraId="244D659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RCurl</w:t>
      </w:r>
      <w:r w:rsidRPr="00031D37">
        <w:rPr>
          <w:rFonts w:ascii="Consolas" w:eastAsia="Times New Roman" w:hAnsi="Consolas" w:cs="Courier New"/>
          <w:color w:val="687687"/>
          <w:sz w:val="20"/>
          <w:szCs w:val="20"/>
          <w:lang w:eastAsia="en-IN"/>
        </w:rPr>
        <w:t>)</w:t>
      </w:r>
    </w:p>
    <w:p w14:paraId="483F9F7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lastRenderedPageBreak/>
        <w:t>dd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read.csv</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getURL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"https://gist.githubusercontent.com/GeekOnAcid/da022affd36310c96cd4/raw/9c2ac2b033979fcf14a8d9b2e3e390a4bcc6f0e3/us_nr_of_crimes_1960_2014.csv"</w:t>
      </w:r>
      <w:r w:rsidRPr="00031D37">
        <w:rPr>
          <w:rFonts w:ascii="Consolas" w:eastAsia="Times New Roman" w:hAnsi="Consolas" w:cs="Courier New"/>
          <w:color w:val="687687"/>
          <w:sz w:val="20"/>
          <w:szCs w:val="20"/>
          <w:lang w:eastAsia="en-IN"/>
        </w:rPr>
        <w:t>))</w:t>
      </w:r>
    </w:p>
    <w:p w14:paraId="4BD5358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melt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11</w:t>
      </w:r>
      <w:r w:rsidRPr="00031D37">
        <w:rPr>
          <w:rFonts w:ascii="Consolas" w:eastAsia="Times New Roman" w:hAnsi="Consolas" w:cs="Courier New"/>
          <w:color w:val="687687"/>
          <w:sz w:val="20"/>
          <w:szCs w:val="20"/>
          <w:lang w:eastAsia="en-IN"/>
        </w:rPr>
        <w:t>)])</w:t>
      </w:r>
    </w:p>
    <w:p w14:paraId="4D7356B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pdf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"sparklines_base_epanetReader.pdf"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height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width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687687"/>
          <w:sz w:val="20"/>
          <w:szCs w:val="20"/>
          <w:lang w:eastAsia="en-IN"/>
        </w:rPr>
        <w:t>)</w:t>
      </w:r>
    </w:p>
    <w:p w14:paraId="5CD22F5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plotSparklineTable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row.var</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'variable'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col.vars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'value'</w:t>
      </w:r>
      <w:r w:rsidRPr="00031D37">
        <w:rPr>
          <w:rFonts w:ascii="Consolas" w:eastAsia="Times New Roman" w:hAnsi="Consolas" w:cs="Courier New"/>
          <w:color w:val="687687"/>
          <w:sz w:val="20"/>
          <w:szCs w:val="20"/>
          <w:lang w:eastAsia="en-IN"/>
        </w:rPr>
        <w:t>)</w:t>
      </w:r>
    </w:p>
    <w:p w14:paraId="066F621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dev.off</w:t>
      </w:r>
      <w:r w:rsidRPr="00031D37">
        <w:rPr>
          <w:rFonts w:ascii="Consolas" w:eastAsia="Times New Roman" w:hAnsi="Consolas" w:cs="Courier New"/>
          <w:color w:val="687687"/>
          <w:sz w:val="20"/>
          <w:szCs w:val="20"/>
          <w:lang w:eastAsia="en-IN"/>
        </w:rPr>
        <w:t>()</w:t>
      </w:r>
    </w:p>
    <w:p w14:paraId="7A13EB3E" w14:textId="5A5C35AC"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1D27C115" wp14:editId="22DB83CE">
            <wp:extent cx="5731510" cy="34391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69349B43"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Sparklines in lattice</w:t>
      </w:r>
    </w:p>
    <w:p w14:paraId="22354F5B" w14:textId="7DAA89F2"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You have much better control over the location and size of sparklines when you use lattice. The only problem are right-side labels for which you have to use </w:t>
      </w:r>
      <w:r w:rsidRPr="00031D37">
        <w:rPr>
          <w:rFonts w:ascii="Courier New" w:eastAsia="Times New Roman" w:hAnsi="Courier New" w:cs="Courier New"/>
          <w:color w:val="333333"/>
          <w:sz w:val="20"/>
          <w:szCs w:val="20"/>
          <w:lang w:eastAsia="en-IN"/>
        </w:rPr>
        <w:t>grid</w:t>
      </w:r>
      <w:r w:rsidRPr="00031D37">
        <w:rPr>
          <w:rFonts w:ascii="Palatino Linotype" w:eastAsia="Times New Roman" w:hAnsi="Palatino Linotype" w:cs="Times New Roman"/>
          <w:color w:val="333333"/>
          <w:sz w:val="23"/>
          <w:szCs w:val="23"/>
          <w:lang w:eastAsia="en-IN"/>
        </w:rPr>
        <w:t> library in order to ‘hack’ the view parameters with functions </w:t>
      </w:r>
      <w:r w:rsidRPr="00031D37">
        <w:rPr>
          <w:rFonts w:ascii="Courier New" w:eastAsia="Times New Roman" w:hAnsi="Courier New" w:cs="Courier New"/>
          <w:color w:val="333333"/>
          <w:sz w:val="20"/>
          <w:szCs w:val="20"/>
          <w:lang w:eastAsia="en-IN"/>
        </w:rPr>
        <w:t>pushViewport()</w:t>
      </w:r>
      <w:r w:rsidRPr="00031D37">
        <w:rPr>
          <w:rFonts w:ascii="Palatino Linotype" w:eastAsia="Times New Roman" w:hAnsi="Palatino Linotype" w:cs="Times New Roman"/>
          <w:color w:val="333333"/>
          <w:sz w:val="23"/>
          <w:szCs w:val="23"/>
          <w:lang w:eastAsia="en-IN"/>
        </w:rPr>
        <w:t> and </w:t>
      </w:r>
      <w:r w:rsidRPr="00031D37">
        <w:rPr>
          <w:rFonts w:ascii="Courier New" w:eastAsia="Times New Roman" w:hAnsi="Courier New" w:cs="Courier New"/>
          <w:color w:val="333333"/>
          <w:sz w:val="20"/>
          <w:szCs w:val="20"/>
          <w:lang w:eastAsia="en-IN"/>
        </w:rPr>
        <w:t>popViewport()</w:t>
      </w:r>
      <w:r w:rsidRPr="00031D37">
        <w:rPr>
          <w:rFonts w:ascii="Palatino Linotype" w:eastAsia="Times New Roman" w:hAnsi="Palatino Linotype" w:cs="Times New Roman"/>
          <w:color w:val="333333"/>
          <w:sz w:val="23"/>
          <w:szCs w:val="23"/>
          <w:lang w:eastAsia="en-IN"/>
        </w:rPr>
        <w:t>.</w:t>
      </w:r>
    </w:p>
    <w:p w14:paraId="72320CC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lattice</w:t>
      </w:r>
      <w:r w:rsidRPr="00031D37">
        <w:rPr>
          <w:rFonts w:ascii="Consolas" w:eastAsia="Times New Roman" w:hAnsi="Consolas" w:cs="Courier New"/>
          <w:color w:val="687687"/>
          <w:sz w:val="20"/>
          <w:szCs w:val="20"/>
          <w:lang w:eastAsia="en-IN"/>
        </w:rPr>
        <w:t>)</w:t>
      </w:r>
    </w:p>
    <w:p w14:paraId="052038E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latticeExtra</w:t>
      </w:r>
      <w:r w:rsidRPr="00031D37">
        <w:rPr>
          <w:rFonts w:ascii="Consolas" w:eastAsia="Times New Roman" w:hAnsi="Consolas" w:cs="Courier New"/>
          <w:color w:val="687687"/>
          <w:sz w:val="20"/>
          <w:szCs w:val="20"/>
          <w:lang w:eastAsia="en-IN"/>
        </w:rPr>
        <w:t>)</w:t>
      </w:r>
    </w:p>
    <w:p w14:paraId="4032F7D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grid</w:t>
      </w:r>
      <w:r w:rsidRPr="00031D37">
        <w:rPr>
          <w:rFonts w:ascii="Consolas" w:eastAsia="Times New Roman" w:hAnsi="Consolas" w:cs="Courier New"/>
          <w:color w:val="687687"/>
          <w:sz w:val="20"/>
          <w:szCs w:val="20"/>
          <w:lang w:eastAsia="en-IN"/>
        </w:rPr>
        <w:t>)</w:t>
      </w:r>
    </w:p>
    <w:p w14:paraId="7E59CBD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reshape</w:t>
      </w:r>
      <w:r w:rsidRPr="00031D37">
        <w:rPr>
          <w:rFonts w:ascii="Consolas" w:eastAsia="Times New Roman" w:hAnsi="Consolas" w:cs="Courier New"/>
          <w:color w:val="687687"/>
          <w:sz w:val="20"/>
          <w:szCs w:val="20"/>
          <w:lang w:eastAsia="en-IN"/>
        </w:rPr>
        <w:t>)</w:t>
      </w:r>
    </w:p>
    <w:p w14:paraId="55EECD4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RCurl</w:t>
      </w:r>
      <w:r w:rsidRPr="00031D37">
        <w:rPr>
          <w:rFonts w:ascii="Consolas" w:eastAsia="Times New Roman" w:hAnsi="Consolas" w:cs="Courier New"/>
          <w:color w:val="687687"/>
          <w:sz w:val="20"/>
          <w:szCs w:val="20"/>
          <w:lang w:eastAsia="en-IN"/>
        </w:rPr>
        <w:t>)</w:t>
      </w:r>
    </w:p>
    <w:p w14:paraId="4546F21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read.csv</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getURL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"https://gist.githubusercontent.com/GeekOnAcid/da022affd36310c96cd4/raw/9c2ac2b033979fcf14a8d9b2e3e390a4bcc6f0e3/us_nr_of_crimes_1960_2014.csv"</w:t>
      </w:r>
      <w:r w:rsidRPr="00031D37">
        <w:rPr>
          <w:rFonts w:ascii="Consolas" w:eastAsia="Times New Roman" w:hAnsi="Consolas" w:cs="Courier New"/>
          <w:color w:val="687687"/>
          <w:sz w:val="20"/>
          <w:szCs w:val="20"/>
          <w:lang w:eastAsia="en-IN"/>
        </w:rPr>
        <w:t>))</w:t>
      </w:r>
    </w:p>
    <w:p w14:paraId="4DC2448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melt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id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"Year"</w:t>
      </w:r>
      <w:r w:rsidRPr="00031D37">
        <w:rPr>
          <w:rFonts w:ascii="Consolas" w:eastAsia="Times New Roman" w:hAnsi="Consolas" w:cs="Courier New"/>
          <w:color w:val="687687"/>
          <w:sz w:val="20"/>
          <w:szCs w:val="20"/>
          <w:lang w:eastAsia="en-IN"/>
        </w:rPr>
        <w:t>)</w:t>
      </w:r>
    </w:p>
    <w:p w14:paraId="30CAF52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names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"time"</w:t>
      </w:r>
    </w:p>
    <w:p w14:paraId="752B053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pdf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"sparklines_lattice.pdf"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height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width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8</w:t>
      </w:r>
      <w:r w:rsidRPr="00031D37">
        <w:rPr>
          <w:rFonts w:ascii="Consolas" w:eastAsia="Times New Roman" w:hAnsi="Consolas" w:cs="Courier New"/>
          <w:color w:val="687687"/>
          <w:sz w:val="20"/>
          <w:szCs w:val="20"/>
          <w:lang w:eastAsia="en-IN"/>
        </w:rPr>
        <w:t>)</w:t>
      </w:r>
    </w:p>
    <w:p w14:paraId="0E75314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lastRenderedPageBreak/>
        <w:t>xyplot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value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time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variable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ylab</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strip</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lwd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0.7</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"l"</w:t>
      </w:r>
      <w:r w:rsidRPr="00031D37">
        <w:rPr>
          <w:rFonts w:ascii="Consolas" w:eastAsia="Times New Roman" w:hAnsi="Consolas" w:cs="Courier New"/>
          <w:color w:val="333333"/>
          <w:sz w:val="20"/>
          <w:szCs w:val="20"/>
          <w:lang w:eastAsia="en-IN"/>
        </w:rPr>
        <w:t>,</w:t>
      </w:r>
    </w:p>
    <w:p w14:paraId="40F15B1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layout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length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unique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variable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between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063FA44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scales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NULL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relation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"free"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528EBA8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par.settings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axis.line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4896620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layout.widths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right.padding</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left.padding</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4C3B54A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panel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function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1B2A4CC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panel.xyplot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p>
    <w:p w14:paraId="40D123A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pushViewport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viewport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xscale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current.viewport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xscale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w:t>
      </w:r>
    </w:p>
    <w:p w14:paraId="3252571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yscale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current.viewport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yscale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clip</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"off"</w:t>
      </w:r>
      <w:r w:rsidRPr="00031D37">
        <w:rPr>
          <w:rFonts w:ascii="Consolas" w:eastAsia="Times New Roman" w:hAnsi="Consolas" w:cs="Courier New"/>
          <w:color w:val="687687"/>
          <w:sz w:val="20"/>
          <w:szCs w:val="20"/>
          <w:lang w:eastAsia="en-IN"/>
        </w:rPr>
        <w:t>))</w:t>
      </w:r>
    </w:p>
    <w:p w14:paraId="1BE43D3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panel.text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tail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tail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levels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variable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panel.number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1E0D265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pos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687687"/>
          <w:sz w:val="20"/>
          <w:szCs w:val="20"/>
          <w:lang w:eastAsia="en-IN"/>
        </w:rPr>
        <w:t>)</w:t>
      </w:r>
    </w:p>
    <w:p w14:paraId="7985D79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popViewport</w:t>
      </w:r>
      <w:r w:rsidRPr="00031D37">
        <w:rPr>
          <w:rFonts w:ascii="Consolas" w:eastAsia="Times New Roman" w:hAnsi="Consolas" w:cs="Courier New"/>
          <w:color w:val="687687"/>
          <w:sz w:val="20"/>
          <w:szCs w:val="20"/>
          <w:lang w:eastAsia="en-IN"/>
        </w:rPr>
        <w:t>()</w:t>
      </w:r>
    </w:p>
    <w:p w14:paraId="1EAD785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panel.text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which.max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0.8</w:t>
      </w:r>
      <w:r w:rsidRPr="00031D37">
        <w:rPr>
          <w:rFonts w:ascii="Consolas" w:eastAsia="Times New Roman" w:hAnsi="Consolas" w:cs="Courier New"/>
          <w:color w:val="333333"/>
          <w:sz w:val="20"/>
          <w:szCs w:val="20"/>
          <w:lang w:eastAsia="en-IN"/>
        </w:rPr>
        <w:t>,</w:t>
      </w:r>
    </w:p>
    <w:p w14:paraId="7FEEF81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adj</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2.5</w:t>
      </w:r>
      <w:r w:rsidRPr="00031D37">
        <w:rPr>
          <w:rFonts w:ascii="Consolas" w:eastAsia="Times New Roman" w:hAnsi="Consolas" w:cs="Courier New"/>
          <w:color w:val="687687"/>
          <w:sz w:val="20"/>
          <w:szCs w:val="20"/>
          <w:lang w:eastAsia="en-IN"/>
        </w:rPr>
        <w:t>))</w:t>
      </w:r>
    </w:p>
    <w:p w14:paraId="0DB1BEE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panel.text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which.min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0.8</w:t>
      </w:r>
      <w:r w:rsidRPr="00031D37">
        <w:rPr>
          <w:rFonts w:ascii="Consolas" w:eastAsia="Times New Roman" w:hAnsi="Consolas" w:cs="Courier New"/>
          <w:color w:val="333333"/>
          <w:sz w:val="20"/>
          <w:szCs w:val="20"/>
          <w:lang w:eastAsia="en-IN"/>
        </w:rPr>
        <w:t>,</w:t>
      </w:r>
    </w:p>
    <w:p w14:paraId="76F4ED9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adj</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1.5</w:t>
      </w:r>
      <w:r w:rsidRPr="00031D37">
        <w:rPr>
          <w:rFonts w:ascii="Consolas" w:eastAsia="Times New Roman" w:hAnsi="Consolas" w:cs="Courier New"/>
          <w:color w:val="687687"/>
          <w:sz w:val="20"/>
          <w:szCs w:val="20"/>
          <w:lang w:eastAsia="en-IN"/>
        </w:rPr>
        <w:t>))</w:t>
      </w:r>
    </w:p>
    <w:p w14:paraId="2D4BC5F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panel.text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tail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tail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tail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0.8</w:t>
      </w:r>
      <w:r w:rsidRPr="00031D37">
        <w:rPr>
          <w:rFonts w:ascii="Consolas" w:eastAsia="Times New Roman" w:hAnsi="Consolas" w:cs="Courier New"/>
          <w:color w:val="333333"/>
          <w:sz w:val="20"/>
          <w:szCs w:val="20"/>
          <w:lang w:eastAsia="en-IN"/>
        </w:rPr>
        <w:t>,</w:t>
      </w:r>
    </w:p>
    <w:p w14:paraId="4EF6AEB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fontfamily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pos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687687"/>
          <w:sz w:val="20"/>
          <w:szCs w:val="20"/>
          <w:lang w:eastAsia="en-IN"/>
        </w:rPr>
        <w:t>)</w:t>
      </w:r>
    </w:p>
    <w:p w14:paraId="68993A0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panel.points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which.max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pch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p>
    <w:p w14:paraId="595339E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panel.points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which.min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pch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cex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"red"</w:t>
      </w:r>
      <w:r w:rsidRPr="00031D37">
        <w:rPr>
          <w:rFonts w:ascii="Consolas" w:eastAsia="Times New Roman" w:hAnsi="Consolas" w:cs="Courier New"/>
          <w:color w:val="687687"/>
          <w:sz w:val="20"/>
          <w:szCs w:val="20"/>
          <w:lang w:eastAsia="en-IN"/>
        </w:rPr>
        <w:t>)</w:t>
      </w:r>
    </w:p>
    <w:p w14:paraId="68E1A20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panel.rect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quantile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0.25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quantile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0.75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331175C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"grey"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border</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alpha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0.4</w:t>
      </w:r>
      <w:r w:rsidRPr="00031D37">
        <w:rPr>
          <w:rFonts w:ascii="Consolas" w:eastAsia="Times New Roman" w:hAnsi="Consolas" w:cs="Courier New"/>
          <w:color w:val="687687"/>
          <w:sz w:val="20"/>
          <w:szCs w:val="20"/>
          <w:lang w:eastAsia="en-IN"/>
        </w:rPr>
        <w:t>)</w:t>
      </w:r>
    </w:p>
    <w:p w14:paraId="3FDF421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72F6F8B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dev.off</w:t>
      </w:r>
      <w:r w:rsidRPr="00031D37">
        <w:rPr>
          <w:rFonts w:ascii="Consolas" w:eastAsia="Times New Roman" w:hAnsi="Consolas" w:cs="Courier New"/>
          <w:color w:val="687687"/>
          <w:sz w:val="20"/>
          <w:szCs w:val="20"/>
          <w:lang w:eastAsia="en-IN"/>
        </w:rPr>
        <w:t>()</w:t>
      </w:r>
    </w:p>
    <w:p w14:paraId="07B08390" w14:textId="54ADA87A"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19270265" wp14:editId="5328861B">
            <wp:extent cx="5731510" cy="6877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6877685"/>
                    </a:xfrm>
                    <a:prstGeom prst="rect">
                      <a:avLst/>
                    </a:prstGeom>
                    <a:noFill/>
                    <a:ln>
                      <a:noFill/>
                    </a:ln>
                  </pic:spPr>
                </pic:pic>
              </a:graphicData>
            </a:graphic>
          </wp:inline>
        </w:drawing>
      </w:r>
    </w:p>
    <w:p w14:paraId="19B3E130"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Sparklines in ggplot2</w:t>
      </w:r>
    </w:p>
    <w:p w14:paraId="430CD7F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5EC66C0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ggthemes</w:t>
      </w:r>
      <w:r w:rsidRPr="00031D37">
        <w:rPr>
          <w:rFonts w:ascii="Consolas" w:eastAsia="Times New Roman" w:hAnsi="Consolas" w:cs="Courier New"/>
          <w:color w:val="687687"/>
          <w:sz w:val="20"/>
          <w:szCs w:val="20"/>
          <w:lang w:eastAsia="en-IN"/>
        </w:rPr>
        <w:t>)</w:t>
      </w:r>
    </w:p>
    <w:p w14:paraId="7D2B636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dplyr</w:t>
      </w:r>
      <w:r w:rsidRPr="00031D37">
        <w:rPr>
          <w:rFonts w:ascii="Consolas" w:eastAsia="Times New Roman" w:hAnsi="Consolas" w:cs="Courier New"/>
          <w:color w:val="687687"/>
          <w:sz w:val="20"/>
          <w:szCs w:val="20"/>
          <w:lang w:eastAsia="en-IN"/>
        </w:rPr>
        <w:t>)</w:t>
      </w:r>
    </w:p>
    <w:p w14:paraId="0491EB0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reshape</w:t>
      </w:r>
      <w:r w:rsidRPr="00031D37">
        <w:rPr>
          <w:rFonts w:ascii="Consolas" w:eastAsia="Times New Roman" w:hAnsi="Consolas" w:cs="Courier New"/>
          <w:color w:val="687687"/>
          <w:sz w:val="20"/>
          <w:szCs w:val="20"/>
          <w:lang w:eastAsia="en-IN"/>
        </w:rPr>
        <w:t>)</w:t>
      </w:r>
    </w:p>
    <w:p w14:paraId="6CF1EF1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RCurl</w:t>
      </w:r>
      <w:r w:rsidRPr="00031D37">
        <w:rPr>
          <w:rFonts w:ascii="Consolas" w:eastAsia="Times New Roman" w:hAnsi="Consolas" w:cs="Courier New"/>
          <w:color w:val="687687"/>
          <w:sz w:val="20"/>
          <w:szCs w:val="20"/>
          <w:lang w:eastAsia="en-IN"/>
        </w:rPr>
        <w:t>)</w:t>
      </w:r>
    </w:p>
    <w:p w14:paraId="186D274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lastRenderedPageBreak/>
        <w:t>dd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read.csv</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getURL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"https://gist.githubusercontent.com/GeekOnAcid/da022affd36310c96cd4/raw/9c2ac2b033979fcf14a8d9b2e3e390a4bcc6f0e3/us_nr_of_crimes_1960_2014.csv"</w:t>
      </w:r>
      <w:r w:rsidRPr="00031D37">
        <w:rPr>
          <w:rFonts w:ascii="Consolas" w:eastAsia="Times New Roman" w:hAnsi="Consolas" w:cs="Courier New"/>
          <w:color w:val="687687"/>
          <w:sz w:val="20"/>
          <w:szCs w:val="20"/>
          <w:lang w:eastAsia="en-IN"/>
        </w:rPr>
        <w:t>))</w:t>
      </w:r>
    </w:p>
    <w:p w14:paraId="2E87DEE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melt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id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"Year"</w:t>
      </w:r>
      <w:r w:rsidRPr="00031D37">
        <w:rPr>
          <w:rFonts w:ascii="Consolas" w:eastAsia="Times New Roman" w:hAnsi="Consolas" w:cs="Courier New"/>
          <w:color w:val="687687"/>
          <w:sz w:val="20"/>
          <w:szCs w:val="20"/>
          <w:lang w:eastAsia="en-IN"/>
        </w:rPr>
        <w:t>)</w:t>
      </w:r>
    </w:p>
    <w:p w14:paraId="2D7FFCA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names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"Year"</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"Crime.Type"</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"Crime.Rate"</w:t>
      </w:r>
      <w:r w:rsidRPr="00031D37">
        <w:rPr>
          <w:rFonts w:ascii="Consolas" w:eastAsia="Times New Roman" w:hAnsi="Consolas" w:cs="Courier New"/>
          <w:color w:val="687687"/>
          <w:sz w:val="20"/>
          <w:szCs w:val="20"/>
          <w:lang w:eastAsia="en-IN"/>
        </w:rPr>
        <w:t>)</w:t>
      </w:r>
    </w:p>
    <w:p w14:paraId="220D0C6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Crime.Rate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Crime.Rate</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687687"/>
          <w:sz w:val="20"/>
          <w:szCs w:val="20"/>
          <w:lang w:eastAsia="en-IN"/>
        </w:rPr>
        <w:t>)</w:t>
      </w:r>
    </w:p>
    <w:p w14:paraId="69A1B4E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mins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group_by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Crime.Type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slice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which.min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Crime.Rate</w:t>
      </w:r>
      <w:r w:rsidRPr="00031D37">
        <w:rPr>
          <w:rFonts w:ascii="Consolas" w:eastAsia="Times New Roman" w:hAnsi="Consolas" w:cs="Courier New"/>
          <w:color w:val="687687"/>
          <w:sz w:val="20"/>
          <w:szCs w:val="20"/>
          <w:lang w:eastAsia="en-IN"/>
        </w:rPr>
        <w:t>))</w:t>
      </w:r>
    </w:p>
    <w:p w14:paraId="7BA66B9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maxs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group_by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Crime.Type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slice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which.max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Crime.Rate</w:t>
      </w:r>
      <w:r w:rsidRPr="00031D37">
        <w:rPr>
          <w:rFonts w:ascii="Consolas" w:eastAsia="Times New Roman" w:hAnsi="Consolas" w:cs="Courier New"/>
          <w:color w:val="687687"/>
          <w:sz w:val="20"/>
          <w:szCs w:val="20"/>
          <w:lang w:eastAsia="en-IN"/>
        </w:rPr>
        <w:t>))</w:t>
      </w:r>
    </w:p>
    <w:p w14:paraId="3A7B7AD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ends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group_by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Crime.Type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filter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Year</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Year</w:t>
      </w:r>
      <w:r w:rsidRPr="00031D37">
        <w:rPr>
          <w:rFonts w:ascii="Consolas" w:eastAsia="Times New Roman" w:hAnsi="Consolas" w:cs="Courier New"/>
          <w:color w:val="687687"/>
          <w:sz w:val="20"/>
          <w:szCs w:val="20"/>
          <w:lang w:eastAsia="en-IN"/>
        </w:rPr>
        <w:t>))</w:t>
      </w:r>
    </w:p>
    <w:p w14:paraId="2E24806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quarts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group_by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Crime.Type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495F5B7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summarize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quart1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quantile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Crime.Rate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0.25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6A43DE5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quart2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quantile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Crime.Rate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0.75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48B54C6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right_join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p>
    <w:p w14:paraId="6E3FF57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pdf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"sparklines_ggplot.pdf"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height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width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8</w:t>
      </w:r>
      <w:r w:rsidRPr="00031D37">
        <w:rPr>
          <w:rFonts w:ascii="Consolas" w:eastAsia="Times New Roman" w:hAnsi="Consolas" w:cs="Courier New"/>
          <w:color w:val="687687"/>
          <w:sz w:val="20"/>
          <w:szCs w:val="20"/>
          <w:lang w:eastAsia="en-IN"/>
        </w:rPr>
        <w:t>)</w:t>
      </w:r>
    </w:p>
    <w:p w14:paraId="26B9847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ggplot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Year</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Crime.Rate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361CA5B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facet_grid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Crime.Type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 </w:t>
      </w:r>
      <w:r w:rsidRPr="00031D37">
        <w:rPr>
          <w:rFonts w:ascii="Consolas" w:eastAsia="Times New Roman" w:hAnsi="Consolas" w:cs="Courier New"/>
          <w:color w:val="000000"/>
          <w:sz w:val="20"/>
          <w:szCs w:val="20"/>
          <w:lang w:eastAsia="en-IN"/>
        </w:rPr>
        <w:t>scales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"free_y"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040E7CC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geom_ribbon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quarts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ymin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quart1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quart2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fill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'grey90'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3AD5BE9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geom_line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size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0.3</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34FCF6E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geom_point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mins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'red'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6798CC2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geom_point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'blue'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6BDD55B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mins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Crime.Rate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vjust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252DAA3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Crime.Rate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vjust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2.5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63E6DE8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ends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Crime.Rate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hjust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nudge_x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2AF310B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geom_text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ends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Crime.Type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hjust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nudge_x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49D5477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expand_limits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Year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0.25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Year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Year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1623C4A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scale_x_continuous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breaks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seq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1960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2010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753AF58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scale_y_continuous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expand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71EA403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theme_tufte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base_size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base_family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"Helvetica"</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42AE67B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axis.title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element_blank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axis.text.y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element_blank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37CD499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axis.ticks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element_blank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strip.text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element_blank</w:t>
      </w:r>
      <w:r w:rsidRPr="00031D37">
        <w:rPr>
          <w:rFonts w:ascii="Consolas" w:eastAsia="Times New Roman" w:hAnsi="Consolas" w:cs="Courier New"/>
          <w:color w:val="687687"/>
          <w:sz w:val="20"/>
          <w:szCs w:val="20"/>
          <w:lang w:eastAsia="en-IN"/>
        </w:rPr>
        <w:t>())</w:t>
      </w:r>
    </w:p>
    <w:p w14:paraId="598E1B7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dev.off</w:t>
      </w:r>
      <w:r w:rsidRPr="00031D37">
        <w:rPr>
          <w:rFonts w:ascii="Consolas" w:eastAsia="Times New Roman" w:hAnsi="Consolas" w:cs="Courier New"/>
          <w:color w:val="687687"/>
          <w:sz w:val="20"/>
          <w:szCs w:val="20"/>
          <w:lang w:eastAsia="en-IN"/>
        </w:rPr>
        <w:t>()</w:t>
      </w:r>
    </w:p>
    <w:p w14:paraId="3BBFD794" w14:textId="2AC902D4"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0893A646" wp14:editId="38EE5894">
            <wp:extent cx="5731510" cy="68776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6877685"/>
                    </a:xfrm>
                    <a:prstGeom prst="rect">
                      <a:avLst/>
                    </a:prstGeom>
                    <a:noFill/>
                    <a:ln>
                      <a:noFill/>
                    </a:ln>
                  </pic:spPr>
                </pic:pic>
              </a:graphicData>
            </a:graphic>
          </wp:inline>
        </w:drawing>
      </w:r>
    </w:p>
    <w:p w14:paraId="49BE2993" w14:textId="77777777" w:rsidR="00031D37" w:rsidRPr="00031D37" w:rsidRDefault="00031D37" w:rsidP="00031D37">
      <w:pPr>
        <w:shd w:val="clear" w:color="auto" w:fill="FFFFFF"/>
        <w:spacing w:after="0" w:line="240" w:lineRule="auto"/>
        <w:rPr>
          <w:rFonts w:ascii="Palatino Linotype" w:eastAsia="Times New Roman" w:hAnsi="Palatino Linotype" w:cs="Times New Roman"/>
          <w:i/>
          <w:iCs/>
          <w:color w:val="333333"/>
          <w:sz w:val="23"/>
          <w:szCs w:val="23"/>
          <w:lang w:eastAsia="en-IN"/>
        </w:rPr>
      </w:pPr>
      <w:bookmarkStart w:id="7" w:name="stem-leaf"/>
      <w:bookmarkEnd w:id="7"/>
      <w:r w:rsidRPr="00031D37">
        <w:rPr>
          <w:rFonts w:ascii="Palatino Linotype" w:eastAsia="Times New Roman" w:hAnsi="Palatino Linotype" w:cs="Times New Roman"/>
          <w:i/>
          <w:iCs/>
          <w:color w:val="333333"/>
          <w:sz w:val="23"/>
          <w:szCs w:val="23"/>
          <w:lang w:eastAsia="en-IN"/>
        </w:rPr>
        <w:t>Stem-and-leaf display</w:t>
      </w:r>
    </w:p>
    <w:p w14:paraId="1F4DB9F5"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Edward Tufte, </w:t>
      </w:r>
      <w:r w:rsidRPr="00031D37">
        <w:rPr>
          <w:rFonts w:ascii="Palatino Linotype" w:eastAsia="Times New Roman" w:hAnsi="Palatino Linotype" w:cs="Times New Roman"/>
          <w:i/>
          <w:iCs/>
          <w:color w:val="333333"/>
          <w:sz w:val="23"/>
          <w:szCs w:val="23"/>
          <w:lang w:eastAsia="en-IN"/>
        </w:rPr>
        <w:t>The Visual Display of Quantitative Information</w:t>
      </w:r>
      <w:r w:rsidRPr="00031D37">
        <w:rPr>
          <w:rFonts w:ascii="Palatino Linotype" w:eastAsia="Times New Roman" w:hAnsi="Palatino Linotype" w:cs="Times New Roman"/>
          <w:color w:val="333333"/>
          <w:sz w:val="23"/>
          <w:szCs w:val="23"/>
          <w:lang w:eastAsia="en-IN"/>
        </w:rPr>
        <w:t> (Cheshire, 1983), p. 140 Based on John Tukey, </w:t>
      </w:r>
      <w:r w:rsidRPr="00031D37">
        <w:rPr>
          <w:rFonts w:ascii="Palatino Linotype" w:eastAsia="Times New Roman" w:hAnsi="Palatino Linotype" w:cs="Times New Roman"/>
          <w:i/>
          <w:iCs/>
          <w:color w:val="333333"/>
          <w:sz w:val="23"/>
          <w:szCs w:val="23"/>
          <w:lang w:eastAsia="en-IN"/>
        </w:rPr>
        <w:t>Exploratory Data Analysis</w:t>
      </w:r>
      <w:r w:rsidRPr="00031D37">
        <w:rPr>
          <w:rFonts w:ascii="Palatino Linotype" w:eastAsia="Times New Roman" w:hAnsi="Palatino Linotype" w:cs="Times New Roman"/>
          <w:color w:val="333333"/>
          <w:sz w:val="23"/>
          <w:szCs w:val="23"/>
          <w:lang w:eastAsia="en-IN"/>
        </w:rPr>
        <w:t> (Addison-Wesley, 1970).</w:t>
      </w:r>
    </w:p>
    <w:p w14:paraId="03E39F69"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 xml:space="preserve">Stem-and-leaf display is not exactly a ‘Tuftesque’ solution as it invented in the beginning of 20 century but was only popularised in 1980s by John Tukey. A stem-and-leaf display is a display for presenting quantitative data in a graphical format, similar to a histogram, to assist in visualizing the shape of a distribution. Stem-and-leaf plot is the </w:t>
      </w:r>
      <w:r w:rsidRPr="00031D37">
        <w:rPr>
          <w:rFonts w:ascii="Palatino Linotype" w:eastAsia="Times New Roman" w:hAnsi="Palatino Linotype" w:cs="Times New Roman"/>
          <w:color w:val="333333"/>
          <w:sz w:val="23"/>
          <w:szCs w:val="23"/>
          <w:lang w:eastAsia="en-IN"/>
        </w:rPr>
        <w:lastRenderedPageBreak/>
        <w:t>only visualisation in this collection thats printed in the console in </w:t>
      </w:r>
      <w:r w:rsidRPr="00031D37">
        <w:rPr>
          <w:rFonts w:ascii="Palatino Linotype" w:eastAsia="Times New Roman" w:hAnsi="Palatino Linotype" w:cs="Times New Roman"/>
          <w:i/>
          <w:iCs/>
          <w:color w:val="333333"/>
          <w:sz w:val="23"/>
          <w:szCs w:val="23"/>
          <w:lang w:eastAsia="en-IN"/>
        </w:rPr>
        <w:t>R</w:t>
      </w:r>
      <w:r w:rsidRPr="00031D37">
        <w:rPr>
          <w:rFonts w:ascii="Palatino Linotype" w:eastAsia="Times New Roman" w:hAnsi="Palatino Linotype" w:cs="Times New Roman"/>
          <w:color w:val="333333"/>
          <w:sz w:val="23"/>
          <w:szCs w:val="23"/>
          <w:lang w:eastAsia="en-IN"/>
        </w:rPr>
        <w:t> rather than being processed with any graphical system.</w:t>
      </w:r>
    </w:p>
    <w:p w14:paraId="4E67237C"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Stem-and-leaf display in console with base graphics</w:t>
      </w:r>
    </w:p>
    <w:p w14:paraId="65C9298E"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Data shows the duration of the eruption for the Old Faithful geyser in Yellowstone National Park, Wyoming, USA.</w:t>
      </w:r>
    </w:p>
    <w:p w14:paraId="714C20C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stem</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faithful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eruptions</w:t>
      </w:r>
      <w:r w:rsidRPr="00031D37">
        <w:rPr>
          <w:rFonts w:ascii="Consolas" w:eastAsia="Times New Roman" w:hAnsi="Consolas" w:cs="Courier New"/>
          <w:color w:val="687687"/>
          <w:sz w:val="20"/>
          <w:szCs w:val="20"/>
          <w:lang w:eastAsia="en-IN"/>
        </w:rPr>
        <w:t>)</w:t>
      </w:r>
    </w:p>
    <w:p w14:paraId="109327C0"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
    <w:p w14:paraId="7868AB1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The decimal point is 1 digit(s) to the left of the |</w:t>
      </w:r>
    </w:p>
    <w:p w14:paraId="62798AD8"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
    <w:p w14:paraId="6BD05E80"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16 | 070355555588</w:t>
      </w:r>
    </w:p>
    <w:p w14:paraId="33C65321"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18 | 000022233333335577777777888822335777888</w:t>
      </w:r>
    </w:p>
    <w:p w14:paraId="5A6FF1ED"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20 | 00002223378800035778</w:t>
      </w:r>
    </w:p>
    <w:p w14:paraId="13A1023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22 | 0002335578023578</w:t>
      </w:r>
    </w:p>
    <w:p w14:paraId="22DFC2A4"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24 | 00228</w:t>
      </w:r>
    </w:p>
    <w:p w14:paraId="7D3AD74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26 | 23</w:t>
      </w:r>
    </w:p>
    <w:p w14:paraId="5562C159"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28 | 080</w:t>
      </w:r>
    </w:p>
    <w:p w14:paraId="48A05078"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30 | 7</w:t>
      </w:r>
    </w:p>
    <w:p w14:paraId="493BDCF7"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32 | 2337</w:t>
      </w:r>
    </w:p>
    <w:p w14:paraId="1898D39D"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34 | 250077</w:t>
      </w:r>
    </w:p>
    <w:p w14:paraId="39FAE662"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36 | 0000823577</w:t>
      </w:r>
    </w:p>
    <w:p w14:paraId="696507DA"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38 | 2333335582225577</w:t>
      </w:r>
    </w:p>
    <w:p w14:paraId="63EB369F"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40 | 0000003357788888002233555577778</w:t>
      </w:r>
    </w:p>
    <w:p w14:paraId="519B5856"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42 | 03335555778800233333555577778</w:t>
      </w:r>
    </w:p>
    <w:p w14:paraId="4F98CEA2"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44 | 02222335557780000000023333357778888</w:t>
      </w:r>
    </w:p>
    <w:p w14:paraId="343BEC34"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46 | 0000233357700000023578</w:t>
      </w:r>
    </w:p>
    <w:p w14:paraId="79E14813"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48 | 00000022335800333</w:t>
      </w:r>
    </w:p>
    <w:p w14:paraId="52970227"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50 | 0370</w:t>
      </w:r>
    </w:p>
    <w:p w14:paraId="063A78C0" w14:textId="34BA37CB"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Stem-and-leaf display in console with </w:t>
      </w:r>
      <w:r w:rsidRPr="00031D37">
        <w:rPr>
          <w:rFonts w:ascii="inherit" w:eastAsia="Times New Roman" w:hAnsi="inherit" w:cs="Times New Roman"/>
          <w:i/>
          <w:iCs/>
          <w:color w:val="337AB7"/>
          <w:sz w:val="36"/>
          <w:szCs w:val="36"/>
          <w:lang w:eastAsia="en-IN"/>
        </w:rPr>
        <w:t>CarletonStats</w:t>
      </w:r>
    </w:p>
    <w:p w14:paraId="0C37046B" w14:textId="51313D6C"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Data set taken from package </w:t>
      </w:r>
      <w:r w:rsidRPr="00031D37">
        <w:rPr>
          <w:rFonts w:ascii="Palatino Linotype" w:eastAsia="Times New Roman" w:hAnsi="Palatino Linotype" w:cs="Times New Roman"/>
          <w:i/>
          <w:iCs/>
          <w:color w:val="337AB7"/>
          <w:sz w:val="23"/>
          <w:szCs w:val="23"/>
          <w:lang w:eastAsia="en-IN"/>
        </w:rPr>
        <w:t>MASS</w:t>
      </w:r>
      <w:r w:rsidRPr="00031D37">
        <w:rPr>
          <w:rFonts w:ascii="Palatino Linotype" w:eastAsia="Times New Roman" w:hAnsi="Palatino Linotype" w:cs="Times New Roman"/>
          <w:color w:val="333333"/>
          <w:sz w:val="23"/>
          <w:szCs w:val="23"/>
          <w:lang w:eastAsia="en-IN"/>
        </w:rPr>
        <w:t>. It shows risk factors associated with low infant birth weight. The data were collected at Baystate Medical Center, Springfield, Mass during 1986.</w:t>
      </w:r>
    </w:p>
    <w:p w14:paraId="35B125DC"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The </w:t>
      </w:r>
      <w:r w:rsidRPr="00031D37">
        <w:rPr>
          <w:rFonts w:ascii="Courier New" w:eastAsia="Times New Roman" w:hAnsi="Courier New" w:cs="Courier New"/>
          <w:color w:val="333333"/>
          <w:sz w:val="20"/>
          <w:szCs w:val="20"/>
          <w:lang w:eastAsia="en-IN"/>
        </w:rPr>
        <w:t>stemPlot</w:t>
      </w:r>
      <w:r w:rsidRPr="00031D37">
        <w:rPr>
          <w:rFonts w:ascii="Palatino Linotype" w:eastAsia="Times New Roman" w:hAnsi="Palatino Linotype" w:cs="Times New Roman"/>
          <w:color w:val="333333"/>
          <w:sz w:val="23"/>
          <w:szCs w:val="23"/>
          <w:lang w:eastAsia="en-IN"/>
        </w:rPr>
        <w:t> function expands the basic </w:t>
      </w:r>
      <w:r w:rsidRPr="00031D37">
        <w:rPr>
          <w:rFonts w:ascii="Courier New" w:eastAsia="Times New Roman" w:hAnsi="Courier New" w:cs="Courier New"/>
          <w:color w:val="333333"/>
          <w:sz w:val="20"/>
          <w:szCs w:val="20"/>
          <w:lang w:eastAsia="en-IN"/>
        </w:rPr>
        <w:t>stem</w:t>
      </w:r>
      <w:r w:rsidRPr="00031D37">
        <w:rPr>
          <w:rFonts w:ascii="Palatino Linotype" w:eastAsia="Times New Roman" w:hAnsi="Palatino Linotype" w:cs="Times New Roman"/>
          <w:color w:val="333333"/>
          <w:sz w:val="23"/>
          <w:szCs w:val="23"/>
          <w:lang w:eastAsia="en-IN"/>
        </w:rPr>
        <w:t> plot by accepting a factor variable as a second argument to create stem plots for each of the levels.</w:t>
      </w:r>
    </w:p>
    <w:p w14:paraId="68062A1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CarletonStats</w:t>
      </w:r>
      <w:r w:rsidRPr="00031D37">
        <w:rPr>
          <w:rFonts w:ascii="Consolas" w:eastAsia="Times New Roman" w:hAnsi="Consolas" w:cs="Courier New"/>
          <w:color w:val="687687"/>
          <w:sz w:val="20"/>
          <w:szCs w:val="20"/>
          <w:lang w:eastAsia="en-IN"/>
        </w:rPr>
        <w:t>)</w:t>
      </w:r>
    </w:p>
    <w:p w14:paraId="4F8A4F0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lastRenderedPageBreak/>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MASS</w:t>
      </w:r>
      <w:r w:rsidRPr="00031D37">
        <w:rPr>
          <w:rFonts w:ascii="Consolas" w:eastAsia="Times New Roman" w:hAnsi="Consolas" w:cs="Courier New"/>
          <w:color w:val="687687"/>
          <w:sz w:val="20"/>
          <w:szCs w:val="20"/>
          <w:lang w:eastAsia="en-IN"/>
        </w:rPr>
        <w:t>)</w:t>
      </w:r>
    </w:p>
    <w:p w14:paraId="0807D8F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stemPlot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birthwt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bwt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birthwt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smoke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varname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"infant birth weight (in grams)"</w:t>
      </w:r>
      <w:r w:rsidRPr="00031D37">
        <w:rPr>
          <w:rFonts w:ascii="Consolas" w:eastAsia="Times New Roman" w:hAnsi="Consolas" w:cs="Courier New"/>
          <w:color w:val="333333"/>
          <w:sz w:val="20"/>
          <w:szCs w:val="20"/>
          <w:lang w:eastAsia="en-IN"/>
        </w:rPr>
        <w:t>,</w:t>
      </w:r>
    </w:p>
    <w:p w14:paraId="301ACEB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grpvarname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"whether mother smoked during pregnancy (1) or not (0)"</w:t>
      </w:r>
      <w:r w:rsidRPr="00031D37">
        <w:rPr>
          <w:rFonts w:ascii="Consolas" w:eastAsia="Times New Roman" w:hAnsi="Consolas" w:cs="Courier New"/>
          <w:color w:val="687687"/>
          <w:sz w:val="20"/>
          <w:szCs w:val="20"/>
          <w:lang w:eastAsia="en-IN"/>
        </w:rPr>
        <w:t>)</w:t>
      </w:r>
    </w:p>
    <w:p w14:paraId="0F787C80"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
    <w:p w14:paraId="1C4CFB51"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***Stem and Leaf plot for  infant birth weight (in grams) ***</w:t>
      </w:r>
    </w:p>
    <w:p w14:paraId="50520A79"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Grouped by levels of  whether mother smoked during pregnancy (1) or not (0) </w:t>
      </w:r>
    </w:p>
    <w:p w14:paraId="766898B3"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
    <w:p w14:paraId="25B6F594"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0 </w:t>
      </w:r>
    </w:p>
    <w:p w14:paraId="76F7EDA1"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w:t>
      </w:r>
    </w:p>
    <w:p w14:paraId="2064228A"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The decimal point is 2 digit(s) to the right of the |</w:t>
      </w:r>
    </w:p>
    <w:p w14:paraId="3C8DD516"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
    <w:p w14:paraId="28347560"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10 | 2</w:t>
      </w:r>
    </w:p>
    <w:p w14:paraId="7F87A92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12 | 3</w:t>
      </w:r>
    </w:p>
    <w:p w14:paraId="12724A97"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14 | 799</w:t>
      </w:r>
    </w:p>
    <w:p w14:paraId="45A44684"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16 | 03</w:t>
      </w:r>
    </w:p>
    <w:p w14:paraId="4A32109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18 | 9037</w:t>
      </w:r>
    </w:p>
    <w:p w14:paraId="7DB44EF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20 | 66809</w:t>
      </w:r>
    </w:p>
    <w:p w14:paraId="09475F10"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22 | 4480358</w:t>
      </w:r>
    </w:p>
    <w:p w14:paraId="121694CC"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24 | 14450025</w:t>
      </w:r>
    </w:p>
    <w:p w14:paraId="0757217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26 | 24423558</w:t>
      </w:r>
    </w:p>
    <w:p w14:paraId="34AC87E9"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28 | 144468822288</w:t>
      </w:r>
    </w:p>
    <w:p w14:paraId="59E6C4C4"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30 | 6668990088</w:t>
      </w:r>
    </w:p>
    <w:p w14:paraId="05178C37"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32 | 003333377227</w:t>
      </w:r>
    </w:p>
    <w:p w14:paraId="736ADAD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34 | 0266794479</w:t>
      </w:r>
    </w:p>
    <w:p w14:paraId="655B5C06"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36 | 011355037779</w:t>
      </w:r>
    </w:p>
    <w:p w14:paraId="7CE6493D"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38 | 0366814478</w:t>
      </w:r>
    </w:p>
    <w:p w14:paraId="29949B0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40 | 00551577</w:t>
      </w:r>
    </w:p>
    <w:p w14:paraId="450D1F29"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42 | </w:t>
      </w:r>
    </w:p>
    <w:p w14:paraId="23712EC7"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44 | 9</w:t>
      </w:r>
    </w:p>
    <w:p w14:paraId="481C5BB0"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46 | </w:t>
      </w:r>
    </w:p>
    <w:p w14:paraId="02F64F26"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48 | 9</w:t>
      </w:r>
    </w:p>
    <w:p w14:paraId="3E4720F9"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
    <w:p w14:paraId="49C8C4D4"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
    <w:p w14:paraId="3633D7BA"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1 </w:t>
      </w:r>
    </w:p>
    <w:p w14:paraId="7DE7C4D2"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w:t>
      </w:r>
    </w:p>
    <w:p w14:paraId="3F76ACB7"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The decimal point is 3 digit(s) to the right of the |</w:t>
      </w:r>
    </w:p>
    <w:p w14:paraId="46CCCF35"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lastRenderedPageBreak/>
        <w:t xml:space="preserve">## </w:t>
      </w:r>
    </w:p>
    <w:p w14:paraId="3A35FF38"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0 | 7</w:t>
      </w:r>
    </w:p>
    <w:p w14:paraId="448CCE73"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 | 1</w:t>
      </w:r>
    </w:p>
    <w:p w14:paraId="68D8FA13"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 | 889999</w:t>
      </w:r>
    </w:p>
    <w:p w14:paraId="66FEA51C"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 | 11112223344444444</w:t>
      </w:r>
    </w:p>
    <w:p w14:paraId="521106D3"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 | 5555566677888899999</w:t>
      </w:r>
    </w:p>
    <w:p w14:paraId="723FBCD1"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 | 0000011111233333444</w:t>
      </w:r>
    </w:p>
    <w:p w14:paraId="123B9AE9"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 | 6666778999</w:t>
      </w:r>
    </w:p>
    <w:p w14:paraId="13B28F39"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4 | 2</w:t>
      </w:r>
    </w:p>
    <w:p w14:paraId="3609F5C3" w14:textId="77777777" w:rsidR="00031D37" w:rsidRDefault="00031D37"/>
    <w:sectPr w:rsidR="00031D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rd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A45"/>
    <w:rsid w:val="00031D37"/>
    <w:rsid w:val="00040258"/>
    <w:rsid w:val="000A0C9F"/>
    <w:rsid w:val="000F78B9"/>
    <w:rsid w:val="001901F5"/>
    <w:rsid w:val="00285182"/>
    <w:rsid w:val="003754CE"/>
    <w:rsid w:val="003876C2"/>
    <w:rsid w:val="003A2F6E"/>
    <w:rsid w:val="004A4904"/>
    <w:rsid w:val="00563D97"/>
    <w:rsid w:val="00587287"/>
    <w:rsid w:val="00605D2C"/>
    <w:rsid w:val="00661F4F"/>
    <w:rsid w:val="00663A45"/>
    <w:rsid w:val="00724889"/>
    <w:rsid w:val="00851D12"/>
    <w:rsid w:val="009A32E5"/>
    <w:rsid w:val="00B40E57"/>
    <w:rsid w:val="00B7277B"/>
    <w:rsid w:val="00D4440D"/>
    <w:rsid w:val="00E712FF"/>
    <w:rsid w:val="00E7425E"/>
    <w:rsid w:val="00EE3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58C9F"/>
  <w15:chartTrackingRefBased/>
  <w15:docId w15:val="{D3A798E2-36A0-4B4A-B157-9BBDF530E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31D3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1D37"/>
    <w:rPr>
      <w:rFonts w:ascii="Times New Roman" w:eastAsia="Times New Roman" w:hAnsi="Times New Roman" w:cs="Times New Roman"/>
      <w:b/>
      <w:bCs/>
      <w:sz w:val="36"/>
      <w:szCs w:val="36"/>
      <w:lang w:eastAsia="en-IN"/>
    </w:rPr>
  </w:style>
  <w:style w:type="paragraph" w:customStyle="1" w:styleId="msonormal0">
    <w:name w:val="msonormal"/>
    <w:basedOn w:val="Normal"/>
    <w:rsid w:val="00031D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31D37"/>
    <w:rPr>
      <w:i/>
      <w:iCs/>
    </w:rPr>
  </w:style>
  <w:style w:type="paragraph" w:styleId="NormalWeb">
    <w:name w:val="Normal (Web)"/>
    <w:basedOn w:val="Normal"/>
    <w:uiPriority w:val="99"/>
    <w:semiHidden/>
    <w:unhideWhenUsed/>
    <w:rsid w:val="00031D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31D3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31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31D37"/>
    <w:rPr>
      <w:rFonts w:ascii="Courier New" w:eastAsia="Times New Roman" w:hAnsi="Courier New" w:cs="Courier New"/>
      <w:sz w:val="20"/>
      <w:szCs w:val="20"/>
      <w:lang w:eastAsia="en-IN"/>
    </w:rPr>
  </w:style>
  <w:style w:type="character" w:customStyle="1" w:styleId="identifier">
    <w:name w:val="identifier"/>
    <w:basedOn w:val="DefaultParagraphFont"/>
    <w:rsid w:val="00031D37"/>
  </w:style>
  <w:style w:type="character" w:customStyle="1" w:styleId="operator">
    <w:name w:val="operator"/>
    <w:basedOn w:val="DefaultParagraphFont"/>
    <w:rsid w:val="00031D37"/>
  </w:style>
  <w:style w:type="character" w:customStyle="1" w:styleId="number">
    <w:name w:val="number"/>
    <w:basedOn w:val="DefaultParagraphFont"/>
    <w:rsid w:val="00031D37"/>
  </w:style>
  <w:style w:type="character" w:customStyle="1" w:styleId="paren">
    <w:name w:val="paren"/>
    <w:basedOn w:val="DefaultParagraphFont"/>
    <w:rsid w:val="00031D37"/>
  </w:style>
  <w:style w:type="character" w:customStyle="1" w:styleId="literal">
    <w:name w:val="literal"/>
    <w:basedOn w:val="DefaultParagraphFont"/>
    <w:rsid w:val="00031D37"/>
  </w:style>
  <w:style w:type="character" w:customStyle="1" w:styleId="string">
    <w:name w:val="string"/>
    <w:basedOn w:val="DefaultParagraphFont"/>
    <w:rsid w:val="00031D37"/>
  </w:style>
  <w:style w:type="paragraph" w:customStyle="1" w:styleId="caption">
    <w:name w:val="caption"/>
    <w:basedOn w:val="Normal"/>
    <w:rsid w:val="00031D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31D37"/>
    <w:rPr>
      <w:color w:val="0000FF"/>
      <w:u w:val="single"/>
    </w:rPr>
  </w:style>
  <w:style w:type="character" w:styleId="FollowedHyperlink">
    <w:name w:val="FollowedHyperlink"/>
    <w:basedOn w:val="DefaultParagraphFont"/>
    <w:uiPriority w:val="99"/>
    <w:semiHidden/>
    <w:unhideWhenUsed/>
    <w:rsid w:val="00031D37"/>
    <w:rPr>
      <w:color w:val="800080"/>
      <w:u w:val="single"/>
    </w:rPr>
  </w:style>
  <w:style w:type="character" w:customStyle="1" w:styleId="keyword">
    <w:name w:val="keyword"/>
    <w:basedOn w:val="DefaultParagraphFont"/>
    <w:rsid w:val="00031D37"/>
  </w:style>
  <w:style w:type="character" w:customStyle="1" w:styleId="comment">
    <w:name w:val="comment"/>
    <w:basedOn w:val="DefaultParagraphFont"/>
    <w:rsid w:val="00031D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191548">
      <w:bodyDiv w:val="1"/>
      <w:marLeft w:val="0"/>
      <w:marRight w:val="0"/>
      <w:marTop w:val="0"/>
      <w:marBottom w:val="0"/>
      <w:divBdr>
        <w:top w:val="none" w:sz="0" w:space="0" w:color="auto"/>
        <w:left w:val="none" w:sz="0" w:space="0" w:color="auto"/>
        <w:bottom w:val="none" w:sz="0" w:space="0" w:color="auto"/>
        <w:right w:val="none" w:sz="0" w:space="0" w:color="auto"/>
      </w:divBdr>
      <w:divsChild>
        <w:div w:id="1632204745">
          <w:marLeft w:val="0"/>
          <w:marRight w:val="0"/>
          <w:marTop w:val="0"/>
          <w:marBottom w:val="0"/>
          <w:divBdr>
            <w:top w:val="none" w:sz="0" w:space="0" w:color="auto"/>
            <w:left w:val="none" w:sz="0" w:space="0" w:color="auto"/>
            <w:bottom w:val="none" w:sz="0" w:space="0" w:color="auto"/>
            <w:right w:val="none" w:sz="0" w:space="0" w:color="auto"/>
          </w:divBdr>
        </w:div>
        <w:div w:id="1923833052">
          <w:marLeft w:val="0"/>
          <w:marRight w:val="0"/>
          <w:marTop w:val="0"/>
          <w:marBottom w:val="0"/>
          <w:divBdr>
            <w:top w:val="none" w:sz="0" w:space="0" w:color="auto"/>
            <w:left w:val="none" w:sz="0" w:space="0" w:color="auto"/>
            <w:bottom w:val="none" w:sz="0" w:space="0" w:color="auto"/>
            <w:right w:val="none" w:sz="0" w:space="0" w:color="auto"/>
          </w:divBdr>
          <w:divsChild>
            <w:div w:id="316999216">
              <w:marLeft w:val="0"/>
              <w:marRight w:val="0"/>
              <w:marTop w:val="0"/>
              <w:marBottom w:val="0"/>
              <w:divBdr>
                <w:top w:val="none" w:sz="0" w:space="0" w:color="auto"/>
                <w:left w:val="none" w:sz="0" w:space="0" w:color="auto"/>
                <w:bottom w:val="none" w:sz="0" w:space="0" w:color="auto"/>
                <w:right w:val="none" w:sz="0" w:space="0" w:color="auto"/>
              </w:divBdr>
            </w:div>
          </w:divsChild>
        </w:div>
        <w:div w:id="1261644000">
          <w:marLeft w:val="0"/>
          <w:marRight w:val="0"/>
          <w:marTop w:val="0"/>
          <w:marBottom w:val="0"/>
          <w:divBdr>
            <w:top w:val="none" w:sz="0" w:space="0" w:color="auto"/>
            <w:left w:val="none" w:sz="0" w:space="0" w:color="auto"/>
            <w:bottom w:val="none" w:sz="0" w:space="0" w:color="auto"/>
            <w:right w:val="none" w:sz="0" w:space="0" w:color="auto"/>
          </w:divBdr>
          <w:divsChild>
            <w:div w:id="95442538">
              <w:marLeft w:val="0"/>
              <w:marRight w:val="0"/>
              <w:marTop w:val="0"/>
              <w:marBottom w:val="0"/>
              <w:divBdr>
                <w:top w:val="none" w:sz="0" w:space="0" w:color="auto"/>
                <w:left w:val="none" w:sz="0" w:space="0" w:color="auto"/>
                <w:bottom w:val="none" w:sz="0" w:space="0" w:color="auto"/>
                <w:right w:val="none" w:sz="0" w:space="0" w:color="auto"/>
              </w:divBdr>
            </w:div>
          </w:divsChild>
        </w:div>
        <w:div w:id="225191432">
          <w:marLeft w:val="0"/>
          <w:marRight w:val="0"/>
          <w:marTop w:val="0"/>
          <w:marBottom w:val="0"/>
          <w:divBdr>
            <w:top w:val="none" w:sz="0" w:space="0" w:color="auto"/>
            <w:left w:val="none" w:sz="0" w:space="0" w:color="auto"/>
            <w:bottom w:val="none" w:sz="0" w:space="0" w:color="auto"/>
            <w:right w:val="none" w:sz="0" w:space="0" w:color="auto"/>
          </w:divBdr>
          <w:divsChild>
            <w:div w:id="766728409">
              <w:marLeft w:val="0"/>
              <w:marRight w:val="0"/>
              <w:marTop w:val="0"/>
              <w:marBottom w:val="0"/>
              <w:divBdr>
                <w:top w:val="none" w:sz="0" w:space="0" w:color="auto"/>
                <w:left w:val="none" w:sz="0" w:space="0" w:color="auto"/>
                <w:bottom w:val="none" w:sz="0" w:space="0" w:color="auto"/>
                <w:right w:val="none" w:sz="0" w:space="0" w:color="auto"/>
              </w:divBdr>
            </w:div>
          </w:divsChild>
        </w:div>
        <w:div w:id="299237672">
          <w:marLeft w:val="0"/>
          <w:marRight w:val="0"/>
          <w:marTop w:val="0"/>
          <w:marBottom w:val="0"/>
          <w:divBdr>
            <w:top w:val="none" w:sz="0" w:space="0" w:color="auto"/>
            <w:left w:val="none" w:sz="0" w:space="0" w:color="auto"/>
            <w:bottom w:val="none" w:sz="0" w:space="0" w:color="auto"/>
            <w:right w:val="none" w:sz="0" w:space="0" w:color="auto"/>
          </w:divBdr>
          <w:divsChild>
            <w:div w:id="31788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06990">
      <w:bodyDiv w:val="1"/>
      <w:marLeft w:val="0"/>
      <w:marRight w:val="0"/>
      <w:marTop w:val="0"/>
      <w:marBottom w:val="0"/>
      <w:divBdr>
        <w:top w:val="none" w:sz="0" w:space="0" w:color="auto"/>
        <w:left w:val="none" w:sz="0" w:space="0" w:color="auto"/>
        <w:bottom w:val="none" w:sz="0" w:space="0" w:color="auto"/>
        <w:right w:val="none" w:sz="0" w:space="0" w:color="auto"/>
      </w:divBdr>
      <w:divsChild>
        <w:div w:id="1191341482">
          <w:marLeft w:val="0"/>
          <w:marRight w:val="0"/>
          <w:marTop w:val="0"/>
          <w:marBottom w:val="0"/>
          <w:divBdr>
            <w:top w:val="none" w:sz="0" w:space="0" w:color="auto"/>
            <w:left w:val="none" w:sz="0" w:space="0" w:color="auto"/>
            <w:bottom w:val="none" w:sz="0" w:space="0" w:color="auto"/>
            <w:right w:val="none" w:sz="0" w:space="0" w:color="auto"/>
          </w:divBdr>
          <w:divsChild>
            <w:div w:id="825707307">
              <w:marLeft w:val="0"/>
              <w:marRight w:val="0"/>
              <w:marTop w:val="0"/>
              <w:marBottom w:val="0"/>
              <w:divBdr>
                <w:top w:val="none" w:sz="0" w:space="0" w:color="auto"/>
                <w:left w:val="none" w:sz="0" w:space="0" w:color="auto"/>
                <w:bottom w:val="none" w:sz="0" w:space="0" w:color="auto"/>
                <w:right w:val="none" w:sz="0" w:space="0" w:color="auto"/>
              </w:divBdr>
            </w:div>
          </w:divsChild>
        </w:div>
        <w:div w:id="882398898">
          <w:marLeft w:val="0"/>
          <w:marRight w:val="0"/>
          <w:marTop w:val="0"/>
          <w:marBottom w:val="0"/>
          <w:divBdr>
            <w:top w:val="none" w:sz="0" w:space="0" w:color="auto"/>
            <w:left w:val="none" w:sz="0" w:space="0" w:color="auto"/>
            <w:bottom w:val="none" w:sz="0" w:space="0" w:color="auto"/>
            <w:right w:val="none" w:sz="0" w:space="0" w:color="auto"/>
          </w:divBdr>
        </w:div>
        <w:div w:id="60837521">
          <w:marLeft w:val="0"/>
          <w:marRight w:val="0"/>
          <w:marTop w:val="0"/>
          <w:marBottom w:val="0"/>
          <w:divBdr>
            <w:top w:val="none" w:sz="0" w:space="0" w:color="auto"/>
            <w:left w:val="none" w:sz="0" w:space="0" w:color="auto"/>
            <w:bottom w:val="none" w:sz="0" w:space="0" w:color="auto"/>
            <w:right w:val="none" w:sz="0" w:space="0" w:color="auto"/>
          </w:divBdr>
        </w:div>
        <w:div w:id="796753362">
          <w:marLeft w:val="0"/>
          <w:marRight w:val="0"/>
          <w:marTop w:val="0"/>
          <w:marBottom w:val="0"/>
          <w:divBdr>
            <w:top w:val="none" w:sz="0" w:space="0" w:color="auto"/>
            <w:left w:val="none" w:sz="0" w:space="0" w:color="auto"/>
            <w:bottom w:val="none" w:sz="0" w:space="0" w:color="auto"/>
            <w:right w:val="none" w:sz="0" w:space="0" w:color="auto"/>
          </w:divBdr>
        </w:div>
        <w:div w:id="693074231">
          <w:marLeft w:val="0"/>
          <w:marRight w:val="0"/>
          <w:marTop w:val="0"/>
          <w:marBottom w:val="0"/>
          <w:divBdr>
            <w:top w:val="none" w:sz="0" w:space="0" w:color="auto"/>
            <w:left w:val="none" w:sz="0" w:space="0" w:color="auto"/>
            <w:bottom w:val="none" w:sz="0" w:space="0" w:color="auto"/>
            <w:right w:val="none" w:sz="0" w:space="0" w:color="auto"/>
          </w:divBdr>
          <w:divsChild>
            <w:div w:id="542445357">
              <w:marLeft w:val="0"/>
              <w:marRight w:val="0"/>
              <w:marTop w:val="0"/>
              <w:marBottom w:val="0"/>
              <w:divBdr>
                <w:top w:val="none" w:sz="0" w:space="0" w:color="auto"/>
                <w:left w:val="none" w:sz="0" w:space="0" w:color="auto"/>
                <w:bottom w:val="none" w:sz="0" w:space="0" w:color="auto"/>
                <w:right w:val="none" w:sz="0" w:space="0" w:color="auto"/>
              </w:divBdr>
            </w:div>
            <w:div w:id="877401214">
              <w:marLeft w:val="0"/>
              <w:marRight w:val="0"/>
              <w:marTop w:val="0"/>
              <w:marBottom w:val="0"/>
              <w:divBdr>
                <w:top w:val="none" w:sz="0" w:space="0" w:color="auto"/>
                <w:left w:val="none" w:sz="0" w:space="0" w:color="auto"/>
                <w:bottom w:val="none" w:sz="0" w:space="0" w:color="auto"/>
                <w:right w:val="none" w:sz="0" w:space="0" w:color="auto"/>
              </w:divBdr>
            </w:div>
          </w:divsChild>
        </w:div>
        <w:div w:id="1906985523">
          <w:marLeft w:val="0"/>
          <w:marRight w:val="0"/>
          <w:marTop w:val="0"/>
          <w:marBottom w:val="0"/>
          <w:divBdr>
            <w:top w:val="none" w:sz="0" w:space="0" w:color="auto"/>
            <w:left w:val="none" w:sz="0" w:space="0" w:color="auto"/>
            <w:bottom w:val="none" w:sz="0" w:space="0" w:color="auto"/>
            <w:right w:val="none" w:sz="0" w:space="0" w:color="auto"/>
          </w:divBdr>
        </w:div>
        <w:div w:id="815536040">
          <w:marLeft w:val="0"/>
          <w:marRight w:val="0"/>
          <w:marTop w:val="0"/>
          <w:marBottom w:val="0"/>
          <w:divBdr>
            <w:top w:val="none" w:sz="0" w:space="0" w:color="auto"/>
            <w:left w:val="none" w:sz="0" w:space="0" w:color="auto"/>
            <w:bottom w:val="none" w:sz="0" w:space="0" w:color="auto"/>
            <w:right w:val="none" w:sz="0" w:space="0" w:color="auto"/>
          </w:divBdr>
        </w:div>
        <w:div w:id="270861002">
          <w:marLeft w:val="0"/>
          <w:marRight w:val="0"/>
          <w:marTop w:val="0"/>
          <w:marBottom w:val="0"/>
          <w:divBdr>
            <w:top w:val="none" w:sz="0" w:space="0" w:color="auto"/>
            <w:left w:val="none" w:sz="0" w:space="0" w:color="auto"/>
            <w:bottom w:val="none" w:sz="0" w:space="0" w:color="auto"/>
            <w:right w:val="none" w:sz="0" w:space="0" w:color="auto"/>
          </w:divBdr>
        </w:div>
        <w:div w:id="401568676">
          <w:marLeft w:val="0"/>
          <w:marRight w:val="0"/>
          <w:marTop w:val="0"/>
          <w:marBottom w:val="0"/>
          <w:divBdr>
            <w:top w:val="none" w:sz="0" w:space="0" w:color="auto"/>
            <w:left w:val="none" w:sz="0" w:space="0" w:color="auto"/>
            <w:bottom w:val="none" w:sz="0" w:space="0" w:color="auto"/>
            <w:right w:val="none" w:sz="0" w:space="0" w:color="auto"/>
          </w:divBdr>
        </w:div>
        <w:div w:id="1111123004">
          <w:marLeft w:val="0"/>
          <w:marRight w:val="0"/>
          <w:marTop w:val="0"/>
          <w:marBottom w:val="0"/>
          <w:divBdr>
            <w:top w:val="none" w:sz="0" w:space="0" w:color="auto"/>
            <w:left w:val="none" w:sz="0" w:space="0" w:color="auto"/>
            <w:bottom w:val="none" w:sz="0" w:space="0" w:color="auto"/>
            <w:right w:val="none" w:sz="0" w:space="0" w:color="auto"/>
          </w:divBdr>
          <w:divsChild>
            <w:div w:id="2125221491">
              <w:marLeft w:val="0"/>
              <w:marRight w:val="0"/>
              <w:marTop w:val="0"/>
              <w:marBottom w:val="0"/>
              <w:divBdr>
                <w:top w:val="none" w:sz="0" w:space="0" w:color="auto"/>
                <w:left w:val="none" w:sz="0" w:space="0" w:color="auto"/>
                <w:bottom w:val="none" w:sz="0" w:space="0" w:color="auto"/>
                <w:right w:val="none" w:sz="0" w:space="0" w:color="auto"/>
              </w:divBdr>
            </w:div>
          </w:divsChild>
        </w:div>
        <w:div w:id="1990666718">
          <w:marLeft w:val="0"/>
          <w:marRight w:val="0"/>
          <w:marTop w:val="0"/>
          <w:marBottom w:val="0"/>
          <w:divBdr>
            <w:top w:val="none" w:sz="0" w:space="0" w:color="auto"/>
            <w:left w:val="none" w:sz="0" w:space="0" w:color="auto"/>
            <w:bottom w:val="none" w:sz="0" w:space="0" w:color="auto"/>
            <w:right w:val="none" w:sz="0" w:space="0" w:color="auto"/>
          </w:divBdr>
        </w:div>
        <w:div w:id="1293054366">
          <w:marLeft w:val="0"/>
          <w:marRight w:val="0"/>
          <w:marTop w:val="0"/>
          <w:marBottom w:val="0"/>
          <w:divBdr>
            <w:top w:val="none" w:sz="0" w:space="0" w:color="auto"/>
            <w:left w:val="none" w:sz="0" w:space="0" w:color="auto"/>
            <w:bottom w:val="none" w:sz="0" w:space="0" w:color="auto"/>
            <w:right w:val="none" w:sz="0" w:space="0" w:color="auto"/>
          </w:divBdr>
        </w:div>
        <w:div w:id="1685590779">
          <w:marLeft w:val="0"/>
          <w:marRight w:val="0"/>
          <w:marTop w:val="0"/>
          <w:marBottom w:val="0"/>
          <w:divBdr>
            <w:top w:val="none" w:sz="0" w:space="0" w:color="auto"/>
            <w:left w:val="none" w:sz="0" w:space="0" w:color="auto"/>
            <w:bottom w:val="none" w:sz="0" w:space="0" w:color="auto"/>
            <w:right w:val="none" w:sz="0" w:space="0" w:color="auto"/>
          </w:divBdr>
          <w:divsChild>
            <w:div w:id="1671059054">
              <w:marLeft w:val="0"/>
              <w:marRight w:val="0"/>
              <w:marTop w:val="0"/>
              <w:marBottom w:val="0"/>
              <w:divBdr>
                <w:top w:val="none" w:sz="0" w:space="0" w:color="auto"/>
                <w:left w:val="none" w:sz="0" w:space="0" w:color="auto"/>
                <w:bottom w:val="none" w:sz="0" w:space="0" w:color="auto"/>
                <w:right w:val="none" w:sz="0" w:space="0" w:color="auto"/>
              </w:divBdr>
            </w:div>
          </w:divsChild>
        </w:div>
        <w:div w:id="731344445">
          <w:marLeft w:val="0"/>
          <w:marRight w:val="0"/>
          <w:marTop w:val="0"/>
          <w:marBottom w:val="0"/>
          <w:divBdr>
            <w:top w:val="none" w:sz="0" w:space="0" w:color="auto"/>
            <w:left w:val="none" w:sz="0" w:space="0" w:color="auto"/>
            <w:bottom w:val="none" w:sz="0" w:space="0" w:color="auto"/>
            <w:right w:val="none" w:sz="0" w:space="0" w:color="auto"/>
          </w:divBdr>
        </w:div>
        <w:div w:id="1190606716">
          <w:marLeft w:val="0"/>
          <w:marRight w:val="0"/>
          <w:marTop w:val="0"/>
          <w:marBottom w:val="0"/>
          <w:divBdr>
            <w:top w:val="none" w:sz="0" w:space="0" w:color="auto"/>
            <w:left w:val="none" w:sz="0" w:space="0" w:color="auto"/>
            <w:bottom w:val="none" w:sz="0" w:space="0" w:color="auto"/>
            <w:right w:val="none" w:sz="0" w:space="0" w:color="auto"/>
          </w:divBdr>
        </w:div>
        <w:div w:id="1288269658">
          <w:marLeft w:val="0"/>
          <w:marRight w:val="0"/>
          <w:marTop w:val="0"/>
          <w:marBottom w:val="0"/>
          <w:divBdr>
            <w:top w:val="none" w:sz="0" w:space="0" w:color="auto"/>
            <w:left w:val="none" w:sz="0" w:space="0" w:color="auto"/>
            <w:bottom w:val="none" w:sz="0" w:space="0" w:color="auto"/>
            <w:right w:val="none" w:sz="0" w:space="0" w:color="auto"/>
          </w:divBdr>
          <w:divsChild>
            <w:div w:id="670185214">
              <w:marLeft w:val="0"/>
              <w:marRight w:val="0"/>
              <w:marTop w:val="0"/>
              <w:marBottom w:val="0"/>
              <w:divBdr>
                <w:top w:val="none" w:sz="0" w:space="0" w:color="auto"/>
                <w:left w:val="none" w:sz="0" w:space="0" w:color="auto"/>
                <w:bottom w:val="none" w:sz="0" w:space="0" w:color="auto"/>
                <w:right w:val="none" w:sz="0" w:space="0" w:color="auto"/>
              </w:divBdr>
            </w:div>
          </w:divsChild>
        </w:div>
        <w:div w:id="41485951">
          <w:marLeft w:val="0"/>
          <w:marRight w:val="0"/>
          <w:marTop w:val="0"/>
          <w:marBottom w:val="0"/>
          <w:divBdr>
            <w:top w:val="none" w:sz="0" w:space="0" w:color="auto"/>
            <w:left w:val="none" w:sz="0" w:space="0" w:color="auto"/>
            <w:bottom w:val="none" w:sz="0" w:space="0" w:color="auto"/>
            <w:right w:val="none" w:sz="0" w:space="0" w:color="auto"/>
          </w:divBdr>
        </w:div>
        <w:div w:id="941229409">
          <w:marLeft w:val="0"/>
          <w:marRight w:val="0"/>
          <w:marTop w:val="0"/>
          <w:marBottom w:val="0"/>
          <w:divBdr>
            <w:top w:val="none" w:sz="0" w:space="0" w:color="auto"/>
            <w:left w:val="none" w:sz="0" w:space="0" w:color="auto"/>
            <w:bottom w:val="none" w:sz="0" w:space="0" w:color="auto"/>
            <w:right w:val="none" w:sz="0" w:space="0" w:color="auto"/>
          </w:divBdr>
        </w:div>
        <w:div w:id="1742679132">
          <w:marLeft w:val="0"/>
          <w:marRight w:val="0"/>
          <w:marTop w:val="0"/>
          <w:marBottom w:val="0"/>
          <w:divBdr>
            <w:top w:val="none" w:sz="0" w:space="0" w:color="auto"/>
            <w:left w:val="none" w:sz="0" w:space="0" w:color="auto"/>
            <w:bottom w:val="none" w:sz="0" w:space="0" w:color="auto"/>
            <w:right w:val="none" w:sz="0" w:space="0" w:color="auto"/>
          </w:divBdr>
        </w:div>
        <w:div w:id="1055812096">
          <w:marLeft w:val="0"/>
          <w:marRight w:val="0"/>
          <w:marTop w:val="0"/>
          <w:marBottom w:val="0"/>
          <w:divBdr>
            <w:top w:val="none" w:sz="0" w:space="0" w:color="auto"/>
            <w:left w:val="none" w:sz="0" w:space="0" w:color="auto"/>
            <w:bottom w:val="none" w:sz="0" w:space="0" w:color="auto"/>
            <w:right w:val="none" w:sz="0" w:space="0" w:color="auto"/>
          </w:divBdr>
          <w:divsChild>
            <w:div w:id="1450511095">
              <w:marLeft w:val="0"/>
              <w:marRight w:val="0"/>
              <w:marTop w:val="0"/>
              <w:marBottom w:val="0"/>
              <w:divBdr>
                <w:top w:val="none" w:sz="0" w:space="0" w:color="auto"/>
                <w:left w:val="none" w:sz="0" w:space="0" w:color="auto"/>
                <w:bottom w:val="none" w:sz="0" w:space="0" w:color="auto"/>
                <w:right w:val="none" w:sz="0" w:space="0" w:color="auto"/>
              </w:divBdr>
            </w:div>
          </w:divsChild>
        </w:div>
        <w:div w:id="399210517">
          <w:marLeft w:val="0"/>
          <w:marRight w:val="0"/>
          <w:marTop w:val="0"/>
          <w:marBottom w:val="0"/>
          <w:divBdr>
            <w:top w:val="none" w:sz="0" w:space="0" w:color="auto"/>
            <w:left w:val="none" w:sz="0" w:space="0" w:color="auto"/>
            <w:bottom w:val="none" w:sz="0" w:space="0" w:color="auto"/>
            <w:right w:val="none" w:sz="0" w:space="0" w:color="auto"/>
          </w:divBdr>
        </w:div>
        <w:div w:id="1519856442">
          <w:marLeft w:val="0"/>
          <w:marRight w:val="0"/>
          <w:marTop w:val="0"/>
          <w:marBottom w:val="0"/>
          <w:divBdr>
            <w:top w:val="none" w:sz="0" w:space="0" w:color="auto"/>
            <w:left w:val="none" w:sz="0" w:space="0" w:color="auto"/>
            <w:bottom w:val="none" w:sz="0" w:space="0" w:color="auto"/>
            <w:right w:val="none" w:sz="0" w:space="0" w:color="auto"/>
          </w:divBdr>
        </w:div>
        <w:div w:id="1695812843">
          <w:marLeft w:val="0"/>
          <w:marRight w:val="0"/>
          <w:marTop w:val="0"/>
          <w:marBottom w:val="0"/>
          <w:divBdr>
            <w:top w:val="none" w:sz="0" w:space="0" w:color="auto"/>
            <w:left w:val="none" w:sz="0" w:space="0" w:color="auto"/>
            <w:bottom w:val="none" w:sz="0" w:space="0" w:color="auto"/>
            <w:right w:val="none" w:sz="0" w:space="0" w:color="auto"/>
          </w:divBdr>
        </w:div>
        <w:div w:id="703560382">
          <w:marLeft w:val="0"/>
          <w:marRight w:val="0"/>
          <w:marTop w:val="0"/>
          <w:marBottom w:val="0"/>
          <w:divBdr>
            <w:top w:val="none" w:sz="0" w:space="0" w:color="auto"/>
            <w:left w:val="none" w:sz="0" w:space="0" w:color="auto"/>
            <w:bottom w:val="none" w:sz="0" w:space="0" w:color="auto"/>
            <w:right w:val="none" w:sz="0" w:space="0" w:color="auto"/>
          </w:divBdr>
          <w:divsChild>
            <w:div w:id="715200300">
              <w:marLeft w:val="0"/>
              <w:marRight w:val="0"/>
              <w:marTop w:val="0"/>
              <w:marBottom w:val="0"/>
              <w:divBdr>
                <w:top w:val="none" w:sz="0" w:space="0" w:color="auto"/>
                <w:left w:val="none" w:sz="0" w:space="0" w:color="auto"/>
                <w:bottom w:val="none" w:sz="0" w:space="0" w:color="auto"/>
                <w:right w:val="none" w:sz="0" w:space="0" w:color="auto"/>
              </w:divBdr>
            </w:div>
            <w:div w:id="1917015948">
              <w:marLeft w:val="0"/>
              <w:marRight w:val="0"/>
              <w:marTop w:val="0"/>
              <w:marBottom w:val="0"/>
              <w:divBdr>
                <w:top w:val="none" w:sz="0" w:space="0" w:color="auto"/>
                <w:left w:val="none" w:sz="0" w:space="0" w:color="auto"/>
                <w:bottom w:val="none" w:sz="0" w:space="0" w:color="auto"/>
                <w:right w:val="none" w:sz="0" w:space="0" w:color="auto"/>
              </w:divBdr>
            </w:div>
          </w:divsChild>
        </w:div>
        <w:div w:id="2102987083">
          <w:marLeft w:val="0"/>
          <w:marRight w:val="0"/>
          <w:marTop w:val="0"/>
          <w:marBottom w:val="0"/>
          <w:divBdr>
            <w:top w:val="none" w:sz="0" w:space="0" w:color="auto"/>
            <w:left w:val="none" w:sz="0" w:space="0" w:color="auto"/>
            <w:bottom w:val="none" w:sz="0" w:space="0" w:color="auto"/>
            <w:right w:val="none" w:sz="0" w:space="0" w:color="auto"/>
          </w:divBdr>
        </w:div>
        <w:div w:id="506019028">
          <w:marLeft w:val="0"/>
          <w:marRight w:val="0"/>
          <w:marTop w:val="0"/>
          <w:marBottom w:val="0"/>
          <w:divBdr>
            <w:top w:val="none" w:sz="0" w:space="0" w:color="auto"/>
            <w:left w:val="none" w:sz="0" w:space="0" w:color="auto"/>
            <w:bottom w:val="none" w:sz="0" w:space="0" w:color="auto"/>
            <w:right w:val="none" w:sz="0" w:space="0" w:color="auto"/>
          </w:divBdr>
        </w:div>
        <w:div w:id="828329848">
          <w:marLeft w:val="0"/>
          <w:marRight w:val="0"/>
          <w:marTop w:val="0"/>
          <w:marBottom w:val="0"/>
          <w:divBdr>
            <w:top w:val="none" w:sz="0" w:space="0" w:color="auto"/>
            <w:left w:val="none" w:sz="0" w:space="0" w:color="auto"/>
            <w:bottom w:val="none" w:sz="0" w:space="0" w:color="auto"/>
            <w:right w:val="none" w:sz="0" w:space="0" w:color="auto"/>
          </w:divBdr>
        </w:div>
        <w:div w:id="1544096382">
          <w:marLeft w:val="0"/>
          <w:marRight w:val="0"/>
          <w:marTop w:val="0"/>
          <w:marBottom w:val="0"/>
          <w:divBdr>
            <w:top w:val="none" w:sz="0" w:space="0" w:color="auto"/>
            <w:left w:val="none" w:sz="0" w:space="0" w:color="auto"/>
            <w:bottom w:val="none" w:sz="0" w:space="0" w:color="auto"/>
            <w:right w:val="none" w:sz="0" w:space="0" w:color="auto"/>
          </w:divBdr>
          <w:divsChild>
            <w:div w:id="1577124806">
              <w:marLeft w:val="0"/>
              <w:marRight w:val="0"/>
              <w:marTop w:val="0"/>
              <w:marBottom w:val="0"/>
              <w:divBdr>
                <w:top w:val="none" w:sz="0" w:space="0" w:color="auto"/>
                <w:left w:val="none" w:sz="0" w:space="0" w:color="auto"/>
                <w:bottom w:val="none" w:sz="0" w:space="0" w:color="auto"/>
                <w:right w:val="none" w:sz="0" w:space="0" w:color="auto"/>
              </w:divBdr>
            </w:div>
          </w:divsChild>
        </w:div>
        <w:div w:id="202597016">
          <w:marLeft w:val="0"/>
          <w:marRight w:val="0"/>
          <w:marTop w:val="0"/>
          <w:marBottom w:val="0"/>
          <w:divBdr>
            <w:top w:val="none" w:sz="0" w:space="0" w:color="auto"/>
            <w:left w:val="none" w:sz="0" w:space="0" w:color="auto"/>
            <w:bottom w:val="none" w:sz="0" w:space="0" w:color="auto"/>
            <w:right w:val="none" w:sz="0" w:space="0" w:color="auto"/>
          </w:divBdr>
        </w:div>
        <w:div w:id="292447254">
          <w:marLeft w:val="0"/>
          <w:marRight w:val="0"/>
          <w:marTop w:val="0"/>
          <w:marBottom w:val="0"/>
          <w:divBdr>
            <w:top w:val="none" w:sz="0" w:space="0" w:color="auto"/>
            <w:left w:val="none" w:sz="0" w:space="0" w:color="auto"/>
            <w:bottom w:val="none" w:sz="0" w:space="0" w:color="auto"/>
            <w:right w:val="none" w:sz="0" w:space="0" w:color="auto"/>
          </w:divBdr>
        </w:div>
        <w:div w:id="1121270164">
          <w:marLeft w:val="0"/>
          <w:marRight w:val="0"/>
          <w:marTop w:val="0"/>
          <w:marBottom w:val="0"/>
          <w:divBdr>
            <w:top w:val="none" w:sz="0" w:space="0" w:color="auto"/>
            <w:left w:val="none" w:sz="0" w:space="0" w:color="auto"/>
            <w:bottom w:val="none" w:sz="0" w:space="0" w:color="auto"/>
            <w:right w:val="none" w:sz="0" w:space="0" w:color="auto"/>
          </w:divBdr>
        </w:div>
        <w:div w:id="746270925">
          <w:marLeft w:val="0"/>
          <w:marRight w:val="0"/>
          <w:marTop w:val="0"/>
          <w:marBottom w:val="0"/>
          <w:divBdr>
            <w:top w:val="none" w:sz="0" w:space="0" w:color="auto"/>
            <w:left w:val="none" w:sz="0" w:space="0" w:color="auto"/>
            <w:bottom w:val="none" w:sz="0" w:space="0" w:color="auto"/>
            <w:right w:val="none" w:sz="0" w:space="0" w:color="auto"/>
          </w:divBdr>
          <w:divsChild>
            <w:div w:id="2050955984">
              <w:marLeft w:val="0"/>
              <w:marRight w:val="0"/>
              <w:marTop w:val="0"/>
              <w:marBottom w:val="0"/>
              <w:divBdr>
                <w:top w:val="none" w:sz="0" w:space="0" w:color="auto"/>
                <w:left w:val="none" w:sz="0" w:space="0" w:color="auto"/>
                <w:bottom w:val="none" w:sz="0" w:space="0" w:color="auto"/>
                <w:right w:val="none" w:sz="0" w:space="0" w:color="auto"/>
              </w:divBdr>
            </w:div>
          </w:divsChild>
        </w:div>
        <w:div w:id="886183441">
          <w:marLeft w:val="0"/>
          <w:marRight w:val="0"/>
          <w:marTop w:val="0"/>
          <w:marBottom w:val="0"/>
          <w:divBdr>
            <w:top w:val="none" w:sz="0" w:space="0" w:color="auto"/>
            <w:left w:val="none" w:sz="0" w:space="0" w:color="auto"/>
            <w:bottom w:val="none" w:sz="0" w:space="0" w:color="auto"/>
            <w:right w:val="none" w:sz="0" w:space="0" w:color="auto"/>
          </w:divBdr>
        </w:div>
        <w:div w:id="384378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hyperlink" Target="http://stackoverflow.com/users/1036500/ben"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hyperlink" Target="https://github.com/bearloga/Quartile-frame-Scatterplot" TargetMode="External"/><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tackoverflow.com/questions/12901396/controlling-axis-ticks-and-axis-lines-separately-on-r-lattice-xyplot"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disastercenter.com/crime/uscrime.htm" TargetMode="External"/><Relationship Id="rId10" Type="http://schemas.openxmlformats.org/officeDocument/2006/relationships/hyperlink" Target="http://jkunst.com/highcharter/"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image" Target="media/image1.gif"/><Relationship Id="rId9" Type="http://schemas.openxmlformats.org/officeDocument/2006/relationships/image" Target="media/image4.png"/><Relationship Id="rId14" Type="http://schemas.openxmlformats.org/officeDocument/2006/relationships/hyperlink" Target="https://cran.r-project.org/package=ggthemes" TargetMode="External"/><Relationship Id="rId22" Type="http://schemas.openxmlformats.org/officeDocument/2006/relationships/hyperlink" Target="http://deanattali.com/2015/03/29/ggExtra-r-packag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ackoverflow.com/questions/8337980/r-yaletoolkit-how-to-change-the-font-size-of-tick-labels-on-the-sparklines/8345519" TargetMode="External"/><Relationship Id="rId8" Type="http://schemas.openxmlformats.org/officeDocument/2006/relationships/hyperlink" Target="https://cran.r-project.org/package=ggthemes" TargetMode="External"/><Relationship Id="rId3" Type="http://schemas.openxmlformats.org/officeDocument/2006/relationships/webSettings" Target="webSettings.xml"/><Relationship Id="rId12" Type="http://schemas.openxmlformats.org/officeDocument/2006/relationships/hyperlink" Target="http://stackoverflow.com/questions/12901396/controlling-axis-ticks-and-axis-lines-separately-on-r-lattice-xyplot"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ran.r-project.org/web/packages/YaleToolkit/index.html" TargetMode="External"/><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36</Pages>
  <Words>5340</Words>
  <Characters>30442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22</cp:revision>
  <dcterms:created xsi:type="dcterms:W3CDTF">2021-12-29T06:14:00Z</dcterms:created>
  <dcterms:modified xsi:type="dcterms:W3CDTF">2022-02-05T09:42:00Z</dcterms:modified>
</cp:coreProperties>
</file>