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DCCE"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Regularization is a way of avoiding overfit by restricting the magnitude of model coefficients (or in deep learning, node weights). A simple example of regularization is the use of ridge or lasso regression to fit linear models in the presence of collinear variables or (quasi-)separation. The intuition is that smaller coefficients are less sensitive to idiosyncracies in the training data, and hence, less likely to overfit.</w:t>
      </w:r>
    </w:p>
    <w:p w14:paraId="00948030"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Cross-validation is a way to safely reuse training data in nested model situations. This includes both the case of setting hyperparameters before fitting a model, and the case of fitting models (let’s call them </w:t>
      </w:r>
      <w:r w:rsidRPr="00E66D7F">
        <w:rPr>
          <w:rFonts w:ascii="Times New Roman" w:eastAsia="Times New Roman" w:hAnsi="Times New Roman" w:cs="Times New Roman"/>
          <w:i/>
          <w:iCs/>
          <w:sz w:val="20"/>
          <w:szCs w:val="20"/>
          <w:lang w:eastAsia="en-IN"/>
        </w:rPr>
        <w:t>base learners</w:t>
      </w:r>
      <w:r w:rsidRPr="00E66D7F">
        <w:rPr>
          <w:rFonts w:ascii="Times New Roman" w:eastAsia="Times New Roman" w:hAnsi="Times New Roman" w:cs="Times New Roman"/>
          <w:sz w:val="20"/>
          <w:szCs w:val="20"/>
          <w:lang w:eastAsia="en-IN"/>
        </w:rPr>
        <w:t>) that are then used as variables in downstream models, as shown in Figure 1. In either situation, using the same data twice can lead to models that are overtuned to idiosyncracies in the training data, and more likely to overfit.</w:t>
      </w:r>
    </w:p>
    <w:p w14:paraId="5C067180" w14:textId="77777777" w:rsidR="00E66D7F" w:rsidRPr="00E66D7F" w:rsidRDefault="00E66D7F" w:rsidP="00E66D7F">
      <w:pPr>
        <w:spacing w:after="0"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b/>
          <w:bCs/>
          <w:sz w:val="20"/>
          <w:szCs w:val="20"/>
          <w:lang w:eastAsia="en-IN"/>
        </w:rPr>
        <w:t>Figure 1</w:t>
      </w:r>
      <w:r w:rsidRPr="00E66D7F">
        <w:rPr>
          <w:rFonts w:ascii="Times New Roman" w:eastAsia="Times New Roman" w:hAnsi="Times New Roman" w:cs="Times New Roman"/>
          <w:sz w:val="20"/>
          <w:szCs w:val="20"/>
          <w:lang w:eastAsia="en-IN"/>
        </w:rPr>
        <w:t xml:space="preserve"> Properly nesting models with cross-validation</w:t>
      </w:r>
    </w:p>
    <w:p w14:paraId="7E3D20F3"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In general, if any stage of your modeling pipeline involves looking at the outcome (we’ll call that a </w:t>
      </w:r>
      <w:r w:rsidRPr="00E66D7F">
        <w:rPr>
          <w:rFonts w:ascii="Times New Roman" w:eastAsia="Times New Roman" w:hAnsi="Times New Roman" w:cs="Times New Roman"/>
          <w:i/>
          <w:iCs/>
          <w:sz w:val="20"/>
          <w:szCs w:val="20"/>
          <w:lang w:eastAsia="en-IN"/>
        </w:rPr>
        <w:t>y-aware</w:t>
      </w:r>
      <w:r w:rsidRPr="00E66D7F">
        <w:rPr>
          <w:rFonts w:ascii="Times New Roman" w:eastAsia="Times New Roman" w:hAnsi="Times New Roman" w:cs="Times New Roman"/>
          <w:sz w:val="20"/>
          <w:szCs w:val="20"/>
          <w:lang w:eastAsia="en-IN"/>
        </w:rPr>
        <w:t xml:space="preserve"> stage), you cannot directly use the same data in the following stage of the pipeline. If you have enough data, you can use separate data in each stage of the modeling process (for example, one set of data to learn hyperparameters, another set of data to train the model that uses those hyperparameters). Otherwise, you should use cross-validation to reduce the nested model bias.</w:t>
      </w:r>
    </w:p>
    <w:p w14:paraId="0A2613B3"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Cross-validation is relatively computationally expensive; regularization is relatively cheap. Can you mitigate nested model bias by using regularization techniques instead of cross-validation?</w:t>
      </w:r>
    </w:p>
    <w:p w14:paraId="71CE729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The short answer: no, you shouldn’t. But as, we’ve written before, demonstrating this is more memorable than simply saying “Don’t do that.”</w:t>
      </w:r>
    </w:p>
    <w:p w14:paraId="180F36BE" w14:textId="77777777" w:rsidR="00E66D7F" w:rsidRPr="00E66D7F" w:rsidRDefault="00E66D7F" w:rsidP="00E66D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6D7F">
        <w:rPr>
          <w:rFonts w:ascii="Times New Roman" w:eastAsia="Times New Roman" w:hAnsi="Times New Roman" w:cs="Times New Roman"/>
          <w:b/>
          <w:bCs/>
          <w:sz w:val="36"/>
          <w:szCs w:val="36"/>
          <w:lang w:eastAsia="en-IN"/>
        </w:rPr>
        <w:t>A simple example</w:t>
      </w:r>
    </w:p>
    <w:p w14:paraId="1AB3E4E0"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Suppose you have a system with two categorical variables. The variable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 xml:space="preserve"> has 10 levels, and the variable </w:t>
      </w:r>
      <w:r w:rsidRPr="00E66D7F">
        <w:rPr>
          <w:rFonts w:ascii="Courier New" w:eastAsia="Times New Roman" w:hAnsi="Courier New" w:cs="Courier New"/>
          <w:sz w:val="20"/>
          <w:szCs w:val="20"/>
          <w:lang w:eastAsia="en-IN"/>
        </w:rPr>
        <w:t>x_n</w:t>
      </w:r>
      <w:r w:rsidRPr="00E66D7F">
        <w:rPr>
          <w:rFonts w:ascii="Times New Roman" w:eastAsia="Times New Roman" w:hAnsi="Times New Roman" w:cs="Times New Roman"/>
          <w:sz w:val="20"/>
          <w:szCs w:val="20"/>
          <w:lang w:eastAsia="en-IN"/>
        </w:rPr>
        <w:t xml:space="preserve"> has 100 levels. The outcome </w:t>
      </w:r>
      <w:r w:rsidRPr="00E66D7F">
        <w:rPr>
          <w:rFonts w:ascii="Courier New" w:eastAsia="Times New Roman" w:hAnsi="Courier New" w:cs="Courier New"/>
          <w:sz w:val="20"/>
          <w:szCs w:val="20"/>
          <w:lang w:eastAsia="en-IN"/>
        </w:rPr>
        <w:t>y</w:t>
      </w:r>
      <w:r w:rsidRPr="00E66D7F">
        <w:rPr>
          <w:rFonts w:ascii="Times New Roman" w:eastAsia="Times New Roman" w:hAnsi="Times New Roman" w:cs="Times New Roman"/>
          <w:sz w:val="20"/>
          <w:szCs w:val="20"/>
          <w:lang w:eastAsia="en-IN"/>
        </w:rPr>
        <w:t xml:space="preserve"> is a function of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 xml:space="preserve">, but not of </w:t>
      </w:r>
      <w:r w:rsidRPr="00E66D7F">
        <w:rPr>
          <w:rFonts w:ascii="Courier New" w:eastAsia="Times New Roman" w:hAnsi="Courier New" w:cs="Courier New"/>
          <w:sz w:val="20"/>
          <w:szCs w:val="20"/>
          <w:lang w:eastAsia="en-IN"/>
        </w:rPr>
        <w:t>x_n</w:t>
      </w:r>
      <w:r w:rsidRPr="00E66D7F">
        <w:rPr>
          <w:rFonts w:ascii="Times New Roman" w:eastAsia="Times New Roman" w:hAnsi="Times New Roman" w:cs="Times New Roman"/>
          <w:sz w:val="20"/>
          <w:szCs w:val="20"/>
          <w:lang w:eastAsia="en-IN"/>
        </w:rPr>
        <w:t xml:space="preserve"> (but you, the analyst building the model, don’t know this). Here’s the head of the data.</w:t>
      </w:r>
    </w:p>
    <w:p w14:paraId="026034A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  x_n           y</w:t>
      </w:r>
    </w:p>
    <w:p w14:paraId="3FD0A4E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s_10 n_72  0.34228110</w:t>
      </w:r>
    </w:p>
    <w:p w14:paraId="4252777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s_01 n_09 -0.03805102</w:t>
      </w:r>
    </w:p>
    <w:p w14:paraId="70BE5A16"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s_03 n_18 -0.92145960</w:t>
      </w:r>
    </w:p>
    <w:p w14:paraId="5192E4DE"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9  s_08 n_43  1.77069352</w:t>
      </w:r>
    </w:p>
    <w:p w14:paraId="0B6301A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10 s_08 n_17  0.51992928</w:t>
      </w:r>
    </w:p>
    <w:p w14:paraId="70421CF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11 s_01 n_78  1.04714355</w:t>
      </w:r>
    </w:p>
    <w:p w14:paraId="335DC7EF"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With most modeling techniques, a categorical variable with K levels is equivalent to K or K-1 numerical (indicator or dummy) variables, so this system actually has around 110 variables. In real life situations where a data scientist is working with high-cardinality categorical variables, or with a lot of categorical variables, the number of actual variables can begin to swamp the size of training data, and/or bog down the machine learning algorithm.</w:t>
      </w:r>
    </w:p>
    <w:p w14:paraId="2FCBE914"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One way to deal with these issues is to represent each categorical variable by a single variable model (or base learner), and then use the predictions of those base learners as the inputs to a bigger model. So instead of fitting a model with 110 indicator variables, you can fit a model with two numerical variables. This is a simple example of nested models.</w:t>
      </w:r>
    </w:p>
    <w:p w14:paraId="3CB96228" w14:textId="77777777" w:rsidR="00E66D7F" w:rsidRPr="00E66D7F" w:rsidRDefault="00E66D7F" w:rsidP="00E66D7F">
      <w:pPr>
        <w:spacing w:after="0"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b/>
          <w:bCs/>
          <w:sz w:val="20"/>
          <w:szCs w:val="20"/>
          <w:lang w:eastAsia="en-IN"/>
        </w:rPr>
        <w:t>Figure 2</w:t>
      </w:r>
      <w:r w:rsidRPr="00E66D7F">
        <w:rPr>
          <w:rFonts w:ascii="Times New Roman" w:eastAsia="Times New Roman" w:hAnsi="Times New Roman" w:cs="Times New Roman"/>
          <w:sz w:val="20"/>
          <w:szCs w:val="20"/>
          <w:lang w:eastAsia="en-IN"/>
        </w:rPr>
        <w:t xml:space="preserve"> Impact coding as an example of nested model</w:t>
      </w:r>
    </w:p>
    <w:p w14:paraId="2EF773B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We refer to this procedure as “impact coding,” and it is one of the data treatments available in the </w:t>
      </w:r>
      <w:r w:rsidRPr="00E66D7F">
        <w:rPr>
          <w:rFonts w:ascii="Courier New" w:eastAsia="Times New Roman" w:hAnsi="Courier New" w:cs="Courier New"/>
          <w:sz w:val="20"/>
          <w:szCs w:val="20"/>
          <w:lang w:eastAsia="en-IN"/>
        </w:rPr>
        <w:t>vtreat</w:t>
      </w:r>
      <w:r w:rsidRPr="00E66D7F">
        <w:rPr>
          <w:rFonts w:ascii="Times New Roman" w:eastAsia="Times New Roman" w:hAnsi="Times New Roman" w:cs="Times New Roman"/>
          <w:sz w:val="20"/>
          <w:szCs w:val="20"/>
          <w:lang w:eastAsia="en-IN"/>
        </w:rPr>
        <w:t xml:space="preserve"> package, specifically for dealing with high-cardinality categorical variables. But for now, let’s go back to the original problem.</w:t>
      </w:r>
    </w:p>
    <w:p w14:paraId="661F35DB" w14:textId="77777777" w:rsidR="00E66D7F" w:rsidRPr="00E66D7F" w:rsidRDefault="00E66D7F" w:rsidP="00E66D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6D7F">
        <w:rPr>
          <w:rFonts w:ascii="Times New Roman" w:eastAsia="Times New Roman" w:hAnsi="Times New Roman" w:cs="Times New Roman"/>
          <w:b/>
          <w:bCs/>
          <w:sz w:val="36"/>
          <w:szCs w:val="36"/>
          <w:lang w:eastAsia="en-IN"/>
        </w:rPr>
        <w:t>The naive way</w:t>
      </w:r>
    </w:p>
    <w:p w14:paraId="5661EE7F"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lastRenderedPageBreak/>
        <w:t xml:space="preserve">For this simple example, you might try representing each variable as the expected value of </w:t>
      </w:r>
      <w:r w:rsidRPr="00E66D7F">
        <w:rPr>
          <w:rFonts w:ascii="Courier New" w:eastAsia="Times New Roman" w:hAnsi="Courier New" w:cs="Courier New"/>
          <w:sz w:val="20"/>
          <w:szCs w:val="20"/>
          <w:lang w:eastAsia="en-IN"/>
        </w:rPr>
        <w:t>y - mean(y)</w:t>
      </w:r>
      <w:r w:rsidRPr="00E66D7F">
        <w:rPr>
          <w:rFonts w:ascii="Times New Roman" w:eastAsia="Times New Roman" w:hAnsi="Times New Roman" w:cs="Times New Roman"/>
          <w:sz w:val="20"/>
          <w:szCs w:val="20"/>
          <w:lang w:eastAsia="en-IN"/>
        </w:rPr>
        <w:t xml:space="preserve"> in the training data, conditioned on the variable’s level. So the ith “coefficient” of the one-variable model would be given by:</w:t>
      </w:r>
    </w:p>
    <w:p w14:paraId="0607531C"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i/>
          <w:iCs/>
          <w:sz w:val="20"/>
          <w:szCs w:val="20"/>
          <w:lang w:eastAsia="en-IN"/>
        </w:rPr>
        <w:t>v</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 = </w:t>
      </w:r>
      <w:r w:rsidRPr="00E66D7F">
        <w:rPr>
          <w:rFonts w:ascii="Times New Roman" w:eastAsia="Times New Roman" w:hAnsi="Times New Roman" w:cs="Times New Roman"/>
          <w:i/>
          <w:iCs/>
          <w:sz w:val="20"/>
          <w:szCs w:val="20"/>
          <w:lang w:eastAsia="en-IN"/>
        </w:rPr>
        <w:t>E</w:t>
      </w:r>
      <w:r w:rsidRPr="00E66D7F">
        <w:rPr>
          <w:rFonts w:ascii="Times New Roman" w:eastAsia="Times New Roman" w:hAnsi="Times New Roman" w:cs="Times New Roman"/>
          <w:sz w:val="20"/>
          <w:szCs w:val="20"/>
          <w:lang w:eastAsia="en-IN"/>
        </w:rPr>
        <w:t>[</w:t>
      </w:r>
      <w:r w:rsidRPr="00E66D7F">
        <w:rPr>
          <w:rFonts w:ascii="Times New Roman" w:eastAsia="Times New Roman" w:hAnsi="Times New Roman" w:cs="Times New Roman"/>
          <w:i/>
          <w:iCs/>
          <w:sz w:val="20"/>
          <w:szCs w:val="20"/>
          <w:lang w:eastAsia="en-IN"/>
        </w:rPr>
        <w:t>y</w:t>
      </w:r>
      <w:r w:rsidRPr="00E66D7F">
        <w:rPr>
          <w:rFonts w:ascii="Times New Roman" w:eastAsia="Times New Roman" w:hAnsi="Times New Roman" w:cs="Times New Roman"/>
          <w:sz w:val="20"/>
          <w:szCs w:val="20"/>
          <w:lang w:eastAsia="en-IN"/>
        </w:rPr>
        <w:t>|</w:t>
      </w:r>
      <w:r w:rsidRPr="00E66D7F">
        <w:rPr>
          <w:rFonts w:ascii="Times New Roman" w:eastAsia="Times New Roman" w:hAnsi="Times New Roman" w:cs="Times New Roman"/>
          <w:i/>
          <w:iCs/>
          <w:sz w:val="20"/>
          <w:szCs w:val="20"/>
          <w:lang w:eastAsia="en-IN"/>
        </w:rPr>
        <w:t>x</w:t>
      </w:r>
      <w:r w:rsidRPr="00E66D7F">
        <w:rPr>
          <w:rFonts w:ascii="Times New Roman" w:eastAsia="Times New Roman" w:hAnsi="Times New Roman" w:cs="Times New Roman"/>
          <w:sz w:val="20"/>
          <w:szCs w:val="20"/>
          <w:lang w:eastAsia="en-IN"/>
        </w:rPr>
        <w:t> = </w:t>
      </w:r>
      <w:r w:rsidRPr="00E66D7F">
        <w:rPr>
          <w:rFonts w:ascii="Times New Roman" w:eastAsia="Times New Roman" w:hAnsi="Times New Roman" w:cs="Times New Roman"/>
          <w:i/>
          <w:iCs/>
          <w:sz w:val="20"/>
          <w:szCs w:val="20"/>
          <w:lang w:eastAsia="en-IN"/>
        </w:rPr>
        <w:t>s</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xml:space="preserve">] − </w:t>
      </w:r>
      <w:r w:rsidRPr="00E66D7F">
        <w:rPr>
          <w:rFonts w:ascii="Times New Roman" w:eastAsia="Times New Roman" w:hAnsi="Times New Roman" w:cs="Times New Roman"/>
          <w:i/>
          <w:iCs/>
          <w:sz w:val="20"/>
          <w:szCs w:val="20"/>
          <w:lang w:eastAsia="en-IN"/>
        </w:rPr>
        <w:t>E</w:t>
      </w:r>
      <w:r w:rsidRPr="00E66D7F">
        <w:rPr>
          <w:rFonts w:ascii="Times New Roman" w:eastAsia="Times New Roman" w:hAnsi="Times New Roman" w:cs="Times New Roman"/>
          <w:sz w:val="20"/>
          <w:szCs w:val="20"/>
          <w:lang w:eastAsia="en-IN"/>
        </w:rPr>
        <w:t>[</w:t>
      </w:r>
      <w:r w:rsidRPr="00E66D7F">
        <w:rPr>
          <w:rFonts w:ascii="Times New Roman" w:eastAsia="Times New Roman" w:hAnsi="Times New Roman" w:cs="Times New Roman"/>
          <w:i/>
          <w:iCs/>
          <w:sz w:val="20"/>
          <w:szCs w:val="20"/>
          <w:lang w:eastAsia="en-IN"/>
        </w:rPr>
        <w:t>y</w:t>
      </w:r>
      <w:r w:rsidRPr="00E66D7F">
        <w:rPr>
          <w:rFonts w:ascii="Times New Roman" w:eastAsia="Times New Roman" w:hAnsi="Times New Roman" w:cs="Times New Roman"/>
          <w:sz w:val="20"/>
          <w:szCs w:val="20"/>
          <w:lang w:eastAsia="en-IN"/>
        </w:rPr>
        <w:t>]</w:t>
      </w:r>
    </w:p>
    <w:p w14:paraId="620C0BE6" w14:textId="271E877C" w:rsidR="00E66D7F" w:rsidRDefault="00E66D7F" w:rsidP="00E66D7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Where </w:t>
      </w:r>
      <w:r w:rsidRPr="00E66D7F">
        <w:rPr>
          <w:rFonts w:ascii="Times New Roman" w:eastAsia="Times New Roman" w:hAnsi="Times New Roman" w:cs="Times New Roman"/>
          <w:i/>
          <w:iCs/>
          <w:sz w:val="20"/>
          <w:szCs w:val="20"/>
          <w:lang w:eastAsia="en-IN"/>
        </w:rPr>
        <w:t>s</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xml:space="preserve"> is the </w:t>
      </w:r>
      <w:r w:rsidRPr="00E66D7F">
        <w:rPr>
          <w:rFonts w:ascii="Times New Roman" w:eastAsia="Times New Roman" w:hAnsi="Times New Roman" w:cs="Times New Roman"/>
          <w:i/>
          <w:iCs/>
          <w:sz w:val="20"/>
          <w:szCs w:val="20"/>
          <w:lang w:eastAsia="en-IN"/>
        </w:rPr>
        <w:t>i</w:t>
      </w:r>
      <w:r w:rsidRPr="00E66D7F">
        <w:rPr>
          <w:rFonts w:ascii="Times New Roman" w:eastAsia="Times New Roman" w:hAnsi="Times New Roman" w:cs="Times New Roman"/>
          <w:sz w:val="20"/>
          <w:szCs w:val="20"/>
          <w:lang w:eastAsia="en-IN"/>
        </w:rPr>
        <w:t xml:space="preserve">th level. Let’s show this with the variable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 xml:space="preserve"> (the code for all the examples in this article is</w:t>
      </w:r>
      <w:r w:rsidR="00812333">
        <w:rPr>
          <w:rFonts w:ascii="Times New Roman" w:eastAsia="Times New Roman" w:hAnsi="Times New Roman" w:cs="Times New Roman"/>
          <w:sz w:val="20"/>
          <w:szCs w:val="20"/>
          <w:lang w:eastAsia="en-IN"/>
        </w:rPr>
        <w:t xml:space="preserve"> below</w:t>
      </w:r>
      <w:r w:rsidRPr="00E66D7F">
        <w:rPr>
          <w:rFonts w:ascii="Times New Roman" w:eastAsia="Times New Roman" w:hAnsi="Times New Roman" w:cs="Times New Roman"/>
          <w:sz w:val="20"/>
          <w:szCs w:val="20"/>
          <w:lang w:eastAsia="en-IN"/>
        </w:rPr>
        <w:t>):</w:t>
      </w:r>
    </w:p>
    <w:p w14:paraId="55DC4F2C"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Convenience functions.</w:t>
      </w:r>
    </w:p>
    <w:p w14:paraId="7FD6395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function to calculate the rmse</w:t>
      </w:r>
    </w:p>
    <w:p w14:paraId="586320E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rmse = function(ypred, y) {</w:t>
      </w:r>
    </w:p>
    <w:p w14:paraId="6DF1939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resid = y - ypred</w:t>
      </w:r>
    </w:p>
    <w:p w14:paraId="67B7A34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sqrt(mean(resid^2))</w:t>
      </w:r>
    </w:p>
    <w:p w14:paraId="0AFFC73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w:t>
      </w:r>
    </w:p>
    <w:p w14:paraId="118A5C7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4098EF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function to calculate R-squared</w:t>
      </w:r>
    </w:p>
    <w:p w14:paraId="7DBE050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rsquared = function(ypred, y) {</w:t>
      </w:r>
    </w:p>
    <w:p w14:paraId="7DD4987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null_variance = sum((y - mean(y))^2)</w:t>
      </w:r>
    </w:p>
    <w:p w14:paraId="5FE9F7D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resid_variance = sum((y - ypred)^2)</w:t>
      </w:r>
    </w:p>
    <w:p w14:paraId="2DD6525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1 - (resid_variance/null_variance)</w:t>
      </w:r>
    </w:p>
    <w:p w14:paraId="1220CB6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w:t>
      </w:r>
    </w:p>
    <w:p w14:paraId="0F27664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58AF53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compare_models = function(predframe) {</w:t>
      </w:r>
    </w:p>
    <w:p w14:paraId="6EEF7B1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predictions = setdiff(colnames(predframe), "y")</w:t>
      </w:r>
    </w:p>
    <w:p w14:paraId="74519E9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data.frame(# pred_type = predictions,</w:t>
      </w:r>
    </w:p>
    <w:p w14:paraId="7A3D9EC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rmse = vapply(predframe[,predictions, drop=FALSE], </w:t>
      </w:r>
    </w:p>
    <w:p w14:paraId="2900503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FUN = function(p) rmse(p, predframe$y),</w:t>
      </w:r>
    </w:p>
    <w:p w14:paraId="0C1242C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numeric(1)),</w:t>
      </w:r>
    </w:p>
    <w:p w14:paraId="3399466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rsquared = vapply(predframe[,predictions,drop=FALSE],</w:t>
      </w:r>
    </w:p>
    <w:p w14:paraId="1A2EC36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FUN = function(p) rsquared(p, predframe$y),</w:t>
      </w:r>
    </w:p>
    <w:p w14:paraId="0F0ADBB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numeric(1))</w:t>
      </w:r>
    </w:p>
    <w:p w14:paraId="2E9B2BF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w:t>
      </w:r>
    </w:p>
    <w:p w14:paraId="11F320B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w:t>
      </w:r>
    </w:p>
    <w:p w14:paraId="373BC35C" w14:textId="77777777" w:rsidR="00D52D34" w:rsidRPr="00D52D34" w:rsidRDefault="00D52D34" w:rsidP="00D52D3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52D34">
        <w:rPr>
          <w:rFonts w:ascii="Segoe UI" w:eastAsia="Times New Roman" w:hAnsi="Segoe UI" w:cs="Segoe UI"/>
          <w:b/>
          <w:bCs/>
          <w:color w:val="24292F"/>
          <w:sz w:val="36"/>
          <w:szCs w:val="36"/>
          <w:lang w:eastAsia="en-IN"/>
        </w:rPr>
        <w:t>A simple example</w:t>
      </w:r>
    </w:p>
    <w:p w14:paraId="0AC26BF4"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Set up the data and split into training and test sets.</w:t>
      </w:r>
    </w:p>
    <w:p w14:paraId="5FB426B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set.seed(3453421)</w:t>
      </w:r>
    </w:p>
    <w:p w14:paraId="1D3E015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EC7202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Ndata = 500</w:t>
      </w:r>
    </w:p>
    <w:p w14:paraId="682A64E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D6E6DE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nnoise = 100</w:t>
      </w:r>
    </w:p>
    <w:p w14:paraId="507B0B4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nsig = 10</w:t>
      </w:r>
    </w:p>
    <w:p w14:paraId="1B6CDD9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A7DBD2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noise_levels = paste0("n_", sprintf('%02d', 1:nnoise))</w:t>
      </w:r>
    </w:p>
    <w:p w14:paraId="04CF409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signal_levels = paste0("s_", sprintf('%02d', 1:nsig))</w:t>
      </w:r>
    </w:p>
    <w:p w14:paraId="1DEDA12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04BDC7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sig_amps = 2*runif(1:nsig, min=-1, max=1)</w:t>
      </w:r>
    </w:p>
    <w:p w14:paraId="39547FE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names(sig_amps) = signal_levels</w:t>
      </w:r>
    </w:p>
    <w:p w14:paraId="79BC1BE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sig_amps = sig_amps - mean(sig_amps) # mean zero</w:t>
      </w:r>
    </w:p>
    <w:p w14:paraId="4088773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E5164D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x_s = sample(signal_levels, Ndata, replace=TRUE)</w:t>
      </w:r>
    </w:p>
    <w:p w14:paraId="2396AEB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x_n = sample(noise_levels, Ndata, replace=TRUE)</w:t>
      </w:r>
    </w:p>
    <w:p w14:paraId="66B8E90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ECFE5B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y  = sig_amps[x_s]  + rnorm(Ndata) # a function of x_s but not x_n </w:t>
      </w:r>
    </w:p>
    <w:p w14:paraId="68AC7E3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df = data.frame(x_s=x_s, x_n=x_n, y=y, stringsAsFactors=FALSE)</w:t>
      </w:r>
    </w:p>
    <w:p w14:paraId="3C72CA9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AD1D43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library(zeallot)</w:t>
      </w:r>
    </w:p>
    <w:p w14:paraId="7EC672D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c(dtest, dtrain) %&lt;-%  split(df, runif(Ndata) &lt; 0.5)  # false comes first</w:t>
      </w:r>
    </w:p>
    <w:p w14:paraId="1E311C9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D22AF6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6AF3D5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head(dtrain)</w:t>
      </w:r>
    </w:p>
    <w:p w14:paraId="5BD0D3F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  x_n           y</w:t>
      </w:r>
    </w:p>
    <w:p w14:paraId="755FE49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s_10 n_72  0.34228110</w:t>
      </w:r>
    </w:p>
    <w:p w14:paraId="7AD19AD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s_01 n_09 -0.03805102</w:t>
      </w:r>
    </w:p>
    <w:p w14:paraId="562D510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s_03 n_18 -0.92145960</w:t>
      </w:r>
    </w:p>
    <w:p w14:paraId="2389E17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9  s_08 n_43  1.77069352</w:t>
      </w:r>
    </w:p>
    <w:p w14:paraId="7B9C6CD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10 s_08 n_17  0.51992928</w:t>
      </w:r>
    </w:p>
    <w:p w14:paraId="3B08A50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11 s_01 n_78  1.04714355</w:t>
      </w:r>
    </w:p>
    <w:p w14:paraId="55AF386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for later - a frame to hold the test set predictions</w:t>
      </w:r>
    </w:p>
    <w:p w14:paraId="3E12EEB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pframe = data.frame(y = dtest$y)</w:t>
      </w:r>
    </w:p>
    <w:p w14:paraId="775C46D4" w14:textId="77777777" w:rsidR="00D52D34" w:rsidRPr="00D52D34" w:rsidRDefault="00D52D34" w:rsidP="00D52D3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52D34">
        <w:rPr>
          <w:rFonts w:ascii="Segoe UI" w:eastAsia="Times New Roman" w:hAnsi="Segoe UI" w:cs="Segoe UI"/>
          <w:b/>
          <w:bCs/>
          <w:color w:val="24292F"/>
          <w:sz w:val="36"/>
          <w:szCs w:val="36"/>
          <w:lang w:eastAsia="en-IN"/>
        </w:rPr>
        <w:t>The naive way</w:t>
      </w:r>
    </w:p>
    <w:p w14:paraId="2A16323F"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For this simple example, you might try representing each variable as the expected value of </w:t>
      </w:r>
      <w:r w:rsidRPr="00D52D34">
        <w:rPr>
          <w:rFonts w:ascii="Consolas" w:eastAsia="Times New Roman" w:hAnsi="Consolas" w:cs="Courier New"/>
          <w:color w:val="24292F"/>
          <w:sz w:val="20"/>
          <w:szCs w:val="20"/>
          <w:lang w:eastAsia="en-IN"/>
        </w:rPr>
        <w:t>y - mean(y)</w:t>
      </w:r>
      <w:r w:rsidRPr="00D52D34">
        <w:rPr>
          <w:rFonts w:ascii="Segoe UI" w:eastAsia="Times New Roman" w:hAnsi="Segoe UI" w:cs="Segoe UI"/>
          <w:color w:val="24292F"/>
          <w:sz w:val="24"/>
          <w:szCs w:val="24"/>
          <w:lang w:eastAsia="en-IN"/>
        </w:rPr>
        <w:t> in the training data, conditioned on the variable's level. So the ith "coefficient" of the one-variable model would be given by:</w:t>
      </w:r>
    </w:p>
    <w:p w14:paraId="30925ED9"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i/>
          <w:iCs/>
          <w:color w:val="24292F"/>
          <w:sz w:val="24"/>
          <w:szCs w:val="24"/>
          <w:lang w:eastAsia="en-IN"/>
        </w:rPr>
        <w:t>v</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 = </w:t>
      </w:r>
      <w:r w:rsidRPr="00D52D34">
        <w:rPr>
          <w:rFonts w:ascii="Segoe UI" w:eastAsia="Times New Roman" w:hAnsi="Segoe UI" w:cs="Segoe UI"/>
          <w:i/>
          <w:iCs/>
          <w:color w:val="24292F"/>
          <w:sz w:val="24"/>
          <w:szCs w:val="24"/>
          <w:lang w:eastAsia="en-IN"/>
        </w:rPr>
        <w:t>E</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y</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x</w:t>
      </w:r>
      <w:r w:rsidRPr="00D52D34">
        <w:rPr>
          <w:rFonts w:ascii="Segoe UI" w:eastAsia="Times New Roman" w:hAnsi="Segoe UI" w:cs="Segoe UI"/>
          <w:color w:val="24292F"/>
          <w:sz w:val="24"/>
          <w:szCs w:val="24"/>
          <w:lang w:eastAsia="en-IN"/>
        </w:rPr>
        <w:t> = </w:t>
      </w:r>
      <w:r w:rsidRPr="00D52D34">
        <w:rPr>
          <w:rFonts w:ascii="Segoe UI" w:eastAsia="Times New Roman" w:hAnsi="Segoe UI" w:cs="Segoe UI"/>
          <w:i/>
          <w:iCs/>
          <w:color w:val="24292F"/>
          <w:sz w:val="24"/>
          <w:szCs w:val="24"/>
          <w:lang w:eastAsia="en-IN"/>
        </w:rPr>
        <w:t>s</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E</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y</w:t>
      </w:r>
      <w:r w:rsidRPr="00D52D34">
        <w:rPr>
          <w:rFonts w:ascii="Segoe UI" w:eastAsia="Times New Roman" w:hAnsi="Segoe UI" w:cs="Segoe UI"/>
          <w:color w:val="24292F"/>
          <w:sz w:val="24"/>
          <w:szCs w:val="24"/>
          <w:lang w:eastAsia="en-IN"/>
        </w:rPr>
        <w:t>]</w:t>
      </w:r>
    </w:p>
    <w:p w14:paraId="7A4D7B01"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Where </w:t>
      </w:r>
      <w:r w:rsidRPr="00D52D34">
        <w:rPr>
          <w:rFonts w:ascii="Segoe UI" w:eastAsia="Times New Roman" w:hAnsi="Segoe UI" w:cs="Segoe UI"/>
          <w:i/>
          <w:iCs/>
          <w:color w:val="24292F"/>
          <w:sz w:val="24"/>
          <w:szCs w:val="24"/>
          <w:lang w:eastAsia="en-IN"/>
        </w:rPr>
        <w:t>s</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is the </w:t>
      </w:r>
      <w:r w:rsidRPr="00D52D34">
        <w:rPr>
          <w:rFonts w:ascii="Segoe UI" w:eastAsia="Times New Roman" w:hAnsi="Segoe UI" w:cs="Segoe UI"/>
          <w:i/>
          <w:iCs/>
          <w:color w:val="24292F"/>
          <w:sz w:val="24"/>
          <w:szCs w:val="24"/>
          <w:lang w:eastAsia="en-IN"/>
        </w:rPr>
        <w:t>i</w:t>
      </w:r>
      <w:r w:rsidRPr="00D52D34">
        <w:rPr>
          <w:rFonts w:ascii="Segoe UI" w:eastAsia="Times New Roman" w:hAnsi="Segoe UI" w:cs="Segoe UI"/>
          <w:color w:val="24292F"/>
          <w:sz w:val="24"/>
          <w:szCs w:val="24"/>
          <w:lang w:eastAsia="en-IN"/>
        </w:rPr>
        <w:t>th level.</w:t>
      </w:r>
    </w:p>
    <w:p w14:paraId="0974BCD8"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"Fit" the one-variable model for </w:t>
      </w:r>
      <w:r w:rsidRPr="00D52D34">
        <w:rPr>
          <w:rFonts w:ascii="Consolas" w:eastAsia="Times New Roman" w:hAnsi="Consolas" w:cs="Courier New"/>
          <w:color w:val="24292F"/>
          <w:sz w:val="20"/>
          <w:szCs w:val="20"/>
          <w:lang w:eastAsia="en-IN"/>
        </w:rPr>
        <w:t>x_s</w:t>
      </w:r>
      <w:r w:rsidRPr="00D52D34">
        <w:rPr>
          <w:rFonts w:ascii="Segoe UI" w:eastAsia="Times New Roman" w:hAnsi="Segoe UI" w:cs="Segoe UI"/>
          <w:color w:val="24292F"/>
          <w:sz w:val="24"/>
          <w:szCs w:val="24"/>
          <w:lang w:eastAsia="en-IN"/>
        </w:rPr>
        <w:t>.</w:t>
      </w:r>
    </w:p>
    <w:p w14:paraId="5E7D581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build the maps of expected values</w:t>
      </w:r>
    </w:p>
    <w:p w14:paraId="09A9A8A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library(rqdatatable)  # yes, you can use dplyr or base instead...</w:t>
      </w:r>
    </w:p>
    <w:p w14:paraId="4CB8B66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library(wrapr)</w:t>
      </w:r>
    </w:p>
    <w:p w14:paraId="653AB18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7B8C07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xs_means = dtrain %.&gt;% </w:t>
      </w:r>
    </w:p>
    <w:p w14:paraId="25BD435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 delta := y - mean(y)) %.&gt;%</w:t>
      </w:r>
    </w:p>
    <w:p w14:paraId="68CD48D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project(.,</w:t>
      </w:r>
    </w:p>
    <w:p w14:paraId="266FE04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meany := mean(y),</w:t>
      </w:r>
    </w:p>
    <w:p w14:paraId="2CFB056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coeff := mean(delta),</w:t>
      </w:r>
    </w:p>
    <w:p w14:paraId="350A96C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groupby = 'x_s') %.&gt;% </w:t>
      </w:r>
    </w:p>
    <w:p w14:paraId="72466A9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order_rows(.,</w:t>
      </w:r>
    </w:p>
    <w:p w14:paraId="1274F69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'x_s') %.&gt;%</w:t>
      </w:r>
    </w:p>
    <w:p w14:paraId="2C247B2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as.data.frame(.) </w:t>
      </w:r>
    </w:p>
    <w:p w14:paraId="0E9697B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w:t>
      </w:r>
    </w:p>
    <w:p w14:paraId="4247E31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xs_means</w:t>
      </w:r>
    </w:p>
    <w:p w14:paraId="5ADF8A0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      meany      coeff</w:t>
      </w:r>
    </w:p>
    <w:p w14:paraId="4CBEE98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  s_01  0.7998263  0.8503282</w:t>
      </w:r>
    </w:p>
    <w:p w14:paraId="53111E8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s_02 -1.3815640 -1.3310621</w:t>
      </w:r>
    </w:p>
    <w:p w14:paraId="52CE10D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s_03 -0.7928449 -0.7423430</w:t>
      </w:r>
    </w:p>
    <w:p w14:paraId="4669E1F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s_04 -0.8245088 -0.7740069</w:t>
      </w:r>
    </w:p>
    <w:p w14:paraId="670EF8A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5  s_05  0.7547054  0.8052073</w:t>
      </w:r>
    </w:p>
    <w:p w14:paraId="4467024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6  s_06  0.1564710  0.2069728</w:t>
      </w:r>
    </w:p>
    <w:p w14:paraId="3ECF3A2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7  s_07 -1.1747557 -1.1242539</w:t>
      </w:r>
    </w:p>
    <w:p w14:paraId="2EF7CF2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8  s_08  1.3520153  1.4025171</w:t>
      </w:r>
    </w:p>
    <w:p w14:paraId="73D1E55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9  s_09  1.5789785  1.6294804</w:t>
      </w:r>
    </w:p>
    <w:p w14:paraId="565888A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lastRenderedPageBreak/>
        <w:t>## 10 s_10 -0.7313895 -0.6808876</w:t>
      </w:r>
    </w:p>
    <w:p w14:paraId="1D7F82A7"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"Fit" the one-variable model for </w:t>
      </w:r>
      <w:r w:rsidRPr="00D52D34">
        <w:rPr>
          <w:rFonts w:ascii="Consolas" w:eastAsia="Times New Roman" w:hAnsi="Consolas" w:cs="Courier New"/>
          <w:color w:val="24292F"/>
          <w:sz w:val="20"/>
          <w:szCs w:val="20"/>
          <w:lang w:eastAsia="en-IN"/>
        </w:rPr>
        <w:t>x_n</w:t>
      </w:r>
      <w:r w:rsidRPr="00D52D34">
        <w:rPr>
          <w:rFonts w:ascii="Segoe UI" w:eastAsia="Times New Roman" w:hAnsi="Segoe UI" w:cs="Segoe UI"/>
          <w:color w:val="24292F"/>
          <w:sz w:val="24"/>
          <w:szCs w:val="24"/>
          <w:lang w:eastAsia="en-IN"/>
        </w:rPr>
        <w:t> and treat or "prepare" the data (we are using terminology that is consistent with </w:t>
      </w:r>
      <w:r w:rsidRPr="00D52D34">
        <w:rPr>
          <w:rFonts w:ascii="Consolas" w:eastAsia="Times New Roman" w:hAnsi="Consolas" w:cs="Courier New"/>
          <w:color w:val="24292F"/>
          <w:sz w:val="20"/>
          <w:szCs w:val="20"/>
          <w:lang w:eastAsia="en-IN"/>
        </w:rPr>
        <w:t>vtreat</w:t>
      </w:r>
      <w:r w:rsidRPr="00D52D34">
        <w:rPr>
          <w:rFonts w:ascii="Segoe UI" w:eastAsia="Times New Roman" w:hAnsi="Segoe UI" w:cs="Segoe UI"/>
          <w:color w:val="24292F"/>
          <w:sz w:val="24"/>
          <w:szCs w:val="24"/>
          <w:lang w:eastAsia="en-IN"/>
        </w:rPr>
        <w:t>).</w:t>
      </w:r>
    </w:p>
    <w:p w14:paraId="3FC4108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xn_means = dtrain %.&gt;% </w:t>
      </w:r>
    </w:p>
    <w:p w14:paraId="5FBB701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 delta := y - mean(y)) %.&gt;%</w:t>
      </w:r>
    </w:p>
    <w:p w14:paraId="34C8537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project(.,</w:t>
      </w:r>
    </w:p>
    <w:p w14:paraId="0437A52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meany := mean(delta),</w:t>
      </w:r>
    </w:p>
    <w:p w14:paraId="65C85CC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groupby = 'x_n') %.&gt;% </w:t>
      </w:r>
    </w:p>
    <w:p w14:paraId="529B34C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order_rows(.,</w:t>
      </w:r>
    </w:p>
    <w:p w14:paraId="27456A6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'x_n') %.&gt;%</w:t>
      </w:r>
    </w:p>
    <w:p w14:paraId="2D0FA14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as.data.frame(.) </w:t>
      </w:r>
    </w:p>
    <w:p w14:paraId="4BABBD1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6813AE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the maps that convert categorical levels to numerical values</w:t>
      </w:r>
    </w:p>
    <w:p w14:paraId="76BE525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xs_map = with(xs_means, x_s := coeff)</w:t>
      </w:r>
    </w:p>
    <w:p w14:paraId="7E69AEF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xn_map = with(xn_means, x_n := meany)</w:t>
      </w:r>
    </w:p>
    <w:p w14:paraId="37693D9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B6C0B2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prepare_manually = function(coefmap, xcol) {</w:t>
      </w:r>
    </w:p>
    <w:p w14:paraId="5AF43CA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treated = coefmap[xcol]</w:t>
      </w:r>
    </w:p>
    <w:p w14:paraId="66C7543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ifelse(is.na(treated), 0, treated)</w:t>
      </w:r>
    </w:p>
    <w:p w14:paraId="07F7A13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w:t>
      </w:r>
    </w:p>
    <w:p w14:paraId="41F1B5B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0D61B4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0E16A2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"prepare" the data</w:t>
      </w:r>
    </w:p>
    <w:p w14:paraId="42B241A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 = dtrain</w:t>
      </w:r>
    </w:p>
    <w:p w14:paraId="4B8D2AD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dtrain_treated$vs = prepare_manually(xs_map, dtrain$x_s)</w:t>
      </w:r>
    </w:p>
    <w:p w14:paraId="01B2248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dtrain_treated$vn = prepare_manually(xn_map, dtrain$x_n)</w:t>
      </w:r>
    </w:p>
    <w:p w14:paraId="2A30D48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E56AF7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head(dtrain_treated)</w:t>
      </w:r>
    </w:p>
    <w:p w14:paraId="4E973AD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  x_n           y         vs         vn</w:t>
      </w:r>
    </w:p>
    <w:p w14:paraId="1AB8D0D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s_10 n_72  0.34228110 -0.6808876 0.64754957</w:t>
      </w:r>
    </w:p>
    <w:p w14:paraId="3F30FC0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s_01 n_09 -0.03805102  0.8503282 0.54991135</w:t>
      </w:r>
    </w:p>
    <w:p w14:paraId="5540B72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s_03 n_18 -0.92145960 -0.7423430 0.01923877</w:t>
      </w:r>
    </w:p>
    <w:p w14:paraId="2EBE8E7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9  s_08 n_43  1.77069352  1.4025171 1.90394159</w:t>
      </w:r>
    </w:p>
    <w:p w14:paraId="5F6C090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10 s_08 n_17  0.51992928  1.4025171 0.26448341</w:t>
      </w:r>
    </w:p>
    <w:p w14:paraId="4EA41CC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11 s_01 n_78  1.04714355  0.8503282 0.70342961</w:t>
      </w:r>
    </w:p>
    <w:p w14:paraId="08F1BF97"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Now fit a linear model for </w:t>
      </w:r>
      <w:r w:rsidRPr="00D52D34">
        <w:rPr>
          <w:rFonts w:ascii="Consolas" w:eastAsia="Times New Roman" w:hAnsi="Consolas" w:cs="Courier New"/>
          <w:color w:val="24292F"/>
          <w:sz w:val="20"/>
          <w:szCs w:val="20"/>
          <w:lang w:eastAsia="en-IN"/>
        </w:rPr>
        <w:t>y</w:t>
      </w:r>
      <w:r w:rsidRPr="00D52D34">
        <w:rPr>
          <w:rFonts w:ascii="Segoe UI" w:eastAsia="Times New Roman" w:hAnsi="Segoe UI" w:cs="Segoe UI"/>
          <w:color w:val="24292F"/>
          <w:sz w:val="24"/>
          <w:szCs w:val="24"/>
          <w:lang w:eastAsia="en-IN"/>
        </w:rPr>
        <w:t> as a function of </w:t>
      </w:r>
      <w:r w:rsidRPr="00D52D34">
        <w:rPr>
          <w:rFonts w:ascii="Consolas" w:eastAsia="Times New Roman" w:hAnsi="Consolas" w:cs="Courier New"/>
          <w:color w:val="24292F"/>
          <w:sz w:val="20"/>
          <w:szCs w:val="20"/>
          <w:lang w:eastAsia="en-IN"/>
        </w:rPr>
        <w:t>vs</w:t>
      </w:r>
      <w:r w:rsidRPr="00D52D34">
        <w:rPr>
          <w:rFonts w:ascii="Segoe UI" w:eastAsia="Times New Roman" w:hAnsi="Segoe UI" w:cs="Segoe UI"/>
          <w:color w:val="24292F"/>
          <w:sz w:val="24"/>
          <w:szCs w:val="24"/>
          <w:lang w:eastAsia="en-IN"/>
        </w:rPr>
        <w:t> and </w:t>
      </w:r>
      <w:r w:rsidRPr="00D52D34">
        <w:rPr>
          <w:rFonts w:ascii="Consolas" w:eastAsia="Times New Roman" w:hAnsi="Consolas" w:cs="Courier New"/>
          <w:color w:val="24292F"/>
          <w:sz w:val="20"/>
          <w:szCs w:val="20"/>
          <w:lang w:eastAsia="en-IN"/>
        </w:rPr>
        <w:t>vn</w:t>
      </w:r>
      <w:r w:rsidRPr="00D52D34">
        <w:rPr>
          <w:rFonts w:ascii="Segoe UI" w:eastAsia="Times New Roman" w:hAnsi="Segoe UI" w:cs="Segoe UI"/>
          <w:color w:val="24292F"/>
          <w:sz w:val="24"/>
          <w:szCs w:val="24"/>
          <w:lang w:eastAsia="en-IN"/>
        </w:rPr>
        <w:t>.</w:t>
      </w:r>
    </w:p>
    <w:p w14:paraId="3D4FB28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model_raw = lm(y ~ vs + vn,</w:t>
      </w:r>
    </w:p>
    <w:p w14:paraId="358111D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data=dtrain_treated)</w:t>
      </w:r>
    </w:p>
    <w:p w14:paraId="3395C69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summary(model_raw)</w:t>
      </w:r>
    </w:p>
    <w:p w14:paraId="13F12B4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2616567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Call:</w:t>
      </w:r>
    </w:p>
    <w:p w14:paraId="420060A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lm(formula = y ~ vs + vn, data = dtrain_treated)</w:t>
      </w:r>
    </w:p>
    <w:p w14:paraId="2389F5A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7EA2374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Residuals:</w:t>
      </w:r>
    </w:p>
    <w:p w14:paraId="303055D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Min       1Q   Median       3Q      Max </w:t>
      </w:r>
    </w:p>
    <w:p w14:paraId="495932D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-2.33068 -0.57106  0.00342  0.52488  2.25472 </w:t>
      </w:r>
    </w:p>
    <w:p w14:paraId="7DFFCB2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5922673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Coefficients:</w:t>
      </w:r>
    </w:p>
    <w:p w14:paraId="17DEC28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Estimate Std. Error t value Pr(&gt;|t|)    </w:t>
      </w:r>
    </w:p>
    <w:p w14:paraId="57D8D60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(Intercept) -0.05050    0.05597  -0.902    0.368    </w:t>
      </w:r>
    </w:p>
    <w:p w14:paraId="3497E4D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vs           0.77259    0.05940  13.006   &lt;2e-16 ***</w:t>
      </w:r>
    </w:p>
    <w:p w14:paraId="4232260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vn           0.61201    0.06906   8.862   &lt;2e-16 ***</w:t>
      </w:r>
    </w:p>
    <w:p w14:paraId="18EAB1C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w:t>
      </w:r>
    </w:p>
    <w:p w14:paraId="7EB36FE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Signif. codes:  0 '***' 0.001 '**' 0.01 '*' 0.05 '.' 0.1 ' ' 1</w:t>
      </w:r>
    </w:p>
    <w:p w14:paraId="44D8720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3E9BDF5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 standard error: 0.8761 on 242 degrees of freedom</w:t>
      </w:r>
    </w:p>
    <w:p w14:paraId="7CD41A8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Multiple R-squared:  0.6382, Adjusted R-squared:  0.6352 </w:t>
      </w:r>
    </w:p>
    <w:p w14:paraId="700A3B3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lastRenderedPageBreak/>
        <w:t>## F-statistic: 213.5 on 2 and 242 DF,  p-value: &lt; 2.2e-16</w:t>
      </w:r>
    </w:p>
    <w:p w14:paraId="538E2077"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Apply the naive model to the test data.</w:t>
      </w:r>
    </w:p>
    <w:p w14:paraId="0E8068B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apply to test data</w:t>
      </w:r>
    </w:p>
    <w:p w14:paraId="6F3D4AF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dtest_treated = dtest  </w:t>
      </w:r>
    </w:p>
    <w:p w14:paraId="1D72629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dtest_treated$vs = prepare_manually(xs_map, dtest$x_s)</w:t>
      </w:r>
    </w:p>
    <w:p w14:paraId="483DFC5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dtest_treated$vn = prepare_manually(xn_map, dtest$x_n)</w:t>
      </w:r>
    </w:p>
    <w:p w14:paraId="0D07B27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B562C8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pframe$ypred_naive = predict(model_raw, newdata=dtest_treated)</w:t>
      </w:r>
    </w:p>
    <w:p w14:paraId="33F8660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B6F12F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look at the predictions on holdout data</w:t>
      </w:r>
    </w:p>
    <w:p w14:paraId="4F36F08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compare_models(pframe) %.&gt;% knitr::kable(.)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4"/>
        <w:gridCol w:w="1348"/>
        <w:gridCol w:w="1478"/>
      </w:tblGrid>
      <w:tr w:rsidR="00D52D34" w:rsidRPr="00D52D34" w14:paraId="5E22CD8F" w14:textId="77777777" w:rsidTr="00D52D34">
        <w:trPr>
          <w:tblHeader/>
        </w:trPr>
        <w:tc>
          <w:tcPr>
            <w:tcW w:w="0" w:type="auto"/>
            <w:shd w:val="clear" w:color="auto" w:fill="FFFFFF"/>
            <w:tcMar>
              <w:top w:w="90" w:type="dxa"/>
              <w:left w:w="195" w:type="dxa"/>
              <w:bottom w:w="90" w:type="dxa"/>
              <w:right w:w="195" w:type="dxa"/>
            </w:tcMar>
            <w:vAlign w:val="center"/>
            <w:hideMark/>
          </w:tcPr>
          <w:p w14:paraId="09B58B37" w14:textId="77777777" w:rsidR="00D52D34" w:rsidRPr="00D52D34" w:rsidRDefault="00D52D34" w:rsidP="00D52D34">
            <w:pPr>
              <w:spacing w:after="0" w:line="240" w:lineRule="auto"/>
              <w:rPr>
                <w:rFonts w:ascii="Consolas" w:eastAsia="Times New Roman" w:hAnsi="Consolas" w:cs="Times New Roman"/>
                <w:color w:val="24292F"/>
                <w:sz w:val="24"/>
                <w:szCs w:val="24"/>
                <w:lang w:eastAsia="en-IN"/>
              </w:rPr>
            </w:pPr>
          </w:p>
        </w:tc>
        <w:tc>
          <w:tcPr>
            <w:tcW w:w="0" w:type="auto"/>
            <w:shd w:val="clear" w:color="auto" w:fill="FFFFFF"/>
            <w:tcMar>
              <w:top w:w="90" w:type="dxa"/>
              <w:left w:w="195" w:type="dxa"/>
              <w:bottom w:w="90" w:type="dxa"/>
              <w:right w:w="195" w:type="dxa"/>
            </w:tcMar>
            <w:vAlign w:val="center"/>
            <w:hideMark/>
          </w:tcPr>
          <w:p w14:paraId="14AA643F" w14:textId="77777777" w:rsidR="00D52D34" w:rsidRPr="00D52D34" w:rsidRDefault="00D52D34" w:rsidP="00D52D34">
            <w:pPr>
              <w:spacing w:after="24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rmse</w:t>
            </w:r>
          </w:p>
        </w:tc>
        <w:tc>
          <w:tcPr>
            <w:tcW w:w="0" w:type="auto"/>
            <w:shd w:val="clear" w:color="auto" w:fill="FFFFFF"/>
            <w:tcMar>
              <w:top w:w="90" w:type="dxa"/>
              <w:left w:w="195" w:type="dxa"/>
              <w:bottom w:w="90" w:type="dxa"/>
              <w:right w:w="195" w:type="dxa"/>
            </w:tcMar>
            <w:vAlign w:val="center"/>
            <w:hideMark/>
          </w:tcPr>
          <w:p w14:paraId="67D47F41" w14:textId="77777777" w:rsidR="00D52D34" w:rsidRPr="00D52D34" w:rsidRDefault="00D52D34" w:rsidP="00D52D34">
            <w:pPr>
              <w:spacing w:after="24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rsquared</w:t>
            </w:r>
          </w:p>
        </w:tc>
      </w:tr>
      <w:tr w:rsidR="00D52D34" w:rsidRPr="00D52D34" w14:paraId="7669BA7E" w14:textId="77777777" w:rsidTr="00D52D34">
        <w:tc>
          <w:tcPr>
            <w:tcW w:w="0" w:type="auto"/>
            <w:shd w:val="clear" w:color="auto" w:fill="FFFFFF"/>
            <w:tcMar>
              <w:top w:w="90" w:type="dxa"/>
              <w:left w:w="195" w:type="dxa"/>
              <w:bottom w:w="90" w:type="dxa"/>
              <w:right w:w="195" w:type="dxa"/>
            </w:tcMar>
            <w:vAlign w:val="center"/>
            <w:hideMark/>
          </w:tcPr>
          <w:p w14:paraId="7834C4D5" w14:textId="77777777" w:rsidR="00D52D34" w:rsidRPr="00D52D34" w:rsidRDefault="00D52D34" w:rsidP="00D52D34">
            <w:pPr>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ypred_naive</w:t>
            </w:r>
          </w:p>
        </w:tc>
        <w:tc>
          <w:tcPr>
            <w:tcW w:w="0" w:type="auto"/>
            <w:shd w:val="clear" w:color="auto" w:fill="FFFFFF"/>
            <w:tcMar>
              <w:top w:w="90" w:type="dxa"/>
              <w:left w:w="195" w:type="dxa"/>
              <w:bottom w:w="90" w:type="dxa"/>
              <w:right w:w="195" w:type="dxa"/>
            </w:tcMar>
            <w:vAlign w:val="center"/>
            <w:hideMark/>
          </w:tcPr>
          <w:p w14:paraId="1B701013"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1.303778</w:t>
            </w:r>
          </w:p>
        </w:tc>
        <w:tc>
          <w:tcPr>
            <w:tcW w:w="0" w:type="auto"/>
            <w:shd w:val="clear" w:color="auto" w:fill="FFFFFF"/>
            <w:tcMar>
              <w:top w:w="90" w:type="dxa"/>
              <w:left w:w="195" w:type="dxa"/>
              <w:bottom w:w="90" w:type="dxa"/>
              <w:right w:w="195" w:type="dxa"/>
            </w:tcMar>
            <w:vAlign w:val="center"/>
            <w:hideMark/>
          </w:tcPr>
          <w:p w14:paraId="35256392"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0.2311538</w:t>
            </w:r>
          </w:p>
        </w:tc>
      </w:tr>
    </w:tbl>
    <w:p w14:paraId="51246789" w14:textId="77777777" w:rsidR="00D52D34" w:rsidRPr="00D52D34" w:rsidRDefault="00D52D34" w:rsidP="00D52D3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52D34">
        <w:rPr>
          <w:rFonts w:ascii="Segoe UI" w:eastAsia="Times New Roman" w:hAnsi="Segoe UI" w:cs="Segoe UI"/>
          <w:b/>
          <w:bCs/>
          <w:color w:val="24292F"/>
          <w:sz w:val="36"/>
          <w:szCs w:val="36"/>
          <w:lang w:eastAsia="en-IN"/>
        </w:rPr>
        <w:t>The right way: cross-validation</w:t>
      </w:r>
    </w:p>
    <w:p w14:paraId="7CA4E508"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Let's fit the correct nested model, using </w:t>
      </w:r>
      <w:r w:rsidRPr="00D52D34">
        <w:rPr>
          <w:rFonts w:ascii="Consolas" w:eastAsia="Times New Roman" w:hAnsi="Consolas" w:cs="Courier New"/>
          <w:color w:val="24292F"/>
          <w:sz w:val="20"/>
          <w:szCs w:val="20"/>
          <w:lang w:eastAsia="en-IN"/>
        </w:rPr>
        <w:t>vtreat</w:t>
      </w:r>
      <w:r w:rsidRPr="00D52D34">
        <w:rPr>
          <w:rFonts w:ascii="Segoe UI" w:eastAsia="Times New Roman" w:hAnsi="Segoe UI" w:cs="Segoe UI"/>
          <w:color w:val="24292F"/>
          <w:sz w:val="24"/>
          <w:szCs w:val="24"/>
          <w:lang w:eastAsia="en-IN"/>
        </w:rPr>
        <w:t>.</w:t>
      </w:r>
    </w:p>
    <w:p w14:paraId="5CF3642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library(vtreat)</w:t>
      </w:r>
    </w:p>
    <w:p w14:paraId="005737B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library(wrapr)</w:t>
      </w:r>
    </w:p>
    <w:p w14:paraId="2D013CC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xframeResults = mkCrossFrameNExperiment(dtrain, qc(x_s, x_n), "y",</w:t>
      </w:r>
    </w:p>
    <w:p w14:paraId="2384605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codeRestriction = qc(catN), </w:t>
      </w:r>
    </w:p>
    <w:p w14:paraId="2871335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verbose = FALSE)</w:t>
      </w:r>
    </w:p>
    <w:p w14:paraId="19CA5D0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the plan uses the one-variable models to treat data</w:t>
      </w:r>
    </w:p>
    <w:p w14:paraId="035EBA2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treatmentPlan = xframeResults$treatments</w:t>
      </w:r>
    </w:p>
    <w:p w14:paraId="6417DB8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the cross-frame</w:t>
      </w:r>
    </w:p>
    <w:p w14:paraId="024EC6A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 = xframeResults$crossFrame</w:t>
      </w:r>
    </w:p>
    <w:p w14:paraId="2328D0D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FE164F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head(dtrain_treated)</w:t>
      </w:r>
    </w:p>
    <w:p w14:paraId="34EBF8F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x_s_catN   x_n_catN           y</w:t>
      </w:r>
    </w:p>
    <w:p w14:paraId="5BBA879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1 -0.6337889 0.91241547  0.34228110</w:t>
      </w:r>
    </w:p>
    <w:p w14:paraId="1DEFF19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0.8342227 0.82874089 -0.03805102</w:t>
      </w:r>
    </w:p>
    <w:p w14:paraId="1912EF0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3 -0.7020597 0.18198634 -0.92145960</w:t>
      </w:r>
    </w:p>
    <w:p w14:paraId="06682DC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1.3983175 1.99197404  1.77069352</w:t>
      </w:r>
    </w:p>
    <w:p w14:paraId="65B1873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5  1.3983175 0.11679580  0.51992928</w:t>
      </w:r>
    </w:p>
    <w:p w14:paraId="669CDA8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6  0.8342227 0.06421659  1.04714355</w:t>
      </w:r>
    </w:p>
    <w:p w14:paraId="2A77C0C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variables = setdiff(colnames(dtrain_treated), "y")</w:t>
      </w:r>
    </w:p>
    <w:p w14:paraId="4F2AC54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6DEA60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model_X = lm(mk_formula("y", variables), </w:t>
      </w:r>
    </w:p>
    <w:p w14:paraId="1694631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data=dtrain_treated)</w:t>
      </w:r>
    </w:p>
    <w:p w14:paraId="55A934B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summary(model_X)</w:t>
      </w:r>
    </w:p>
    <w:p w14:paraId="5757B9B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5B7BFFD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Call:</w:t>
      </w:r>
    </w:p>
    <w:p w14:paraId="3F129F9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lm(formula = mk_formula("y", variables), data = dtrain_treated)</w:t>
      </w:r>
    </w:p>
    <w:p w14:paraId="48813E7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2145660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Residuals:</w:t>
      </w:r>
    </w:p>
    <w:p w14:paraId="7E688A8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Min      1Q  Median      3Q     Max </w:t>
      </w:r>
    </w:p>
    <w:p w14:paraId="0B97A21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-3.2157 -0.7343  0.0225  0.7483  2.9639 </w:t>
      </w:r>
    </w:p>
    <w:p w14:paraId="5332B4D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5B51279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Coefficients:</w:t>
      </w:r>
    </w:p>
    <w:p w14:paraId="536903F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lastRenderedPageBreak/>
        <w:t xml:space="preserve">##             Estimate Std. Error t value Pr(&gt;|t|)    </w:t>
      </w:r>
    </w:p>
    <w:p w14:paraId="7EC98CA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(Intercept) -0.04169    0.06745  -0.618    0.537    </w:t>
      </w:r>
    </w:p>
    <w:p w14:paraId="15256A1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x_s_catN     0.92968    0.06344  14.656   &lt;2e-16 ***</w:t>
      </w:r>
    </w:p>
    <w:p w14:paraId="5763A73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x_n_catN     0.10204    0.06654   1.533    0.126    </w:t>
      </w:r>
    </w:p>
    <w:p w14:paraId="2513691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w:t>
      </w:r>
    </w:p>
    <w:p w14:paraId="74B344F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Signif. codes:  0 '***' 0.001 '**' 0.01 '*' 0.05 '.' 0.1 ' ' 1</w:t>
      </w:r>
    </w:p>
    <w:p w14:paraId="1C6A692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39504BA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 standard error: 1.055 on 242 degrees of freedom</w:t>
      </w:r>
    </w:p>
    <w:p w14:paraId="5872A9F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Multiple R-squared:  0.4753, Adjusted R-squared:  0.471 </w:t>
      </w:r>
    </w:p>
    <w:p w14:paraId="41EE7AD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F-statistic: 109.6 on 2 and 242 DF,  p-value: &lt; 2.2e-16</w:t>
      </w:r>
    </w:p>
    <w:p w14:paraId="74EA457E"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We can compare the performance of this model to the naive model on holdout data.</w:t>
      </w:r>
    </w:p>
    <w:p w14:paraId="5A78DAF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dtest_treated = prepare(treatmentPlan, dtest)</w:t>
      </w:r>
    </w:p>
    <w:p w14:paraId="69765BF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pframe$ypred_crossval = predict(model_X, newdata=dtest_treated)</w:t>
      </w:r>
    </w:p>
    <w:p w14:paraId="7CB2680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34D737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compare_models(pframe)  %.&gt;% knitr::kable(.)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1"/>
        <w:gridCol w:w="1348"/>
        <w:gridCol w:w="1478"/>
      </w:tblGrid>
      <w:tr w:rsidR="00D52D34" w:rsidRPr="00D52D34" w14:paraId="4AA02AE1" w14:textId="77777777" w:rsidTr="00D52D34">
        <w:trPr>
          <w:tblHeader/>
        </w:trPr>
        <w:tc>
          <w:tcPr>
            <w:tcW w:w="0" w:type="auto"/>
            <w:shd w:val="clear" w:color="auto" w:fill="FFFFFF"/>
            <w:tcMar>
              <w:top w:w="90" w:type="dxa"/>
              <w:left w:w="195" w:type="dxa"/>
              <w:bottom w:w="90" w:type="dxa"/>
              <w:right w:w="195" w:type="dxa"/>
            </w:tcMar>
            <w:vAlign w:val="center"/>
            <w:hideMark/>
          </w:tcPr>
          <w:p w14:paraId="2D545D00" w14:textId="77777777" w:rsidR="00D52D34" w:rsidRPr="00D52D34" w:rsidRDefault="00D52D34" w:rsidP="00D52D34">
            <w:pPr>
              <w:spacing w:after="0" w:line="240" w:lineRule="auto"/>
              <w:rPr>
                <w:rFonts w:ascii="Consolas" w:eastAsia="Times New Roman" w:hAnsi="Consolas" w:cs="Times New Roman"/>
                <w:color w:val="24292F"/>
                <w:sz w:val="24"/>
                <w:szCs w:val="24"/>
                <w:lang w:eastAsia="en-IN"/>
              </w:rPr>
            </w:pPr>
          </w:p>
        </w:tc>
        <w:tc>
          <w:tcPr>
            <w:tcW w:w="0" w:type="auto"/>
            <w:shd w:val="clear" w:color="auto" w:fill="FFFFFF"/>
            <w:tcMar>
              <w:top w:w="90" w:type="dxa"/>
              <w:left w:w="195" w:type="dxa"/>
              <w:bottom w:w="90" w:type="dxa"/>
              <w:right w:w="195" w:type="dxa"/>
            </w:tcMar>
            <w:vAlign w:val="center"/>
            <w:hideMark/>
          </w:tcPr>
          <w:p w14:paraId="188093A2" w14:textId="77777777" w:rsidR="00D52D34" w:rsidRPr="00D52D34" w:rsidRDefault="00D52D34" w:rsidP="00D52D34">
            <w:pPr>
              <w:spacing w:after="24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rmse</w:t>
            </w:r>
          </w:p>
        </w:tc>
        <w:tc>
          <w:tcPr>
            <w:tcW w:w="0" w:type="auto"/>
            <w:shd w:val="clear" w:color="auto" w:fill="FFFFFF"/>
            <w:tcMar>
              <w:top w:w="90" w:type="dxa"/>
              <w:left w:w="195" w:type="dxa"/>
              <w:bottom w:w="90" w:type="dxa"/>
              <w:right w:w="195" w:type="dxa"/>
            </w:tcMar>
            <w:vAlign w:val="center"/>
            <w:hideMark/>
          </w:tcPr>
          <w:p w14:paraId="17AC5E09" w14:textId="77777777" w:rsidR="00D52D34" w:rsidRPr="00D52D34" w:rsidRDefault="00D52D34" w:rsidP="00D52D34">
            <w:pPr>
              <w:spacing w:after="24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rsquared</w:t>
            </w:r>
          </w:p>
        </w:tc>
      </w:tr>
      <w:tr w:rsidR="00D52D34" w:rsidRPr="00D52D34" w14:paraId="68F03FE2" w14:textId="77777777" w:rsidTr="00D52D34">
        <w:tc>
          <w:tcPr>
            <w:tcW w:w="0" w:type="auto"/>
            <w:shd w:val="clear" w:color="auto" w:fill="FFFFFF"/>
            <w:tcMar>
              <w:top w:w="90" w:type="dxa"/>
              <w:left w:w="195" w:type="dxa"/>
              <w:bottom w:w="90" w:type="dxa"/>
              <w:right w:w="195" w:type="dxa"/>
            </w:tcMar>
            <w:vAlign w:val="center"/>
            <w:hideMark/>
          </w:tcPr>
          <w:p w14:paraId="7D99C8A2" w14:textId="77777777" w:rsidR="00D52D34" w:rsidRPr="00D52D34" w:rsidRDefault="00D52D34" w:rsidP="00D52D34">
            <w:pPr>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ypred_naive</w:t>
            </w:r>
          </w:p>
        </w:tc>
        <w:tc>
          <w:tcPr>
            <w:tcW w:w="0" w:type="auto"/>
            <w:shd w:val="clear" w:color="auto" w:fill="FFFFFF"/>
            <w:tcMar>
              <w:top w:w="90" w:type="dxa"/>
              <w:left w:w="195" w:type="dxa"/>
              <w:bottom w:w="90" w:type="dxa"/>
              <w:right w:w="195" w:type="dxa"/>
            </w:tcMar>
            <w:vAlign w:val="center"/>
            <w:hideMark/>
          </w:tcPr>
          <w:p w14:paraId="0FB2F953"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1.303778</w:t>
            </w:r>
          </w:p>
        </w:tc>
        <w:tc>
          <w:tcPr>
            <w:tcW w:w="0" w:type="auto"/>
            <w:shd w:val="clear" w:color="auto" w:fill="FFFFFF"/>
            <w:tcMar>
              <w:top w:w="90" w:type="dxa"/>
              <w:left w:w="195" w:type="dxa"/>
              <w:bottom w:w="90" w:type="dxa"/>
              <w:right w:w="195" w:type="dxa"/>
            </w:tcMar>
            <w:vAlign w:val="center"/>
            <w:hideMark/>
          </w:tcPr>
          <w:p w14:paraId="60138C0A"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0.2311538</w:t>
            </w:r>
          </w:p>
        </w:tc>
      </w:tr>
      <w:tr w:rsidR="00D52D34" w:rsidRPr="00D52D34" w14:paraId="4EE895C6" w14:textId="77777777" w:rsidTr="00D52D34">
        <w:tc>
          <w:tcPr>
            <w:tcW w:w="0" w:type="auto"/>
            <w:shd w:val="clear" w:color="auto" w:fill="FFFFFF"/>
            <w:tcMar>
              <w:top w:w="90" w:type="dxa"/>
              <w:left w:w="195" w:type="dxa"/>
              <w:bottom w:w="90" w:type="dxa"/>
              <w:right w:w="195" w:type="dxa"/>
            </w:tcMar>
            <w:vAlign w:val="center"/>
            <w:hideMark/>
          </w:tcPr>
          <w:p w14:paraId="63CFC2A7" w14:textId="77777777" w:rsidR="00D52D34" w:rsidRPr="00D52D34" w:rsidRDefault="00D52D34" w:rsidP="00D52D34">
            <w:pPr>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ypred_crossval</w:t>
            </w:r>
          </w:p>
        </w:tc>
        <w:tc>
          <w:tcPr>
            <w:tcW w:w="0" w:type="auto"/>
            <w:shd w:val="clear" w:color="auto" w:fill="FFFFFF"/>
            <w:tcMar>
              <w:top w:w="90" w:type="dxa"/>
              <w:left w:w="195" w:type="dxa"/>
              <w:bottom w:w="90" w:type="dxa"/>
              <w:right w:w="195" w:type="dxa"/>
            </w:tcMar>
            <w:vAlign w:val="center"/>
            <w:hideMark/>
          </w:tcPr>
          <w:p w14:paraId="346B5CAE"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1.093955</w:t>
            </w:r>
          </w:p>
        </w:tc>
        <w:tc>
          <w:tcPr>
            <w:tcW w:w="0" w:type="auto"/>
            <w:shd w:val="clear" w:color="auto" w:fill="FFFFFF"/>
            <w:tcMar>
              <w:top w:w="90" w:type="dxa"/>
              <w:left w:w="195" w:type="dxa"/>
              <w:bottom w:w="90" w:type="dxa"/>
              <w:right w:w="195" w:type="dxa"/>
            </w:tcMar>
            <w:vAlign w:val="center"/>
            <w:hideMark/>
          </w:tcPr>
          <w:p w14:paraId="15CF5B27" w14:textId="77777777" w:rsidR="00D52D34" w:rsidRPr="00D52D34" w:rsidRDefault="00D52D34" w:rsidP="00D52D34">
            <w:pPr>
              <w:spacing w:after="24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0.4587089</w:t>
            </w:r>
          </w:p>
        </w:tc>
      </w:tr>
    </w:tbl>
    <w:p w14:paraId="4BC6A605"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The correct model has a much smaller root-mean-squared error and a much larger R-squared than the naive model when applied to new data.</w:t>
      </w:r>
    </w:p>
    <w:p w14:paraId="1EDBE689" w14:textId="77777777" w:rsidR="00D52D34" w:rsidRPr="00D52D34" w:rsidRDefault="00D52D34" w:rsidP="00D52D34">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D52D34">
        <w:rPr>
          <w:rFonts w:ascii="Segoe UI" w:eastAsia="Times New Roman" w:hAnsi="Segoe UI" w:cs="Segoe UI"/>
          <w:b/>
          <w:bCs/>
          <w:color w:val="24292F"/>
          <w:sz w:val="36"/>
          <w:szCs w:val="36"/>
          <w:lang w:eastAsia="en-IN"/>
        </w:rPr>
        <w:t>An attempted alternative: regularized models.</w:t>
      </w:r>
    </w:p>
    <w:p w14:paraId="7527CBA4"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For a one-variable model, L2-regularization is simply Laplace smoothing. Again, we'll represent each "coefficient" of the one-variable model as the Laplace smoothed value minus the grand mean.</w:t>
      </w:r>
    </w:p>
    <w:p w14:paraId="12BC436C"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i/>
          <w:iCs/>
          <w:color w:val="24292F"/>
          <w:sz w:val="24"/>
          <w:szCs w:val="24"/>
          <w:lang w:eastAsia="en-IN"/>
        </w:rPr>
        <w:t>v</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 = ∑</w:t>
      </w:r>
      <w:r w:rsidRPr="00D52D34">
        <w:rPr>
          <w:rFonts w:ascii="Segoe UI" w:eastAsia="Times New Roman" w:hAnsi="Segoe UI" w:cs="Segoe UI"/>
          <w:i/>
          <w:iCs/>
          <w:color w:val="24292F"/>
          <w:sz w:val="18"/>
          <w:szCs w:val="18"/>
          <w:vertAlign w:val="subscript"/>
          <w:lang w:eastAsia="en-IN"/>
        </w:rPr>
        <w:t>x</w:t>
      </w:r>
      <w:r w:rsidRPr="00D52D34">
        <w:rPr>
          <w:rFonts w:ascii="Segoe UI" w:eastAsia="Times New Roman" w:hAnsi="Segoe UI" w:cs="Segoe UI"/>
          <w:i/>
          <w:iCs/>
          <w:color w:val="24292F"/>
          <w:sz w:val="14"/>
          <w:szCs w:val="14"/>
          <w:vertAlign w:val="subscript"/>
          <w:lang w:eastAsia="en-IN"/>
        </w:rPr>
        <w:t>j</w:t>
      </w:r>
      <w:r w:rsidRPr="00D52D34">
        <w:rPr>
          <w:rFonts w:ascii="Segoe UI" w:eastAsia="Times New Roman" w:hAnsi="Segoe UI" w:cs="Segoe UI"/>
          <w:color w:val="24292F"/>
          <w:sz w:val="18"/>
          <w:szCs w:val="18"/>
          <w:lang w:eastAsia="en-IN"/>
        </w:rPr>
        <w:t> = </w:t>
      </w:r>
      <w:r w:rsidRPr="00D52D34">
        <w:rPr>
          <w:rFonts w:ascii="Segoe UI" w:eastAsia="Times New Roman" w:hAnsi="Segoe UI" w:cs="Segoe UI"/>
          <w:i/>
          <w:iCs/>
          <w:color w:val="24292F"/>
          <w:sz w:val="18"/>
          <w:szCs w:val="18"/>
          <w:lang w:eastAsia="en-IN"/>
        </w:rPr>
        <w:t>s</w:t>
      </w:r>
      <w:r w:rsidRPr="00D52D34">
        <w:rPr>
          <w:rFonts w:ascii="Segoe UI" w:eastAsia="Times New Roman" w:hAnsi="Segoe UI" w:cs="Segoe UI"/>
          <w:i/>
          <w:iCs/>
          <w:color w:val="24292F"/>
          <w:sz w:val="14"/>
          <w:szCs w:val="14"/>
          <w:vertAlign w:val="subscript"/>
          <w:lang w:eastAsia="en-IN"/>
        </w:rPr>
        <w:t>i</w:t>
      </w:r>
      <w:r w:rsidRPr="00D52D34">
        <w:rPr>
          <w:rFonts w:ascii="Segoe UI" w:eastAsia="Times New Roman" w:hAnsi="Segoe UI" w:cs="Segoe UI"/>
          <w:i/>
          <w:iCs/>
          <w:color w:val="24292F"/>
          <w:sz w:val="24"/>
          <w:szCs w:val="24"/>
          <w:lang w:eastAsia="en-IN"/>
        </w:rPr>
        <w:t>y</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/(count</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 + </w:t>
      </w:r>
      <w:r w:rsidRPr="00D52D34">
        <w:rPr>
          <w:rFonts w:ascii="Segoe UI" w:eastAsia="Times New Roman" w:hAnsi="Segoe UI" w:cs="Segoe UI"/>
          <w:i/>
          <w:iCs/>
          <w:color w:val="24292F"/>
          <w:sz w:val="24"/>
          <w:szCs w:val="24"/>
          <w:lang w:eastAsia="en-IN"/>
        </w:rPr>
        <w:t>λ</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E</w:t>
      </w:r>
      <w:r w:rsidRPr="00D52D34">
        <w:rPr>
          <w:rFonts w:ascii="Segoe UI" w:eastAsia="Times New Roman" w:hAnsi="Segoe UI" w:cs="Segoe UI"/>
          <w:color w:val="24292F"/>
          <w:sz w:val="24"/>
          <w:szCs w:val="24"/>
          <w:lang w:eastAsia="en-IN"/>
        </w:rPr>
        <w:t>[</w:t>
      </w:r>
      <w:r w:rsidRPr="00D52D34">
        <w:rPr>
          <w:rFonts w:ascii="Segoe UI" w:eastAsia="Times New Roman" w:hAnsi="Segoe UI" w:cs="Segoe UI"/>
          <w:i/>
          <w:iCs/>
          <w:color w:val="24292F"/>
          <w:sz w:val="24"/>
          <w:szCs w:val="24"/>
          <w:lang w:eastAsia="en-IN"/>
        </w:rPr>
        <w:t>y</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w:t>
      </w:r>
    </w:p>
    <w:p w14:paraId="5B734EFD"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Where count</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is the frequency of </w:t>
      </w:r>
      <w:r w:rsidRPr="00D52D34">
        <w:rPr>
          <w:rFonts w:ascii="Segoe UI" w:eastAsia="Times New Roman" w:hAnsi="Segoe UI" w:cs="Segoe UI"/>
          <w:i/>
          <w:iCs/>
          <w:color w:val="24292F"/>
          <w:sz w:val="24"/>
          <w:szCs w:val="24"/>
          <w:lang w:eastAsia="en-IN"/>
        </w:rPr>
        <w:t>s</w:t>
      </w:r>
      <w:r w:rsidRPr="00D52D34">
        <w:rPr>
          <w:rFonts w:ascii="Segoe UI" w:eastAsia="Times New Roman" w:hAnsi="Segoe UI" w:cs="Segoe UI"/>
          <w:i/>
          <w:iCs/>
          <w:color w:val="24292F"/>
          <w:sz w:val="18"/>
          <w:szCs w:val="18"/>
          <w:vertAlign w:val="subscript"/>
          <w:lang w:eastAsia="en-IN"/>
        </w:rPr>
        <w:t>i</w:t>
      </w:r>
      <w:r w:rsidRPr="00D52D34">
        <w:rPr>
          <w:rFonts w:ascii="Segoe UI" w:eastAsia="Times New Roman" w:hAnsi="Segoe UI" w:cs="Segoe UI"/>
          <w:color w:val="24292F"/>
          <w:sz w:val="24"/>
          <w:szCs w:val="24"/>
          <w:lang w:eastAsia="en-IN"/>
        </w:rPr>
        <w:t> in the training data, and </w:t>
      </w:r>
      <w:r w:rsidRPr="00D52D34">
        <w:rPr>
          <w:rFonts w:ascii="Segoe UI" w:eastAsia="Times New Roman" w:hAnsi="Segoe UI" w:cs="Segoe UI"/>
          <w:i/>
          <w:iCs/>
          <w:color w:val="24292F"/>
          <w:sz w:val="24"/>
          <w:szCs w:val="24"/>
          <w:lang w:eastAsia="en-IN"/>
        </w:rPr>
        <w:t>λ</w:t>
      </w:r>
      <w:r w:rsidRPr="00D52D34">
        <w:rPr>
          <w:rFonts w:ascii="Segoe UI" w:eastAsia="Times New Roman" w:hAnsi="Segoe UI" w:cs="Segoe UI"/>
          <w:color w:val="24292F"/>
          <w:sz w:val="24"/>
          <w:szCs w:val="24"/>
          <w:lang w:eastAsia="en-IN"/>
        </w:rPr>
        <w:t> is the smoothing parameter (usually 1). If </w:t>
      </w:r>
      <w:r w:rsidRPr="00D52D34">
        <w:rPr>
          <w:rFonts w:ascii="Segoe UI" w:eastAsia="Times New Roman" w:hAnsi="Segoe UI" w:cs="Segoe UI"/>
          <w:i/>
          <w:iCs/>
          <w:color w:val="24292F"/>
          <w:sz w:val="24"/>
          <w:szCs w:val="24"/>
          <w:lang w:eastAsia="en-IN"/>
        </w:rPr>
        <w:t>λ</w:t>
      </w:r>
      <w:r w:rsidRPr="00D52D34">
        <w:rPr>
          <w:rFonts w:ascii="Segoe UI" w:eastAsia="Times New Roman" w:hAnsi="Segoe UI" w:cs="Segoe UI"/>
          <w:color w:val="24292F"/>
          <w:sz w:val="24"/>
          <w:szCs w:val="24"/>
          <w:lang w:eastAsia="en-IN"/>
        </w:rPr>
        <w:t> = 1 then the first term on the right is just adding one to the frequency of the level and then taking the "adjusted conditional mean" of </w:t>
      </w:r>
      <w:r w:rsidRPr="00D52D34">
        <w:rPr>
          <w:rFonts w:ascii="Consolas" w:eastAsia="Times New Roman" w:hAnsi="Consolas" w:cs="Courier New"/>
          <w:color w:val="24292F"/>
          <w:sz w:val="20"/>
          <w:szCs w:val="20"/>
          <w:lang w:eastAsia="en-IN"/>
        </w:rPr>
        <w:t>y</w:t>
      </w:r>
      <w:r w:rsidRPr="00D52D34">
        <w:rPr>
          <w:rFonts w:ascii="Segoe UI" w:eastAsia="Times New Roman" w:hAnsi="Segoe UI" w:cs="Segoe UI"/>
          <w:color w:val="24292F"/>
          <w:sz w:val="24"/>
          <w:szCs w:val="24"/>
          <w:lang w:eastAsia="en-IN"/>
        </w:rPr>
        <w:t>.</w:t>
      </w:r>
    </w:p>
    <w:p w14:paraId="71AA280F"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"Fit" a regularized model to </w:t>
      </w:r>
      <w:r w:rsidRPr="00D52D34">
        <w:rPr>
          <w:rFonts w:ascii="Consolas" w:eastAsia="Times New Roman" w:hAnsi="Consolas" w:cs="Courier New"/>
          <w:color w:val="24292F"/>
          <w:sz w:val="20"/>
          <w:szCs w:val="20"/>
          <w:lang w:eastAsia="en-IN"/>
        </w:rPr>
        <w:t>x_s</w:t>
      </w:r>
      <w:r w:rsidRPr="00D52D34">
        <w:rPr>
          <w:rFonts w:ascii="Segoe UI" w:eastAsia="Times New Roman" w:hAnsi="Segoe UI" w:cs="Segoe UI"/>
          <w:color w:val="24292F"/>
          <w:sz w:val="24"/>
          <w:szCs w:val="24"/>
          <w:lang w:eastAsia="en-IN"/>
        </w:rPr>
        <w:t>.</w:t>
      </w:r>
    </w:p>
    <w:p w14:paraId="27CFB3B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build the coefficients</w:t>
      </w:r>
    </w:p>
    <w:p w14:paraId="662E85D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lambda = 1</w:t>
      </w:r>
    </w:p>
    <w:p w14:paraId="21D072F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w:t>
      </w:r>
    </w:p>
    <w:p w14:paraId="54D6ADD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xs_regmap = dtrain %.&gt;% </w:t>
      </w:r>
    </w:p>
    <w:p w14:paraId="4AD7071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 grandmean = mean(y)) %.&gt;%</w:t>
      </w:r>
    </w:p>
    <w:p w14:paraId="3637C0D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project(.,</w:t>
      </w:r>
    </w:p>
    <w:p w14:paraId="13EED16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sum_y := sum(y),</w:t>
      </w:r>
    </w:p>
    <w:p w14:paraId="4BE329B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count_y := n(),</w:t>
      </w:r>
    </w:p>
    <w:p w14:paraId="64C4232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grandmean := mean(grandmean), # pseudo-aggregator</w:t>
      </w:r>
    </w:p>
    <w:p w14:paraId="5385688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groupby = 'x_s') %.&gt;% </w:t>
      </w:r>
    </w:p>
    <w:p w14:paraId="4009042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w:t>
      </w:r>
    </w:p>
    <w:p w14:paraId="34F1FE1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vs := (sum_y/(count_y  + lambda)) - grandmean</w:t>
      </w:r>
    </w:p>
    <w:p w14:paraId="42ADF76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lastRenderedPageBreak/>
        <w:t xml:space="preserve">         ) %.&gt;%</w:t>
      </w:r>
    </w:p>
    <w:p w14:paraId="26F9CB1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order_rows(.,</w:t>
      </w:r>
    </w:p>
    <w:p w14:paraId="57F2126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'x_s') %.&gt;%</w:t>
      </w:r>
    </w:p>
    <w:p w14:paraId="7CB9688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as.data.frame(.) </w:t>
      </w:r>
    </w:p>
    <w:p w14:paraId="6FEB5B0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3101C0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xs_regmap</w:t>
      </w:r>
    </w:p>
    <w:p w14:paraId="0C10BF9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      sum_y count_y   grandmean         vs</w:t>
      </w:r>
    </w:p>
    <w:p w14:paraId="7993E04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  s_01  20.795484      26 -0.05050187  0.8207050</w:t>
      </w:r>
    </w:p>
    <w:p w14:paraId="390FA90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s_02 -37.302227      27 -0.05050187 -1.2817205</w:t>
      </w:r>
    </w:p>
    <w:p w14:paraId="28D47C6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s_03 -22.199656      28 -0.05050187 -0.7150035</w:t>
      </w:r>
    </w:p>
    <w:p w14:paraId="7AB4ABB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s_04 -14.016649      17 -0.05050187 -0.7282009</w:t>
      </w:r>
    </w:p>
    <w:p w14:paraId="002B9B5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5  s_05  19.622340      26 -0.05050187  0.7772552</w:t>
      </w:r>
    </w:p>
    <w:p w14:paraId="23F2293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6  s_06   3.129419      20 -0.05050187  0.1995218</w:t>
      </w:r>
    </w:p>
    <w:p w14:paraId="1C235AE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7  s_07 -35.242672      30 -0.05050187 -1.0863585</w:t>
      </w:r>
    </w:p>
    <w:p w14:paraId="13631BD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8  s_08  36.504412      27 -0.05050187  1.3542309</w:t>
      </w:r>
    </w:p>
    <w:p w14:paraId="5C2F213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9  s_09  33.158549      21 -0.05050187  1.5577086</w:t>
      </w:r>
    </w:p>
    <w:p w14:paraId="1719A08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10 s_10 -16.821957      23 -0.05050187 -0.6504130</w:t>
      </w:r>
    </w:p>
    <w:p w14:paraId="4D3056AD" w14:textId="77777777" w:rsidR="00D52D34" w:rsidRPr="00D52D34" w:rsidRDefault="00D52D34" w:rsidP="00D52D34">
      <w:pPr>
        <w:shd w:val="clear" w:color="auto" w:fill="FFFFFF"/>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"Fit" a regularized model to </w:t>
      </w:r>
      <w:r w:rsidRPr="00D52D34">
        <w:rPr>
          <w:rFonts w:ascii="Consolas" w:eastAsia="Times New Roman" w:hAnsi="Consolas" w:cs="Courier New"/>
          <w:color w:val="24292F"/>
          <w:sz w:val="20"/>
          <w:szCs w:val="20"/>
          <w:lang w:eastAsia="en-IN"/>
        </w:rPr>
        <w:t>x_m</w:t>
      </w:r>
      <w:r w:rsidRPr="00D52D34">
        <w:rPr>
          <w:rFonts w:ascii="Segoe UI" w:eastAsia="Times New Roman" w:hAnsi="Segoe UI" w:cs="Segoe UI"/>
          <w:color w:val="24292F"/>
          <w:sz w:val="24"/>
          <w:szCs w:val="24"/>
          <w:lang w:eastAsia="en-IN"/>
        </w:rPr>
        <w:t>. Apply the one variable models for </w:t>
      </w:r>
      <w:r w:rsidRPr="00D52D34">
        <w:rPr>
          <w:rFonts w:ascii="Consolas" w:eastAsia="Times New Roman" w:hAnsi="Consolas" w:cs="Courier New"/>
          <w:color w:val="24292F"/>
          <w:sz w:val="20"/>
          <w:szCs w:val="20"/>
          <w:lang w:eastAsia="en-IN"/>
        </w:rPr>
        <w:t>x_s</w:t>
      </w:r>
      <w:r w:rsidRPr="00D52D34">
        <w:rPr>
          <w:rFonts w:ascii="Segoe UI" w:eastAsia="Times New Roman" w:hAnsi="Segoe UI" w:cs="Segoe UI"/>
          <w:color w:val="24292F"/>
          <w:sz w:val="24"/>
          <w:szCs w:val="24"/>
          <w:lang w:eastAsia="en-IN"/>
        </w:rPr>
        <w:t> and </w:t>
      </w:r>
      <w:r w:rsidRPr="00D52D34">
        <w:rPr>
          <w:rFonts w:ascii="Consolas" w:eastAsia="Times New Roman" w:hAnsi="Consolas" w:cs="Courier New"/>
          <w:color w:val="24292F"/>
          <w:sz w:val="20"/>
          <w:szCs w:val="20"/>
          <w:lang w:eastAsia="en-IN"/>
        </w:rPr>
        <w:t>x_n</w:t>
      </w:r>
      <w:r w:rsidRPr="00D52D34">
        <w:rPr>
          <w:rFonts w:ascii="Segoe UI" w:eastAsia="Times New Roman" w:hAnsi="Segoe UI" w:cs="Segoe UI"/>
          <w:color w:val="24292F"/>
          <w:sz w:val="24"/>
          <w:szCs w:val="24"/>
          <w:lang w:eastAsia="en-IN"/>
        </w:rPr>
        <w:t> to the data.</w:t>
      </w:r>
    </w:p>
    <w:p w14:paraId="5279F97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xn_regmap = dtrain %.&gt;% </w:t>
      </w:r>
    </w:p>
    <w:p w14:paraId="2C63790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 grandmean = mean(y)) %.&gt;%</w:t>
      </w:r>
    </w:p>
    <w:p w14:paraId="7F261F7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project(.,</w:t>
      </w:r>
    </w:p>
    <w:p w14:paraId="7491D49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sum_y := sum(y),</w:t>
      </w:r>
    </w:p>
    <w:p w14:paraId="1996C13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count_y := n(),</w:t>
      </w:r>
    </w:p>
    <w:p w14:paraId="477E17C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grandmean := mean(grandmean), # pseudo-aggregator</w:t>
      </w:r>
    </w:p>
    <w:p w14:paraId="4B6399E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groupby = 'x_n') %.&gt;% </w:t>
      </w:r>
    </w:p>
    <w:p w14:paraId="471497A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extend(.,</w:t>
      </w:r>
    </w:p>
    <w:p w14:paraId="7C0B906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vn := (sum_y/(count_y  + lambda)) - grandmean</w:t>
      </w:r>
    </w:p>
    <w:p w14:paraId="62AEAC7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 %.&gt;%</w:t>
      </w:r>
    </w:p>
    <w:p w14:paraId="621BE36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order_rows(.,</w:t>
      </w:r>
    </w:p>
    <w:p w14:paraId="62EF651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'x_n') %.&gt;%</w:t>
      </w:r>
    </w:p>
    <w:p w14:paraId="1505330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  as.data.frame(.) </w:t>
      </w:r>
    </w:p>
    <w:p w14:paraId="0383D5C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3AC461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the maps that convert categorical levels to numerical values</w:t>
      </w:r>
    </w:p>
    <w:p w14:paraId="330AFA8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vs_map = xs_regmap$x_s :=  xs_regmap$vs</w:t>
      </w:r>
    </w:p>
    <w:p w14:paraId="4739591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vn_map = xn_regmap$x_n :=  xn_regmap$vn</w:t>
      </w:r>
    </w:p>
    <w:p w14:paraId="7E1CB27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2DF7153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"prepare" the data</w:t>
      </w:r>
    </w:p>
    <w:p w14:paraId="7AF48E7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 = dtrain</w:t>
      </w:r>
    </w:p>
    <w:p w14:paraId="1309E4F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dtrain_treated$vs = prepare_manually(vs_map, dtrain$x_s)</w:t>
      </w:r>
    </w:p>
    <w:p w14:paraId="7DA09B22"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dtrain_treated$vn = prepare_manually(vn_map, dtrain$x_n)</w:t>
      </w:r>
    </w:p>
    <w:p w14:paraId="156C604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9B6B0F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head(dtrain_treated)</w:t>
      </w:r>
    </w:p>
    <w:p w14:paraId="70AF51B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x_s  x_n           y         vs         vn</w:t>
      </w:r>
    </w:p>
    <w:p w14:paraId="10DEA1A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2  s_10 n_72  0.34228110 -0.6504130 0.44853367</w:t>
      </w:r>
    </w:p>
    <w:p w14:paraId="47EBC10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3  s_01 n_09 -0.03805102  0.8207050 0.42505898</w:t>
      </w:r>
    </w:p>
    <w:p w14:paraId="3A5A23E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4  s_03 n_18 -0.92145960 -0.7150035 0.02370493</w:t>
      </w:r>
    </w:p>
    <w:p w14:paraId="2F21463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9  s_08 n_43  1.77069352  1.3542309 1.28612835</w:t>
      </w:r>
    </w:p>
    <w:p w14:paraId="2A9077C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10 s_08 n_17  0.51992928  1.3542309 0.21098803</w:t>
      </w:r>
    </w:p>
    <w:p w14:paraId="034F595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11 s_01 n_78  1.04714355  0.8207050 0.61015422</w:t>
      </w:r>
    </w:p>
    <w:p w14:paraId="162449B6"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Now fit the overall model:</w:t>
      </w:r>
    </w:p>
    <w:p w14:paraId="092C877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model_reg = lm(y ~ vs + vn, data=dtrain_treated)</w:t>
      </w:r>
    </w:p>
    <w:p w14:paraId="0C54A6A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summary(model_reg)</w:t>
      </w:r>
    </w:p>
    <w:p w14:paraId="2689719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01D868E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Call:</w:t>
      </w:r>
    </w:p>
    <w:p w14:paraId="663E449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lastRenderedPageBreak/>
        <w:t>## lm(formula = y ~ vs + vn, data = dtrain_treated)</w:t>
      </w:r>
    </w:p>
    <w:p w14:paraId="7DD9E4F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2B31CA99"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Residuals:</w:t>
      </w:r>
    </w:p>
    <w:p w14:paraId="3036149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Min       1Q   Median       3Q      Max </w:t>
      </w:r>
    </w:p>
    <w:p w14:paraId="25C0C9D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-2.30354 -0.57688 -0.02224  0.56799  2.25723 </w:t>
      </w:r>
    </w:p>
    <w:p w14:paraId="700CD11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36BD5257"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Coefficients:</w:t>
      </w:r>
    </w:p>
    <w:p w14:paraId="180CB37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Estimate Std. Error t value Pr(&gt;|t|)    </w:t>
      </w:r>
    </w:p>
    <w:p w14:paraId="3A4CB5BE"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(Intercept) -0.06665    0.05637  -1.182    0.238    </w:t>
      </w:r>
    </w:p>
    <w:p w14:paraId="2BE4FCA3"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vs           0.81142    0.06203  13.082  &lt; 2e-16 ***</w:t>
      </w:r>
    </w:p>
    <w:p w14:paraId="0ABCBF0D"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vn           0.85393    0.09905   8.621  8.8e-16 ***</w:t>
      </w:r>
    </w:p>
    <w:p w14:paraId="05FA144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w:t>
      </w:r>
    </w:p>
    <w:p w14:paraId="65E9280F"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Signif. codes:  0 '***' 0.001 '**' 0.01 '*' 0.05 '.' 0.1 ' ' 1</w:t>
      </w:r>
    </w:p>
    <w:p w14:paraId="3CB2A4BC"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w:t>
      </w:r>
    </w:p>
    <w:p w14:paraId="2C669F9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Residual standard error: 0.8819 on 242 degrees of freedom</w:t>
      </w:r>
    </w:p>
    <w:p w14:paraId="7805D8F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xml:space="preserve">## Multiple R-squared:  0.6334, Adjusted R-squared:  0.6304 </w:t>
      </w:r>
    </w:p>
    <w:p w14:paraId="13609B6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D52D34">
        <w:rPr>
          <w:rFonts w:ascii="Consolas" w:eastAsia="Times New Roman" w:hAnsi="Consolas" w:cs="Courier New"/>
          <w:color w:val="24292F"/>
          <w:sz w:val="20"/>
          <w:szCs w:val="20"/>
          <w:bdr w:val="none" w:sz="0" w:space="0" w:color="auto" w:frame="1"/>
          <w:lang w:eastAsia="en-IN"/>
        </w:rPr>
        <w:t>## F-statistic: 209.1 on 2 and 242 DF,  p-value: &lt; 2.2e-16</w:t>
      </w:r>
    </w:p>
    <w:p w14:paraId="7C35753B" w14:textId="77777777" w:rsidR="00D52D34" w:rsidRPr="00D52D34" w:rsidRDefault="00D52D34" w:rsidP="00D52D34">
      <w:pPr>
        <w:shd w:val="clear" w:color="auto" w:fill="FFFFFF"/>
        <w:spacing w:after="24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Comparing the performance of the three models on holdout data.</w:t>
      </w:r>
    </w:p>
    <w:p w14:paraId="29DF63F4"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apply to test data</w:t>
      </w:r>
    </w:p>
    <w:p w14:paraId="7A0A4381"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xml:space="preserve">dtest_treated = dtest </w:t>
      </w:r>
    </w:p>
    <w:p w14:paraId="76CCB115"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dtest_treated$vs = prepare_manually(vs_map, dtest$x_s)</w:t>
      </w:r>
    </w:p>
    <w:p w14:paraId="25B2715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dtest_treated$vn = prepare_manually(vn_map, dtest$x_n)</w:t>
      </w:r>
    </w:p>
    <w:p w14:paraId="49B2A9B6"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625912B"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pframe$ypred_reg = predict(model_reg, newdata=dtest_treated)</w:t>
      </w:r>
    </w:p>
    <w:p w14:paraId="4A3F0798"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F133E6A"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 compare the predictions of each model</w:t>
      </w:r>
    </w:p>
    <w:p w14:paraId="504E4D70" w14:textId="77777777" w:rsidR="00D52D34" w:rsidRPr="00D52D34" w:rsidRDefault="00D52D34" w:rsidP="00D52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D52D34">
        <w:rPr>
          <w:rFonts w:ascii="Consolas" w:eastAsia="Times New Roman" w:hAnsi="Consolas" w:cs="Courier New"/>
          <w:color w:val="24292F"/>
          <w:sz w:val="20"/>
          <w:szCs w:val="20"/>
          <w:lang w:eastAsia="en-IN"/>
        </w:rPr>
        <w:t>compare_models(pframe) %.&gt;% knitr::kable(.)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1"/>
        <w:gridCol w:w="1348"/>
        <w:gridCol w:w="1478"/>
      </w:tblGrid>
      <w:tr w:rsidR="00D52D34" w:rsidRPr="00D52D34" w14:paraId="54D31B2C" w14:textId="77777777" w:rsidTr="00D52D34">
        <w:trPr>
          <w:tblHeader/>
        </w:trPr>
        <w:tc>
          <w:tcPr>
            <w:tcW w:w="0" w:type="auto"/>
            <w:shd w:val="clear" w:color="auto" w:fill="FFFFFF"/>
            <w:tcMar>
              <w:top w:w="90" w:type="dxa"/>
              <w:left w:w="195" w:type="dxa"/>
              <w:bottom w:w="90" w:type="dxa"/>
              <w:right w:w="195" w:type="dxa"/>
            </w:tcMar>
            <w:vAlign w:val="center"/>
            <w:hideMark/>
          </w:tcPr>
          <w:p w14:paraId="66FD8EF0" w14:textId="77777777" w:rsidR="00D52D34" w:rsidRPr="00D52D34" w:rsidRDefault="00D52D34" w:rsidP="00D52D34">
            <w:pPr>
              <w:spacing w:after="0" w:line="240" w:lineRule="auto"/>
              <w:rPr>
                <w:rFonts w:ascii="Consolas" w:eastAsia="Times New Roman" w:hAnsi="Consolas" w:cs="Times New Roman"/>
                <w:color w:val="24292F"/>
                <w:sz w:val="24"/>
                <w:szCs w:val="24"/>
                <w:lang w:eastAsia="en-IN"/>
              </w:rPr>
            </w:pPr>
          </w:p>
        </w:tc>
        <w:tc>
          <w:tcPr>
            <w:tcW w:w="0" w:type="auto"/>
            <w:shd w:val="clear" w:color="auto" w:fill="FFFFFF"/>
            <w:tcMar>
              <w:top w:w="90" w:type="dxa"/>
              <w:left w:w="195" w:type="dxa"/>
              <w:bottom w:w="90" w:type="dxa"/>
              <w:right w:w="195" w:type="dxa"/>
            </w:tcMar>
            <w:vAlign w:val="center"/>
            <w:hideMark/>
          </w:tcPr>
          <w:p w14:paraId="28617171" w14:textId="77777777" w:rsidR="00D52D34" w:rsidRPr="00D52D34" w:rsidRDefault="00D52D34" w:rsidP="00D52D34">
            <w:pPr>
              <w:spacing w:after="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rmse</w:t>
            </w:r>
          </w:p>
        </w:tc>
        <w:tc>
          <w:tcPr>
            <w:tcW w:w="0" w:type="auto"/>
            <w:shd w:val="clear" w:color="auto" w:fill="FFFFFF"/>
            <w:tcMar>
              <w:top w:w="90" w:type="dxa"/>
              <w:left w:w="195" w:type="dxa"/>
              <w:bottom w:w="90" w:type="dxa"/>
              <w:right w:w="195" w:type="dxa"/>
            </w:tcMar>
            <w:vAlign w:val="center"/>
            <w:hideMark/>
          </w:tcPr>
          <w:p w14:paraId="3D49D73D" w14:textId="77777777" w:rsidR="00D52D34" w:rsidRPr="00D52D34" w:rsidRDefault="00D52D34" w:rsidP="00D52D34">
            <w:pPr>
              <w:spacing w:after="0" w:line="240" w:lineRule="auto"/>
              <w:jc w:val="right"/>
              <w:rPr>
                <w:rFonts w:ascii="Segoe UI" w:eastAsia="Times New Roman" w:hAnsi="Segoe UI" w:cs="Segoe UI"/>
                <w:b/>
                <w:bCs/>
                <w:color w:val="24292F"/>
                <w:sz w:val="24"/>
                <w:szCs w:val="24"/>
                <w:lang w:eastAsia="en-IN"/>
              </w:rPr>
            </w:pPr>
            <w:r w:rsidRPr="00D52D34">
              <w:rPr>
                <w:rFonts w:ascii="Segoe UI" w:eastAsia="Times New Roman" w:hAnsi="Segoe UI" w:cs="Segoe UI"/>
                <w:b/>
                <w:bCs/>
                <w:color w:val="24292F"/>
                <w:sz w:val="24"/>
                <w:szCs w:val="24"/>
                <w:lang w:eastAsia="en-IN"/>
              </w:rPr>
              <w:t>rsquared</w:t>
            </w:r>
          </w:p>
        </w:tc>
      </w:tr>
      <w:tr w:rsidR="00D52D34" w:rsidRPr="00D52D34" w14:paraId="2FF31D7A" w14:textId="77777777" w:rsidTr="00D52D34">
        <w:tc>
          <w:tcPr>
            <w:tcW w:w="0" w:type="auto"/>
            <w:shd w:val="clear" w:color="auto" w:fill="FFFFFF"/>
            <w:tcMar>
              <w:top w:w="90" w:type="dxa"/>
              <w:left w:w="195" w:type="dxa"/>
              <w:bottom w:w="90" w:type="dxa"/>
              <w:right w:w="195" w:type="dxa"/>
            </w:tcMar>
            <w:vAlign w:val="center"/>
            <w:hideMark/>
          </w:tcPr>
          <w:p w14:paraId="41C642EC" w14:textId="77777777" w:rsidR="00D52D34" w:rsidRPr="00D52D34" w:rsidRDefault="00D52D34" w:rsidP="00D52D34">
            <w:pPr>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ypred_naive</w:t>
            </w:r>
          </w:p>
        </w:tc>
        <w:tc>
          <w:tcPr>
            <w:tcW w:w="0" w:type="auto"/>
            <w:shd w:val="clear" w:color="auto" w:fill="FFFFFF"/>
            <w:tcMar>
              <w:top w:w="90" w:type="dxa"/>
              <w:left w:w="195" w:type="dxa"/>
              <w:bottom w:w="90" w:type="dxa"/>
              <w:right w:w="195" w:type="dxa"/>
            </w:tcMar>
            <w:vAlign w:val="center"/>
            <w:hideMark/>
          </w:tcPr>
          <w:p w14:paraId="6E022CB3"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1.303778</w:t>
            </w:r>
          </w:p>
        </w:tc>
        <w:tc>
          <w:tcPr>
            <w:tcW w:w="0" w:type="auto"/>
            <w:shd w:val="clear" w:color="auto" w:fill="FFFFFF"/>
            <w:tcMar>
              <w:top w:w="90" w:type="dxa"/>
              <w:left w:w="195" w:type="dxa"/>
              <w:bottom w:w="90" w:type="dxa"/>
              <w:right w:w="195" w:type="dxa"/>
            </w:tcMar>
            <w:vAlign w:val="center"/>
            <w:hideMark/>
          </w:tcPr>
          <w:p w14:paraId="6479CE7A"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0.2311538</w:t>
            </w:r>
          </w:p>
        </w:tc>
      </w:tr>
      <w:tr w:rsidR="00D52D34" w:rsidRPr="00D52D34" w14:paraId="5E0C5CEE" w14:textId="77777777" w:rsidTr="00D52D34">
        <w:tc>
          <w:tcPr>
            <w:tcW w:w="0" w:type="auto"/>
            <w:shd w:val="clear" w:color="auto" w:fill="FFFFFF"/>
            <w:tcMar>
              <w:top w:w="90" w:type="dxa"/>
              <w:left w:w="195" w:type="dxa"/>
              <w:bottom w:w="90" w:type="dxa"/>
              <w:right w:w="195" w:type="dxa"/>
            </w:tcMar>
            <w:vAlign w:val="center"/>
            <w:hideMark/>
          </w:tcPr>
          <w:p w14:paraId="1CBE8E2A" w14:textId="77777777" w:rsidR="00D52D34" w:rsidRPr="00D52D34" w:rsidRDefault="00D52D34" w:rsidP="00D52D34">
            <w:pPr>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ypred_crossval</w:t>
            </w:r>
          </w:p>
        </w:tc>
        <w:tc>
          <w:tcPr>
            <w:tcW w:w="0" w:type="auto"/>
            <w:shd w:val="clear" w:color="auto" w:fill="FFFFFF"/>
            <w:tcMar>
              <w:top w:w="90" w:type="dxa"/>
              <w:left w:w="195" w:type="dxa"/>
              <w:bottom w:w="90" w:type="dxa"/>
              <w:right w:w="195" w:type="dxa"/>
            </w:tcMar>
            <w:vAlign w:val="center"/>
            <w:hideMark/>
          </w:tcPr>
          <w:p w14:paraId="5560A79D"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1.093955</w:t>
            </w:r>
          </w:p>
        </w:tc>
        <w:tc>
          <w:tcPr>
            <w:tcW w:w="0" w:type="auto"/>
            <w:shd w:val="clear" w:color="auto" w:fill="FFFFFF"/>
            <w:tcMar>
              <w:top w:w="90" w:type="dxa"/>
              <w:left w:w="195" w:type="dxa"/>
              <w:bottom w:w="90" w:type="dxa"/>
              <w:right w:w="195" w:type="dxa"/>
            </w:tcMar>
            <w:vAlign w:val="center"/>
            <w:hideMark/>
          </w:tcPr>
          <w:p w14:paraId="780B2160"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0.4587089</w:t>
            </w:r>
          </w:p>
        </w:tc>
      </w:tr>
      <w:tr w:rsidR="00D52D34" w:rsidRPr="00D52D34" w14:paraId="3C7FC5BB" w14:textId="77777777" w:rsidTr="00D52D34">
        <w:tc>
          <w:tcPr>
            <w:tcW w:w="0" w:type="auto"/>
            <w:shd w:val="clear" w:color="auto" w:fill="FFFFFF"/>
            <w:tcMar>
              <w:top w:w="90" w:type="dxa"/>
              <w:left w:w="195" w:type="dxa"/>
              <w:bottom w:w="90" w:type="dxa"/>
              <w:right w:w="195" w:type="dxa"/>
            </w:tcMar>
            <w:vAlign w:val="center"/>
            <w:hideMark/>
          </w:tcPr>
          <w:p w14:paraId="1B55F672" w14:textId="77777777" w:rsidR="00D52D34" w:rsidRPr="00D52D34" w:rsidRDefault="00D52D34" w:rsidP="00D52D34">
            <w:pPr>
              <w:spacing w:after="0" w:line="240" w:lineRule="auto"/>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ypred_reg</w:t>
            </w:r>
          </w:p>
        </w:tc>
        <w:tc>
          <w:tcPr>
            <w:tcW w:w="0" w:type="auto"/>
            <w:shd w:val="clear" w:color="auto" w:fill="FFFFFF"/>
            <w:tcMar>
              <w:top w:w="90" w:type="dxa"/>
              <w:left w:w="195" w:type="dxa"/>
              <w:bottom w:w="90" w:type="dxa"/>
              <w:right w:w="195" w:type="dxa"/>
            </w:tcMar>
            <w:vAlign w:val="center"/>
            <w:hideMark/>
          </w:tcPr>
          <w:p w14:paraId="4BDC410A"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1.267648</w:t>
            </w:r>
          </w:p>
        </w:tc>
        <w:tc>
          <w:tcPr>
            <w:tcW w:w="0" w:type="auto"/>
            <w:shd w:val="clear" w:color="auto" w:fill="FFFFFF"/>
            <w:tcMar>
              <w:top w:w="90" w:type="dxa"/>
              <w:left w:w="195" w:type="dxa"/>
              <w:bottom w:w="90" w:type="dxa"/>
              <w:right w:w="195" w:type="dxa"/>
            </w:tcMar>
            <w:vAlign w:val="center"/>
            <w:hideMark/>
          </w:tcPr>
          <w:p w14:paraId="5BB7FD5D" w14:textId="77777777" w:rsidR="00D52D34" w:rsidRPr="00D52D34" w:rsidRDefault="00D52D34" w:rsidP="00D52D34">
            <w:pPr>
              <w:spacing w:after="0" w:line="240" w:lineRule="auto"/>
              <w:jc w:val="right"/>
              <w:rPr>
                <w:rFonts w:ascii="Segoe UI" w:eastAsia="Times New Roman" w:hAnsi="Segoe UI" w:cs="Segoe UI"/>
                <w:color w:val="24292F"/>
                <w:sz w:val="24"/>
                <w:szCs w:val="24"/>
                <w:lang w:eastAsia="en-IN"/>
              </w:rPr>
            </w:pPr>
            <w:r w:rsidRPr="00D52D34">
              <w:rPr>
                <w:rFonts w:ascii="Segoe UI" w:eastAsia="Times New Roman" w:hAnsi="Segoe UI" w:cs="Segoe UI"/>
                <w:color w:val="24292F"/>
                <w:sz w:val="24"/>
                <w:szCs w:val="24"/>
                <w:lang w:eastAsia="en-IN"/>
              </w:rPr>
              <w:t>0.2731756</w:t>
            </w:r>
          </w:p>
        </w:tc>
      </w:tr>
    </w:tbl>
    <w:p w14:paraId="07879BF9" w14:textId="77777777" w:rsidR="00D52D34" w:rsidRDefault="00D52D34" w:rsidP="00E66D7F">
      <w:pPr>
        <w:spacing w:before="100" w:beforeAutospacing="1" w:after="100" w:afterAutospacing="1" w:line="240" w:lineRule="auto"/>
        <w:rPr>
          <w:rFonts w:ascii="Times New Roman" w:eastAsia="Times New Roman" w:hAnsi="Times New Roman" w:cs="Times New Roman"/>
          <w:sz w:val="20"/>
          <w:szCs w:val="20"/>
          <w:lang w:eastAsia="en-IN"/>
        </w:rPr>
      </w:pPr>
    </w:p>
    <w:p w14:paraId="5D2091B1" w14:textId="4582098B" w:rsidR="00D52D34" w:rsidRDefault="00D52D34" w:rsidP="00E66D7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0AFD0110" w14:textId="77777777" w:rsidR="00D52D34" w:rsidRPr="00E66D7F" w:rsidRDefault="00D52D34" w:rsidP="00E66D7F">
      <w:pPr>
        <w:spacing w:before="100" w:beforeAutospacing="1" w:after="100" w:afterAutospacing="1" w:line="240" w:lineRule="auto"/>
        <w:rPr>
          <w:rFonts w:ascii="Times New Roman" w:eastAsia="Times New Roman" w:hAnsi="Times New Roman" w:cs="Times New Roman"/>
          <w:sz w:val="20"/>
          <w:szCs w:val="20"/>
          <w:lang w:eastAsia="en-IN"/>
        </w:rPr>
      </w:pPr>
    </w:p>
    <w:p w14:paraId="03314F46"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      meany      coeff</w:t>
      </w:r>
    </w:p>
    <w:p w14:paraId="15BAE64E"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  s_01  0.7998263  0.8503282</w:t>
      </w:r>
    </w:p>
    <w:p w14:paraId="3E2208D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s_02 -1.3815640 -1.3310621</w:t>
      </w:r>
    </w:p>
    <w:p w14:paraId="3AB9198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s_03 -0.7928449 -0.7423430</w:t>
      </w:r>
    </w:p>
    <w:p w14:paraId="6A156DE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s_04 -0.8245088 -0.7740069</w:t>
      </w:r>
    </w:p>
    <w:p w14:paraId="53269F5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5  s_05  0.7547054  0.8052073</w:t>
      </w:r>
    </w:p>
    <w:p w14:paraId="0BBBDE0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6  s_06  0.1564710  0.2069728</w:t>
      </w:r>
    </w:p>
    <w:p w14:paraId="4142152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7  s_07 -1.1747557 -1.1242539</w:t>
      </w:r>
    </w:p>
    <w:p w14:paraId="1F31514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8  s_08  1.3520153  1.4025171</w:t>
      </w:r>
    </w:p>
    <w:p w14:paraId="4207024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9  s_09  1.5789785  1.6294804</w:t>
      </w:r>
    </w:p>
    <w:p w14:paraId="21EF4B9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10 s_10 -0.7313895 -0.6808876</w:t>
      </w:r>
    </w:p>
    <w:p w14:paraId="7432B11F"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In other words, whenever the value of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 xml:space="preserve"> is </w:t>
      </w:r>
      <w:r w:rsidRPr="00E66D7F">
        <w:rPr>
          <w:rFonts w:ascii="Courier New" w:eastAsia="Times New Roman" w:hAnsi="Courier New" w:cs="Courier New"/>
          <w:sz w:val="20"/>
          <w:szCs w:val="20"/>
          <w:lang w:eastAsia="en-IN"/>
        </w:rPr>
        <w:t>s_01</w:t>
      </w:r>
      <w:r w:rsidRPr="00E66D7F">
        <w:rPr>
          <w:rFonts w:ascii="Times New Roman" w:eastAsia="Times New Roman" w:hAnsi="Times New Roman" w:cs="Times New Roman"/>
          <w:sz w:val="20"/>
          <w:szCs w:val="20"/>
          <w:lang w:eastAsia="en-IN"/>
        </w:rPr>
        <w:t xml:space="preserve">, the one variable model </w:t>
      </w:r>
      <w:r w:rsidRPr="00E66D7F">
        <w:rPr>
          <w:rFonts w:ascii="Courier New" w:eastAsia="Times New Roman" w:hAnsi="Courier New" w:cs="Courier New"/>
          <w:sz w:val="20"/>
          <w:szCs w:val="20"/>
          <w:lang w:eastAsia="en-IN"/>
        </w:rPr>
        <w:t>vs</w:t>
      </w:r>
      <w:r w:rsidRPr="00E66D7F">
        <w:rPr>
          <w:rFonts w:ascii="Times New Roman" w:eastAsia="Times New Roman" w:hAnsi="Times New Roman" w:cs="Times New Roman"/>
          <w:sz w:val="20"/>
          <w:szCs w:val="20"/>
          <w:lang w:eastAsia="en-IN"/>
        </w:rPr>
        <w:t xml:space="preserve"> returns the value 0.8503282, and so on. If you do this for both variables, you get a training set that looks like this:</w:t>
      </w:r>
    </w:p>
    <w:p w14:paraId="57C1DBFC"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lastRenderedPageBreak/>
        <w:t>##     x_s  x_n           y         vs         vn</w:t>
      </w:r>
    </w:p>
    <w:p w14:paraId="432137C6"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s_10 n_72  0.34228110 -0.6808876 0.64754957</w:t>
      </w:r>
    </w:p>
    <w:p w14:paraId="6C658FF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s_01 n_09 -0.03805102  0.8503282 0.54991135</w:t>
      </w:r>
    </w:p>
    <w:p w14:paraId="0F515CF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s_03 n_18 -0.92145960 -0.7423430 0.01923877</w:t>
      </w:r>
    </w:p>
    <w:p w14:paraId="3F69106E"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9  s_08 n_43  1.77069352  1.4025171 1.90394159</w:t>
      </w:r>
    </w:p>
    <w:p w14:paraId="3CA8207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10 s_08 n_17  0.51992928  1.4025171 0.26448341</w:t>
      </w:r>
    </w:p>
    <w:p w14:paraId="18F2E454"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11 s_01 n_78  1.04714355  0.8503282 0.70342961</w:t>
      </w:r>
    </w:p>
    <w:p w14:paraId="392E359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Now fit a linear model for </w:t>
      </w:r>
      <w:r w:rsidRPr="00E66D7F">
        <w:rPr>
          <w:rFonts w:ascii="Courier New" w:eastAsia="Times New Roman" w:hAnsi="Courier New" w:cs="Courier New"/>
          <w:sz w:val="20"/>
          <w:szCs w:val="20"/>
          <w:lang w:eastAsia="en-IN"/>
        </w:rPr>
        <w:t>y</w:t>
      </w:r>
      <w:r w:rsidRPr="00E66D7F">
        <w:rPr>
          <w:rFonts w:ascii="Times New Roman" w:eastAsia="Times New Roman" w:hAnsi="Times New Roman" w:cs="Times New Roman"/>
          <w:sz w:val="20"/>
          <w:szCs w:val="20"/>
          <w:lang w:eastAsia="en-IN"/>
        </w:rPr>
        <w:t xml:space="preserve"> as a function of </w:t>
      </w:r>
      <w:r w:rsidRPr="00E66D7F">
        <w:rPr>
          <w:rFonts w:ascii="Courier New" w:eastAsia="Times New Roman" w:hAnsi="Courier New" w:cs="Courier New"/>
          <w:sz w:val="20"/>
          <w:szCs w:val="20"/>
          <w:lang w:eastAsia="en-IN"/>
        </w:rPr>
        <w:t>vs</w:t>
      </w:r>
      <w:r w:rsidRPr="00E66D7F">
        <w:rPr>
          <w:rFonts w:ascii="Times New Roman" w:eastAsia="Times New Roman" w:hAnsi="Times New Roman" w:cs="Times New Roman"/>
          <w:sz w:val="20"/>
          <w:szCs w:val="20"/>
          <w:lang w:eastAsia="en-IN"/>
        </w:rPr>
        <w:t xml:space="preserve"> and </w:t>
      </w:r>
      <w:r w:rsidRPr="00E66D7F">
        <w:rPr>
          <w:rFonts w:ascii="Courier New" w:eastAsia="Times New Roman" w:hAnsi="Courier New" w:cs="Courier New"/>
          <w:sz w:val="20"/>
          <w:szCs w:val="20"/>
          <w:lang w:eastAsia="en-IN"/>
        </w:rPr>
        <w:t>vn</w:t>
      </w:r>
      <w:r w:rsidRPr="00E66D7F">
        <w:rPr>
          <w:rFonts w:ascii="Times New Roman" w:eastAsia="Times New Roman" w:hAnsi="Times New Roman" w:cs="Times New Roman"/>
          <w:sz w:val="20"/>
          <w:szCs w:val="20"/>
          <w:lang w:eastAsia="en-IN"/>
        </w:rPr>
        <w:t>.</w:t>
      </w:r>
    </w:p>
    <w:p w14:paraId="3CCAE23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model_raw = lm(y ~ vs + vn,</w:t>
      </w:r>
    </w:p>
    <w:p w14:paraId="4E54EAD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data=dtrain_treated)</w:t>
      </w:r>
    </w:p>
    <w:p w14:paraId="2AC2F16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summary(model_raw)</w:t>
      </w:r>
    </w:p>
    <w:p w14:paraId="13B4FE4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218C94A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Call:</w:t>
      </w:r>
    </w:p>
    <w:p w14:paraId="2930C6B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lm(formula = y ~ vs + vn, data = dtrain_treated)</w:t>
      </w:r>
    </w:p>
    <w:p w14:paraId="4F43CC0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76F6B37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Residuals:</w:t>
      </w:r>
    </w:p>
    <w:p w14:paraId="7150637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Min       1Q   Median       3Q      Max </w:t>
      </w:r>
    </w:p>
    <w:p w14:paraId="3404370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-2.33068 -0.57106  0.00342  0.52488  2.25472 </w:t>
      </w:r>
    </w:p>
    <w:p w14:paraId="20BFD1F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79E618E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Coefficients:</w:t>
      </w:r>
    </w:p>
    <w:p w14:paraId="0B56A75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Estimate Std. Error t value Pr(&gt;|t|)    </w:t>
      </w:r>
    </w:p>
    <w:p w14:paraId="165EA8D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(Intercept) -0.05050    0.05597  -0.902    0.368    </w:t>
      </w:r>
    </w:p>
    <w:p w14:paraId="487F4F9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vs           0.77259    0.05940  13.006   &lt;2e-16 ***</w:t>
      </w:r>
    </w:p>
    <w:p w14:paraId="571C27E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vn           0.61201    0.06906   8.862   &lt;2e-16 ***</w:t>
      </w:r>
    </w:p>
    <w:p w14:paraId="6E335B3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w:t>
      </w:r>
    </w:p>
    <w:p w14:paraId="433E99A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Signif. codes:  0 '***' 0.001 '**' 0.01 '*' 0.05 '.' 0.1 ' ' 1</w:t>
      </w:r>
    </w:p>
    <w:p w14:paraId="53998BA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4490A79E"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 standard error: 0.8761 on 242 degrees of freedom</w:t>
      </w:r>
    </w:p>
    <w:p w14:paraId="7C7B3994"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Multiple R-squared:  0.6382, Adjusted R-squared:  0.6352 </w:t>
      </w:r>
    </w:p>
    <w:p w14:paraId="1E5CD32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F-statistic: 213.5 on 2 and 242 DF,  p-value: &lt; 2.2e-16</w:t>
      </w:r>
    </w:p>
    <w:p w14:paraId="6A1D910D"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Note that this model gives significant coefficients to both </w:t>
      </w:r>
      <w:r w:rsidRPr="00E66D7F">
        <w:rPr>
          <w:rFonts w:ascii="Courier New" w:eastAsia="Times New Roman" w:hAnsi="Courier New" w:cs="Courier New"/>
          <w:sz w:val="20"/>
          <w:szCs w:val="20"/>
          <w:lang w:eastAsia="en-IN"/>
        </w:rPr>
        <w:t>vs</w:t>
      </w:r>
      <w:r w:rsidRPr="00E66D7F">
        <w:rPr>
          <w:rFonts w:ascii="Times New Roman" w:eastAsia="Times New Roman" w:hAnsi="Times New Roman" w:cs="Times New Roman"/>
          <w:sz w:val="20"/>
          <w:szCs w:val="20"/>
          <w:lang w:eastAsia="en-IN"/>
        </w:rPr>
        <w:t xml:space="preserve"> and </w:t>
      </w:r>
      <w:r w:rsidRPr="00E66D7F">
        <w:rPr>
          <w:rFonts w:ascii="Courier New" w:eastAsia="Times New Roman" w:hAnsi="Courier New" w:cs="Courier New"/>
          <w:sz w:val="20"/>
          <w:szCs w:val="20"/>
          <w:lang w:eastAsia="en-IN"/>
        </w:rPr>
        <w:t>vn</w:t>
      </w:r>
      <w:r w:rsidRPr="00E66D7F">
        <w:rPr>
          <w:rFonts w:ascii="Times New Roman" w:eastAsia="Times New Roman" w:hAnsi="Times New Roman" w:cs="Times New Roman"/>
          <w:sz w:val="20"/>
          <w:szCs w:val="20"/>
          <w:lang w:eastAsia="en-IN"/>
        </w:rPr>
        <w:t xml:space="preserve">, even though </w:t>
      </w:r>
      <w:r w:rsidRPr="00E66D7F">
        <w:rPr>
          <w:rFonts w:ascii="Courier New" w:eastAsia="Times New Roman" w:hAnsi="Courier New" w:cs="Courier New"/>
          <w:sz w:val="20"/>
          <w:szCs w:val="20"/>
          <w:lang w:eastAsia="en-IN"/>
        </w:rPr>
        <w:t>y</w:t>
      </w:r>
      <w:r w:rsidRPr="00E66D7F">
        <w:rPr>
          <w:rFonts w:ascii="Times New Roman" w:eastAsia="Times New Roman" w:hAnsi="Times New Roman" w:cs="Times New Roman"/>
          <w:sz w:val="20"/>
          <w:szCs w:val="20"/>
          <w:lang w:eastAsia="en-IN"/>
        </w:rPr>
        <w:t xml:space="preserve"> is not a function of </w:t>
      </w:r>
      <w:r w:rsidRPr="00E66D7F">
        <w:rPr>
          <w:rFonts w:ascii="Courier New" w:eastAsia="Times New Roman" w:hAnsi="Courier New" w:cs="Courier New"/>
          <w:sz w:val="20"/>
          <w:szCs w:val="20"/>
          <w:lang w:eastAsia="en-IN"/>
        </w:rPr>
        <w:t>x_n</w:t>
      </w:r>
      <w:r w:rsidRPr="00E66D7F">
        <w:rPr>
          <w:rFonts w:ascii="Times New Roman" w:eastAsia="Times New Roman" w:hAnsi="Times New Roman" w:cs="Times New Roman"/>
          <w:sz w:val="20"/>
          <w:szCs w:val="20"/>
          <w:lang w:eastAsia="en-IN"/>
        </w:rPr>
        <w:t xml:space="preserve"> (or </w:t>
      </w:r>
      <w:r w:rsidRPr="00E66D7F">
        <w:rPr>
          <w:rFonts w:ascii="Courier New" w:eastAsia="Times New Roman" w:hAnsi="Courier New" w:cs="Courier New"/>
          <w:sz w:val="20"/>
          <w:szCs w:val="20"/>
          <w:lang w:eastAsia="en-IN"/>
        </w:rPr>
        <w:t>vn</w:t>
      </w:r>
      <w:r w:rsidRPr="00E66D7F">
        <w:rPr>
          <w:rFonts w:ascii="Times New Roman" w:eastAsia="Times New Roman" w:hAnsi="Times New Roman" w:cs="Times New Roman"/>
          <w:sz w:val="20"/>
          <w:szCs w:val="20"/>
          <w:lang w:eastAsia="en-IN"/>
        </w:rPr>
        <w:t>). Because you used the same data to fit the one variable base learners and to fit the larger model, you have overfit.</w:t>
      </w:r>
    </w:p>
    <w:p w14:paraId="0B5292AB" w14:textId="77777777" w:rsidR="00E66D7F" w:rsidRPr="00E66D7F" w:rsidRDefault="00E66D7F" w:rsidP="00E66D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6D7F">
        <w:rPr>
          <w:rFonts w:ascii="Times New Roman" w:eastAsia="Times New Roman" w:hAnsi="Times New Roman" w:cs="Times New Roman"/>
          <w:b/>
          <w:bCs/>
          <w:sz w:val="36"/>
          <w:szCs w:val="36"/>
          <w:lang w:eastAsia="en-IN"/>
        </w:rPr>
        <w:t>The right way: cross-validation</w:t>
      </w:r>
    </w:p>
    <w:p w14:paraId="79D14FA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The correct way to impact code (or to nest models in general) is to use cross-validation techniques. Impact coding with cross-validation is already implemented in </w:t>
      </w:r>
      <w:r w:rsidRPr="00E66D7F">
        <w:rPr>
          <w:rFonts w:ascii="Courier New" w:eastAsia="Times New Roman" w:hAnsi="Courier New" w:cs="Courier New"/>
          <w:sz w:val="20"/>
          <w:szCs w:val="20"/>
          <w:lang w:eastAsia="en-IN"/>
        </w:rPr>
        <w:t>vtreat</w:t>
      </w:r>
      <w:r w:rsidRPr="00E66D7F">
        <w:rPr>
          <w:rFonts w:ascii="Times New Roman" w:eastAsia="Times New Roman" w:hAnsi="Times New Roman" w:cs="Times New Roman"/>
          <w:sz w:val="20"/>
          <w:szCs w:val="20"/>
          <w:lang w:eastAsia="en-IN"/>
        </w:rPr>
        <w:t>; note the similarity between this diagram and Figure 1 above.</w:t>
      </w:r>
    </w:p>
    <w:p w14:paraId="6DE9E04E" w14:textId="77777777" w:rsidR="00E66D7F" w:rsidRPr="00E66D7F" w:rsidRDefault="00E66D7F" w:rsidP="00E66D7F">
      <w:pPr>
        <w:spacing w:after="0"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b/>
          <w:bCs/>
          <w:sz w:val="20"/>
          <w:szCs w:val="20"/>
          <w:lang w:eastAsia="en-IN"/>
        </w:rPr>
        <w:t>Figure 3</w:t>
      </w:r>
      <w:r w:rsidRPr="00E66D7F">
        <w:rPr>
          <w:rFonts w:ascii="Times New Roman" w:eastAsia="Times New Roman" w:hAnsi="Times New Roman" w:cs="Times New Roman"/>
          <w:sz w:val="20"/>
          <w:szCs w:val="20"/>
          <w:lang w:eastAsia="en-IN"/>
        </w:rPr>
        <w:t xml:space="preserve"> Cross-validated data preparation with vtreat</w:t>
      </w:r>
    </w:p>
    <w:p w14:paraId="404F0F57"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The training data is used both to fit the base learners (as we did above) and to also to create a data frame of cross-validated base learner predictions (called a </w:t>
      </w:r>
      <w:r w:rsidRPr="00E66D7F">
        <w:rPr>
          <w:rFonts w:ascii="Times New Roman" w:eastAsia="Times New Roman" w:hAnsi="Times New Roman" w:cs="Times New Roman"/>
          <w:i/>
          <w:iCs/>
          <w:sz w:val="20"/>
          <w:szCs w:val="20"/>
          <w:lang w:eastAsia="en-IN"/>
        </w:rPr>
        <w:t>cross-frame</w:t>
      </w:r>
      <w:r w:rsidRPr="00E66D7F">
        <w:rPr>
          <w:rFonts w:ascii="Times New Roman" w:eastAsia="Times New Roman" w:hAnsi="Times New Roman" w:cs="Times New Roman"/>
          <w:sz w:val="20"/>
          <w:szCs w:val="20"/>
          <w:lang w:eastAsia="en-IN"/>
        </w:rPr>
        <w:t xml:space="preserve"> in </w:t>
      </w:r>
      <w:r w:rsidRPr="00E66D7F">
        <w:rPr>
          <w:rFonts w:ascii="Courier New" w:eastAsia="Times New Roman" w:hAnsi="Courier New" w:cs="Courier New"/>
          <w:sz w:val="20"/>
          <w:szCs w:val="20"/>
          <w:lang w:eastAsia="en-IN"/>
        </w:rPr>
        <w:t>vtreat</w:t>
      </w:r>
      <w:r w:rsidRPr="00E66D7F">
        <w:rPr>
          <w:rFonts w:ascii="Times New Roman" w:eastAsia="Times New Roman" w:hAnsi="Times New Roman" w:cs="Times New Roman"/>
          <w:sz w:val="20"/>
          <w:szCs w:val="20"/>
          <w:lang w:eastAsia="en-IN"/>
        </w:rPr>
        <w:t xml:space="preserve">). This cross-frame is used to train the overall model. Let’s fit the correct nested model, using </w:t>
      </w:r>
      <w:r w:rsidRPr="00E66D7F">
        <w:rPr>
          <w:rFonts w:ascii="Courier New" w:eastAsia="Times New Roman" w:hAnsi="Courier New" w:cs="Courier New"/>
          <w:sz w:val="20"/>
          <w:szCs w:val="20"/>
          <w:lang w:eastAsia="en-IN"/>
        </w:rPr>
        <w:t>vtreat</w:t>
      </w:r>
      <w:r w:rsidRPr="00E66D7F">
        <w:rPr>
          <w:rFonts w:ascii="Times New Roman" w:eastAsia="Times New Roman" w:hAnsi="Times New Roman" w:cs="Times New Roman"/>
          <w:sz w:val="20"/>
          <w:szCs w:val="20"/>
          <w:lang w:eastAsia="en-IN"/>
        </w:rPr>
        <w:t>.</w:t>
      </w:r>
    </w:p>
    <w:p w14:paraId="340C51F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library(vtreat)</w:t>
      </w:r>
    </w:p>
    <w:p w14:paraId="57B0ACD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library(wrapr)</w:t>
      </w:r>
    </w:p>
    <w:p w14:paraId="2FE3C4F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xframeResults = mkCrossFrameNExperiment(dtrain, </w:t>
      </w:r>
    </w:p>
    <w:p w14:paraId="50072FA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qc(x_s, x_n), "y",</w:t>
      </w:r>
    </w:p>
    <w:p w14:paraId="3EBC45A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codeRestriction = qc(catN), </w:t>
      </w:r>
    </w:p>
    <w:p w14:paraId="57C8062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verbose = FALSE)</w:t>
      </w:r>
    </w:p>
    <w:p w14:paraId="2FA1101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the plan uses the one-variable models to treat data</w:t>
      </w:r>
    </w:p>
    <w:p w14:paraId="50F3EB5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treatmentPlan = xframeResults$treatments</w:t>
      </w:r>
    </w:p>
    <w:p w14:paraId="3899764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the cross-frame</w:t>
      </w:r>
    </w:p>
    <w:p w14:paraId="725A4DD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lastRenderedPageBreak/>
        <w:t>dtrain_treated = xframeResults$crossFrame</w:t>
      </w:r>
    </w:p>
    <w:p w14:paraId="0D68193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C98D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head(dtrain_treated)</w:t>
      </w:r>
    </w:p>
    <w:p w14:paraId="2BA14B7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x_s_catN   x_n_catN           y</w:t>
      </w:r>
    </w:p>
    <w:p w14:paraId="65D93E1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1 -0.6337889 0.91241547  0.34228110</w:t>
      </w:r>
    </w:p>
    <w:p w14:paraId="5A2FF01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0.8342227 0.82874089 -0.03805102</w:t>
      </w:r>
    </w:p>
    <w:p w14:paraId="7C1A863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3 -0.7020597 0.18198634 -0.92145960</w:t>
      </w:r>
    </w:p>
    <w:p w14:paraId="209C8A8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1.3983175 1.99197404  1.77069352</w:t>
      </w:r>
    </w:p>
    <w:p w14:paraId="307A677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5  1.3983175 0.11679580  0.51992928</w:t>
      </w:r>
    </w:p>
    <w:p w14:paraId="62E0B3B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6  0.8342227 0.06421659  1.04714355</w:t>
      </w:r>
    </w:p>
    <w:p w14:paraId="615C8CF6"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variables = setdiff(colnames(dtrain_treated), "y")</w:t>
      </w:r>
    </w:p>
    <w:p w14:paraId="3698ACC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285DD4"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model_X = lm(mk_formula("y", variables), </w:t>
      </w:r>
    </w:p>
    <w:p w14:paraId="19A44F3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data=dtrain_treated)</w:t>
      </w:r>
    </w:p>
    <w:p w14:paraId="4F7F58C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summary(model_X)</w:t>
      </w:r>
    </w:p>
    <w:p w14:paraId="637DB0C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67F4482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Call:</w:t>
      </w:r>
    </w:p>
    <w:p w14:paraId="21816D1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lm(formula = mk_formula("y", variables), data = dtrain_treated)</w:t>
      </w:r>
    </w:p>
    <w:p w14:paraId="7D42F28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0C5F29D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Residuals:</w:t>
      </w:r>
    </w:p>
    <w:p w14:paraId="39D40BAC"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Min      1Q  Median      3Q     Max </w:t>
      </w:r>
    </w:p>
    <w:p w14:paraId="16D089AC"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-3.2157 -0.7343  0.0225  0.7483  2.9639 </w:t>
      </w:r>
    </w:p>
    <w:p w14:paraId="593E4A3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45B161A4"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Coefficients:</w:t>
      </w:r>
    </w:p>
    <w:p w14:paraId="40FBA59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Estimate Std. Error t value Pr(&gt;|t|)    </w:t>
      </w:r>
    </w:p>
    <w:p w14:paraId="110DA4D3"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(Intercept) -0.04169    0.06745  -0.618    0.537    </w:t>
      </w:r>
    </w:p>
    <w:p w14:paraId="5378E0E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x_s_catN     0.92968    0.06344  14.656   &lt;2e-16 ***</w:t>
      </w:r>
    </w:p>
    <w:p w14:paraId="5F581AB6"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x_n_catN     0.10204    0.06654   1.533    0.126    </w:t>
      </w:r>
    </w:p>
    <w:p w14:paraId="5205A57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w:t>
      </w:r>
    </w:p>
    <w:p w14:paraId="3DA8940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Signif. codes:  0 '***' 0.001 '**' 0.01 '*' 0.05 '.' 0.1 ' ' 1</w:t>
      </w:r>
    </w:p>
    <w:p w14:paraId="074492D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6CC0F21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 standard error: 1.055 on 242 degrees of freedom</w:t>
      </w:r>
    </w:p>
    <w:p w14:paraId="4114C6A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Multiple R-squared:  0.4753, Adjusted R-squared:  0.471 </w:t>
      </w:r>
    </w:p>
    <w:p w14:paraId="5515F49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F-statistic: 109.6 on 2 and 242 DF,  p-value: &lt; 2.2e-16</w:t>
      </w:r>
    </w:p>
    <w:p w14:paraId="46546133"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This model correctly determines that </w:t>
      </w:r>
      <w:r w:rsidRPr="00E66D7F">
        <w:rPr>
          <w:rFonts w:ascii="Courier New" w:eastAsia="Times New Roman" w:hAnsi="Courier New" w:cs="Courier New"/>
          <w:sz w:val="20"/>
          <w:szCs w:val="20"/>
          <w:lang w:eastAsia="en-IN"/>
        </w:rPr>
        <w:t>x_n</w:t>
      </w:r>
      <w:r w:rsidRPr="00E66D7F">
        <w:rPr>
          <w:rFonts w:ascii="Times New Roman" w:eastAsia="Times New Roman" w:hAnsi="Times New Roman" w:cs="Times New Roman"/>
          <w:sz w:val="20"/>
          <w:szCs w:val="20"/>
          <w:lang w:eastAsia="en-IN"/>
        </w:rPr>
        <w:t xml:space="preserve"> (and its one-variable model </w:t>
      </w:r>
      <w:r w:rsidRPr="00E66D7F">
        <w:rPr>
          <w:rFonts w:ascii="Courier New" w:eastAsia="Times New Roman" w:hAnsi="Courier New" w:cs="Courier New"/>
          <w:sz w:val="20"/>
          <w:szCs w:val="20"/>
          <w:lang w:eastAsia="en-IN"/>
        </w:rPr>
        <w:t>x_n_catN</w:t>
      </w:r>
      <w:r w:rsidRPr="00E66D7F">
        <w:rPr>
          <w:rFonts w:ascii="Times New Roman" w:eastAsia="Times New Roman" w:hAnsi="Times New Roman" w:cs="Times New Roman"/>
          <w:sz w:val="20"/>
          <w:szCs w:val="20"/>
          <w:lang w:eastAsia="en-IN"/>
        </w:rPr>
        <w:t>) do not affect the outcome. We can compare the performance of this model to the naive model on holdout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960"/>
        <w:gridCol w:w="1095"/>
      </w:tblGrid>
      <w:tr w:rsidR="00E66D7F" w:rsidRPr="00E66D7F" w14:paraId="2F7C5FD4" w14:textId="77777777" w:rsidTr="00E66D7F">
        <w:trPr>
          <w:tblHeader/>
          <w:tblCellSpacing w:w="15" w:type="dxa"/>
        </w:trPr>
        <w:tc>
          <w:tcPr>
            <w:tcW w:w="0" w:type="auto"/>
            <w:vAlign w:val="center"/>
            <w:hideMark/>
          </w:tcPr>
          <w:p w14:paraId="2E21CB67" w14:textId="77777777" w:rsidR="00E66D7F" w:rsidRPr="00E66D7F" w:rsidRDefault="00E66D7F" w:rsidP="00E66D7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84FB25" w14:textId="77777777" w:rsidR="00E66D7F" w:rsidRPr="00E66D7F" w:rsidRDefault="00E66D7F" w:rsidP="00E66D7F">
            <w:pPr>
              <w:spacing w:after="0" w:line="240" w:lineRule="auto"/>
              <w:jc w:val="right"/>
              <w:rPr>
                <w:rFonts w:ascii="Times New Roman" w:eastAsia="Times New Roman" w:hAnsi="Times New Roman" w:cs="Times New Roman"/>
                <w:b/>
                <w:bCs/>
                <w:sz w:val="24"/>
                <w:szCs w:val="24"/>
                <w:lang w:eastAsia="en-IN"/>
              </w:rPr>
            </w:pPr>
            <w:r w:rsidRPr="00E66D7F">
              <w:rPr>
                <w:rFonts w:ascii="Times New Roman" w:eastAsia="Times New Roman" w:hAnsi="Times New Roman" w:cs="Times New Roman"/>
                <w:b/>
                <w:bCs/>
                <w:sz w:val="24"/>
                <w:szCs w:val="24"/>
                <w:lang w:eastAsia="en-IN"/>
              </w:rPr>
              <w:t>rmse</w:t>
            </w:r>
          </w:p>
        </w:tc>
        <w:tc>
          <w:tcPr>
            <w:tcW w:w="0" w:type="auto"/>
            <w:vAlign w:val="center"/>
            <w:hideMark/>
          </w:tcPr>
          <w:p w14:paraId="45A39448" w14:textId="77777777" w:rsidR="00E66D7F" w:rsidRPr="00E66D7F" w:rsidRDefault="00E66D7F" w:rsidP="00E66D7F">
            <w:pPr>
              <w:spacing w:after="0" w:line="240" w:lineRule="auto"/>
              <w:jc w:val="right"/>
              <w:rPr>
                <w:rFonts w:ascii="Times New Roman" w:eastAsia="Times New Roman" w:hAnsi="Times New Roman" w:cs="Times New Roman"/>
                <w:b/>
                <w:bCs/>
                <w:sz w:val="24"/>
                <w:szCs w:val="24"/>
                <w:lang w:eastAsia="en-IN"/>
              </w:rPr>
            </w:pPr>
            <w:r w:rsidRPr="00E66D7F">
              <w:rPr>
                <w:rFonts w:ascii="Times New Roman" w:eastAsia="Times New Roman" w:hAnsi="Times New Roman" w:cs="Times New Roman"/>
                <w:b/>
                <w:bCs/>
                <w:sz w:val="24"/>
                <w:szCs w:val="24"/>
                <w:lang w:eastAsia="en-IN"/>
              </w:rPr>
              <w:t>rsquared</w:t>
            </w:r>
          </w:p>
        </w:tc>
      </w:tr>
      <w:tr w:rsidR="00E66D7F" w:rsidRPr="00E66D7F" w14:paraId="07A11BAA" w14:textId="77777777" w:rsidTr="00E66D7F">
        <w:trPr>
          <w:tblCellSpacing w:w="15" w:type="dxa"/>
        </w:trPr>
        <w:tc>
          <w:tcPr>
            <w:tcW w:w="0" w:type="auto"/>
            <w:vAlign w:val="center"/>
            <w:hideMark/>
          </w:tcPr>
          <w:p w14:paraId="51752168" w14:textId="77777777" w:rsidR="00E66D7F" w:rsidRPr="00E66D7F" w:rsidRDefault="00E66D7F" w:rsidP="00E66D7F">
            <w:pPr>
              <w:spacing w:after="0" w:line="240" w:lineRule="auto"/>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ypred_naive</w:t>
            </w:r>
          </w:p>
        </w:tc>
        <w:tc>
          <w:tcPr>
            <w:tcW w:w="0" w:type="auto"/>
            <w:vAlign w:val="center"/>
            <w:hideMark/>
          </w:tcPr>
          <w:p w14:paraId="158F6102"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1.303778</w:t>
            </w:r>
          </w:p>
        </w:tc>
        <w:tc>
          <w:tcPr>
            <w:tcW w:w="0" w:type="auto"/>
            <w:vAlign w:val="center"/>
            <w:hideMark/>
          </w:tcPr>
          <w:p w14:paraId="3889557B"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0.2311538</w:t>
            </w:r>
          </w:p>
        </w:tc>
      </w:tr>
      <w:tr w:rsidR="00E66D7F" w:rsidRPr="00E66D7F" w14:paraId="6C207BD4" w14:textId="77777777" w:rsidTr="00E66D7F">
        <w:trPr>
          <w:tblCellSpacing w:w="15" w:type="dxa"/>
        </w:trPr>
        <w:tc>
          <w:tcPr>
            <w:tcW w:w="0" w:type="auto"/>
            <w:vAlign w:val="center"/>
            <w:hideMark/>
          </w:tcPr>
          <w:p w14:paraId="4AAF0347" w14:textId="77777777" w:rsidR="00E66D7F" w:rsidRPr="00E66D7F" w:rsidRDefault="00E66D7F" w:rsidP="00E66D7F">
            <w:pPr>
              <w:spacing w:after="0" w:line="240" w:lineRule="auto"/>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ypred_crossval</w:t>
            </w:r>
          </w:p>
        </w:tc>
        <w:tc>
          <w:tcPr>
            <w:tcW w:w="0" w:type="auto"/>
            <w:vAlign w:val="center"/>
            <w:hideMark/>
          </w:tcPr>
          <w:p w14:paraId="371D8F50"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1.093955</w:t>
            </w:r>
          </w:p>
        </w:tc>
        <w:tc>
          <w:tcPr>
            <w:tcW w:w="0" w:type="auto"/>
            <w:vAlign w:val="center"/>
            <w:hideMark/>
          </w:tcPr>
          <w:p w14:paraId="040FC5B6"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0.4587089</w:t>
            </w:r>
          </w:p>
        </w:tc>
      </w:tr>
    </w:tbl>
    <w:p w14:paraId="353B745E"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The correct model has a much smaller root-mean-squared error and a much larger R-squared than the naive model when applied to new data.</w:t>
      </w:r>
    </w:p>
    <w:p w14:paraId="44EC19D5" w14:textId="77777777" w:rsidR="00E66D7F" w:rsidRPr="00E66D7F" w:rsidRDefault="00E66D7F" w:rsidP="00E66D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6D7F">
        <w:rPr>
          <w:rFonts w:ascii="Times New Roman" w:eastAsia="Times New Roman" w:hAnsi="Times New Roman" w:cs="Times New Roman"/>
          <w:b/>
          <w:bCs/>
          <w:sz w:val="36"/>
          <w:szCs w:val="36"/>
          <w:lang w:eastAsia="en-IN"/>
        </w:rPr>
        <w:t>An attempted alternative: regularized models.</w:t>
      </w:r>
    </w:p>
    <w:p w14:paraId="30A7D87F"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But cross-validation is so complicated. Can’t we just regularize? As we’ll show in the appendix of this article, for a one-variable model, L2-regularization is simply Laplace smoothing. Again, we’ll represent each “coefficient” of the one-variable model as the Laplace smoothed value minus the grand mean.</w:t>
      </w:r>
    </w:p>
    <w:p w14:paraId="32294AFE"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i/>
          <w:iCs/>
          <w:sz w:val="20"/>
          <w:szCs w:val="20"/>
          <w:lang w:eastAsia="en-IN"/>
        </w:rPr>
        <w:t>v</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 = ∑</w:t>
      </w:r>
      <w:r w:rsidRPr="00E66D7F">
        <w:rPr>
          <w:rFonts w:ascii="Times New Roman" w:eastAsia="Times New Roman" w:hAnsi="Times New Roman" w:cs="Times New Roman"/>
          <w:i/>
          <w:iCs/>
          <w:sz w:val="20"/>
          <w:szCs w:val="20"/>
          <w:vertAlign w:val="subscript"/>
          <w:lang w:eastAsia="en-IN"/>
        </w:rPr>
        <w:t>xj</w:t>
      </w:r>
      <w:r w:rsidRPr="00E66D7F">
        <w:rPr>
          <w:rFonts w:ascii="Times New Roman" w:eastAsia="Times New Roman" w:hAnsi="Times New Roman" w:cs="Times New Roman"/>
          <w:sz w:val="20"/>
          <w:szCs w:val="20"/>
          <w:vertAlign w:val="subscript"/>
          <w:lang w:eastAsia="en-IN"/>
        </w:rPr>
        <w:t> = </w:t>
      </w:r>
      <w:r w:rsidRPr="00E66D7F">
        <w:rPr>
          <w:rFonts w:ascii="Times New Roman" w:eastAsia="Times New Roman" w:hAnsi="Times New Roman" w:cs="Times New Roman"/>
          <w:i/>
          <w:iCs/>
          <w:sz w:val="20"/>
          <w:szCs w:val="20"/>
          <w:vertAlign w:val="subscript"/>
          <w:lang w:eastAsia="en-IN"/>
        </w:rPr>
        <w:t>si</w:t>
      </w:r>
      <w:r w:rsidRPr="00E66D7F">
        <w:rPr>
          <w:rFonts w:ascii="Times New Roman" w:eastAsia="Times New Roman" w:hAnsi="Times New Roman" w:cs="Times New Roman"/>
          <w:sz w:val="20"/>
          <w:szCs w:val="20"/>
          <w:lang w:eastAsia="en-IN"/>
        </w:rPr>
        <w:t xml:space="preserve"> </w:t>
      </w:r>
      <w:r w:rsidRPr="00E66D7F">
        <w:rPr>
          <w:rFonts w:ascii="Times New Roman" w:eastAsia="Times New Roman" w:hAnsi="Times New Roman" w:cs="Times New Roman"/>
          <w:i/>
          <w:iCs/>
          <w:sz w:val="20"/>
          <w:szCs w:val="20"/>
          <w:lang w:eastAsia="en-IN"/>
        </w:rPr>
        <w:t>y</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/(count</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 + </w:t>
      </w:r>
      <w:r w:rsidRPr="00E66D7F">
        <w:rPr>
          <w:rFonts w:ascii="Times New Roman" w:eastAsia="Times New Roman" w:hAnsi="Times New Roman" w:cs="Times New Roman"/>
          <w:i/>
          <w:iCs/>
          <w:sz w:val="20"/>
          <w:szCs w:val="20"/>
          <w:lang w:eastAsia="en-IN"/>
        </w:rPr>
        <w:t>λ</w:t>
      </w:r>
      <w:r w:rsidRPr="00E66D7F">
        <w:rPr>
          <w:rFonts w:ascii="Times New Roman" w:eastAsia="Times New Roman" w:hAnsi="Times New Roman" w:cs="Times New Roman"/>
          <w:sz w:val="20"/>
          <w:szCs w:val="20"/>
          <w:lang w:eastAsia="en-IN"/>
        </w:rPr>
        <w:t xml:space="preserve">) − </w:t>
      </w:r>
      <w:r w:rsidRPr="00E66D7F">
        <w:rPr>
          <w:rFonts w:ascii="Times New Roman" w:eastAsia="Times New Roman" w:hAnsi="Times New Roman" w:cs="Times New Roman"/>
          <w:i/>
          <w:iCs/>
          <w:sz w:val="20"/>
          <w:szCs w:val="20"/>
          <w:lang w:eastAsia="en-IN"/>
        </w:rPr>
        <w:t>E</w:t>
      </w:r>
      <w:r w:rsidRPr="00E66D7F">
        <w:rPr>
          <w:rFonts w:ascii="Times New Roman" w:eastAsia="Times New Roman" w:hAnsi="Times New Roman" w:cs="Times New Roman"/>
          <w:sz w:val="20"/>
          <w:szCs w:val="20"/>
          <w:lang w:eastAsia="en-IN"/>
        </w:rPr>
        <w:t>[</w:t>
      </w:r>
      <w:r w:rsidRPr="00E66D7F">
        <w:rPr>
          <w:rFonts w:ascii="Times New Roman" w:eastAsia="Times New Roman" w:hAnsi="Times New Roman" w:cs="Times New Roman"/>
          <w:i/>
          <w:iCs/>
          <w:sz w:val="20"/>
          <w:szCs w:val="20"/>
          <w:lang w:eastAsia="en-IN"/>
        </w:rPr>
        <w:t>y</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w:t>
      </w:r>
    </w:p>
    <w:p w14:paraId="752EB75B"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Where count</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xml:space="preserve"> is the frequency of </w:t>
      </w:r>
      <w:r w:rsidRPr="00E66D7F">
        <w:rPr>
          <w:rFonts w:ascii="Times New Roman" w:eastAsia="Times New Roman" w:hAnsi="Times New Roman" w:cs="Times New Roman"/>
          <w:i/>
          <w:iCs/>
          <w:sz w:val="20"/>
          <w:szCs w:val="20"/>
          <w:lang w:eastAsia="en-IN"/>
        </w:rPr>
        <w:t>s</w:t>
      </w:r>
      <w:r w:rsidRPr="00E66D7F">
        <w:rPr>
          <w:rFonts w:ascii="Times New Roman" w:eastAsia="Times New Roman" w:hAnsi="Times New Roman" w:cs="Times New Roman"/>
          <w:i/>
          <w:iCs/>
          <w:sz w:val="20"/>
          <w:szCs w:val="20"/>
          <w:vertAlign w:val="subscript"/>
          <w:lang w:eastAsia="en-IN"/>
        </w:rPr>
        <w:t>i</w:t>
      </w:r>
      <w:r w:rsidRPr="00E66D7F">
        <w:rPr>
          <w:rFonts w:ascii="Times New Roman" w:eastAsia="Times New Roman" w:hAnsi="Times New Roman" w:cs="Times New Roman"/>
          <w:sz w:val="20"/>
          <w:szCs w:val="20"/>
          <w:lang w:eastAsia="en-IN"/>
        </w:rPr>
        <w:t xml:space="preserve"> in the training data, and </w:t>
      </w:r>
      <w:r w:rsidRPr="00E66D7F">
        <w:rPr>
          <w:rFonts w:ascii="Times New Roman" w:eastAsia="Times New Roman" w:hAnsi="Times New Roman" w:cs="Times New Roman"/>
          <w:i/>
          <w:iCs/>
          <w:sz w:val="20"/>
          <w:szCs w:val="20"/>
          <w:lang w:eastAsia="en-IN"/>
        </w:rPr>
        <w:t>λ</w:t>
      </w:r>
      <w:r w:rsidRPr="00E66D7F">
        <w:rPr>
          <w:rFonts w:ascii="Times New Roman" w:eastAsia="Times New Roman" w:hAnsi="Times New Roman" w:cs="Times New Roman"/>
          <w:sz w:val="20"/>
          <w:szCs w:val="20"/>
          <w:lang w:eastAsia="en-IN"/>
        </w:rPr>
        <w:t xml:space="preserve"> is the smoothing parameter (usually 1). If </w:t>
      </w:r>
      <w:r w:rsidRPr="00E66D7F">
        <w:rPr>
          <w:rFonts w:ascii="Times New Roman" w:eastAsia="Times New Roman" w:hAnsi="Times New Roman" w:cs="Times New Roman"/>
          <w:i/>
          <w:iCs/>
          <w:sz w:val="20"/>
          <w:szCs w:val="20"/>
          <w:lang w:eastAsia="en-IN"/>
        </w:rPr>
        <w:t>λ</w:t>
      </w:r>
      <w:r w:rsidRPr="00E66D7F">
        <w:rPr>
          <w:rFonts w:ascii="Times New Roman" w:eastAsia="Times New Roman" w:hAnsi="Times New Roman" w:cs="Times New Roman"/>
          <w:sz w:val="20"/>
          <w:szCs w:val="20"/>
          <w:lang w:eastAsia="en-IN"/>
        </w:rPr>
        <w:t xml:space="preserve"> = 1 then the first term on the right is just adding one to the frequency of the level and then taking the “adjusted conditional mean” of </w:t>
      </w:r>
      <w:r w:rsidRPr="00E66D7F">
        <w:rPr>
          <w:rFonts w:ascii="Courier New" w:eastAsia="Times New Roman" w:hAnsi="Courier New" w:cs="Courier New"/>
          <w:sz w:val="20"/>
          <w:szCs w:val="20"/>
          <w:lang w:eastAsia="en-IN"/>
        </w:rPr>
        <w:t>y</w:t>
      </w:r>
      <w:r w:rsidRPr="00E66D7F">
        <w:rPr>
          <w:rFonts w:ascii="Times New Roman" w:eastAsia="Times New Roman" w:hAnsi="Times New Roman" w:cs="Times New Roman"/>
          <w:sz w:val="20"/>
          <w:szCs w:val="20"/>
          <w:lang w:eastAsia="en-IN"/>
        </w:rPr>
        <w:t>.</w:t>
      </w:r>
    </w:p>
    <w:p w14:paraId="1C3D0A0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lastRenderedPageBreak/>
        <w:t xml:space="preserve">Again, let’s show this for the variable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w:t>
      </w:r>
    </w:p>
    <w:p w14:paraId="6CB6A50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      sum_y count_y   grandmean         vs</w:t>
      </w:r>
    </w:p>
    <w:p w14:paraId="35E4F7D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  s_01  20.795484      26 -0.05050187  0.8207050</w:t>
      </w:r>
    </w:p>
    <w:p w14:paraId="2C05FE0E"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s_02 -37.302227      27 -0.05050187 -1.2817205</w:t>
      </w:r>
    </w:p>
    <w:p w14:paraId="7CF022F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s_03 -22.199656      28 -0.05050187 -0.7150035</w:t>
      </w:r>
    </w:p>
    <w:p w14:paraId="237A73A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s_04 -14.016649      17 -0.05050187 -0.7282009</w:t>
      </w:r>
    </w:p>
    <w:p w14:paraId="2BB4061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5  s_05  19.622340      26 -0.05050187  0.7772552</w:t>
      </w:r>
    </w:p>
    <w:p w14:paraId="345994B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6  s_06   3.129419      20 -0.05050187  0.1995218</w:t>
      </w:r>
    </w:p>
    <w:p w14:paraId="6BAA0DF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7  s_07 -35.242672      30 -0.05050187 -1.0863585</w:t>
      </w:r>
    </w:p>
    <w:p w14:paraId="75E6710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8  s_08  36.504412      27 -0.05050187  1.3542309</w:t>
      </w:r>
    </w:p>
    <w:p w14:paraId="248B11A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9  s_09  33.158549      21 -0.05050187  1.5577086</w:t>
      </w:r>
    </w:p>
    <w:p w14:paraId="0631141B"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10 s_10 -16.821957      23 -0.05050187 -0.6504130</w:t>
      </w:r>
    </w:p>
    <w:p w14:paraId="23DCFA85"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After applying the one variable models for </w:t>
      </w:r>
      <w:r w:rsidRPr="00E66D7F">
        <w:rPr>
          <w:rFonts w:ascii="Courier New" w:eastAsia="Times New Roman" w:hAnsi="Courier New" w:cs="Courier New"/>
          <w:sz w:val="20"/>
          <w:szCs w:val="20"/>
          <w:lang w:eastAsia="en-IN"/>
        </w:rPr>
        <w:t>x_s</w:t>
      </w:r>
      <w:r w:rsidRPr="00E66D7F">
        <w:rPr>
          <w:rFonts w:ascii="Times New Roman" w:eastAsia="Times New Roman" w:hAnsi="Times New Roman" w:cs="Times New Roman"/>
          <w:sz w:val="20"/>
          <w:szCs w:val="20"/>
          <w:lang w:eastAsia="en-IN"/>
        </w:rPr>
        <w:t xml:space="preserve"> and </w:t>
      </w:r>
      <w:r w:rsidRPr="00E66D7F">
        <w:rPr>
          <w:rFonts w:ascii="Courier New" w:eastAsia="Times New Roman" w:hAnsi="Courier New" w:cs="Courier New"/>
          <w:sz w:val="20"/>
          <w:szCs w:val="20"/>
          <w:lang w:eastAsia="en-IN"/>
        </w:rPr>
        <w:t>x_n</w:t>
      </w:r>
      <w:r w:rsidRPr="00E66D7F">
        <w:rPr>
          <w:rFonts w:ascii="Times New Roman" w:eastAsia="Times New Roman" w:hAnsi="Times New Roman" w:cs="Times New Roman"/>
          <w:sz w:val="20"/>
          <w:szCs w:val="20"/>
          <w:lang w:eastAsia="en-IN"/>
        </w:rPr>
        <w:t xml:space="preserve"> to the data, the head of the resulting treated data looks like this:</w:t>
      </w:r>
    </w:p>
    <w:p w14:paraId="6F83885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x_s  x_n           y         vs         vn</w:t>
      </w:r>
    </w:p>
    <w:p w14:paraId="2411A0FC"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2  s_10 n_72  0.34228110 -0.6504130 0.44853367</w:t>
      </w:r>
    </w:p>
    <w:p w14:paraId="5359AC4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3  s_01 n_09 -0.03805102  0.8207050 0.42505898</w:t>
      </w:r>
    </w:p>
    <w:p w14:paraId="3233EE2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4  s_03 n_18 -0.92145960 -0.7150035 0.02370493</w:t>
      </w:r>
    </w:p>
    <w:p w14:paraId="0D430789"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9  s_08 n_43  1.77069352  1.3542309 1.28612835</w:t>
      </w:r>
    </w:p>
    <w:p w14:paraId="5F84D84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10 s_08 n_17  0.51992928  1.3542309 0.21098803</w:t>
      </w:r>
    </w:p>
    <w:p w14:paraId="066AF165"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11 s_01 n_78  1.04714355  0.8207050 0.61015422</w:t>
      </w:r>
    </w:p>
    <w:p w14:paraId="4FBB66FD"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Now fit the overall model:</w:t>
      </w:r>
    </w:p>
    <w:p w14:paraId="636AD3B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1448411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Call:</w:t>
      </w:r>
    </w:p>
    <w:p w14:paraId="32F4BDC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lm(formula = y ~ vs + vn, data = dtrain_treated)</w:t>
      </w:r>
    </w:p>
    <w:p w14:paraId="7221799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0943AC0C"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Residuals:</w:t>
      </w:r>
    </w:p>
    <w:p w14:paraId="042BEF6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Min       1Q   Median       3Q      Max </w:t>
      </w:r>
    </w:p>
    <w:p w14:paraId="248BE7E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-2.30354 -0.57688 -0.02224  0.56799  2.25723 </w:t>
      </w:r>
    </w:p>
    <w:p w14:paraId="264B9C0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3DAE551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Coefficients:</w:t>
      </w:r>
    </w:p>
    <w:p w14:paraId="64045B2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Estimate Std. Error t value Pr(&gt;|t|)    </w:t>
      </w:r>
    </w:p>
    <w:p w14:paraId="1629DFA8"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(Intercept) -0.06665    0.05637  -1.182    0.238    </w:t>
      </w:r>
    </w:p>
    <w:p w14:paraId="5F75E681"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vs           0.81142    0.06203  13.082  &lt; 2e-16 ***</w:t>
      </w:r>
    </w:p>
    <w:p w14:paraId="4918BEBA"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vn           0.85393    0.09905   8.621  8.8e-16 ***</w:t>
      </w:r>
    </w:p>
    <w:p w14:paraId="5559B39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w:t>
      </w:r>
    </w:p>
    <w:p w14:paraId="6D4AC53F"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Signif. codes:  0 '***' 0.001 '**' 0.01 '*' 0.05 '.' 0.1 ' ' 1</w:t>
      </w:r>
    </w:p>
    <w:p w14:paraId="687E0097"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w:t>
      </w:r>
    </w:p>
    <w:p w14:paraId="44E980B0"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Residual standard error: 0.8819 on 242 degrees of freedom</w:t>
      </w:r>
    </w:p>
    <w:p w14:paraId="4CFAC5FD"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xml:space="preserve">## Multiple R-squared:  0.6334, Adjusted R-squared:  0.6304 </w:t>
      </w:r>
    </w:p>
    <w:p w14:paraId="4B8A63E2" w14:textId="77777777" w:rsidR="00E66D7F" w:rsidRPr="00E66D7F" w:rsidRDefault="00E66D7F" w:rsidP="00E66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6D7F">
        <w:rPr>
          <w:rFonts w:ascii="Courier New" w:eastAsia="Times New Roman" w:hAnsi="Courier New" w:cs="Courier New"/>
          <w:sz w:val="20"/>
          <w:szCs w:val="20"/>
          <w:lang w:eastAsia="en-IN"/>
        </w:rPr>
        <w:t>## F-statistic: 209.1 on 2 and 242 DF,  p-value: &lt; 2.2e-16</w:t>
      </w:r>
    </w:p>
    <w:p w14:paraId="1726C14D"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Again, both variables look significant. Even with regularization, the model is still overfit. Comparing the performance of the models on holdout data, you see that the regularized model does a little better than the naive model, but not as well as the correctly cross-validated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960"/>
        <w:gridCol w:w="1095"/>
      </w:tblGrid>
      <w:tr w:rsidR="00E66D7F" w:rsidRPr="00E66D7F" w14:paraId="5DDA35DB" w14:textId="77777777" w:rsidTr="00E66D7F">
        <w:trPr>
          <w:tblHeader/>
          <w:tblCellSpacing w:w="15" w:type="dxa"/>
        </w:trPr>
        <w:tc>
          <w:tcPr>
            <w:tcW w:w="0" w:type="auto"/>
            <w:vAlign w:val="center"/>
            <w:hideMark/>
          </w:tcPr>
          <w:p w14:paraId="44D2658A" w14:textId="77777777" w:rsidR="00E66D7F" w:rsidRPr="00E66D7F" w:rsidRDefault="00E66D7F" w:rsidP="00E66D7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8E2C4F" w14:textId="77777777" w:rsidR="00E66D7F" w:rsidRPr="00E66D7F" w:rsidRDefault="00E66D7F" w:rsidP="00E66D7F">
            <w:pPr>
              <w:spacing w:after="0" w:line="240" w:lineRule="auto"/>
              <w:jc w:val="right"/>
              <w:rPr>
                <w:rFonts w:ascii="Times New Roman" w:eastAsia="Times New Roman" w:hAnsi="Times New Roman" w:cs="Times New Roman"/>
                <w:b/>
                <w:bCs/>
                <w:sz w:val="24"/>
                <w:szCs w:val="24"/>
                <w:lang w:eastAsia="en-IN"/>
              </w:rPr>
            </w:pPr>
            <w:r w:rsidRPr="00E66D7F">
              <w:rPr>
                <w:rFonts w:ascii="Times New Roman" w:eastAsia="Times New Roman" w:hAnsi="Times New Roman" w:cs="Times New Roman"/>
                <w:b/>
                <w:bCs/>
                <w:sz w:val="24"/>
                <w:szCs w:val="24"/>
                <w:lang w:eastAsia="en-IN"/>
              </w:rPr>
              <w:t>rmse</w:t>
            </w:r>
          </w:p>
        </w:tc>
        <w:tc>
          <w:tcPr>
            <w:tcW w:w="0" w:type="auto"/>
            <w:vAlign w:val="center"/>
            <w:hideMark/>
          </w:tcPr>
          <w:p w14:paraId="2746AFFD" w14:textId="77777777" w:rsidR="00E66D7F" w:rsidRPr="00E66D7F" w:rsidRDefault="00E66D7F" w:rsidP="00E66D7F">
            <w:pPr>
              <w:spacing w:after="0" w:line="240" w:lineRule="auto"/>
              <w:jc w:val="right"/>
              <w:rPr>
                <w:rFonts w:ascii="Times New Roman" w:eastAsia="Times New Roman" w:hAnsi="Times New Roman" w:cs="Times New Roman"/>
                <w:b/>
                <w:bCs/>
                <w:sz w:val="24"/>
                <w:szCs w:val="24"/>
                <w:lang w:eastAsia="en-IN"/>
              </w:rPr>
            </w:pPr>
            <w:r w:rsidRPr="00E66D7F">
              <w:rPr>
                <w:rFonts w:ascii="Times New Roman" w:eastAsia="Times New Roman" w:hAnsi="Times New Roman" w:cs="Times New Roman"/>
                <w:b/>
                <w:bCs/>
                <w:sz w:val="24"/>
                <w:szCs w:val="24"/>
                <w:lang w:eastAsia="en-IN"/>
              </w:rPr>
              <w:t>rsquared</w:t>
            </w:r>
          </w:p>
        </w:tc>
      </w:tr>
      <w:tr w:rsidR="00E66D7F" w:rsidRPr="00E66D7F" w14:paraId="72AB0E75" w14:textId="77777777" w:rsidTr="00E66D7F">
        <w:trPr>
          <w:tblCellSpacing w:w="15" w:type="dxa"/>
        </w:trPr>
        <w:tc>
          <w:tcPr>
            <w:tcW w:w="0" w:type="auto"/>
            <w:vAlign w:val="center"/>
            <w:hideMark/>
          </w:tcPr>
          <w:p w14:paraId="1750EE33" w14:textId="77777777" w:rsidR="00E66D7F" w:rsidRPr="00E66D7F" w:rsidRDefault="00E66D7F" w:rsidP="00E66D7F">
            <w:pPr>
              <w:spacing w:after="0" w:line="240" w:lineRule="auto"/>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ypred_naive</w:t>
            </w:r>
          </w:p>
        </w:tc>
        <w:tc>
          <w:tcPr>
            <w:tcW w:w="0" w:type="auto"/>
            <w:vAlign w:val="center"/>
            <w:hideMark/>
          </w:tcPr>
          <w:p w14:paraId="16CED3A0"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1.303778</w:t>
            </w:r>
          </w:p>
        </w:tc>
        <w:tc>
          <w:tcPr>
            <w:tcW w:w="0" w:type="auto"/>
            <w:vAlign w:val="center"/>
            <w:hideMark/>
          </w:tcPr>
          <w:p w14:paraId="17996457"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0.2311538</w:t>
            </w:r>
          </w:p>
        </w:tc>
      </w:tr>
      <w:tr w:rsidR="00E66D7F" w:rsidRPr="00E66D7F" w14:paraId="3D45ABD2" w14:textId="77777777" w:rsidTr="00E66D7F">
        <w:trPr>
          <w:tblCellSpacing w:w="15" w:type="dxa"/>
        </w:trPr>
        <w:tc>
          <w:tcPr>
            <w:tcW w:w="0" w:type="auto"/>
            <w:vAlign w:val="center"/>
            <w:hideMark/>
          </w:tcPr>
          <w:p w14:paraId="275688D4" w14:textId="77777777" w:rsidR="00E66D7F" w:rsidRPr="00E66D7F" w:rsidRDefault="00E66D7F" w:rsidP="00E66D7F">
            <w:pPr>
              <w:spacing w:after="0" w:line="240" w:lineRule="auto"/>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ypred_crossval</w:t>
            </w:r>
          </w:p>
        </w:tc>
        <w:tc>
          <w:tcPr>
            <w:tcW w:w="0" w:type="auto"/>
            <w:vAlign w:val="center"/>
            <w:hideMark/>
          </w:tcPr>
          <w:p w14:paraId="3DCBFD44"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1.093955</w:t>
            </w:r>
          </w:p>
        </w:tc>
        <w:tc>
          <w:tcPr>
            <w:tcW w:w="0" w:type="auto"/>
            <w:vAlign w:val="center"/>
            <w:hideMark/>
          </w:tcPr>
          <w:p w14:paraId="55BFE1C8"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0.4587089</w:t>
            </w:r>
          </w:p>
        </w:tc>
      </w:tr>
      <w:tr w:rsidR="00E66D7F" w:rsidRPr="00E66D7F" w14:paraId="03B88FDE" w14:textId="77777777" w:rsidTr="00E66D7F">
        <w:trPr>
          <w:tblCellSpacing w:w="15" w:type="dxa"/>
        </w:trPr>
        <w:tc>
          <w:tcPr>
            <w:tcW w:w="0" w:type="auto"/>
            <w:vAlign w:val="center"/>
            <w:hideMark/>
          </w:tcPr>
          <w:p w14:paraId="34DD5BED" w14:textId="77777777" w:rsidR="00E66D7F" w:rsidRPr="00E66D7F" w:rsidRDefault="00E66D7F" w:rsidP="00E66D7F">
            <w:pPr>
              <w:spacing w:after="0" w:line="240" w:lineRule="auto"/>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ypred_reg</w:t>
            </w:r>
          </w:p>
        </w:tc>
        <w:tc>
          <w:tcPr>
            <w:tcW w:w="0" w:type="auto"/>
            <w:vAlign w:val="center"/>
            <w:hideMark/>
          </w:tcPr>
          <w:p w14:paraId="2B1C5543"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1.267648</w:t>
            </w:r>
          </w:p>
        </w:tc>
        <w:tc>
          <w:tcPr>
            <w:tcW w:w="0" w:type="auto"/>
            <w:vAlign w:val="center"/>
            <w:hideMark/>
          </w:tcPr>
          <w:p w14:paraId="78FFADB9" w14:textId="77777777" w:rsidR="00E66D7F" w:rsidRPr="00E66D7F" w:rsidRDefault="00E66D7F" w:rsidP="00E66D7F">
            <w:pPr>
              <w:spacing w:after="0" w:line="240" w:lineRule="auto"/>
              <w:jc w:val="right"/>
              <w:rPr>
                <w:rFonts w:ascii="Times New Roman" w:eastAsia="Times New Roman" w:hAnsi="Times New Roman" w:cs="Times New Roman"/>
                <w:sz w:val="24"/>
                <w:szCs w:val="24"/>
                <w:lang w:eastAsia="en-IN"/>
              </w:rPr>
            </w:pPr>
            <w:r w:rsidRPr="00E66D7F">
              <w:rPr>
                <w:rFonts w:ascii="Times New Roman" w:eastAsia="Times New Roman" w:hAnsi="Times New Roman" w:cs="Times New Roman"/>
                <w:sz w:val="24"/>
                <w:szCs w:val="24"/>
                <w:lang w:eastAsia="en-IN"/>
              </w:rPr>
              <w:t>0.2731756</w:t>
            </w:r>
          </w:p>
        </w:tc>
      </w:tr>
    </w:tbl>
    <w:p w14:paraId="5A73DC49" w14:textId="77777777" w:rsidR="00E66D7F" w:rsidRPr="00E66D7F" w:rsidRDefault="00E66D7F" w:rsidP="00E66D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6D7F">
        <w:rPr>
          <w:rFonts w:ascii="Times New Roman" w:eastAsia="Times New Roman" w:hAnsi="Times New Roman" w:cs="Times New Roman"/>
          <w:b/>
          <w:bCs/>
          <w:sz w:val="36"/>
          <w:szCs w:val="36"/>
          <w:lang w:eastAsia="en-IN"/>
        </w:rPr>
        <w:lastRenderedPageBreak/>
        <w:t>The Moral of the Story</w:t>
      </w:r>
    </w:p>
    <w:p w14:paraId="29D6D5E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Unfortunately, regularization is not enough to overcome nested model bias. Whenever you apply a y-aware process to your data, you have to use cross-validation methods (or a separate data set) at the next stage of your modeling pipeline.</w:t>
      </w:r>
    </w:p>
    <w:p w14:paraId="31D8E2A6" w14:textId="77777777" w:rsidR="00E66D7F" w:rsidRPr="00E66D7F" w:rsidRDefault="00E66D7F" w:rsidP="00E66D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6D7F">
        <w:rPr>
          <w:rFonts w:ascii="Times New Roman" w:eastAsia="Times New Roman" w:hAnsi="Times New Roman" w:cs="Times New Roman"/>
          <w:b/>
          <w:bCs/>
          <w:sz w:val="27"/>
          <w:szCs w:val="27"/>
          <w:lang w:eastAsia="en-IN"/>
        </w:rPr>
        <w:t>Appendix: Derivation of Laplace Smoothing as L2-Regularization</w:t>
      </w:r>
    </w:p>
    <w:p w14:paraId="687BCB13"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Without regularization, the optimal one-variable model for </w:t>
      </w:r>
      <w:r w:rsidRPr="00E66D7F">
        <w:rPr>
          <w:rFonts w:ascii="Courier New" w:eastAsia="Times New Roman" w:hAnsi="Courier New" w:cs="Courier New"/>
          <w:sz w:val="20"/>
          <w:szCs w:val="20"/>
          <w:lang w:eastAsia="en-IN"/>
        </w:rPr>
        <w:t>y</w:t>
      </w:r>
      <w:r w:rsidRPr="00E66D7F">
        <w:rPr>
          <w:rFonts w:ascii="Times New Roman" w:eastAsia="Times New Roman" w:hAnsi="Times New Roman" w:cs="Times New Roman"/>
          <w:sz w:val="20"/>
          <w:szCs w:val="20"/>
          <w:lang w:eastAsia="en-IN"/>
        </w:rPr>
        <w:t xml:space="preserve"> in terms of a categorical variable with K levels {</w:t>
      </w:r>
      <w:r w:rsidRPr="00E66D7F">
        <w:rPr>
          <w:rFonts w:ascii="Times New Roman" w:eastAsia="Times New Roman" w:hAnsi="Times New Roman" w:cs="Times New Roman"/>
          <w:i/>
          <w:iCs/>
          <w:sz w:val="20"/>
          <w:szCs w:val="20"/>
          <w:lang w:eastAsia="en-IN"/>
        </w:rPr>
        <w:t>s</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 xml:space="preserve">} is a set of K coefficients </w:t>
      </w:r>
      <w:r w:rsidRPr="00E66D7F">
        <w:rPr>
          <w:rFonts w:ascii="Times New Roman" w:eastAsia="Times New Roman" w:hAnsi="Times New Roman" w:cs="Times New Roman"/>
          <w:b/>
          <w:bCs/>
          <w:sz w:val="20"/>
          <w:szCs w:val="20"/>
          <w:lang w:eastAsia="en-IN"/>
        </w:rPr>
        <w:t>v</w:t>
      </w:r>
      <w:r w:rsidRPr="00E66D7F">
        <w:rPr>
          <w:rFonts w:ascii="Times New Roman" w:eastAsia="Times New Roman" w:hAnsi="Times New Roman" w:cs="Times New Roman"/>
          <w:sz w:val="20"/>
          <w:szCs w:val="20"/>
          <w:lang w:eastAsia="en-IN"/>
        </w:rPr>
        <w:t xml:space="preserve"> such that</w:t>
      </w:r>
    </w:p>
    <w:p w14:paraId="702A90C2" w14:textId="15B167B3"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51E3F27A" wp14:editId="30DA11DB">
            <wp:extent cx="22002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0275" cy="942975"/>
                    </a:xfrm>
                    <a:prstGeom prst="rect">
                      <a:avLst/>
                    </a:prstGeom>
                  </pic:spPr>
                </pic:pic>
              </a:graphicData>
            </a:graphic>
          </wp:inline>
        </w:drawing>
      </w:r>
    </w:p>
    <w:p w14:paraId="2C006228"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is minimized (N is the number of data points). L2-regularization adds a penalty to the magnitude of </w:t>
      </w:r>
      <w:r w:rsidRPr="00E66D7F">
        <w:rPr>
          <w:rFonts w:ascii="Times New Roman" w:eastAsia="Times New Roman" w:hAnsi="Times New Roman" w:cs="Times New Roman"/>
          <w:b/>
          <w:bCs/>
          <w:sz w:val="20"/>
          <w:szCs w:val="20"/>
          <w:lang w:eastAsia="en-IN"/>
        </w:rPr>
        <w:t>v</w:t>
      </w:r>
      <w:r w:rsidRPr="00E66D7F">
        <w:rPr>
          <w:rFonts w:ascii="Times New Roman" w:eastAsia="Times New Roman" w:hAnsi="Times New Roman" w:cs="Times New Roman"/>
          <w:sz w:val="20"/>
          <w:szCs w:val="20"/>
          <w:lang w:eastAsia="en-IN"/>
        </w:rPr>
        <w:t>, so that the goal is to minimize</w:t>
      </w:r>
    </w:p>
    <w:p w14:paraId="25C25FCA" w14:textId="5255B120"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noProof/>
        </w:rPr>
        <w:drawing>
          <wp:inline distT="0" distB="0" distL="0" distR="0" wp14:anchorId="3C78EBB9" wp14:editId="05F7DC8C">
            <wp:extent cx="35528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828675"/>
                    </a:xfrm>
                    <a:prstGeom prst="rect">
                      <a:avLst/>
                    </a:prstGeom>
                  </pic:spPr>
                </pic:pic>
              </a:graphicData>
            </a:graphic>
          </wp:inline>
        </w:drawing>
      </w:r>
    </w:p>
    <w:p w14:paraId="2CE19842"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where </w:t>
      </w:r>
      <w:r w:rsidRPr="00E66D7F">
        <w:rPr>
          <w:rFonts w:ascii="Times New Roman" w:eastAsia="Times New Roman" w:hAnsi="Times New Roman" w:cs="Times New Roman"/>
          <w:i/>
          <w:iCs/>
          <w:sz w:val="20"/>
          <w:szCs w:val="20"/>
          <w:lang w:eastAsia="en-IN"/>
        </w:rPr>
        <w:t>λ</w:t>
      </w:r>
      <w:r w:rsidRPr="00E66D7F">
        <w:rPr>
          <w:rFonts w:ascii="Times New Roman" w:eastAsia="Times New Roman" w:hAnsi="Times New Roman" w:cs="Times New Roman"/>
          <w:sz w:val="20"/>
          <w:szCs w:val="20"/>
          <w:lang w:eastAsia="en-IN"/>
        </w:rPr>
        <w:t xml:space="preserve"> is a known smoothing hyperparameter, usually set (in this case) to 1.</w:t>
      </w:r>
    </w:p>
    <w:p w14:paraId="659AE794"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 xml:space="preserve">To minimize the above expression for a single coefficient </w:t>
      </w:r>
      <w:r w:rsidRPr="00E66D7F">
        <w:rPr>
          <w:rFonts w:ascii="Times New Roman" w:eastAsia="Times New Roman" w:hAnsi="Times New Roman" w:cs="Times New Roman"/>
          <w:i/>
          <w:iCs/>
          <w:sz w:val="20"/>
          <w:szCs w:val="20"/>
          <w:lang w:eastAsia="en-IN"/>
        </w:rPr>
        <w:t>v</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 xml:space="preserve">, take the deriviative with respect to </w:t>
      </w:r>
      <w:r w:rsidRPr="00E66D7F">
        <w:rPr>
          <w:rFonts w:ascii="Times New Roman" w:eastAsia="Times New Roman" w:hAnsi="Times New Roman" w:cs="Times New Roman"/>
          <w:i/>
          <w:iCs/>
          <w:sz w:val="20"/>
          <w:szCs w:val="20"/>
          <w:lang w:eastAsia="en-IN"/>
        </w:rPr>
        <w:t>v</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 xml:space="preserve"> and set it to zero:</w:t>
      </w:r>
    </w:p>
    <w:p w14:paraId="02B2FD2C" w14:textId="4E0EAB4E"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noProof/>
        </w:rPr>
        <w:drawing>
          <wp:inline distT="0" distB="0" distL="0" distR="0" wp14:anchorId="23CEA9C7" wp14:editId="4A53F3FC">
            <wp:extent cx="33051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1228725"/>
                    </a:xfrm>
                    <a:prstGeom prst="rect">
                      <a:avLst/>
                    </a:prstGeom>
                  </pic:spPr>
                </pic:pic>
              </a:graphicData>
            </a:graphic>
          </wp:inline>
        </w:drawing>
      </w:r>
    </w:p>
    <w:p w14:paraId="27A743BF"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Where count</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 xml:space="preserve"> is the number of times the level </w:t>
      </w:r>
      <w:r w:rsidRPr="00E66D7F">
        <w:rPr>
          <w:rFonts w:ascii="Times New Roman" w:eastAsia="Times New Roman" w:hAnsi="Times New Roman" w:cs="Times New Roman"/>
          <w:i/>
          <w:iCs/>
          <w:sz w:val="20"/>
          <w:szCs w:val="20"/>
          <w:lang w:eastAsia="en-IN"/>
        </w:rPr>
        <w:t>s</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 xml:space="preserve"> appears in the training data. Now solve for </w:t>
      </w:r>
      <w:r w:rsidRPr="00E66D7F">
        <w:rPr>
          <w:rFonts w:ascii="Times New Roman" w:eastAsia="Times New Roman" w:hAnsi="Times New Roman" w:cs="Times New Roman"/>
          <w:i/>
          <w:iCs/>
          <w:sz w:val="20"/>
          <w:szCs w:val="20"/>
          <w:lang w:eastAsia="en-IN"/>
        </w:rPr>
        <w:t>v</w:t>
      </w:r>
      <w:r w:rsidRPr="00E66D7F">
        <w:rPr>
          <w:rFonts w:ascii="Times New Roman" w:eastAsia="Times New Roman" w:hAnsi="Times New Roman" w:cs="Times New Roman"/>
          <w:i/>
          <w:iCs/>
          <w:sz w:val="20"/>
          <w:szCs w:val="20"/>
          <w:vertAlign w:val="subscript"/>
          <w:lang w:eastAsia="en-IN"/>
        </w:rPr>
        <w:t>j</w:t>
      </w:r>
      <w:r w:rsidRPr="00E66D7F">
        <w:rPr>
          <w:rFonts w:ascii="Times New Roman" w:eastAsia="Times New Roman" w:hAnsi="Times New Roman" w:cs="Times New Roman"/>
          <w:sz w:val="20"/>
          <w:szCs w:val="20"/>
          <w:lang w:eastAsia="en-IN"/>
        </w:rPr>
        <w:t>:</w:t>
      </w:r>
    </w:p>
    <w:p w14:paraId="56DECA28" w14:textId="29550262"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noProof/>
        </w:rPr>
        <w:drawing>
          <wp:inline distT="0" distB="0" distL="0" distR="0" wp14:anchorId="3D493834" wp14:editId="3CFDEB1F">
            <wp:extent cx="2743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866775"/>
                    </a:xfrm>
                    <a:prstGeom prst="rect">
                      <a:avLst/>
                    </a:prstGeom>
                  </pic:spPr>
                </pic:pic>
              </a:graphicData>
            </a:graphic>
          </wp:inline>
        </w:drawing>
      </w:r>
    </w:p>
    <w:p w14:paraId="3BFE5439" w14:textId="77777777" w:rsidR="00E66D7F" w:rsidRPr="00E66D7F" w:rsidRDefault="00E66D7F" w:rsidP="00E66D7F">
      <w:pPr>
        <w:spacing w:before="100" w:beforeAutospacing="1" w:after="100" w:afterAutospacing="1" w:line="240" w:lineRule="auto"/>
        <w:rPr>
          <w:rFonts w:ascii="Times New Roman" w:eastAsia="Times New Roman" w:hAnsi="Times New Roman" w:cs="Times New Roman"/>
          <w:sz w:val="20"/>
          <w:szCs w:val="20"/>
          <w:lang w:eastAsia="en-IN"/>
        </w:rPr>
      </w:pPr>
      <w:r w:rsidRPr="00E66D7F">
        <w:rPr>
          <w:rFonts w:ascii="Times New Roman" w:eastAsia="Times New Roman" w:hAnsi="Times New Roman" w:cs="Times New Roman"/>
          <w:sz w:val="20"/>
          <w:szCs w:val="20"/>
          <w:lang w:eastAsia="en-IN"/>
        </w:rPr>
        <w:t>This is Laplace smoothing. Note that it is also the one-variable equivalent of ridge regression.</w:t>
      </w:r>
    </w:p>
    <w:p w14:paraId="2610991B"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7F"/>
    <w:rsid w:val="00350B95"/>
    <w:rsid w:val="00812333"/>
    <w:rsid w:val="00D52D34"/>
    <w:rsid w:val="00E6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57D6"/>
  <w15:chartTrackingRefBased/>
  <w15:docId w15:val="{83DA1966-C120-4B14-A8E4-09BE88A5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D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D34"/>
    <w:rPr>
      <w:rFonts w:ascii="Times New Roman" w:eastAsia="Times New Roman" w:hAnsi="Times New Roman" w:cs="Times New Roman"/>
      <w:b/>
      <w:bCs/>
      <w:sz w:val="36"/>
      <w:szCs w:val="36"/>
      <w:lang w:eastAsia="en-IN"/>
    </w:rPr>
  </w:style>
  <w:style w:type="paragraph" w:customStyle="1" w:styleId="msonormal0">
    <w:name w:val="msonormal"/>
    <w:basedOn w:val="Normal"/>
    <w:rsid w:val="00D52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2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5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2D34"/>
    <w:rPr>
      <w:rFonts w:ascii="Courier New" w:eastAsia="Times New Roman" w:hAnsi="Courier New" w:cs="Courier New"/>
      <w:sz w:val="20"/>
      <w:szCs w:val="20"/>
      <w:lang w:eastAsia="en-IN"/>
    </w:rPr>
  </w:style>
  <w:style w:type="character" w:customStyle="1" w:styleId="pl-c">
    <w:name w:val="pl-c"/>
    <w:basedOn w:val="DefaultParagraphFont"/>
    <w:rsid w:val="00D52D34"/>
  </w:style>
  <w:style w:type="character" w:customStyle="1" w:styleId="pl-en">
    <w:name w:val="pl-en"/>
    <w:basedOn w:val="DefaultParagraphFont"/>
    <w:rsid w:val="00D52D34"/>
  </w:style>
  <w:style w:type="character" w:customStyle="1" w:styleId="pl-k">
    <w:name w:val="pl-k"/>
    <w:basedOn w:val="DefaultParagraphFont"/>
    <w:rsid w:val="00D52D34"/>
  </w:style>
  <w:style w:type="character" w:customStyle="1" w:styleId="pl-smi">
    <w:name w:val="pl-smi"/>
    <w:basedOn w:val="DefaultParagraphFont"/>
    <w:rsid w:val="00D52D34"/>
  </w:style>
  <w:style w:type="character" w:customStyle="1" w:styleId="pl-v">
    <w:name w:val="pl-v"/>
    <w:basedOn w:val="DefaultParagraphFont"/>
    <w:rsid w:val="00D52D34"/>
  </w:style>
  <w:style w:type="character" w:customStyle="1" w:styleId="pl-c1">
    <w:name w:val="pl-c1"/>
    <w:basedOn w:val="DefaultParagraphFont"/>
    <w:rsid w:val="00D52D34"/>
  </w:style>
  <w:style w:type="character" w:customStyle="1" w:styleId="pl-s">
    <w:name w:val="pl-s"/>
    <w:basedOn w:val="DefaultParagraphFont"/>
    <w:rsid w:val="00D52D34"/>
  </w:style>
  <w:style w:type="character" w:customStyle="1" w:styleId="pl-pds">
    <w:name w:val="pl-pds"/>
    <w:basedOn w:val="DefaultParagraphFont"/>
    <w:rsid w:val="00D52D34"/>
  </w:style>
  <w:style w:type="character" w:styleId="Hyperlink">
    <w:name w:val="Hyperlink"/>
    <w:basedOn w:val="DefaultParagraphFont"/>
    <w:uiPriority w:val="99"/>
    <w:semiHidden/>
    <w:unhideWhenUsed/>
    <w:rsid w:val="00D52D34"/>
    <w:rPr>
      <w:color w:val="0000FF"/>
      <w:u w:val="single"/>
    </w:rPr>
  </w:style>
  <w:style w:type="character" w:styleId="FollowedHyperlink">
    <w:name w:val="FollowedHyperlink"/>
    <w:basedOn w:val="DefaultParagraphFont"/>
    <w:uiPriority w:val="99"/>
    <w:semiHidden/>
    <w:unhideWhenUsed/>
    <w:rsid w:val="00D52D34"/>
    <w:rPr>
      <w:color w:val="800080"/>
      <w:u w:val="single"/>
    </w:rPr>
  </w:style>
  <w:style w:type="character" w:styleId="HTMLCode">
    <w:name w:val="HTML Code"/>
    <w:basedOn w:val="DefaultParagraphFont"/>
    <w:uiPriority w:val="99"/>
    <w:semiHidden/>
    <w:unhideWhenUsed/>
    <w:rsid w:val="00D52D34"/>
    <w:rPr>
      <w:rFonts w:ascii="Courier New" w:eastAsia="Times New Roman" w:hAnsi="Courier New" w:cs="Courier New"/>
      <w:sz w:val="20"/>
      <w:szCs w:val="20"/>
    </w:rPr>
  </w:style>
  <w:style w:type="character" w:styleId="Emphasis">
    <w:name w:val="Emphasis"/>
    <w:basedOn w:val="DefaultParagraphFont"/>
    <w:uiPriority w:val="20"/>
    <w:qFormat/>
    <w:rsid w:val="00D52D34"/>
    <w:rPr>
      <w:i/>
      <w:iCs/>
    </w:rPr>
  </w:style>
  <w:style w:type="character" w:customStyle="1" w:styleId="pl-e">
    <w:name w:val="pl-e"/>
    <w:basedOn w:val="DefaultParagraphFont"/>
    <w:rsid w:val="00D5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80150">
      <w:bodyDiv w:val="1"/>
      <w:marLeft w:val="0"/>
      <w:marRight w:val="0"/>
      <w:marTop w:val="0"/>
      <w:marBottom w:val="0"/>
      <w:divBdr>
        <w:top w:val="none" w:sz="0" w:space="0" w:color="auto"/>
        <w:left w:val="none" w:sz="0" w:space="0" w:color="auto"/>
        <w:bottom w:val="none" w:sz="0" w:space="0" w:color="auto"/>
        <w:right w:val="none" w:sz="0" w:space="0" w:color="auto"/>
      </w:divBdr>
      <w:divsChild>
        <w:div w:id="211382253">
          <w:marLeft w:val="0"/>
          <w:marRight w:val="0"/>
          <w:marTop w:val="0"/>
          <w:marBottom w:val="0"/>
          <w:divBdr>
            <w:top w:val="none" w:sz="0" w:space="0" w:color="auto"/>
            <w:left w:val="none" w:sz="0" w:space="0" w:color="auto"/>
            <w:bottom w:val="none" w:sz="0" w:space="0" w:color="auto"/>
            <w:right w:val="none" w:sz="0" w:space="0" w:color="auto"/>
          </w:divBdr>
        </w:div>
        <w:div w:id="1864902371">
          <w:marLeft w:val="0"/>
          <w:marRight w:val="0"/>
          <w:marTop w:val="0"/>
          <w:marBottom w:val="0"/>
          <w:divBdr>
            <w:top w:val="none" w:sz="0" w:space="0" w:color="auto"/>
            <w:left w:val="none" w:sz="0" w:space="0" w:color="auto"/>
            <w:bottom w:val="none" w:sz="0" w:space="0" w:color="auto"/>
            <w:right w:val="none" w:sz="0" w:space="0" w:color="auto"/>
          </w:divBdr>
        </w:div>
        <w:div w:id="1742361657">
          <w:marLeft w:val="0"/>
          <w:marRight w:val="0"/>
          <w:marTop w:val="0"/>
          <w:marBottom w:val="0"/>
          <w:divBdr>
            <w:top w:val="none" w:sz="0" w:space="0" w:color="auto"/>
            <w:left w:val="none" w:sz="0" w:space="0" w:color="auto"/>
            <w:bottom w:val="none" w:sz="0" w:space="0" w:color="auto"/>
            <w:right w:val="none" w:sz="0" w:space="0" w:color="auto"/>
          </w:divBdr>
        </w:div>
      </w:divsChild>
    </w:div>
    <w:div w:id="2035184870">
      <w:bodyDiv w:val="1"/>
      <w:marLeft w:val="0"/>
      <w:marRight w:val="0"/>
      <w:marTop w:val="0"/>
      <w:marBottom w:val="0"/>
      <w:divBdr>
        <w:top w:val="none" w:sz="0" w:space="0" w:color="auto"/>
        <w:left w:val="none" w:sz="0" w:space="0" w:color="auto"/>
        <w:bottom w:val="none" w:sz="0" w:space="0" w:color="auto"/>
        <w:right w:val="none" w:sz="0" w:space="0" w:color="auto"/>
      </w:divBdr>
      <w:divsChild>
        <w:div w:id="1404139393">
          <w:marLeft w:val="0"/>
          <w:marRight w:val="0"/>
          <w:marTop w:val="0"/>
          <w:marBottom w:val="240"/>
          <w:divBdr>
            <w:top w:val="none" w:sz="0" w:space="0" w:color="auto"/>
            <w:left w:val="none" w:sz="0" w:space="0" w:color="auto"/>
            <w:bottom w:val="none" w:sz="0" w:space="0" w:color="auto"/>
            <w:right w:val="none" w:sz="0" w:space="0" w:color="auto"/>
          </w:divBdr>
        </w:div>
        <w:div w:id="723872612">
          <w:marLeft w:val="0"/>
          <w:marRight w:val="0"/>
          <w:marTop w:val="0"/>
          <w:marBottom w:val="240"/>
          <w:divBdr>
            <w:top w:val="none" w:sz="0" w:space="0" w:color="auto"/>
            <w:left w:val="none" w:sz="0" w:space="0" w:color="auto"/>
            <w:bottom w:val="none" w:sz="0" w:space="0" w:color="auto"/>
            <w:right w:val="none" w:sz="0" w:space="0" w:color="auto"/>
          </w:divBdr>
        </w:div>
        <w:div w:id="2033874428">
          <w:marLeft w:val="0"/>
          <w:marRight w:val="0"/>
          <w:marTop w:val="0"/>
          <w:marBottom w:val="0"/>
          <w:divBdr>
            <w:top w:val="none" w:sz="0" w:space="0" w:color="auto"/>
            <w:left w:val="none" w:sz="0" w:space="0" w:color="auto"/>
            <w:bottom w:val="none" w:sz="0" w:space="0" w:color="auto"/>
            <w:right w:val="none" w:sz="0" w:space="0" w:color="auto"/>
          </w:divBdr>
        </w:div>
        <w:div w:id="1674262650">
          <w:marLeft w:val="0"/>
          <w:marRight w:val="0"/>
          <w:marTop w:val="0"/>
          <w:marBottom w:val="240"/>
          <w:divBdr>
            <w:top w:val="none" w:sz="0" w:space="0" w:color="auto"/>
            <w:left w:val="none" w:sz="0" w:space="0" w:color="auto"/>
            <w:bottom w:val="none" w:sz="0" w:space="0" w:color="auto"/>
            <w:right w:val="none" w:sz="0" w:space="0" w:color="auto"/>
          </w:divBdr>
        </w:div>
        <w:div w:id="837814989">
          <w:marLeft w:val="0"/>
          <w:marRight w:val="0"/>
          <w:marTop w:val="0"/>
          <w:marBottom w:val="240"/>
          <w:divBdr>
            <w:top w:val="none" w:sz="0" w:space="0" w:color="auto"/>
            <w:left w:val="none" w:sz="0" w:space="0" w:color="auto"/>
            <w:bottom w:val="none" w:sz="0" w:space="0" w:color="auto"/>
            <w:right w:val="none" w:sz="0" w:space="0" w:color="auto"/>
          </w:divBdr>
        </w:div>
        <w:div w:id="1686394566">
          <w:marLeft w:val="0"/>
          <w:marRight w:val="0"/>
          <w:marTop w:val="0"/>
          <w:marBottom w:val="0"/>
          <w:divBdr>
            <w:top w:val="none" w:sz="0" w:space="0" w:color="auto"/>
            <w:left w:val="none" w:sz="0" w:space="0" w:color="auto"/>
            <w:bottom w:val="none" w:sz="0" w:space="0" w:color="auto"/>
            <w:right w:val="none" w:sz="0" w:space="0" w:color="auto"/>
          </w:divBdr>
        </w:div>
        <w:div w:id="432436531">
          <w:marLeft w:val="0"/>
          <w:marRight w:val="0"/>
          <w:marTop w:val="0"/>
          <w:marBottom w:val="240"/>
          <w:divBdr>
            <w:top w:val="none" w:sz="0" w:space="0" w:color="auto"/>
            <w:left w:val="none" w:sz="0" w:space="0" w:color="auto"/>
            <w:bottom w:val="none" w:sz="0" w:space="0" w:color="auto"/>
            <w:right w:val="none" w:sz="0" w:space="0" w:color="auto"/>
          </w:divBdr>
        </w:div>
        <w:div w:id="1167205526">
          <w:marLeft w:val="0"/>
          <w:marRight w:val="0"/>
          <w:marTop w:val="0"/>
          <w:marBottom w:val="0"/>
          <w:divBdr>
            <w:top w:val="none" w:sz="0" w:space="0" w:color="auto"/>
            <w:left w:val="none" w:sz="0" w:space="0" w:color="auto"/>
            <w:bottom w:val="none" w:sz="0" w:space="0" w:color="auto"/>
            <w:right w:val="none" w:sz="0" w:space="0" w:color="auto"/>
          </w:divBdr>
        </w:div>
        <w:div w:id="445195564">
          <w:marLeft w:val="0"/>
          <w:marRight w:val="0"/>
          <w:marTop w:val="0"/>
          <w:marBottom w:val="240"/>
          <w:divBdr>
            <w:top w:val="none" w:sz="0" w:space="0" w:color="auto"/>
            <w:left w:val="none" w:sz="0" w:space="0" w:color="auto"/>
            <w:bottom w:val="none" w:sz="0" w:space="0" w:color="auto"/>
            <w:right w:val="none" w:sz="0" w:space="0" w:color="auto"/>
          </w:divBdr>
        </w:div>
        <w:div w:id="460538351">
          <w:marLeft w:val="0"/>
          <w:marRight w:val="0"/>
          <w:marTop w:val="0"/>
          <w:marBottom w:val="0"/>
          <w:divBdr>
            <w:top w:val="none" w:sz="0" w:space="0" w:color="auto"/>
            <w:left w:val="none" w:sz="0" w:space="0" w:color="auto"/>
            <w:bottom w:val="none" w:sz="0" w:space="0" w:color="auto"/>
            <w:right w:val="none" w:sz="0" w:space="0" w:color="auto"/>
          </w:divBdr>
        </w:div>
        <w:div w:id="445585653">
          <w:marLeft w:val="0"/>
          <w:marRight w:val="0"/>
          <w:marTop w:val="0"/>
          <w:marBottom w:val="240"/>
          <w:divBdr>
            <w:top w:val="none" w:sz="0" w:space="0" w:color="auto"/>
            <w:left w:val="none" w:sz="0" w:space="0" w:color="auto"/>
            <w:bottom w:val="none" w:sz="0" w:space="0" w:color="auto"/>
            <w:right w:val="none" w:sz="0" w:space="0" w:color="auto"/>
          </w:divBdr>
        </w:div>
        <w:div w:id="1283338255">
          <w:marLeft w:val="0"/>
          <w:marRight w:val="0"/>
          <w:marTop w:val="0"/>
          <w:marBottom w:val="240"/>
          <w:divBdr>
            <w:top w:val="none" w:sz="0" w:space="0" w:color="auto"/>
            <w:left w:val="none" w:sz="0" w:space="0" w:color="auto"/>
            <w:bottom w:val="none" w:sz="0" w:space="0" w:color="auto"/>
            <w:right w:val="none" w:sz="0" w:space="0" w:color="auto"/>
          </w:divBdr>
        </w:div>
        <w:div w:id="1318538919">
          <w:marLeft w:val="0"/>
          <w:marRight w:val="0"/>
          <w:marTop w:val="0"/>
          <w:marBottom w:val="0"/>
          <w:divBdr>
            <w:top w:val="none" w:sz="0" w:space="0" w:color="auto"/>
            <w:left w:val="none" w:sz="0" w:space="0" w:color="auto"/>
            <w:bottom w:val="none" w:sz="0" w:space="0" w:color="auto"/>
            <w:right w:val="none" w:sz="0" w:space="0" w:color="auto"/>
          </w:divBdr>
        </w:div>
        <w:div w:id="30152415">
          <w:marLeft w:val="0"/>
          <w:marRight w:val="0"/>
          <w:marTop w:val="0"/>
          <w:marBottom w:val="240"/>
          <w:divBdr>
            <w:top w:val="none" w:sz="0" w:space="0" w:color="auto"/>
            <w:left w:val="none" w:sz="0" w:space="0" w:color="auto"/>
            <w:bottom w:val="none" w:sz="0" w:space="0" w:color="auto"/>
            <w:right w:val="none" w:sz="0" w:space="0" w:color="auto"/>
          </w:divBdr>
        </w:div>
        <w:div w:id="1715618884">
          <w:marLeft w:val="0"/>
          <w:marRight w:val="0"/>
          <w:marTop w:val="0"/>
          <w:marBottom w:val="0"/>
          <w:divBdr>
            <w:top w:val="none" w:sz="0" w:space="0" w:color="auto"/>
            <w:left w:val="none" w:sz="0" w:space="0" w:color="auto"/>
            <w:bottom w:val="none" w:sz="0" w:space="0" w:color="auto"/>
            <w:right w:val="none" w:sz="0" w:space="0" w:color="auto"/>
          </w:divBdr>
        </w:div>
        <w:div w:id="1861312823">
          <w:marLeft w:val="0"/>
          <w:marRight w:val="0"/>
          <w:marTop w:val="0"/>
          <w:marBottom w:val="240"/>
          <w:divBdr>
            <w:top w:val="none" w:sz="0" w:space="0" w:color="auto"/>
            <w:left w:val="none" w:sz="0" w:space="0" w:color="auto"/>
            <w:bottom w:val="none" w:sz="0" w:space="0" w:color="auto"/>
            <w:right w:val="none" w:sz="0" w:space="0" w:color="auto"/>
          </w:divBdr>
        </w:div>
        <w:div w:id="38167530">
          <w:marLeft w:val="0"/>
          <w:marRight w:val="0"/>
          <w:marTop w:val="0"/>
          <w:marBottom w:val="240"/>
          <w:divBdr>
            <w:top w:val="none" w:sz="0" w:space="0" w:color="auto"/>
            <w:left w:val="none" w:sz="0" w:space="0" w:color="auto"/>
            <w:bottom w:val="none" w:sz="0" w:space="0" w:color="auto"/>
            <w:right w:val="none" w:sz="0" w:space="0" w:color="auto"/>
          </w:divBdr>
        </w:div>
        <w:div w:id="813331863">
          <w:marLeft w:val="0"/>
          <w:marRight w:val="0"/>
          <w:marTop w:val="0"/>
          <w:marBottom w:val="0"/>
          <w:divBdr>
            <w:top w:val="none" w:sz="0" w:space="0" w:color="auto"/>
            <w:left w:val="none" w:sz="0" w:space="0" w:color="auto"/>
            <w:bottom w:val="none" w:sz="0" w:space="0" w:color="auto"/>
            <w:right w:val="none" w:sz="0" w:space="0" w:color="auto"/>
          </w:divBdr>
        </w:div>
        <w:div w:id="1018122670">
          <w:marLeft w:val="0"/>
          <w:marRight w:val="0"/>
          <w:marTop w:val="0"/>
          <w:marBottom w:val="240"/>
          <w:divBdr>
            <w:top w:val="none" w:sz="0" w:space="0" w:color="auto"/>
            <w:left w:val="none" w:sz="0" w:space="0" w:color="auto"/>
            <w:bottom w:val="none" w:sz="0" w:space="0" w:color="auto"/>
            <w:right w:val="none" w:sz="0" w:space="0" w:color="auto"/>
          </w:divBdr>
        </w:div>
        <w:div w:id="642587636">
          <w:marLeft w:val="0"/>
          <w:marRight w:val="0"/>
          <w:marTop w:val="0"/>
          <w:marBottom w:val="0"/>
          <w:divBdr>
            <w:top w:val="none" w:sz="0" w:space="0" w:color="auto"/>
            <w:left w:val="none" w:sz="0" w:space="0" w:color="auto"/>
            <w:bottom w:val="none" w:sz="0" w:space="0" w:color="auto"/>
            <w:right w:val="none" w:sz="0" w:space="0" w:color="auto"/>
          </w:divBdr>
        </w:div>
        <w:div w:id="1886915935">
          <w:marLeft w:val="0"/>
          <w:marRight w:val="0"/>
          <w:marTop w:val="0"/>
          <w:marBottom w:val="240"/>
          <w:divBdr>
            <w:top w:val="none" w:sz="0" w:space="0" w:color="auto"/>
            <w:left w:val="none" w:sz="0" w:space="0" w:color="auto"/>
            <w:bottom w:val="none" w:sz="0" w:space="0" w:color="auto"/>
            <w:right w:val="none" w:sz="0" w:space="0" w:color="auto"/>
          </w:divBdr>
        </w:div>
        <w:div w:id="107703477">
          <w:marLeft w:val="0"/>
          <w:marRight w:val="0"/>
          <w:marTop w:val="0"/>
          <w:marBottom w:val="0"/>
          <w:divBdr>
            <w:top w:val="none" w:sz="0" w:space="0" w:color="auto"/>
            <w:left w:val="none" w:sz="0" w:space="0" w:color="auto"/>
            <w:bottom w:val="none" w:sz="0" w:space="0" w:color="auto"/>
            <w:right w:val="none" w:sz="0" w:space="0" w:color="auto"/>
          </w:divBdr>
        </w:div>
        <w:div w:id="3718835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3475</Words>
  <Characters>19811</Characters>
  <Application>Microsoft Office Word</Application>
  <DocSecurity>0</DocSecurity>
  <Lines>165</Lines>
  <Paragraphs>46</Paragraphs>
  <ScaleCrop>false</ScaleCrop>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2021-10-26T06:51:00Z</dcterms:created>
  <dcterms:modified xsi:type="dcterms:W3CDTF">2022-06-06T05:57:00Z</dcterms:modified>
</cp:coreProperties>
</file>