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426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0B272E56" wp14:editId="79293D81">
            <wp:extent cx="4343400" cy="2895600"/>
            <wp:effectExtent l="0" t="0" r="0" b="0"/>
            <wp:docPr id="1" name="Picture 1" descr="Funny Xm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ny XmR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r w:rsidRPr="00BC43CB">
        <w:rPr>
          <w:rFonts w:ascii="Times New Roman" w:eastAsia="Times New Roman" w:hAnsi="Times New Roman" w:cs="Times New Roman"/>
          <w:sz w:val="20"/>
          <w:szCs w:val="20"/>
          <w:lang w:eastAsia="en-IN"/>
        </w:rPr>
        <w:t xml:space="preserve">Is your process in control?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is a great statistical process control (SPC) tool that can help you answer this question, reduce waste, and increase productivity. We'll cover the concepts behind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charting and explain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control constant with some super simple R code. Lastly, we'll cover how to make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plot by hand, with base R code, and the </w:t>
      </w:r>
      <w:proofErr w:type="spellStart"/>
      <w:r w:rsidRPr="00BC43CB">
        <w:rPr>
          <w:rFonts w:ascii="Times New Roman" w:eastAsia="Times New Roman" w:hAnsi="Times New Roman" w:cs="Times New Roman"/>
          <w:sz w:val="20"/>
          <w:szCs w:val="20"/>
          <w:lang w:eastAsia="en-IN"/>
        </w:rPr>
        <w:t>ggQC</w:t>
      </w:r>
      <w:proofErr w:type="spellEnd"/>
      <w:r w:rsidRPr="00BC43CB">
        <w:rPr>
          <w:rFonts w:ascii="Times New Roman" w:eastAsia="Times New Roman" w:hAnsi="Times New Roman" w:cs="Times New Roman"/>
          <w:sz w:val="20"/>
          <w:szCs w:val="20"/>
          <w:lang w:eastAsia="en-IN"/>
        </w:rPr>
        <w:t xml:space="preserve"> package. </w:t>
      </w:r>
    </w:p>
    <w:p w14:paraId="6FA2F6D4" w14:textId="77777777" w:rsidR="00BC43CB" w:rsidRPr="00BC43CB" w:rsidRDefault="00BC43CB" w:rsidP="00BC43CB">
      <w:pPr>
        <w:shd w:val="clear" w:color="auto" w:fill="FCFCFC"/>
        <w:spacing w:after="0"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b/>
          <w:bCs/>
          <w:sz w:val="20"/>
          <w:szCs w:val="20"/>
          <w:lang w:eastAsia="en-IN"/>
        </w:rPr>
        <w:t>Objectives:</w:t>
      </w:r>
      <w:r w:rsidRPr="00BC43CB">
        <w:rPr>
          <w:rFonts w:ascii="Times New Roman" w:eastAsia="Times New Roman" w:hAnsi="Times New Roman" w:cs="Times New Roman"/>
          <w:sz w:val="20"/>
          <w:szCs w:val="20"/>
          <w:lang w:eastAsia="en-IN"/>
        </w:rPr>
        <w:t xml:space="preserve"> When you’re done with this post, you should: </w:t>
      </w:r>
    </w:p>
    <w:p w14:paraId="59E4108F" w14:textId="77777777" w:rsidR="00BC43CB" w:rsidRPr="00BC43CB" w:rsidRDefault="00BC43CB" w:rsidP="00BC43CB">
      <w:pPr>
        <w:numPr>
          <w:ilvl w:val="0"/>
          <w:numId w:val="1"/>
        </w:numPr>
        <w:shd w:val="clear" w:color="auto" w:fill="FCFCFC"/>
        <w:spacing w:before="100" w:beforeAutospacing="1" w:after="100" w:afterAutospacing="1" w:line="240" w:lineRule="auto"/>
        <w:rPr>
          <w:rFonts w:ascii="Times New Roman" w:eastAsia="Times New Roman" w:hAnsi="Times New Roman" w:cs="Times New Roman"/>
          <w:sz w:val="20"/>
          <w:szCs w:val="20"/>
          <w:lang w:eastAsia="en-IN"/>
        </w:rPr>
      </w:pPr>
      <w:hyperlink r:id="rId6" w:anchor="Why_XmR_Chart" w:tgtFrame="_blank" w:history="1">
        <w:r w:rsidRPr="00BC43CB">
          <w:rPr>
            <w:rFonts w:ascii="Times New Roman" w:eastAsia="Times New Roman" w:hAnsi="Times New Roman" w:cs="Times New Roman"/>
            <w:color w:val="0000FF"/>
            <w:sz w:val="20"/>
            <w:szCs w:val="20"/>
            <w:u w:val="single"/>
            <w:lang w:eastAsia="en-IN"/>
          </w:rPr>
          <w:t xml:space="preserve">Grasp the </w:t>
        </w:r>
        <w:proofErr w:type="spellStart"/>
        <w:r w:rsidRPr="00BC43CB">
          <w:rPr>
            <w:rFonts w:ascii="Times New Roman" w:eastAsia="Times New Roman" w:hAnsi="Times New Roman" w:cs="Times New Roman"/>
            <w:color w:val="0000FF"/>
            <w:sz w:val="20"/>
            <w:szCs w:val="20"/>
            <w:u w:val="single"/>
            <w:lang w:eastAsia="en-IN"/>
          </w:rPr>
          <w:t>XmR</w:t>
        </w:r>
        <w:proofErr w:type="spellEnd"/>
        <w:r w:rsidRPr="00BC43CB">
          <w:rPr>
            <w:rFonts w:ascii="Times New Roman" w:eastAsia="Times New Roman" w:hAnsi="Times New Roman" w:cs="Times New Roman"/>
            <w:color w:val="0000FF"/>
            <w:sz w:val="20"/>
            <w:szCs w:val="20"/>
            <w:u w:val="single"/>
            <w:lang w:eastAsia="en-IN"/>
          </w:rPr>
          <w:t xml:space="preserve"> chart concept and utility</w:t>
        </w:r>
      </w:hyperlink>
      <w:r w:rsidRPr="00BC43CB">
        <w:rPr>
          <w:rFonts w:ascii="Times New Roman" w:eastAsia="Times New Roman" w:hAnsi="Times New Roman" w:cs="Times New Roman"/>
          <w:sz w:val="20"/>
          <w:szCs w:val="20"/>
          <w:lang w:eastAsia="en-IN"/>
        </w:rPr>
        <w:t xml:space="preserve"> </w:t>
      </w:r>
    </w:p>
    <w:p w14:paraId="1D5C2D5F" w14:textId="77777777" w:rsidR="00BC43CB" w:rsidRPr="00BC43CB" w:rsidRDefault="00BC43CB" w:rsidP="00BC43CB">
      <w:pPr>
        <w:numPr>
          <w:ilvl w:val="0"/>
          <w:numId w:val="1"/>
        </w:numPr>
        <w:shd w:val="clear" w:color="auto" w:fill="FCFCFC"/>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Understand the math necessary to create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by hand, and why moving range should be used instead of standard deviation to determine control limits. </w:t>
      </w:r>
    </w:p>
    <w:p w14:paraId="74454CCE" w14:textId="77777777"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hyperlink r:id="rId7" w:anchor="XmR_Core_Concepts" w:tgtFrame="_blank" w:history="1">
        <w:proofErr w:type="spellStart"/>
        <w:r w:rsidRPr="00BC43CB">
          <w:rPr>
            <w:rFonts w:ascii="Times New Roman" w:eastAsia="Times New Roman" w:hAnsi="Times New Roman" w:cs="Times New Roman"/>
            <w:color w:val="0000FF"/>
            <w:sz w:val="20"/>
            <w:szCs w:val="20"/>
            <w:u w:val="single"/>
            <w:lang w:eastAsia="en-IN"/>
          </w:rPr>
          <w:t>XmR</w:t>
        </w:r>
        <w:proofErr w:type="spellEnd"/>
        <w:r w:rsidRPr="00BC43CB">
          <w:rPr>
            <w:rFonts w:ascii="Times New Roman" w:eastAsia="Times New Roman" w:hAnsi="Times New Roman" w:cs="Times New Roman"/>
            <w:color w:val="0000FF"/>
            <w:sz w:val="20"/>
            <w:szCs w:val="20"/>
            <w:u w:val="single"/>
            <w:lang w:eastAsia="en-IN"/>
          </w:rPr>
          <w:t xml:space="preserve"> Chart Anatomy</w:t>
        </w:r>
      </w:hyperlink>
      <w:r w:rsidRPr="00BC43CB">
        <w:rPr>
          <w:rFonts w:ascii="Times New Roman" w:eastAsia="Times New Roman" w:hAnsi="Times New Roman" w:cs="Times New Roman"/>
          <w:sz w:val="20"/>
          <w:szCs w:val="20"/>
          <w:lang w:eastAsia="en-IN"/>
        </w:rPr>
        <w:t xml:space="preserve"> </w:t>
      </w:r>
    </w:p>
    <w:p w14:paraId="21A07CFD" w14:textId="77777777"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hyperlink r:id="rId8" w:anchor="mean_mR" w:tgtFrame="_blank" w:history="1">
        <w:r w:rsidRPr="00BC43CB">
          <w:rPr>
            <w:rFonts w:ascii="Times New Roman" w:eastAsia="Times New Roman" w:hAnsi="Times New Roman" w:cs="Times New Roman"/>
            <w:color w:val="0000FF"/>
            <w:sz w:val="20"/>
            <w:szCs w:val="20"/>
            <w:u w:val="single"/>
            <w:lang w:eastAsia="en-IN"/>
          </w:rPr>
          <w:t>Mean Moving Range</w:t>
        </w:r>
      </w:hyperlink>
      <w:r w:rsidRPr="00BC43CB">
        <w:rPr>
          <w:rFonts w:ascii="Times New Roman" w:eastAsia="Times New Roman" w:hAnsi="Times New Roman" w:cs="Times New Roman"/>
          <w:sz w:val="20"/>
          <w:szCs w:val="20"/>
          <w:lang w:eastAsia="en-IN"/>
        </w:rPr>
        <w:t xml:space="preserve"> </w:t>
      </w:r>
    </w:p>
    <w:p w14:paraId="24E7BD05" w14:textId="77777777"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hyperlink r:id="rId9" w:anchor="Control_Constant" w:tgtFrame="_blank" w:history="1">
        <w:r w:rsidRPr="00BC43CB">
          <w:rPr>
            <w:rFonts w:ascii="Times New Roman" w:eastAsia="Times New Roman" w:hAnsi="Times New Roman" w:cs="Times New Roman"/>
            <w:color w:val="0000FF"/>
            <w:sz w:val="20"/>
            <w:szCs w:val="20"/>
            <w:u w:val="single"/>
            <w:lang w:eastAsia="en-IN"/>
          </w:rPr>
          <w:t>The Control Chart Constant</w:t>
        </w:r>
      </w:hyperlink>
    </w:p>
    <w:p w14:paraId="694B2AC0" w14:textId="77777777"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hyperlink r:id="rId10" w:anchor="Control_Limits" w:tgtFrame="_blank" w:history="1">
        <w:r w:rsidRPr="00BC43CB">
          <w:rPr>
            <w:rFonts w:ascii="Times New Roman" w:eastAsia="Times New Roman" w:hAnsi="Times New Roman" w:cs="Times New Roman"/>
            <w:color w:val="0000FF"/>
            <w:sz w:val="20"/>
            <w:szCs w:val="20"/>
            <w:u w:val="single"/>
            <w:lang w:eastAsia="en-IN"/>
          </w:rPr>
          <w:t>Upper and Lower Control Limits</w:t>
        </w:r>
      </w:hyperlink>
      <w:r w:rsidRPr="00BC43CB">
        <w:rPr>
          <w:rFonts w:ascii="Times New Roman" w:eastAsia="Times New Roman" w:hAnsi="Times New Roman" w:cs="Times New Roman"/>
          <w:sz w:val="20"/>
          <w:szCs w:val="20"/>
          <w:lang w:eastAsia="en-IN"/>
        </w:rPr>
        <w:t xml:space="preserve"> </w:t>
      </w:r>
    </w:p>
    <w:p w14:paraId="03B401F6" w14:textId="77777777" w:rsidR="00BC43CB" w:rsidRPr="00BC43CB" w:rsidRDefault="00BC43CB" w:rsidP="00BC43CB">
      <w:pPr>
        <w:numPr>
          <w:ilvl w:val="0"/>
          <w:numId w:val="1"/>
        </w:numPr>
        <w:shd w:val="clear" w:color="auto" w:fill="FCFCFC"/>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Be able to create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from scratch </w:t>
      </w:r>
    </w:p>
    <w:p w14:paraId="2BBBF7A9" w14:textId="77777777"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hyperlink r:id="rId11" w:anchor="step-wise_example" w:tgtFrame="_blank" w:history="1">
        <w:r w:rsidRPr="00BC43CB">
          <w:rPr>
            <w:rFonts w:ascii="Times New Roman" w:eastAsia="Times New Roman" w:hAnsi="Times New Roman" w:cs="Times New Roman"/>
            <w:color w:val="0000FF"/>
            <w:sz w:val="20"/>
            <w:szCs w:val="20"/>
            <w:u w:val="single"/>
            <w:lang w:eastAsia="en-IN"/>
          </w:rPr>
          <w:t>Worked Example Step-by-Step</w:t>
        </w:r>
      </w:hyperlink>
      <w:r w:rsidRPr="00BC43CB">
        <w:rPr>
          <w:rFonts w:ascii="Times New Roman" w:eastAsia="Times New Roman" w:hAnsi="Times New Roman" w:cs="Times New Roman"/>
          <w:sz w:val="20"/>
          <w:szCs w:val="20"/>
          <w:lang w:eastAsia="en-IN"/>
        </w:rPr>
        <w:t xml:space="preserve"> </w:t>
      </w:r>
    </w:p>
    <w:p w14:paraId="6518D832" w14:textId="77777777"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hyperlink r:id="rId12" w:anchor="DYI_XMR" w:tgtFrame="_blank" w:history="1">
        <w:r w:rsidRPr="00BC43CB">
          <w:rPr>
            <w:rFonts w:ascii="Times New Roman" w:eastAsia="Times New Roman" w:hAnsi="Times New Roman" w:cs="Times New Roman"/>
            <w:color w:val="0000FF"/>
            <w:sz w:val="20"/>
            <w:szCs w:val="20"/>
            <w:u w:val="single"/>
            <w:lang w:eastAsia="en-IN"/>
          </w:rPr>
          <w:t xml:space="preserve">Do it Yourself </w:t>
        </w:r>
        <w:proofErr w:type="spellStart"/>
        <w:r w:rsidRPr="00BC43CB">
          <w:rPr>
            <w:rFonts w:ascii="Times New Roman" w:eastAsia="Times New Roman" w:hAnsi="Times New Roman" w:cs="Times New Roman"/>
            <w:color w:val="0000FF"/>
            <w:sz w:val="20"/>
            <w:szCs w:val="20"/>
            <w:u w:val="single"/>
            <w:lang w:eastAsia="en-IN"/>
          </w:rPr>
          <w:t>XmR</w:t>
        </w:r>
        <w:proofErr w:type="spellEnd"/>
      </w:hyperlink>
    </w:p>
    <w:p w14:paraId="052AF326" w14:textId="77777777"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hyperlink r:id="rId13" w:anchor="base_r_xmr" w:tgtFrame="_blank" w:history="1">
        <w:r w:rsidRPr="00BC43CB">
          <w:rPr>
            <w:rFonts w:ascii="Times New Roman" w:eastAsia="Times New Roman" w:hAnsi="Times New Roman" w:cs="Times New Roman"/>
            <w:color w:val="0000FF"/>
            <w:sz w:val="20"/>
            <w:szCs w:val="20"/>
            <w:u w:val="single"/>
            <w:lang w:eastAsia="en-IN"/>
          </w:rPr>
          <w:t>Worked Example in Base R</w:t>
        </w:r>
      </w:hyperlink>
      <w:r w:rsidRPr="00BC43CB">
        <w:rPr>
          <w:rFonts w:ascii="Times New Roman" w:eastAsia="Times New Roman" w:hAnsi="Times New Roman" w:cs="Times New Roman"/>
          <w:sz w:val="20"/>
          <w:szCs w:val="20"/>
          <w:lang w:eastAsia="en-IN"/>
        </w:rPr>
        <w:t xml:space="preserve"> </w:t>
      </w:r>
    </w:p>
    <w:p w14:paraId="5BBEAB61" w14:textId="77777777" w:rsidR="00BC43CB" w:rsidRPr="00BC43CB" w:rsidRDefault="00BC43CB" w:rsidP="00BC43CB">
      <w:pPr>
        <w:numPr>
          <w:ilvl w:val="0"/>
          <w:numId w:val="1"/>
        </w:numPr>
        <w:shd w:val="clear" w:color="auto" w:fill="FCFCFC"/>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Be comfortable using a piece of software to help you make one. </w:t>
      </w:r>
    </w:p>
    <w:p w14:paraId="3CC19961" w14:textId="77777777" w:rsidR="00BC43CB" w:rsidRPr="00BC43CB" w:rsidRDefault="00BC43CB" w:rsidP="00BC43CB">
      <w:pPr>
        <w:numPr>
          <w:ilvl w:val="1"/>
          <w:numId w:val="1"/>
        </w:numPr>
        <w:shd w:val="clear" w:color="auto" w:fill="FCFCFC"/>
        <w:spacing w:before="100" w:beforeAutospacing="1" w:after="100" w:afterAutospacing="1" w:line="240" w:lineRule="auto"/>
        <w:ind w:left="1560"/>
        <w:rPr>
          <w:rFonts w:ascii="Times New Roman" w:eastAsia="Times New Roman" w:hAnsi="Times New Roman" w:cs="Times New Roman"/>
          <w:sz w:val="20"/>
          <w:szCs w:val="20"/>
          <w:lang w:eastAsia="en-IN"/>
        </w:rPr>
      </w:pPr>
      <w:hyperlink r:id="rId14" w:anchor="ggQC_XmR_Example" w:tgtFrame="_blank" w:history="1">
        <w:r w:rsidRPr="00BC43CB">
          <w:rPr>
            <w:rFonts w:ascii="Times New Roman" w:eastAsia="Times New Roman" w:hAnsi="Times New Roman" w:cs="Times New Roman"/>
            <w:color w:val="0000FF"/>
            <w:sz w:val="20"/>
            <w:szCs w:val="20"/>
            <w:u w:val="single"/>
            <w:lang w:eastAsia="en-IN"/>
          </w:rPr>
          <w:t xml:space="preserve">Example provided with R’s </w:t>
        </w:r>
        <w:proofErr w:type="spellStart"/>
        <w:r w:rsidRPr="00BC43CB">
          <w:rPr>
            <w:rFonts w:ascii="Times New Roman" w:eastAsia="Times New Roman" w:hAnsi="Times New Roman" w:cs="Times New Roman"/>
            <w:color w:val="0000FF"/>
            <w:sz w:val="20"/>
            <w:szCs w:val="20"/>
            <w:u w:val="single"/>
            <w:lang w:eastAsia="en-IN"/>
          </w:rPr>
          <w:t>ggQC</w:t>
        </w:r>
        <w:proofErr w:type="spellEnd"/>
        <w:r w:rsidRPr="00BC43CB">
          <w:rPr>
            <w:rFonts w:ascii="Times New Roman" w:eastAsia="Times New Roman" w:hAnsi="Times New Roman" w:cs="Times New Roman"/>
            <w:color w:val="0000FF"/>
            <w:sz w:val="20"/>
            <w:szCs w:val="20"/>
            <w:u w:val="single"/>
            <w:lang w:eastAsia="en-IN"/>
          </w:rPr>
          <w:t xml:space="preserve"> package</w:t>
        </w:r>
      </w:hyperlink>
      <w:r w:rsidRPr="00BC43CB">
        <w:rPr>
          <w:rFonts w:ascii="Times New Roman" w:eastAsia="Times New Roman" w:hAnsi="Times New Roman" w:cs="Times New Roman"/>
          <w:sz w:val="20"/>
          <w:szCs w:val="20"/>
          <w:lang w:eastAsia="en-IN"/>
        </w:rPr>
        <w:t xml:space="preserve"> </w:t>
      </w:r>
    </w:p>
    <w:p w14:paraId="6A2602B7"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t xml:space="preserve">Why an </w:t>
      </w:r>
      <w:proofErr w:type="spellStart"/>
      <w:r w:rsidRPr="00BC43CB">
        <w:rPr>
          <w:rFonts w:ascii="Times New Roman" w:eastAsia="Times New Roman" w:hAnsi="Times New Roman" w:cs="Times New Roman"/>
          <w:b/>
          <w:bCs/>
          <w:sz w:val="36"/>
          <w:szCs w:val="36"/>
          <w:lang w:eastAsia="en-IN"/>
        </w:rPr>
        <w:t>XmR</w:t>
      </w:r>
      <w:proofErr w:type="spellEnd"/>
      <w:r w:rsidRPr="00BC43CB">
        <w:rPr>
          <w:rFonts w:ascii="Times New Roman" w:eastAsia="Times New Roman" w:hAnsi="Times New Roman" w:cs="Times New Roman"/>
          <w:b/>
          <w:bCs/>
          <w:sz w:val="36"/>
          <w:szCs w:val="36"/>
          <w:lang w:eastAsia="en-IN"/>
        </w:rPr>
        <w:t xml:space="preserve"> Chart</w:t>
      </w:r>
    </w:p>
    <w:p w14:paraId="4F431693"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Think about something you do for yourself regularly. Do you do it in a very particular way? And, when you do it just </w:t>
      </w:r>
      <w:r w:rsidRPr="00BC43CB">
        <w:rPr>
          <w:rFonts w:ascii="Times New Roman" w:eastAsia="Times New Roman" w:hAnsi="Times New Roman" w:cs="Times New Roman"/>
          <w:i/>
          <w:iCs/>
          <w:sz w:val="20"/>
          <w:szCs w:val="20"/>
          <w:lang w:eastAsia="en-IN"/>
        </w:rPr>
        <w:t>that</w:t>
      </w:r>
      <w:r w:rsidRPr="00BC43CB">
        <w:rPr>
          <w:rFonts w:ascii="Times New Roman" w:eastAsia="Times New Roman" w:hAnsi="Times New Roman" w:cs="Times New Roman"/>
          <w:sz w:val="20"/>
          <w:szCs w:val="20"/>
          <w:lang w:eastAsia="en-IN"/>
        </w:rPr>
        <w:t xml:space="preserve"> way is the result </w:t>
      </w:r>
      <w:proofErr w:type="spellStart"/>
      <w:r w:rsidRPr="00BC43CB">
        <w:rPr>
          <w:rFonts w:ascii="Times New Roman" w:eastAsia="Times New Roman" w:hAnsi="Times New Roman" w:cs="Times New Roman"/>
          <w:sz w:val="20"/>
          <w:szCs w:val="20"/>
          <w:lang w:eastAsia="en-IN"/>
        </w:rPr>
        <w:t>amazzzzing</w:t>
      </w:r>
      <w:proofErr w:type="spellEnd"/>
      <w:r w:rsidRPr="00BC43CB">
        <w:rPr>
          <w:rFonts w:ascii="Times New Roman" w:eastAsia="Times New Roman" w:hAnsi="Times New Roman" w:cs="Times New Roman"/>
          <w:sz w:val="20"/>
          <w:szCs w:val="20"/>
          <w:lang w:eastAsia="en-IN"/>
        </w:rPr>
        <w:t xml:space="preserve">? Maybe it's how you brew that pot of coffee in the morning, how you style your hair, or how you spice your </w:t>
      </w:r>
      <w:proofErr w:type="spellStart"/>
      <w:r w:rsidRPr="00BC43CB">
        <w:rPr>
          <w:rFonts w:ascii="Times New Roman" w:eastAsia="Times New Roman" w:hAnsi="Times New Roman" w:cs="Times New Roman"/>
          <w:sz w:val="20"/>
          <w:szCs w:val="20"/>
          <w:lang w:eastAsia="en-IN"/>
        </w:rPr>
        <w:t>favorite</w:t>
      </w:r>
      <w:proofErr w:type="spellEnd"/>
      <w:r w:rsidRPr="00BC43CB">
        <w:rPr>
          <w:rFonts w:ascii="Times New Roman" w:eastAsia="Times New Roman" w:hAnsi="Times New Roman" w:cs="Times New Roman"/>
          <w:sz w:val="20"/>
          <w:szCs w:val="20"/>
          <w:lang w:eastAsia="en-IN"/>
        </w:rPr>
        <w:t xml:space="preserve"> dish. Whatever it is, you have a desired outcome and you know just how to make it happen – time and time again. You have a process, a method of making or doing something with a repeatable outcome. </w:t>
      </w:r>
    </w:p>
    <w:p w14:paraId="5BC5D50D"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Now, suppose you decide to start a business sharing that special outcome with the world. You'll need to train others to execute your process. But, how will you know your workers are successful? You'll need feedback from your process, a measurable to make sure your process yields the desired outcome. By monitoring this outcome, you'll know your process is in control. This is what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control chart allows us to do. </w:t>
      </w:r>
    </w:p>
    <w:p w14:paraId="4F8B30C8"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BC43CB">
        <w:rPr>
          <w:rFonts w:ascii="Times New Roman" w:eastAsia="Times New Roman" w:hAnsi="Times New Roman" w:cs="Times New Roman"/>
          <w:b/>
          <w:bCs/>
          <w:sz w:val="36"/>
          <w:szCs w:val="36"/>
          <w:lang w:eastAsia="en-IN"/>
        </w:rPr>
        <w:t>XmR</w:t>
      </w:r>
      <w:proofErr w:type="spellEnd"/>
      <w:r w:rsidRPr="00BC43CB">
        <w:rPr>
          <w:rFonts w:ascii="Times New Roman" w:eastAsia="Times New Roman" w:hAnsi="Times New Roman" w:cs="Times New Roman"/>
          <w:b/>
          <w:bCs/>
          <w:sz w:val="36"/>
          <w:szCs w:val="36"/>
          <w:lang w:eastAsia="en-IN"/>
        </w:rPr>
        <w:t xml:space="preserve"> Core Concepts</w:t>
      </w:r>
    </w:p>
    <w:p w14:paraId="29DB596D"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lastRenderedPageBreak/>
        <w:t xml:space="preserve">To illustrate how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helps us understand our process, let's use a simple example. For the moment, pretend you own and operate the </w:t>
      </w:r>
      <w:proofErr w:type="gramStart"/>
      <w:r w:rsidRPr="00BC43CB">
        <w:rPr>
          <w:rFonts w:ascii="Times New Roman" w:eastAsia="Times New Roman" w:hAnsi="Times New Roman" w:cs="Times New Roman"/>
          <w:sz w:val="20"/>
          <w:szCs w:val="20"/>
          <w:lang w:eastAsia="en-IN"/>
        </w:rPr>
        <w:t>world famous</w:t>
      </w:r>
      <w:proofErr w:type="gramEnd"/>
      <w:r w:rsidRPr="00BC43CB">
        <w:rPr>
          <w:rFonts w:ascii="Times New Roman" w:eastAsia="Times New Roman" w:hAnsi="Times New Roman" w:cs="Times New Roman"/>
          <w:sz w:val="20"/>
          <w:szCs w:val="20"/>
          <w:lang w:eastAsia="en-IN"/>
        </w:rPr>
        <w:t xml:space="preserve"> ACME Hammer and Nail Company. Your claim to fame is making the world's finest nails, and right now you are starting a new </w:t>
      </w:r>
      <w:r w:rsidRPr="00BC43CB">
        <w:rPr>
          <w:rFonts w:ascii="Times New Roman" w:eastAsia="Times New Roman" w:hAnsi="Times New Roman" w:cs="Times New Roman"/>
          <w:b/>
          <w:bCs/>
          <w:sz w:val="20"/>
          <w:szCs w:val="20"/>
          <w:lang w:eastAsia="en-IN"/>
        </w:rPr>
        <w:t>process</w:t>
      </w:r>
      <w:r w:rsidRPr="00BC43CB">
        <w:rPr>
          <w:rFonts w:ascii="Times New Roman" w:eastAsia="Times New Roman" w:hAnsi="Times New Roman" w:cs="Times New Roman"/>
          <w:sz w:val="20"/>
          <w:szCs w:val="20"/>
          <w:lang w:eastAsia="en-IN"/>
        </w:rPr>
        <w:t xml:space="preserve"> for </w:t>
      </w:r>
      <w:proofErr w:type="gramStart"/>
      <w:r w:rsidRPr="00BC43CB">
        <w:rPr>
          <w:rFonts w:ascii="Times New Roman" w:eastAsia="Times New Roman" w:hAnsi="Times New Roman" w:cs="Times New Roman"/>
          <w:sz w:val="20"/>
          <w:szCs w:val="20"/>
          <w:lang w:eastAsia="en-IN"/>
        </w:rPr>
        <w:t>0.75 inch</w:t>
      </w:r>
      <w:proofErr w:type="gramEnd"/>
      <w:r w:rsidRPr="00BC43CB">
        <w:rPr>
          <w:rFonts w:ascii="Times New Roman" w:eastAsia="Times New Roman" w:hAnsi="Times New Roman" w:cs="Times New Roman"/>
          <w:sz w:val="20"/>
          <w:szCs w:val="20"/>
          <w:lang w:eastAsia="en-IN"/>
        </w:rPr>
        <w:t xml:space="preserve"> nails. To monitor the process over time, you measure nail length </w:t>
      </w:r>
      <w:r w:rsidRPr="00BC43CB">
        <w:rPr>
          <w:rFonts w:ascii="Times New Roman" w:eastAsia="Times New Roman" w:hAnsi="Times New Roman" w:cs="Times New Roman"/>
          <w:b/>
          <w:bCs/>
          <w:sz w:val="20"/>
          <w:szCs w:val="20"/>
          <w:lang w:eastAsia="en-IN"/>
        </w:rPr>
        <w:t>(the process measure)</w:t>
      </w:r>
      <w:r w:rsidRPr="00BC43CB">
        <w:rPr>
          <w:rFonts w:ascii="Times New Roman" w:eastAsia="Times New Roman" w:hAnsi="Times New Roman" w:cs="Times New Roman"/>
          <w:sz w:val="20"/>
          <w:szCs w:val="20"/>
          <w:lang w:eastAsia="en-IN"/>
        </w:rPr>
        <w:t xml:space="preserve"> to </w:t>
      </w:r>
      <w:proofErr w:type="gramStart"/>
      <w:r w:rsidRPr="00BC43CB">
        <w:rPr>
          <w:rFonts w:ascii="Times New Roman" w:eastAsia="Times New Roman" w:hAnsi="Times New Roman" w:cs="Times New Roman"/>
          <w:sz w:val="20"/>
          <w:szCs w:val="20"/>
          <w:lang w:eastAsia="en-IN"/>
        </w:rPr>
        <w:t>insure</w:t>
      </w:r>
      <w:proofErr w:type="gramEnd"/>
      <w:r w:rsidRPr="00BC43CB">
        <w:rPr>
          <w:rFonts w:ascii="Times New Roman" w:eastAsia="Times New Roman" w:hAnsi="Times New Roman" w:cs="Times New Roman"/>
          <w:sz w:val="20"/>
          <w:szCs w:val="20"/>
          <w:lang w:eastAsia="en-IN"/>
        </w:rPr>
        <w:t xml:space="preserve"> the mean nail length </w:t>
      </w:r>
      <w:r w:rsidRPr="00BC43CB">
        <w:rPr>
          <w:rFonts w:ascii="Times New Roman" w:eastAsia="Times New Roman" w:hAnsi="Times New Roman" w:cs="Times New Roman"/>
          <w:b/>
          <w:bCs/>
          <w:sz w:val="20"/>
          <w:szCs w:val="20"/>
          <w:lang w:eastAsia="en-IN"/>
        </w:rPr>
        <w:t xml:space="preserve">(the process </w:t>
      </w:r>
      <w:proofErr w:type="spellStart"/>
      <w:r w:rsidRPr="00BC43CB">
        <w:rPr>
          <w:rFonts w:ascii="Times New Roman" w:eastAsia="Times New Roman" w:hAnsi="Times New Roman" w:cs="Times New Roman"/>
          <w:b/>
          <w:bCs/>
          <w:sz w:val="20"/>
          <w:szCs w:val="20"/>
          <w:lang w:eastAsia="en-IN"/>
        </w:rPr>
        <w:t>center</w:t>
      </w:r>
      <w:proofErr w:type="spellEnd"/>
      <w:r w:rsidRPr="00BC43CB">
        <w:rPr>
          <w:rFonts w:ascii="Times New Roman" w:eastAsia="Times New Roman" w:hAnsi="Times New Roman" w:cs="Times New Roman"/>
          <w:b/>
          <w:bCs/>
          <w:sz w:val="20"/>
          <w:szCs w:val="20"/>
          <w:lang w:eastAsia="en-IN"/>
        </w:rPr>
        <w:t>)</w:t>
      </w:r>
      <w:r w:rsidRPr="00BC43CB">
        <w:rPr>
          <w:rFonts w:ascii="Times New Roman" w:eastAsia="Times New Roman" w:hAnsi="Times New Roman" w:cs="Times New Roman"/>
          <w:sz w:val="20"/>
          <w:szCs w:val="20"/>
          <w:lang w:eastAsia="en-IN"/>
        </w:rPr>
        <w:t xml:space="preserve"> produced is indeed 0.75 inches plus or minus some natural wiggle in the data </w:t>
      </w:r>
      <w:r w:rsidRPr="00BC43CB">
        <w:rPr>
          <w:rFonts w:ascii="Times New Roman" w:eastAsia="Times New Roman" w:hAnsi="Times New Roman" w:cs="Times New Roman"/>
          <w:b/>
          <w:bCs/>
          <w:sz w:val="20"/>
          <w:szCs w:val="20"/>
          <w:lang w:eastAsia="en-IN"/>
        </w:rPr>
        <w:t>(the process variation)</w:t>
      </w:r>
      <w:r w:rsidRPr="00BC43CB">
        <w:rPr>
          <w:rFonts w:ascii="Times New Roman" w:eastAsia="Times New Roman" w:hAnsi="Times New Roman" w:cs="Times New Roman"/>
          <w:sz w:val="20"/>
          <w:szCs w:val="20"/>
          <w:lang w:eastAsia="en-IN"/>
        </w:rPr>
        <w:t xml:space="preserve">. Using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as shown below, you can bring all these process terms together.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becomes the </w:t>
      </w:r>
      <w:r w:rsidRPr="00BC43CB">
        <w:rPr>
          <w:rFonts w:ascii="Times New Roman" w:eastAsia="Times New Roman" w:hAnsi="Times New Roman" w:cs="Times New Roman"/>
          <w:i/>
          <w:iCs/>
          <w:sz w:val="20"/>
          <w:szCs w:val="20"/>
          <w:lang w:eastAsia="en-IN"/>
        </w:rPr>
        <w:t>voice</w:t>
      </w:r>
      <w:r w:rsidRPr="00BC43CB">
        <w:rPr>
          <w:rFonts w:ascii="Times New Roman" w:eastAsia="Times New Roman" w:hAnsi="Times New Roman" w:cs="Times New Roman"/>
          <w:sz w:val="20"/>
          <w:szCs w:val="20"/>
          <w:lang w:eastAsia="en-IN"/>
        </w:rPr>
        <w:t xml:space="preserve"> of your process. </w:t>
      </w:r>
    </w:p>
    <w:p w14:paraId="5F026C3C"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3E297AC5" wp14:editId="5857A99D">
            <wp:extent cx="4343400" cy="2468880"/>
            <wp:effectExtent l="0" t="0" r="0" b="7620"/>
            <wp:docPr id="2" name="Picture 2" descr="Parts of an Xm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s of an XmR 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468880"/>
                    </a:xfrm>
                    <a:prstGeom prst="rect">
                      <a:avLst/>
                    </a:prstGeom>
                    <a:noFill/>
                    <a:ln>
                      <a:noFill/>
                    </a:ln>
                  </pic:spPr>
                </pic:pic>
              </a:graphicData>
            </a:graphic>
          </wp:inline>
        </w:drawing>
      </w:r>
    </w:p>
    <w:p w14:paraId="7AFF1821"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Starting with the graph title, we see that this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is about the </w:t>
      </w:r>
      <w:proofErr w:type="gramStart"/>
      <w:r w:rsidRPr="00BC43CB">
        <w:rPr>
          <w:rFonts w:ascii="Times New Roman" w:eastAsia="Times New Roman" w:hAnsi="Times New Roman" w:cs="Times New Roman"/>
          <w:sz w:val="20"/>
          <w:szCs w:val="20"/>
          <w:lang w:eastAsia="en-IN"/>
        </w:rPr>
        <w:t>0.75 inch</w:t>
      </w:r>
      <w:proofErr w:type="gramEnd"/>
      <w:r w:rsidRPr="00BC43CB">
        <w:rPr>
          <w:rFonts w:ascii="Times New Roman" w:eastAsia="Times New Roman" w:hAnsi="Times New Roman" w:cs="Times New Roman"/>
          <w:sz w:val="20"/>
          <w:szCs w:val="20"/>
          <w:lang w:eastAsia="en-IN"/>
        </w:rPr>
        <w:t xml:space="preserve"> nail </w:t>
      </w:r>
      <w:r w:rsidRPr="00BC43CB">
        <w:rPr>
          <w:rFonts w:ascii="Times New Roman" w:eastAsia="Times New Roman" w:hAnsi="Times New Roman" w:cs="Times New Roman"/>
          <w:b/>
          <w:bCs/>
          <w:sz w:val="20"/>
          <w:szCs w:val="20"/>
          <w:lang w:eastAsia="en-IN"/>
        </w:rPr>
        <w:t>process</w:t>
      </w:r>
      <w:r w:rsidRPr="00BC43CB">
        <w:rPr>
          <w:rFonts w:ascii="Times New Roman" w:eastAsia="Times New Roman" w:hAnsi="Times New Roman" w:cs="Times New Roman"/>
          <w:sz w:val="20"/>
          <w:szCs w:val="20"/>
          <w:lang w:eastAsia="en-IN"/>
        </w:rPr>
        <w:t xml:space="preserve"> and that the data was collected form product line 1 between 9:00am – 9:05am. During that </w:t>
      </w:r>
      <w:proofErr w:type="gramStart"/>
      <w:r w:rsidRPr="00BC43CB">
        <w:rPr>
          <w:rFonts w:ascii="Times New Roman" w:eastAsia="Times New Roman" w:hAnsi="Times New Roman" w:cs="Times New Roman"/>
          <w:sz w:val="20"/>
          <w:szCs w:val="20"/>
          <w:lang w:eastAsia="en-IN"/>
        </w:rPr>
        <w:t>5 minute</w:t>
      </w:r>
      <w:proofErr w:type="gramEnd"/>
      <w:r w:rsidRPr="00BC43CB">
        <w:rPr>
          <w:rFonts w:ascii="Times New Roman" w:eastAsia="Times New Roman" w:hAnsi="Times New Roman" w:cs="Times New Roman"/>
          <w:sz w:val="20"/>
          <w:szCs w:val="20"/>
          <w:lang w:eastAsia="en-IN"/>
        </w:rPr>
        <w:t xml:space="preserve"> period, 20 nails were produced and each nail was given a sequential ID. The order that data appears in the plot, must be sequential. Thus, the sequential ID given to each nail defines the x-axis. The y-axis is the actual measured nail length </w:t>
      </w:r>
      <w:r w:rsidRPr="00BC43CB">
        <w:rPr>
          <w:rFonts w:ascii="Times New Roman" w:eastAsia="Times New Roman" w:hAnsi="Times New Roman" w:cs="Times New Roman"/>
          <w:b/>
          <w:bCs/>
          <w:sz w:val="20"/>
          <w:szCs w:val="20"/>
          <w:lang w:eastAsia="en-IN"/>
        </w:rPr>
        <w:t>(the process measure)</w:t>
      </w:r>
      <w:r w:rsidRPr="00BC43CB">
        <w:rPr>
          <w:rFonts w:ascii="Times New Roman" w:eastAsia="Times New Roman" w:hAnsi="Times New Roman" w:cs="Times New Roman"/>
          <w:sz w:val="20"/>
          <w:szCs w:val="20"/>
          <w:lang w:eastAsia="en-IN"/>
        </w:rPr>
        <w:t xml:space="preserve"> in inches. We see that the data is </w:t>
      </w:r>
      <w:proofErr w:type="spellStart"/>
      <w:r w:rsidRPr="00BC43CB">
        <w:rPr>
          <w:rFonts w:ascii="Times New Roman" w:eastAsia="Times New Roman" w:hAnsi="Times New Roman" w:cs="Times New Roman"/>
          <w:sz w:val="20"/>
          <w:szCs w:val="20"/>
          <w:lang w:eastAsia="en-IN"/>
        </w:rPr>
        <w:t>centered</w:t>
      </w:r>
      <w:proofErr w:type="spellEnd"/>
      <w:r w:rsidRPr="00BC43CB">
        <w:rPr>
          <w:rFonts w:ascii="Times New Roman" w:eastAsia="Times New Roman" w:hAnsi="Times New Roman" w:cs="Times New Roman"/>
          <w:sz w:val="20"/>
          <w:szCs w:val="20"/>
          <w:lang w:eastAsia="en-IN"/>
        </w:rPr>
        <w:t xml:space="preserve"> around the blue </w:t>
      </w:r>
      <w:proofErr w:type="spellStart"/>
      <w:r w:rsidRPr="00BC43CB">
        <w:rPr>
          <w:rFonts w:ascii="Times New Roman" w:eastAsia="Times New Roman" w:hAnsi="Times New Roman" w:cs="Times New Roman"/>
          <w:sz w:val="20"/>
          <w:szCs w:val="20"/>
          <w:lang w:eastAsia="en-IN"/>
        </w:rPr>
        <w:t>center</w:t>
      </w:r>
      <w:proofErr w:type="spellEnd"/>
      <w:r w:rsidRPr="00BC43CB">
        <w:rPr>
          <w:rFonts w:ascii="Times New Roman" w:eastAsia="Times New Roman" w:hAnsi="Times New Roman" w:cs="Times New Roman"/>
          <w:sz w:val="20"/>
          <w:szCs w:val="20"/>
          <w:lang w:eastAsia="en-IN"/>
        </w:rPr>
        <w:t xml:space="preserve"> line in the graph, </w:t>
      </w:r>
      <w:r w:rsidRPr="00BC43CB">
        <w:rPr>
          <w:rFonts w:ascii="Times New Roman" w:eastAsia="Times New Roman" w:hAnsi="Times New Roman" w:cs="Times New Roman"/>
          <w:b/>
          <w:bCs/>
          <w:sz w:val="20"/>
          <w:szCs w:val="20"/>
          <w:lang w:eastAsia="en-IN"/>
        </w:rPr>
        <w:t xml:space="preserve">(the process </w:t>
      </w:r>
      <w:proofErr w:type="spellStart"/>
      <w:r w:rsidRPr="00BC43CB">
        <w:rPr>
          <w:rFonts w:ascii="Times New Roman" w:eastAsia="Times New Roman" w:hAnsi="Times New Roman" w:cs="Times New Roman"/>
          <w:b/>
          <w:bCs/>
          <w:sz w:val="20"/>
          <w:szCs w:val="20"/>
          <w:lang w:eastAsia="en-IN"/>
        </w:rPr>
        <w:t>center</w:t>
      </w:r>
      <w:proofErr w:type="spellEnd"/>
      <w:r w:rsidRPr="00BC43CB">
        <w:rPr>
          <w:rFonts w:ascii="Times New Roman" w:eastAsia="Times New Roman" w:hAnsi="Times New Roman" w:cs="Times New Roman"/>
          <w:b/>
          <w:bCs/>
          <w:sz w:val="20"/>
          <w:szCs w:val="20"/>
          <w:lang w:eastAsia="en-IN"/>
        </w:rPr>
        <w:t>)</w:t>
      </w:r>
      <w:r w:rsidRPr="00BC43CB">
        <w:rPr>
          <w:rFonts w:ascii="Times New Roman" w:eastAsia="Times New Roman" w:hAnsi="Times New Roman" w:cs="Times New Roman"/>
          <w:sz w:val="20"/>
          <w:szCs w:val="20"/>
          <w:lang w:eastAsia="en-IN"/>
        </w:rPr>
        <w:t xml:space="preserve">. The chart also shows that the data is bouncing randomly around the blue </w:t>
      </w:r>
      <w:proofErr w:type="spellStart"/>
      <w:r w:rsidRPr="00BC43CB">
        <w:rPr>
          <w:rFonts w:ascii="Times New Roman" w:eastAsia="Times New Roman" w:hAnsi="Times New Roman" w:cs="Times New Roman"/>
          <w:sz w:val="20"/>
          <w:szCs w:val="20"/>
          <w:lang w:eastAsia="en-IN"/>
        </w:rPr>
        <w:t>center</w:t>
      </w:r>
      <w:proofErr w:type="spellEnd"/>
      <w:r w:rsidRPr="00BC43CB">
        <w:rPr>
          <w:rFonts w:ascii="Times New Roman" w:eastAsia="Times New Roman" w:hAnsi="Times New Roman" w:cs="Times New Roman"/>
          <w:sz w:val="20"/>
          <w:szCs w:val="20"/>
          <w:lang w:eastAsia="en-IN"/>
        </w:rPr>
        <w:t xml:space="preserve"> line due to inherent </w:t>
      </w:r>
      <w:r w:rsidRPr="00BC43CB">
        <w:rPr>
          <w:rFonts w:ascii="Times New Roman" w:eastAsia="Times New Roman" w:hAnsi="Times New Roman" w:cs="Times New Roman"/>
          <w:b/>
          <w:bCs/>
          <w:sz w:val="20"/>
          <w:szCs w:val="20"/>
          <w:lang w:eastAsia="en-IN"/>
        </w:rPr>
        <w:t>process variation</w:t>
      </w:r>
      <w:r w:rsidRPr="00BC43CB">
        <w:rPr>
          <w:rFonts w:ascii="Times New Roman" w:eastAsia="Times New Roman" w:hAnsi="Times New Roman" w:cs="Times New Roman"/>
          <w:sz w:val="20"/>
          <w:szCs w:val="20"/>
          <w:lang w:eastAsia="en-IN"/>
        </w:rPr>
        <w:t xml:space="preserve">. Finally, we see two red lines </w:t>
      </w:r>
      <w:proofErr w:type="spellStart"/>
      <w:r w:rsidRPr="00BC43CB">
        <w:rPr>
          <w:rFonts w:ascii="Times New Roman" w:eastAsia="Times New Roman" w:hAnsi="Times New Roman" w:cs="Times New Roman"/>
          <w:sz w:val="20"/>
          <w:szCs w:val="20"/>
          <w:lang w:eastAsia="en-IN"/>
        </w:rPr>
        <w:t>labeled</w:t>
      </w:r>
      <w:proofErr w:type="spellEnd"/>
      <w:r w:rsidRPr="00BC43CB">
        <w:rPr>
          <w:rFonts w:ascii="Times New Roman" w:eastAsia="Times New Roman" w:hAnsi="Times New Roman" w:cs="Times New Roman"/>
          <w:sz w:val="20"/>
          <w:szCs w:val="20"/>
          <w:lang w:eastAsia="en-IN"/>
        </w:rPr>
        <w:t xml:space="preserve"> lower control limit (LCL) and upper control limit (UCL). If your process is in statistical control, ~99% of the nails produced will measure within these control limits.</w:t>
      </w:r>
    </w:p>
    <w:p w14:paraId="274D9E21"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So, the bare minimum you need to make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is: </w:t>
      </w:r>
    </w:p>
    <w:p w14:paraId="67B82071" w14:textId="77777777" w:rsidR="00BC43CB" w:rsidRPr="00BC43CB" w:rsidRDefault="00BC43CB" w:rsidP="00BC43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a process (that ideally isn’t changing)</w:t>
      </w:r>
    </w:p>
    <w:p w14:paraId="1DC181B2" w14:textId="77777777" w:rsidR="00BC43CB" w:rsidRPr="00BC43CB" w:rsidRDefault="00BC43CB" w:rsidP="00BC43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a sequential output from the process (products)</w:t>
      </w:r>
    </w:p>
    <w:p w14:paraId="239939B2" w14:textId="77777777" w:rsidR="00BC43CB" w:rsidRPr="00BC43CB" w:rsidRDefault="00BC43CB" w:rsidP="00BC43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a relevant measurement or key performance indicator for your process that tracks an important quality.</w:t>
      </w:r>
    </w:p>
    <w:p w14:paraId="484725B3" w14:textId="77777777" w:rsidR="00BC43CB" w:rsidRPr="00BC43CB" w:rsidRDefault="00BC43CB" w:rsidP="00BC43C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and some math to put the chart together</w:t>
      </w:r>
    </w:p>
    <w:p w14:paraId="6C7E1B2B"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Let's dig into the math. </w:t>
      </w:r>
    </w:p>
    <w:p w14:paraId="3CE523FA"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BC43CB">
        <w:rPr>
          <w:rFonts w:ascii="Times New Roman" w:eastAsia="Times New Roman" w:hAnsi="Times New Roman" w:cs="Times New Roman"/>
          <w:b/>
          <w:bCs/>
          <w:sz w:val="36"/>
          <w:szCs w:val="36"/>
          <w:lang w:eastAsia="en-IN"/>
        </w:rPr>
        <w:t>XmR</w:t>
      </w:r>
      <w:proofErr w:type="spellEnd"/>
      <w:r w:rsidRPr="00BC43CB">
        <w:rPr>
          <w:rFonts w:ascii="Times New Roman" w:eastAsia="Times New Roman" w:hAnsi="Times New Roman" w:cs="Times New Roman"/>
          <w:b/>
          <w:bCs/>
          <w:sz w:val="36"/>
          <w:szCs w:val="36"/>
          <w:lang w:eastAsia="en-IN"/>
        </w:rPr>
        <w:t xml:space="preserve"> Control Limits</w:t>
      </w:r>
    </w:p>
    <w:p w14:paraId="3DA20244"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In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the </w:t>
      </w:r>
      <w:proofErr w:type="spellStart"/>
      <w:r w:rsidRPr="00BC43CB">
        <w:rPr>
          <w:rFonts w:ascii="Times New Roman" w:eastAsia="Times New Roman" w:hAnsi="Times New Roman" w:cs="Times New Roman"/>
          <w:sz w:val="20"/>
          <w:szCs w:val="20"/>
          <w:lang w:eastAsia="en-IN"/>
        </w:rPr>
        <w:t>center</w:t>
      </w:r>
      <w:proofErr w:type="spellEnd"/>
      <w:r w:rsidRPr="00BC43CB">
        <w:rPr>
          <w:rFonts w:ascii="Times New Roman" w:eastAsia="Times New Roman" w:hAnsi="Times New Roman" w:cs="Times New Roman"/>
          <w:sz w:val="20"/>
          <w:szCs w:val="20"/>
          <w:lang w:eastAsia="en-IN"/>
        </w:rPr>
        <w:t xml:space="preserve"> line represents the mean of your data. Nothing special here, just the mean of your data. </w:t>
      </w:r>
      <w:proofErr w:type="gramStart"/>
      <w:r w:rsidRPr="00BC43CB">
        <w:rPr>
          <w:rFonts w:ascii="Times New Roman" w:eastAsia="Times New Roman" w:hAnsi="Times New Roman" w:cs="Times New Roman"/>
          <w:sz w:val="20"/>
          <w:szCs w:val="20"/>
          <w:lang w:eastAsia="en-IN"/>
        </w:rPr>
        <w:t>But,</w:t>
      </w:r>
      <w:proofErr w:type="gramEnd"/>
      <w:r w:rsidRPr="00BC43CB">
        <w:rPr>
          <w:rFonts w:ascii="Times New Roman" w:eastAsia="Times New Roman" w:hAnsi="Times New Roman" w:cs="Times New Roman"/>
          <w:sz w:val="20"/>
          <w:szCs w:val="20"/>
          <w:lang w:eastAsia="en-IN"/>
        </w:rPr>
        <w:t xml:space="preserve"> there is also the red lines. These define the upper and lower control limits. To determine these, you need to determine your random process variation. In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context, taking the standard deviation of your data does not necessary yield the random process variation. </w:t>
      </w:r>
      <w:hyperlink r:id="rId16" w:tgtFrame="_blank" w:history="1">
        <w:r w:rsidRPr="00BC43CB">
          <w:rPr>
            <w:rFonts w:ascii="Times New Roman" w:eastAsia="Times New Roman" w:hAnsi="Times New Roman" w:cs="Times New Roman"/>
            <w:color w:val="0000FF"/>
            <w:sz w:val="20"/>
            <w:szCs w:val="20"/>
            <w:u w:val="single"/>
            <w:lang w:eastAsia="en-IN"/>
          </w:rPr>
          <w:t>There is a better way.</w:t>
        </w:r>
      </w:hyperlink>
      <w:r w:rsidRPr="00BC43CB">
        <w:rPr>
          <w:rFonts w:ascii="Times New Roman" w:eastAsia="Times New Roman" w:hAnsi="Times New Roman" w:cs="Times New Roman"/>
          <w:sz w:val="20"/>
          <w:szCs w:val="20"/>
          <w:lang w:eastAsia="en-IN"/>
        </w:rPr>
        <w:t xml:space="preserve"> </w:t>
      </w:r>
    </w:p>
    <w:p w14:paraId="0B3DB962" w14:textId="77777777" w:rsidR="00BC43CB" w:rsidRPr="00BC43CB" w:rsidRDefault="00BC43CB" w:rsidP="00BC43CB">
      <w:pPr>
        <w:spacing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So how do you determine the random process variation and control limits?</w:t>
      </w:r>
    </w:p>
    <w:p w14:paraId="59FD8D70"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Good question. To answer it, we need a second piece of information from our process data – the mean moving range (</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Notice that the abbreviation “</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is part of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title. The X stands for the individual </w:t>
      </w:r>
      <w:r w:rsidRPr="00BC43CB">
        <w:rPr>
          <w:rFonts w:ascii="Times New Roman" w:eastAsia="Times New Roman" w:hAnsi="Times New Roman" w:cs="Times New Roman"/>
          <w:sz w:val="20"/>
          <w:szCs w:val="20"/>
          <w:lang w:eastAsia="en-IN"/>
        </w:rPr>
        <w:lastRenderedPageBreak/>
        <w:t xml:space="preserve">data points and the </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is how we determine the variability. From this variability metric, we determine the process's lower and upper control limits. </w:t>
      </w:r>
    </w:p>
    <w:p w14:paraId="6F27DB4D"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Mean Moving Range and Control Limits</w:t>
      </w:r>
    </w:p>
    <w:p w14:paraId="6714FC1A"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There are 3 steps to determining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Control Limits </w:t>
      </w:r>
    </w:p>
    <w:p w14:paraId="2B185746" w14:textId="77777777" w:rsidR="00BC43CB" w:rsidRPr="00BC43CB" w:rsidRDefault="00BC43CB" w:rsidP="00BC43C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Determine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w:t>
      </w:r>
    </w:p>
    <w:p w14:paraId="5FD8EC7F" w14:textId="77777777" w:rsidR="00BC43CB" w:rsidRPr="00BC43CB" w:rsidRDefault="00BC43CB" w:rsidP="00BC43C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Convert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to a </w:t>
      </w:r>
      <w:r w:rsidRPr="00BC43CB">
        <w:rPr>
          <w:rFonts w:ascii="Times New Roman" w:eastAsia="Times New Roman" w:hAnsi="Times New Roman" w:cs="Times New Roman"/>
          <w:i/>
          <w:iCs/>
          <w:sz w:val="20"/>
          <w:szCs w:val="20"/>
          <w:lang w:eastAsia="en-IN"/>
        </w:rPr>
        <w:t>sequential deviation</w:t>
      </w:r>
      <w:r w:rsidRPr="00BC43CB">
        <w:rPr>
          <w:rFonts w:ascii="Times New Roman" w:eastAsia="Times New Roman" w:hAnsi="Times New Roman" w:cs="Times New Roman"/>
          <w:sz w:val="20"/>
          <w:szCs w:val="20"/>
          <w:lang w:eastAsia="en-IN"/>
        </w:rPr>
        <w:t xml:space="preserve"> </w:t>
      </w:r>
    </w:p>
    <w:p w14:paraId="1FF5BCB3" w14:textId="77777777" w:rsidR="00BC43CB" w:rsidRPr="00BC43CB" w:rsidRDefault="00BC43CB" w:rsidP="00BC43C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Use the sequential deviation to calculate the control limits. </w:t>
      </w:r>
    </w:p>
    <w:p w14:paraId="3154DC78"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The first step is to determine your process's mean moving range,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To determining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find the absolute difference between sequential pairwise measurements. Then take the mean of ranges you've calculated. The calculation of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is demonstrated below on five data points.</w:t>
      </w:r>
    </w:p>
    <w:p w14:paraId="1F9ABF5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3612C1E7" wp14:editId="08A59AE8">
            <wp:extent cx="4343400" cy="3208020"/>
            <wp:effectExtent l="0" t="0" r="0" b="0"/>
            <wp:docPr id="3" name="Picture 3" descr="Moving Range Calcul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ng Range Calculation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208020"/>
                    </a:xfrm>
                    <a:prstGeom prst="rect">
                      <a:avLst/>
                    </a:prstGeom>
                    <a:noFill/>
                    <a:ln>
                      <a:noFill/>
                    </a:ln>
                  </pic:spPr>
                </pic:pic>
              </a:graphicData>
            </a:graphic>
          </wp:inline>
        </w:drawing>
      </w:r>
    </w:p>
    <w:p w14:paraId="0EAB149F"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For the second step, we need to convert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to a sequential deviation. If you're just looking for a quick answer: divide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by the control constant 1.128 to calculate the sequential deviation and move on to the </w:t>
      </w:r>
      <w:hyperlink r:id="rId18" w:anchor="Control_Limits" w:tgtFrame="_blank" w:history="1">
        <w:r w:rsidRPr="00BC43CB">
          <w:rPr>
            <w:rFonts w:ascii="Times New Roman" w:eastAsia="Times New Roman" w:hAnsi="Times New Roman" w:cs="Times New Roman"/>
            <w:color w:val="0000FF"/>
            <w:sz w:val="20"/>
            <w:szCs w:val="20"/>
            <w:u w:val="single"/>
            <w:lang w:eastAsia="en-IN"/>
          </w:rPr>
          <w:t xml:space="preserve">calculating </w:t>
        </w:r>
        <w:proofErr w:type="spellStart"/>
        <w:r w:rsidRPr="00BC43CB">
          <w:rPr>
            <w:rFonts w:ascii="Times New Roman" w:eastAsia="Times New Roman" w:hAnsi="Times New Roman" w:cs="Times New Roman"/>
            <w:color w:val="0000FF"/>
            <w:sz w:val="20"/>
            <w:szCs w:val="20"/>
            <w:u w:val="single"/>
            <w:lang w:eastAsia="en-IN"/>
          </w:rPr>
          <w:t>XmR</w:t>
        </w:r>
        <w:proofErr w:type="spellEnd"/>
        <w:r w:rsidRPr="00BC43CB">
          <w:rPr>
            <w:rFonts w:ascii="Times New Roman" w:eastAsia="Times New Roman" w:hAnsi="Times New Roman" w:cs="Times New Roman"/>
            <w:color w:val="0000FF"/>
            <w:sz w:val="20"/>
            <w:szCs w:val="20"/>
            <w:u w:val="single"/>
            <w:lang w:eastAsia="en-IN"/>
          </w:rPr>
          <w:t xml:space="preserve"> control limits</w:t>
        </w:r>
      </w:hyperlink>
      <w:r w:rsidRPr="00BC43CB">
        <w:rPr>
          <w:rFonts w:ascii="Times New Roman" w:eastAsia="Times New Roman" w:hAnsi="Times New Roman" w:cs="Times New Roman"/>
          <w:sz w:val="20"/>
          <w:szCs w:val="20"/>
          <w:lang w:eastAsia="en-IN"/>
        </w:rPr>
        <w:t xml:space="preserve"> section. If you need more than divide and trust me, read on. Whatever you do, </w:t>
      </w:r>
      <w:r w:rsidRPr="00BC43CB">
        <w:rPr>
          <w:rFonts w:ascii="Times New Roman" w:eastAsia="Times New Roman" w:hAnsi="Times New Roman" w:cs="Times New Roman"/>
          <w:b/>
          <w:bCs/>
          <w:sz w:val="20"/>
          <w:szCs w:val="20"/>
          <w:lang w:eastAsia="en-IN"/>
        </w:rPr>
        <w:t>Resist the temptation to just use the standard deviation of your data points to determine your control limits</w:t>
      </w:r>
      <w:r w:rsidRPr="00BC43CB">
        <w:rPr>
          <w:rFonts w:ascii="Times New Roman" w:eastAsia="Times New Roman" w:hAnsi="Times New Roman" w:cs="Times New Roman"/>
          <w:sz w:val="20"/>
          <w:szCs w:val="20"/>
          <w:lang w:eastAsia="en-IN"/>
        </w:rPr>
        <w:t xml:space="preserve">. “Why?”, you ask. Because, the moving range is </w:t>
      </w:r>
      <w:r w:rsidRPr="00BC43CB">
        <w:rPr>
          <w:rFonts w:ascii="Times New Roman" w:eastAsia="Times New Roman" w:hAnsi="Times New Roman" w:cs="Times New Roman"/>
          <w:b/>
          <w:bCs/>
          <w:sz w:val="20"/>
          <w:szCs w:val="20"/>
          <w:lang w:eastAsia="en-IN"/>
        </w:rPr>
        <w:t>sequence sensitive</w:t>
      </w:r>
      <w:r w:rsidRPr="00BC43CB">
        <w:rPr>
          <w:rFonts w:ascii="Times New Roman" w:eastAsia="Times New Roman" w:hAnsi="Times New Roman" w:cs="Times New Roman"/>
          <w:sz w:val="20"/>
          <w:szCs w:val="20"/>
          <w:lang w:eastAsia="en-IN"/>
        </w:rPr>
        <w:t xml:space="preserve"> and </w:t>
      </w:r>
      <w:proofErr w:type="spellStart"/>
      <w:r w:rsidRPr="00BC43CB">
        <w:rPr>
          <w:rFonts w:ascii="Times New Roman" w:eastAsia="Times New Roman" w:hAnsi="Times New Roman" w:cs="Times New Roman"/>
          <w:sz w:val="20"/>
          <w:szCs w:val="20"/>
          <w:lang w:eastAsia="en-IN"/>
        </w:rPr>
        <w:t>demphasizes</w:t>
      </w:r>
      <w:proofErr w:type="spellEnd"/>
      <w:r w:rsidRPr="00BC43CB">
        <w:rPr>
          <w:rFonts w:ascii="Times New Roman" w:eastAsia="Times New Roman" w:hAnsi="Times New Roman" w:cs="Times New Roman"/>
          <w:sz w:val="20"/>
          <w:szCs w:val="20"/>
          <w:lang w:eastAsia="en-IN"/>
        </w:rPr>
        <w:t xml:space="preserve"> systematic variation, allowing us to more clearly measure the inherent random process variation. The standard deviation is a measure of total variation (</w:t>
      </w:r>
      <w:proofErr w:type="spellStart"/>
      <w:r w:rsidRPr="00BC43CB">
        <w:rPr>
          <w:rFonts w:ascii="Times New Roman" w:eastAsia="Times New Roman" w:hAnsi="Times New Roman" w:cs="Times New Roman"/>
          <w:sz w:val="20"/>
          <w:szCs w:val="20"/>
          <w:lang w:eastAsia="en-IN"/>
        </w:rPr>
        <w:t>ie</w:t>
      </w:r>
      <w:proofErr w:type="spellEnd"/>
      <w:r w:rsidRPr="00BC43CB">
        <w:rPr>
          <w:rFonts w:ascii="Times New Roman" w:eastAsia="Times New Roman" w:hAnsi="Times New Roman" w:cs="Times New Roman"/>
          <w:sz w:val="20"/>
          <w:szCs w:val="20"/>
          <w:lang w:eastAsia="en-IN"/>
        </w:rPr>
        <w:t xml:space="preserve">., systematic variation &amp; random variation). To see more on this important but slightly advanced topic check out my article: </w:t>
      </w:r>
      <w:hyperlink r:id="rId19" w:tgtFrame="_blank" w:history="1">
        <w:proofErr w:type="spellStart"/>
        <w:r w:rsidRPr="00BC43CB">
          <w:rPr>
            <w:rFonts w:ascii="Times New Roman" w:eastAsia="Times New Roman" w:hAnsi="Times New Roman" w:cs="Times New Roman"/>
            <w:color w:val="0000FF"/>
            <w:sz w:val="20"/>
            <w:szCs w:val="20"/>
            <w:u w:val="single"/>
            <w:lang w:eastAsia="en-IN"/>
          </w:rPr>
          <w:t>XmR</w:t>
        </w:r>
        <w:proofErr w:type="spellEnd"/>
        <w:r w:rsidRPr="00BC43CB">
          <w:rPr>
            <w:rFonts w:ascii="Times New Roman" w:eastAsia="Times New Roman" w:hAnsi="Times New Roman" w:cs="Times New Roman"/>
            <w:color w:val="0000FF"/>
            <w:sz w:val="20"/>
            <w:szCs w:val="20"/>
            <w:u w:val="single"/>
            <w:lang w:eastAsia="en-IN"/>
          </w:rPr>
          <w:t xml:space="preserve"> Control Limits | Why Moving Range, not Standard Deviation</w:t>
        </w:r>
      </w:hyperlink>
      <w:r w:rsidRPr="00BC43CB">
        <w:rPr>
          <w:rFonts w:ascii="Times New Roman" w:eastAsia="Times New Roman" w:hAnsi="Times New Roman" w:cs="Times New Roman"/>
          <w:sz w:val="20"/>
          <w:szCs w:val="20"/>
          <w:lang w:eastAsia="en-IN"/>
        </w:rPr>
        <w:t>.</w:t>
      </w:r>
    </w:p>
    <w:p w14:paraId="5442CB16"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 xml:space="preserve">The </w:t>
      </w:r>
      <w:proofErr w:type="spellStart"/>
      <w:r w:rsidRPr="00BC43CB">
        <w:rPr>
          <w:rFonts w:ascii="Times New Roman" w:eastAsia="Times New Roman" w:hAnsi="Times New Roman" w:cs="Times New Roman"/>
          <w:b/>
          <w:bCs/>
          <w:sz w:val="27"/>
          <w:szCs w:val="27"/>
          <w:lang w:eastAsia="en-IN"/>
        </w:rPr>
        <w:t>XmR</w:t>
      </w:r>
      <w:proofErr w:type="spellEnd"/>
      <w:r w:rsidRPr="00BC43CB">
        <w:rPr>
          <w:rFonts w:ascii="Times New Roman" w:eastAsia="Times New Roman" w:hAnsi="Times New Roman" w:cs="Times New Roman"/>
          <w:b/>
          <w:bCs/>
          <w:sz w:val="27"/>
          <w:szCs w:val="27"/>
          <w:lang w:eastAsia="en-IN"/>
        </w:rPr>
        <w:t xml:space="preserve"> Control Constant – 1.128</w:t>
      </w:r>
    </w:p>
    <w:p w14:paraId="2175F518"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If you're like me, you get a little uncomfortable when someone tells you, </w:t>
      </w:r>
      <w:proofErr w:type="gramStart"/>
      <w:r w:rsidRPr="00BC43CB">
        <w:rPr>
          <w:rFonts w:ascii="Times New Roman" w:eastAsia="Times New Roman" w:hAnsi="Times New Roman" w:cs="Times New Roman"/>
          <w:sz w:val="20"/>
          <w:szCs w:val="20"/>
          <w:lang w:eastAsia="en-IN"/>
        </w:rPr>
        <w:t>“just</w:t>
      </w:r>
      <w:proofErr w:type="gramEnd"/>
      <w:r w:rsidRPr="00BC43CB">
        <w:rPr>
          <w:rFonts w:ascii="Times New Roman" w:eastAsia="Times New Roman" w:hAnsi="Times New Roman" w:cs="Times New Roman"/>
          <w:sz w:val="20"/>
          <w:szCs w:val="20"/>
          <w:lang w:eastAsia="en-IN"/>
        </w:rPr>
        <w:t xml:space="preserve"> divide these numbers and trust me.” That said, you probably want to know more about that 1.128 number I used to convert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to a sequential deviation in the previous section. To explain the 1.128, we are going to do a little math and a super simple simulation in R. When we're are done, we'll return to the task of </w:t>
      </w:r>
      <w:hyperlink r:id="rId20" w:anchor="Control_Limits" w:tgtFrame="_blank" w:history="1">
        <w:r w:rsidRPr="00BC43CB">
          <w:rPr>
            <w:rFonts w:ascii="Times New Roman" w:eastAsia="Times New Roman" w:hAnsi="Times New Roman" w:cs="Times New Roman"/>
            <w:color w:val="0000FF"/>
            <w:sz w:val="20"/>
            <w:szCs w:val="20"/>
            <w:u w:val="single"/>
            <w:lang w:eastAsia="en-IN"/>
          </w:rPr>
          <w:t xml:space="preserve">calculating the </w:t>
        </w:r>
        <w:proofErr w:type="spellStart"/>
        <w:r w:rsidRPr="00BC43CB">
          <w:rPr>
            <w:rFonts w:ascii="Times New Roman" w:eastAsia="Times New Roman" w:hAnsi="Times New Roman" w:cs="Times New Roman"/>
            <w:color w:val="0000FF"/>
            <w:sz w:val="20"/>
            <w:szCs w:val="20"/>
            <w:u w:val="single"/>
            <w:lang w:eastAsia="en-IN"/>
          </w:rPr>
          <w:t>XmR</w:t>
        </w:r>
        <w:proofErr w:type="spellEnd"/>
        <w:r w:rsidRPr="00BC43CB">
          <w:rPr>
            <w:rFonts w:ascii="Times New Roman" w:eastAsia="Times New Roman" w:hAnsi="Times New Roman" w:cs="Times New Roman"/>
            <w:color w:val="0000FF"/>
            <w:sz w:val="20"/>
            <w:szCs w:val="20"/>
            <w:u w:val="single"/>
            <w:lang w:eastAsia="en-IN"/>
          </w:rPr>
          <w:t xml:space="preserve"> control limits</w:t>
        </w:r>
      </w:hyperlink>
      <w:r w:rsidRPr="00BC43CB">
        <w:rPr>
          <w:rFonts w:ascii="Times New Roman" w:eastAsia="Times New Roman" w:hAnsi="Times New Roman" w:cs="Times New Roman"/>
          <w:sz w:val="20"/>
          <w:szCs w:val="20"/>
          <w:lang w:eastAsia="en-IN"/>
        </w:rPr>
        <w:t xml:space="preserve">. Let's get started. </w:t>
      </w:r>
    </w:p>
    <w:p w14:paraId="454854FD"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Simulation Setup</w:t>
      </w:r>
    </w:p>
    <w:p w14:paraId="02F13B64"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lastRenderedPageBreak/>
        <w:t>Our goal is to develop a sequence sensitive deviation based on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of our data. I call it sequential deviation. Determining this value will allow us to better quantify the random variation in our process and minimize systematic effects. We start with the relationship that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is proportional to the standard deviation of individual data points sampled from a standard normal distribution with mean = 0 and standard deviation = 1 (no systematic variation, all random variation). Next, we state that so long as the data are distributed normally the Standard Deviation is equal to the Sequential Deviation. This is because all variation is random; none is systematic. The relationships are expressed in Equations 1 and 1.1 below. </w:t>
      </w:r>
    </w:p>
    <w:p w14:paraId="7B8017C2"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54345D8B" wp14:editId="77F57E3A">
            <wp:extent cx="4335780" cy="426720"/>
            <wp:effectExtent l="0" t="0" r="7620" b="0"/>
            <wp:docPr id="4" name="Picture 4" descr="Moving Range Proportional to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ing Range Proportional to Standard Devi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426720"/>
                    </a:xfrm>
                    <a:prstGeom prst="rect">
                      <a:avLst/>
                    </a:prstGeom>
                    <a:noFill/>
                    <a:ln>
                      <a:noFill/>
                    </a:ln>
                  </pic:spPr>
                </pic:pic>
              </a:graphicData>
            </a:graphic>
          </wp:inline>
        </w:drawing>
      </w:r>
    </w:p>
    <w:p w14:paraId="7C1C62AA"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From here, we simplify things by substituting the standard deviation with sequential deviation in equation 1. We also get rid of the proportionality symbol by inserting a proportionality constant, d, between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and the sequential deviation of individual samples. The new expression is shown in equation 2:</w:t>
      </w:r>
    </w:p>
    <w:p w14:paraId="680207F8"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1FF86405" wp14:editId="1721CB7E">
            <wp:extent cx="4335780" cy="266700"/>
            <wp:effectExtent l="0" t="0" r="7620" b="0"/>
            <wp:docPr id="5" name="Picture 5" descr="Moving Range equals d times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ving Range equals d times Standard Devi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266700"/>
                    </a:xfrm>
                    <a:prstGeom prst="rect">
                      <a:avLst/>
                    </a:prstGeom>
                    <a:noFill/>
                    <a:ln>
                      <a:noFill/>
                    </a:ln>
                  </pic:spPr>
                </pic:pic>
              </a:graphicData>
            </a:graphic>
          </wp:inline>
        </w:drawing>
      </w:r>
    </w:p>
    <w:p w14:paraId="30F8AACF"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Simulation</w:t>
      </w:r>
    </w:p>
    <w:p w14:paraId="4EBD8863"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Now, we just need to determine the constant, d. To do this we are going to run a very simple R simulation. The simulation will do the following:</w:t>
      </w:r>
    </w:p>
    <w:p w14:paraId="582618DA" w14:textId="77777777" w:rsidR="00BC43CB" w:rsidRPr="00BC43CB" w:rsidRDefault="00BC43CB" w:rsidP="00BC43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Draw 10 million samples from the standard normal distribution (mean=0, </w:t>
      </w:r>
      <w:proofErr w:type="spellStart"/>
      <w:r w:rsidRPr="00BC43CB">
        <w:rPr>
          <w:rFonts w:ascii="Times New Roman" w:eastAsia="Times New Roman" w:hAnsi="Times New Roman" w:cs="Times New Roman"/>
          <w:sz w:val="20"/>
          <w:szCs w:val="20"/>
          <w:lang w:eastAsia="en-IN"/>
        </w:rPr>
        <w:t>sd</w:t>
      </w:r>
      <w:proofErr w:type="spellEnd"/>
      <w:r w:rsidRPr="00BC43CB">
        <w:rPr>
          <w:rFonts w:ascii="Times New Roman" w:eastAsia="Times New Roman" w:hAnsi="Times New Roman" w:cs="Times New Roman"/>
          <w:sz w:val="20"/>
          <w:szCs w:val="20"/>
          <w:lang w:eastAsia="en-IN"/>
        </w:rPr>
        <w:t xml:space="preserve">=1), </w:t>
      </w:r>
    </w:p>
    <w:p w14:paraId="489449B2" w14:textId="77777777" w:rsidR="00BC43CB" w:rsidRPr="00BC43CB" w:rsidRDefault="00BC43CB" w:rsidP="00BC43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Determine the absolute difference between every consecutive pair of data </w:t>
      </w:r>
      <w:proofErr w:type="gramStart"/>
      <w:r w:rsidRPr="00BC43CB">
        <w:rPr>
          <w:rFonts w:ascii="Times New Roman" w:eastAsia="Times New Roman" w:hAnsi="Times New Roman" w:cs="Times New Roman"/>
          <w:sz w:val="20"/>
          <w:szCs w:val="20"/>
          <w:lang w:eastAsia="en-IN"/>
        </w:rPr>
        <w:t>points</w:t>
      </w:r>
      <w:proofErr w:type="gramEnd"/>
      <w:r w:rsidRPr="00BC43CB">
        <w:rPr>
          <w:rFonts w:ascii="Times New Roman" w:eastAsia="Times New Roman" w:hAnsi="Times New Roman" w:cs="Times New Roman"/>
          <w:sz w:val="20"/>
          <w:szCs w:val="20"/>
          <w:lang w:eastAsia="en-IN"/>
        </w:rPr>
        <w:t xml:space="preserve">, yielding a series of ranges </w:t>
      </w:r>
    </w:p>
    <w:p w14:paraId="7BDC1E15" w14:textId="77777777" w:rsidR="00BC43CB" w:rsidRPr="00BC43CB" w:rsidRDefault="00BC43CB" w:rsidP="00BC43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Take the average of all the ranges, yielding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w:t>
      </w:r>
    </w:p>
    <w:p w14:paraId="467B0576" w14:textId="77777777" w:rsidR="00BC43CB" w:rsidRPr="00BC43CB" w:rsidRDefault="00BC43CB" w:rsidP="00BC43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From EQ 1.1, we know the sequential deviation = standard deviation = 1 under these conditions. </w:t>
      </w:r>
    </w:p>
    <w:p w14:paraId="788D6731" w14:textId="77777777" w:rsidR="00BC43CB" w:rsidRPr="00BC43CB" w:rsidRDefault="00BC43CB" w:rsidP="00BC43C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C43CB">
        <w:rPr>
          <w:rFonts w:ascii="Times New Roman" w:eastAsia="Times New Roman" w:hAnsi="Times New Roman" w:cs="Times New Roman"/>
          <w:sz w:val="20"/>
          <w:szCs w:val="20"/>
          <w:lang w:eastAsia="en-IN"/>
        </w:rPr>
        <w:t>thus</w:t>
      </w:r>
      <w:proofErr w:type="gramEnd"/>
      <w:r w:rsidRPr="00BC43CB">
        <w:rPr>
          <w:rFonts w:ascii="Times New Roman" w:eastAsia="Times New Roman" w:hAnsi="Times New Roman" w:cs="Times New Roman"/>
          <w:sz w:val="20"/>
          <w:szCs w:val="20"/>
          <w:lang w:eastAsia="en-IN"/>
        </w:rPr>
        <w:t xml:space="preserve"> from Equation 2,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determined in step 3 is the value of d (the constant we are looking for…) </w:t>
      </w:r>
    </w:p>
    <w:p w14:paraId="63BCAF25"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OK here is a very simple R code to run our simulation.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C43CB" w:rsidRPr="00BC43CB" w14:paraId="6908BBDC" w14:textId="77777777" w:rsidTr="00BC43CB">
        <w:trPr>
          <w:tblCellSpacing w:w="15" w:type="dxa"/>
        </w:trPr>
        <w:tc>
          <w:tcPr>
            <w:tcW w:w="0" w:type="auto"/>
            <w:vAlign w:val="center"/>
            <w:hideMark/>
          </w:tcPr>
          <w:p w14:paraId="5898117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w:t>
            </w:r>
          </w:p>
          <w:p w14:paraId="5CE2886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w:t>
            </w:r>
          </w:p>
          <w:p w14:paraId="7996A0A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3</w:t>
            </w:r>
          </w:p>
          <w:p w14:paraId="229E992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4</w:t>
            </w:r>
          </w:p>
          <w:p w14:paraId="3965A576"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5</w:t>
            </w:r>
          </w:p>
          <w:p w14:paraId="0B89803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6</w:t>
            </w:r>
          </w:p>
          <w:p w14:paraId="3508FB2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7</w:t>
            </w:r>
          </w:p>
          <w:p w14:paraId="3498B97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8</w:t>
            </w:r>
          </w:p>
          <w:p w14:paraId="621045C6"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9</w:t>
            </w:r>
          </w:p>
          <w:p w14:paraId="2551AF92"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10</w:t>
            </w:r>
          </w:p>
          <w:p w14:paraId="49C94A6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11</w:t>
            </w:r>
          </w:p>
          <w:p w14:paraId="4A39485C" w14:textId="77777777" w:rsidR="00BC43CB" w:rsidRPr="00BC43CB" w:rsidRDefault="00BC43CB" w:rsidP="00BC43C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99C891"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b/>
                <w:bCs/>
                <w:color w:val="0000FF"/>
                <w:sz w:val="20"/>
                <w:szCs w:val="20"/>
                <w:lang w:eastAsia="en-IN"/>
              </w:rPr>
              <w:t>require</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dplyr</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 to get the </w:t>
            </w:r>
            <w:proofErr w:type="gramStart"/>
            <w:r w:rsidRPr="00BC43CB">
              <w:rPr>
                <w:rFonts w:ascii="Courier New" w:eastAsia="Times New Roman" w:hAnsi="Courier New" w:cs="Courier New"/>
                <w:color w:val="228B22"/>
                <w:sz w:val="20"/>
                <w:szCs w:val="20"/>
                <w:lang w:eastAsia="en-IN"/>
              </w:rPr>
              <w:t>easy to read</w:t>
            </w:r>
            <w:proofErr w:type="gramEnd"/>
            <w:r w:rsidRPr="00BC43CB">
              <w:rPr>
                <w:rFonts w:ascii="Courier New" w:eastAsia="Times New Roman" w:hAnsi="Courier New" w:cs="Courier New"/>
                <w:color w:val="228B22"/>
                <w:sz w:val="20"/>
                <w:szCs w:val="20"/>
                <w:lang w:eastAsia="en-IN"/>
              </w:rPr>
              <w:t xml:space="preserve"> pipe operator %&gt;% </w:t>
            </w:r>
          </w:p>
          <w:p w14:paraId="30B01FAB"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b/>
                <w:bCs/>
                <w:color w:val="0000FF"/>
                <w:sz w:val="20"/>
                <w:szCs w:val="20"/>
                <w:lang w:eastAsia="en-IN"/>
              </w:rPr>
              <w:t>set.seed</w:t>
            </w:r>
            <w:proofErr w:type="spellEnd"/>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5555</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 So you can reproduce my sampling of the normal distribution </w:t>
            </w:r>
          </w:p>
          <w:p w14:paraId="6FBBB76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b/>
                <w:bCs/>
                <w:color w:val="0000FF"/>
                <w:sz w:val="20"/>
                <w:szCs w:val="20"/>
                <w:lang w:eastAsia="en-IN"/>
              </w:rPr>
              <w:t>rnorm</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sz w:val="20"/>
                <w:szCs w:val="20"/>
                <w:lang w:eastAsia="en-IN"/>
              </w:rPr>
              <w:t>n</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1e7,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0</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b/>
                <w:bCs/>
                <w:color w:val="0000FF"/>
                <w:sz w:val="20"/>
                <w:szCs w:val="20"/>
                <w:lang w:eastAsia="en-IN"/>
              </w:rPr>
              <w:t>sd</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%&gt;%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 10 million samples </w:t>
            </w:r>
            <w:proofErr w:type="spellStart"/>
            <w:r w:rsidRPr="00BC43CB">
              <w:rPr>
                <w:rFonts w:ascii="Courier New" w:eastAsia="Times New Roman" w:hAnsi="Courier New" w:cs="Courier New"/>
                <w:color w:val="228B22"/>
                <w:sz w:val="20"/>
                <w:szCs w:val="20"/>
                <w:lang w:eastAsia="en-IN"/>
              </w:rPr>
              <w:t>form</w:t>
            </w:r>
            <w:proofErr w:type="spellEnd"/>
            <w:r w:rsidRPr="00BC43CB">
              <w:rPr>
                <w:rFonts w:ascii="Courier New" w:eastAsia="Times New Roman" w:hAnsi="Courier New" w:cs="Courier New"/>
                <w:color w:val="228B22"/>
                <w:sz w:val="20"/>
                <w:szCs w:val="20"/>
                <w:lang w:eastAsia="en-IN"/>
              </w:rPr>
              <w:t xml:space="preserve"> normal distribution </w:t>
            </w:r>
          </w:p>
          <w:p w14:paraId="0F78449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gramStart"/>
            <w:r w:rsidRPr="00BC43CB">
              <w:rPr>
                <w:rFonts w:ascii="Courier New" w:eastAsia="Times New Roman" w:hAnsi="Courier New" w:cs="Courier New"/>
                <w:b/>
                <w:bCs/>
                <w:color w:val="0000FF"/>
                <w:sz w:val="20"/>
                <w:szCs w:val="20"/>
                <w:lang w:eastAsia="en-IN"/>
              </w:rPr>
              <w:t>diff</w:t>
            </w:r>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%&gt;%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Difference between each point</w:t>
            </w:r>
          </w:p>
          <w:p w14:paraId="13ECEC1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gramStart"/>
            <w:r w:rsidRPr="00BC43CB">
              <w:rPr>
                <w:rFonts w:ascii="Courier New" w:eastAsia="Times New Roman" w:hAnsi="Courier New" w:cs="Courier New"/>
                <w:b/>
                <w:bCs/>
                <w:color w:val="0000FF"/>
                <w:sz w:val="20"/>
                <w:szCs w:val="20"/>
                <w:lang w:eastAsia="en-IN"/>
              </w:rPr>
              <w:t>abs</w:t>
            </w:r>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%&gt;%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Absolute value of each difference (moving range...)</w:t>
            </w:r>
          </w:p>
          <w:p w14:paraId="032AED6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na.rm</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b/>
                <w:bCs/>
                <w:color w:val="0000FF"/>
                <w:sz w:val="20"/>
                <w:szCs w:val="20"/>
                <w:lang w:eastAsia="en-IN"/>
              </w:rPr>
              <w:t>T</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-&gt;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The mean of the moving ranges</w:t>
            </w:r>
          </w:p>
          <w:p w14:paraId="20E24C3B"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d                            </w:t>
            </w:r>
            <w:r w:rsidRPr="00BC43CB">
              <w:rPr>
                <w:rFonts w:ascii="Courier New" w:eastAsia="Times New Roman" w:hAnsi="Courier New" w:cs="Courier New"/>
                <w:color w:val="228B22"/>
                <w:sz w:val="20"/>
                <w:szCs w:val="20"/>
                <w:lang w:eastAsia="en-IN"/>
              </w:rPr>
              <w:t># assigning to the constant d</w:t>
            </w:r>
          </w:p>
          <w:p w14:paraId="249335A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3E7EE7D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d                            </w:t>
            </w:r>
            <w:r w:rsidRPr="00BC43CB">
              <w:rPr>
                <w:rFonts w:ascii="Courier New" w:eastAsia="Times New Roman" w:hAnsi="Courier New" w:cs="Courier New"/>
                <w:color w:val="228B22"/>
                <w:sz w:val="20"/>
                <w:szCs w:val="20"/>
                <w:lang w:eastAsia="en-IN"/>
              </w:rPr>
              <w:t># printing d to screen</w:t>
            </w:r>
          </w:p>
          <w:p w14:paraId="2591139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49A8BA8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#&gt;&gt; [1] 1.128346</w:t>
            </w:r>
          </w:p>
        </w:tc>
      </w:tr>
    </w:tbl>
    <w:p w14:paraId="0F1BD991"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Result</w:t>
      </w:r>
    </w:p>
    <w:p w14:paraId="3A763FB5"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C43CB">
        <w:rPr>
          <w:rFonts w:ascii="Times New Roman" w:eastAsia="Times New Roman" w:hAnsi="Times New Roman" w:cs="Times New Roman"/>
          <w:sz w:val="20"/>
          <w:szCs w:val="20"/>
          <w:lang w:eastAsia="en-IN"/>
        </w:rPr>
        <w:t>So</w:t>
      </w:r>
      <w:proofErr w:type="gramEnd"/>
      <w:r w:rsidRPr="00BC43CB">
        <w:rPr>
          <w:rFonts w:ascii="Times New Roman" w:eastAsia="Times New Roman" w:hAnsi="Times New Roman" w:cs="Times New Roman"/>
          <w:sz w:val="20"/>
          <w:szCs w:val="20"/>
          <w:lang w:eastAsia="en-IN"/>
        </w:rPr>
        <w:t xml:space="preserve"> from our simulation, we have determined that:</w:t>
      </w:r>
    </w:p>
    <w:p w14:paraId="6576C6C9"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068852AE" wp14:editId="36D88FA3">
            <wp:extent cx="4335780" cy="190500"/>
            <wp:effectExtent l="0" t="0" r="7620" b="0"/>
            <wp:docPr id="6" name="Picture 6" descr="XmR Constant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R Constant 1.1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190500"/>
                    </a:xfrm>
                    <a:prstGeom prst="rect">
                      <a:avLst/>
                    </a:prstGeom>
                    <a:noFill/>
                    <a:ln>
                      <a:noFill/>
                    </a:ln>
                  </pic:spPr>
                </pic:pic>
              </a:graphicData>
            </a:graphic>
          </wp:inline>
        </w:drawing>
      </w:r>
    </w:p>
    <w:p w14:paraId="18B50A87"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OK, I told you </w:t>
      </w:r>
      <w:r w:rsidRPr="00BC43CB">
        <w:rPr>
          <w:rFonts w:ascii="Times New Roman" w:eastAsia="Times New Roman" w:hAnsi="Times New Roman" w:cs="Times New Roman"/>
          <w:i/>
          <w:iCs/>
          <w:sz w:val="20"/>
          <w:szCs w:val="20"/>
          <w:lang w:eastAsia="en-IN"/>
        </w:rPr>
        <w:t>d</w:t>
      </w:r>
      <w:r w:rsidRPr="00BC43CB">
        <w:rPr>
          <w:rFonts w:ascii="Times New Roman" w:eastAsia="Times New Roman" w:hAnsi="Times New Roman" w:cs="Times New Roman"/>
          <w:sz w:val="20"/>
          <w:szCs w:val="20"/>
          <w:lang w:eastAsia="en-IN"/>
        </w:rPr>
        <w:t xml:space="preserve"> would be 1.128 earlier, but now you know why. If you have some previous experience with making control charts or have looked at a </w:t>
      </w:r>
      <w:hyperlink r:id="rId24" w:tgtFrame="_blank" w:history="1">
        <w:r w:rsidRPr="00BC43CB">
          <w:rPr>
            <w:rFonts w:ascii="Times New Roman" w:eastAsia="Times New Roman" w:hAnsi="Times New Roman" w:cs="Times New Roman"/>
            <w:color w:val="0000FF"/>
            <w:sz w:val="20"/>
            <w:szCs w:val="20"/>
            <w:u w:val="single"/>
            <w:lang w:eastAsia="en-IN"/>
          </w:rPr>
          <w:t>table of control chart constants</w:t>
        </w:r>
      </w:hyperlink>
      <w:r w:rsidRPr="00BC43CB">
        <w:rPr>
          <w:rFonts w:ascii="Times New Roman" w:eastAsia="Times New Roman" w:hAnsi="Times New Roman" w:cs="Times New Roman"/>
          <w:sz w:val="20"/>
          <w:szCs w:val="20"/>
          <w:lang w:eastAsia="en-IN"/>
        </w:rPr>
        <w:t xml:space="preserve"> recently, the number 1.128 may be </w:t>
      </w:r>
      <w:r w:rsidRPr="00BC43CB">
        <w:rPr>
          <w:rFonts w:ascii="Times New Roman" w:eastAsia="Times New Roman" w:hAnsi="Times New Roman" w:cs="Times New Roman"/>
          <w:sz w:val="20"/>
          <w:szCs w:val="20"/>
          <w:lang w:eastAsia="en-IN"/>
        </w:rPr>
        <w:lastRenderedPageBreak/>
        <w:t xml:space="preserve">familiar. It is the value for d2 when n = 2. If you've never heard of control chart constants before. Don't worry, 1.128 is all you need for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Other constants, become more import when you're working with </w:t>
      </w:r>
      <w:proofErr w:type="spellStart"/>
      <w:r w:rsidRPr="00BC43CB">
        <w:rPr>
          <w:rFonts w:ascii="Times New Roman" w:eastAsia="Times New Roman" w:hAnsi="Times New Roman" w:cs="Times New Roman"/>
          <w:sz w:val="20"/>
          <w:szCs w:val="20"/>
          <w:lang w:eastAsia="en-IN"/>
        </w:rPr>
        <w:t>XbarR</w:t>
      </w:r>
      <w:proofErr w:type="spellEnd"/>
      <w:r w:rsidRPr="00BC43CB">
        <w:rPr>
          <w:rFonts w:ascii="Times New Roman" w:eastAsia="Times New Roman" w:hAnsi="Times New Roman" w:cs="Times New Roman"/>
          <w:sz w:val="20"/>
          <w:szCs w:val="20"/>
          <w:lang w:eastAsia="en-IN"/>
        </w:rPr>
        <w:t xml:space="preserve"> or </w:t>
      </w:r>
      <w:proofErr w:type="spellStart"/>
      <w:r w:rsidRPr="00BC43CB">
        <w:rPr>
          <w:rFonts w:ascii="Times New Roman" w:eastAsia="Times New Roman" w:hAnsi="Times New Roman" w:cs="Times New Roman"/>
          <w:sz w:val="20"/>
          <w:szCs w:val="20"/>
          <w:lang w:eastAsia="en-IN"/>
        </w:rPr>
        <w:t>XbarS</w:t>
      </w:r>
      <w:proofErr w:type="spellEnd"/>
      <w:r w:rsidRPr="00BC43CB">
        <w:rPr>
          <w:rFonts w:ascii="Times New Roman" w:eastAsia="Times New Roman" w:hAnsi="Times New Roman" w:cs="Times New Roman"/>
          <w:sz w:val="20"/>
          <w:szCs w:val="20"/>
          <w:lang w:eastAsia="en-IN"/>
        </w:rPr>
        <w:t xml:space="preserve"> charts. For </w:t>
      </w:r>
      <w:proofErr w:type="gramStart"/>
      <w:r w:rsidRPr="00BC43CB">
        <w:rPr>
          <w:rFonts w:ascii="Times New Roman" w:eastAsia="Times New Roman" w:hAnsi="Times New Roman" w:cs="Times New Roman"/>
          <w:sz w:val="20"/>
          <w:szCs w:val="20"/>
          <w:lang w:eastAsia="en-IN"/>
        </w:rPr>
        <w:t>now</w:t>
      </w:r>
      <w:proofErr w:type="gramEnd"/>
      <w:r w:rsidRPr="00BC43CB">
        <w:rPr>
          <w:rFonts w:ascii="Times New Roman" w:eastAsia="Times New Roman" w:hAnsi="Times New Roman" w:cs="Times New Roman"/>
          <w:sz w:val="20"/>
          <w:szCs w:val="20"/>
          <w:lang w:eastAsia="en-IN"/>
        </w:rPr>
        <w:t xml:space="preserve"> though, we are going to keep our focus on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w:t>
      </w:r>
    </w:p>
    <w:p w14:paraId="74619A08"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 xml:space="preserve">Calculating </w:t>
      </w:r>
      <w:proofErr w:type="spellStart"/>
      <w:r w:rsidRPr="00BC43CB">
        <w:rPr>
          <w:rFonts w:ascii="Times New Roman" w:eastAsia="Times New Roman" w:hAnsi="Times New Roman" w:cs="Times New Roman"/>
          <w:b/>
          <w:bCs/>
          <w:sz w:val="27"/>
          <w:szCs w:val="27"/>
          <w:lang w:eastAsia="en-IN"/>
        </w:rPr>
        <w:t>XmR</w:t>
      </w:r>
      <w:proofErr w:type="spellEnd"/>
      <w:r w:rsidRPr="00BC43CB">
        <w:rPr>
          <w:rFonts w:ascii="Times New Roman" w:eastAsia="Times New Roman" w:hAnsi="Times New Roman" w:cs="Times New Roman"/>
          <w:b/>
          <w:bCs/>
          <w:sz w:val="27"/>
          <w:szCs w:val="27"/>
          <w:lang w:eastAsia="en-IN"/>
        </w:rPr>
        <w:t xml:space="preserve"> Control Limits</w:t>
      </w:r>
    </w:p>
    <w:p w14:paraId="5F5F1F90"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Using our new found knowledge of d and rearranging equation 2, we can easily determine our sequential deviation from the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as shown in equation 3.</w:t>
      </w:r>
    </w:p>
    <w:p w14:paraId="5F4ABE7D"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2D0B436C" wp14:editId="24264C98">
            <wp:extent cx="4335780" cy="388620"/>
            <wp:effectExtent l="0" t="0" r="7620" b="0"/>
            <wp:docPr id="7" name="Picture 7" descr="Moving Range equals 1.128 times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ing Range equals 1.128 times Standard Devi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780" cy="388620"/>
                    </a:xfrm>
                    <a:prstGeom prst="rect">
                      <a:avLst/>
                    </a:prstGeom>
                    <a:noFill/>
                    <a:ln>
                      <a:noFill/>
                    </a:ln>
                  </pic:spPr>
                </pic:pic>
              </a:graphicData>
            </a:graphic>
          </wp:inline>
        </w:drawing>
      </w:r>
    </w:p>
    <w:p w14:paraId="517A9FD2"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Using this relationship, if we have a nail production process that yields a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xml:space="preserve">) of 0.125 inches, equation 3 tells us we have a sequential deviation of 0.111 inches. </w:t>
      </w:r>
    </w:p>
    <w:p w14:paraId="68521008"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Great, we understand where the 1.128 came from. Now, we need to use it to calculate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control limits. To determine our upper and lower control limits in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we want to use ± 3 sequential deviations around our process mean. Why ± 3 sequential deviations? Because, if our process is in statistical control, ~99.7 of our product will measure within the control limits. </w:t>
      </w:r>
    </w:p>
    <w:p w14:paraId="2F3DED75"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Here are the expressions for the upper and lower control limits in terms of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w:t>
      </w:r>
    </w:p>
    <w:p w14:paraId="75CB6037"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6C552C32" wp14:editId="1A8D7739">
            <wp:extent cx="4335780" cy="838200"/>
            <wp:effectExtent l="0" t="0" r="7620" b="0"/>
            <wp:docPr id="8" name="Picture 8" descr="XmR Upper and Lower Control Limit Calc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mR Upper and Lower Control Limit Calcula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838200"/>
                    </a:xfrm>
                    <a:prstGeom prst="rect">
                      <a:avLst/>
                    </a:prstGeom>
                    <a:noFill/>
                    <a:ln>
                      <a:noFill/>
                    </a:ln>
                  </pic:spPr>
                </pic:pic>
              </a:graphicData>
            </a:graphic>
          </wp:inline>
        </w:drawing>
      </w:r>
    </w:p>
    <w:p w14:paraId="16371F7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continuing with our </w:t>
      </w:r>
      <w:proofErr w:type="gramStart"/>
      <w:r w:rsidRPr="00BC43CB">
        <w:rPr>
          <w:rFonts w:ascii="Times New Roman" w:eastAsia="Times New Roman" w:hAnsi="Times New Roman" w:cs="Times New Roman"/>
          <w:sz w:val="20"/>
          <w:szCs w:val="20"/>
          <w:lang w:eastAsia="en-IN"/>
        </w:rPr>
        <w:t>0.75 inch</w:t>
      </w:r>
      <w:proofErr w:type="gramEnd"/>
      <w:r w:rsidRPr="00BC43CB">
        <w:rPr>
          <w:rFonts w:ascii="Times New Roman" w:eastAsia="Times New Roman" w:hAnsi="Times New Roman" w:cs="Times New Roman"/>
          <w:sz w:val="20"/>
          <w:szCs w:val="20"/>
          <w:lang w:eastAsia="en-IN"/>
        </w:rPr>
        <w:t xml:space="preserve"> nail scenario, if our mean(</w:t>
      </w:r>
      <w:proofErr w:type="spellStart"/>
      <w:r w:rsidRPr="00BC43CB">
        <w:rPr>
          <w:rFonts w:ascii="Times New Roman" w:eastAsia="Times New Roman" w:hAnsi="Times New Roman" w:cs="Times New Roman"/>
          <w:sz w:val="20"/>
          <w:szCs w:val="20"/>
          <w:lang w:eastAsia="en-IN"/>
        </w:rPr>
        <w:t>mR</w:t>
      </w:r>
      <w:proofErr w:type="spellEnd"/>
      <w:r w:rsidRPr="00BC43CB">
        <w:rPr>
          <w:rFonts w:ascii="Times New Roman" w:eastAsia="Times New Roman" w:hAnsi="Times New Roman" w:cs="Times New Roman"/>
          <w:sz w:val="20"/>
          <w:szCs w:val="20"/>
          <w:lang w:eastAsia="en-IN"/>
        </w:rPr>
        <w:t>) is 0.125 inches then</w:t>
      </w:r>
    </w:p>
    <w:p w14:paraId="5BBEA08C" w14:textId="77777777" w:rsidR="00BC43CB" w:rsidRPr="00BC43CB" w:rsidRDefault="00BC43CB" w:rsidP="00BC43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 process mean should be 0.75" (hopefully). </w:t>
      </w:r>
    </w:p>
    <w:p w14:paraId="3B21FAEB" w14:textId="77777777" w:rsidR="00BC43CB" w:rsidRPr="00BC43CB" w:rsidRDefault="00BC43CB" w:rsidP="00BC43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 upper control limit will be 0.75 + 3 * (0.125/1.128) </w:t>
      </w:r>
    </w:p>
    <w:p w14:paraId="21A3DDF8" w14:textId="77777777" w:rsidR="00BC43CB" w:rsidRPr="00BC43CB" w:rsidRDefault="00BC43CB" w:rsidP="00BC43C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the lower control limit will be 0.75 – 3 * (0.125/1.128)</w:t>
      </w:r>
    </w:p>
    <w:p w14:paraId="26872958"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t>Recap</w:t>
      </w:r>
    </w:p>
    <w:p w14:paraId="2A49DBED"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Awesome. here's what we've covered: </w:t>
      </w:r>
    </w:p>
    <w:p w14:paraId="6E86ED75" w14:textId="77777777" w:rsidR="00BC43CB" w:rsidRPr="00BC43CB" w:rsidRDefault="00BC43CB" w:rsidP="00BC43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 parts of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plot,</w:t>
      </w:r>
    </w:p>
    <w:p w14:paraId="4950A3F4" w14:textId="77777777" w:rsidR="00BC43CB" w:rsidRPr="00BC43CB" w:rsidRDefault="00BC43CB" w:rsidP="00BC43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How to determine moving range.</w:t>
      </w:r>
    </w:p>
    <w:p w14:paraId="35AEAA9F" w14:textId="77777777" w:rsidR="00BC43CB" w:rsidRPr="00BC43CB" w:rsidRDefault="00BC43CB" w:rsidP="00BC43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How to convert moving range to a sequential deviation.</w:t>
      </w:r>
    </w:p>
    <w:p w14:paraId="08D46D95" w14:textId="77777777" w:rsidR="00BC43CB" w:rsidRPr="00BC43CB" w:rsidRDefault="00BC43CB" w:rsidP="00BC43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27" w:tgtFrame="_blank" w:history="1">
        <w:r w:rsidRPr="00BC43CB">
          <w:rPr>
            <w:rFonts w:ascii="Times New Roman" w:eastAsia="Times New Roman" w:hAnsi="Times New Roman" w:cs="Times New Roman"/>
            <w:color w:val="0000FF"/>
            <w:sz w:val="20"/>
            <w:szCs w:val="20"/>
            <w:u w:val="single"/>
            <w:lang w:eastAsia="en-IN"/>
          </w:rPr>
          <w:t>Why you should use sequential deviation and not standard deviation</w:t>
        </w:r>
      </w:hyperlink>
      <w:r w:rsidRPr="00BC43CB">
        <w:rPr>
          <w:rFonts w:ascii="Times New Roman" w:eastAsia="Times New Roman" w:hAnsi="Times New Roman" w:cs="Times New Roman"/>
          <w:sz w:val="20"/>
          <w:szCs w:val="20"/>
          <w:lang w:eastAsia="en-IN"/>
        </w:rPr>
        <w:t>.</w:t>
      </w:r>
    </w:p>
    <w:p w14:paraId="587C9C1C" w14:textId="77777777" w:rsidR="00BC43CB" w:rsidRPr="00BC43CB" w:rsidRDefault="00BC43CB" w:rsidP="00BC43C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How to determine the control limits from the process mean and the sequential deviation.</w:t>
      </w:r>
    </w:p>
    <w:p w14:paraId="3F7DB3BE"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Let's use what you've learned in an example.</w:t>
      </w:r>
    </w:p>
    <w:p w14:paraId="54654422" w14:textId="77777777" w:rsidR="00BC43CB" w:rsidRPr="00BC43CB" w:rsidRDefault="00BC43CB" w:rsidP="00BC43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43CB">
        <w:rPr>
          <w:rFonts w:ascii="Times New Roman" w:eastAsia="Times New Roman" w:hAnsi="Times New Roman" w:cs="Times New Roman"/>
          <w:b/>
          <w:bCs/>
          <w:sz w:val="27"/>
          <w:szCs w:val="27"/>
          <w:lang w:eastAsia="en-IN"/>
        </w:rPr>
        <w:t xml:space="preserve">Step Wise </w:t>
      </w:r>
      <w:proofErr w:type="spellStart"/>
      <w:r w:rsidRPr="00BC43CB">
        <w:rPr>
          <w:rFonts w:ascii="Times New Roman" w:eastAsia="Times New Roman" w:hAnsi="Times New Roman" w:cs="Times New Roman"/>
          <w:b/>
          <w:bCs/>
          <w:sz w:val="27"/>
          <w:szCs w:val="27"/>
          <w:lang w:eastAsia="en-IN"/>
        </w:rPr>
        <w:t>XmR</w:t>
      </w:r>
      <w:proofErr w:type="spellEnd"/>
      <w:r w:rsidRPr="00BC43CB">
        <w:rPr>
          <w:rFonts w:ascii="Times New Roman" w:eastAsia="Times New Roman" w:hAnsi="Times New Roman" w:cs="Times New Roman"/>
          <w:b/>
          <w:bCs/>
          <w:sz w:val="27"/>
          <w:szCs w:val="27"/>
          <w:lang w:eastAsia="en-IN"/>
        </w:rPr>
        <w:t xml:space="preserve"> Example</w:t>
      </w:r>
    </w:p>
    <w:p w14:paraId="4BF3AA7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Make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for the following data involving </w:t>
      </w:r>
      <w:proofErr w:type="gramStart"/>
      <w:r w:rsidRPr="00BC43CB">
        <w:rPr>
          <w:rFonts w:ascii="Times New Roman" w:eastAsia="Times New Roman" w:hAnsi="Times New Roman" w:cs="Times New Roman"/>
          <w:sz w:val="20"/>
          <w:szCs w:val="20"/>
          <w:lang w:eastAsia="en-IN"/>
        </w:rPr>
        <w:t>3 inch</w:t>
      </w:r>
      <w:proofErr w:type="gramEnd"/>
      <w:r w:rsidRPr="00BC43CB">
        <w:rPr>
          <w:rFonts w:ascii="Times New Roman" w:eastAsia="Times New Roman" w:hAnsi="Times New Roman" w:cs="Times New Roman"/>
          <w:sz w:val="20"/>
          <w:szCs w:val="20"/>
          <w:lang w:eastAsia="en-IN"/>
        </w:rPr>
        <w:t xml:space="preserve"> screw lengths. </w:t>
      </w:r>
    </w:p>
    <w:tbl>
      <w:tblPr>
        <w:tblW w:w="475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04"/>
        <w:gridCol w:w="411"/>
        <w:gridCol w:w="411"/>
        <w:gridCol w:w="411"/>
        <w:gridCol w:w="411"/>
        <w:gridCol w:w="411"/>
        <w:gridCol w:w="411"/>
        <w:gridCol w:w="410"/>
        <w:gridCol w:w="410"/>
        <w:gridCol w:w="410"/>
        <w:gridCol w:w="410"/>
        <w:gridCol w:w="410"/>
        <w:gridCol w:w="410"/>
        <w:gridCol w:w="410"/>
        <w:gridCol w:w="410"/>
        <w:gridCol w:w="410"/>
        <w:gridCol w:w="410"/>
        <w:gridCol w:w="410"/>
        <w:gridCol w:w="410"/>
        <w:gridCol w:w="410"/>
        <w:gridCol w:w="410"/>
      </w:tblGrid>
      <w:tr w:rsidR="00BC43CB" w:rsidRPr="00BC43CB" w14:paraId="5A74E435" w14:textId="77777777" w:rsidTr="00BC43CB">
        <w:tc>
          <w:tcPr>
            <w:tcW w:w="0" w:type="auto"/>
            <w:vAlign w:val="center"/>
            <w:hideMark/>
          </w:tcPr>
          <w:p w14:paraId="5DDF501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proofErr w:type="spellStart"/>
            <w:r w:rsidRPr="00BC43CB">
              <w:rPr>
                <w:rFonts w:ascii="Times New Roman" w:eastAsia="Times New Roman" w:hAnsi="Times New Roman" w:cs="Times New Roman"/>
                <w:sz w:val="24"/>
                <w:szCs w:val="24"/>
                <w:lang w:eastAsia="en-IN"/>
              </w:rPr>
              <w:t>ScrewID</w:t>
            </w:r>
            <w:proofErr w:type="spellEnd"/>
            <w:r w:rsidRPr="00BC43CB">
              <w:rPr>
                <w:rFonts w:ascii="Times New Roman" w:eastAsia="Times New Roman" w:hAnsi="Times New Roman" w:cs="Times New Roman"/>
                <w:sz w:val="24"/>
                <w:szCs w:val="24"/>
                <w:lang w:eastAsia="en-IN"/>
              </w:rPr>
              <w:t xml:space="preserve"> </w:t>
            </w:r>
          </w:p>
        </w:tc>
        <w:tc>
          <w:tcPr>
            <w:tcW w:w="0" w:type="auto"/>
            <w:vAlign w:val="center"/>
            <w:hideMark/>
          </w:tcPr>
          <w:p w14:paraId="5B10CA1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2E269E1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 </w:t>
            </w:r>
          </w:p>
        </w:tc>
        <w:tc>
          <w:tcPr>
            <w:tcW w:w="0" w:type="auto"/>
            <w:vAlign w:val="center"/>
            <w:hideMark/>
          </w:tcPr>
          <w:p w14:paraId="1A8CA7B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 </w:t>
            </w:r>
          </w:p>
        </w:tc>
        <w:tc>
          <w:tcPr>
            <w:tcW w:w="0" w:type="auto"/>
            <w:vAlign w:val="center"/>
            <w:hideMark/>
          </w:tcPr>
          <w:p w14:paraId="210BB20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4 </w:t>
            </w:r>
          </w:p>
        </w:tc>
        <w:tc>
          <w:tcPr>
            <w:tcW w:w="0" w:type="auto"/>
            <w:vAlign w:val="center"/>
            <w:hideMark/>
          </w:tcPr>
          <w:p w14:paraId="58B9DBD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5 </w:t>
            </w:r>
          </w:p>
        </w:tc>
        <w:tc>
          <w:tcPr>
            <w:tcW w:w="0" w:type="auto"/>
            <w:vAlign w:val="center"/>
            <w:hideMark/>
          </w:tcPr>
          <w:p w14:paraId="6D336F0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6 </w:t>
            </w:r>
          </w:p>
        </w:tc>
        <w:tc>
          <w:tcPr>
            <w:tcW w:w="0" w:type="auto"/>
            <w:vAlign w:val="center"/>
            <w:hideMark/>
          </w:tcPr>
          <w:p w14:paraId="6937CBB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7 </w:t>
            </w:r>
          </w:p>
        </w:tc>
        <w:tc>
          <w:tcPr>
            <w:tcW w:w="0" w:type="auto"/>
            <w:vAlign w:val="center"/>
            <w:hideMark/>
          </w:tcPr>
          <w:p w14:paraId="1C8F19B4"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8 </w:t>
            </w:r>
          </w:p>
        </w:tc>
        <w:tc>
          <w:tcPr>
            <w:tcW w:w="0" w:type="auto"/>
            <w:vAlign w:val="center"/>
            <w:hideMark/>
          </w:tcPr>
          <w:p w14:paraId="38D9C94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9 </w:t>
            </w:r>
          </w:p>
        </w:tc>
        <w:tc>
          <w:tcPr>
            <w:tcW w:w="0" w:type="auto"/>
            <w:vAlign w:val="center"/>
            <w:hideMark/>
          </w:tcPr>
          <w:p w14:paraId="160BC68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10 </w:t>
            </w:r>
          </w:p>
        </w:tc>
        <w:tc>
          <w:tcPr>
            <w:tcW w:w="0" w:type="auto"/>
            <w:vAlign w:val="center"/>
            <w:hideMark/>
          </w:tcPr>
          <w:p w14:paraId="5CCB9D5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11 </w:t>
            </w:r>
          </w:p>
        </w:tc>
        <w:tc>
          <w:tcPr>
            <w:tcW w:w="0" w:type="auto"/>
            <w:vAlign w:val="center"/>
            <w:hideMark/>
          </w:tcPr>
          <w:p w14:paraId="0A60790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12 </w:t>
            </w:r>
          </w:p>
        </w:tc>
        <w:tc>
          <w:tcPr>
            <w:tcW w:w="0" w:type="auto"/>
            <w:vAlign w:val="center"/>
            <w:hideMark/>
          </w:tcPr>
          <w:p w14:paraId="320F307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13 </w:t>
            </w:r>
          </w:p>
        </w:tc>
        <w:tc>
          <w:tcPr>
            <w:tcW w:w="0" w:type="auto"/>
            <w:vAlign w:val="center"/>
            <w:hideMark/>
          </w:tcPr>
          <w:p w14:paraId="0BC3574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14 </w:t>
            </w:r>
          </w:p>
        </w:tc>
        <w:tc>
          <w:tcPr>
            <w:tcW w:w="0" w:type="auto"/>
            <w:vAlign w:val="center"/>
            <w:hideMark/>
          </w:tcPr>
          <w:p w14:paraId="5FF7A63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15 </w:t>
            </w:r>
          </w:p>
        </w:tc>
        <w:tc>
          <w:tcPr>
            <w:tcW w:w="0" w:type="auto"/>
            <w:vAlign w:val="center"/>
            <w:hideMark/>
          </w:tcPr>
          <w:p w14:paraId="3AB0760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16 </w:t>
            </w:r>
          </w:p>
        </w:tc>
        <w:tc>
          <w:tcPr>
            <w:tcW w:w="0" w:type="auto"/>
            <w:vAlign w:val="center"/>
            <w:hideMark/>
          </w:tcPr>
          <w:p w14:paraId="1EABDF0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17 </w:t>
            </w:r>
          </w:p>
        </w:tc>
        <w:tc>
          <w:tcPr>
            <w:tcW w:w="0" w:type="auto"/>
            <w:vAlign w:val="center"/>
            <w:hideMark/>
          </w:tcPr>
          <w:p w14:paraId="4297E124"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18 </w:t>
            </w:r>
          </w:p>
        </w:tc>
        <w:tc>
          <w:tcPr>
            <w:tcW w:w="0" w:type="auto"/>
            <w:vAlign w:val="center"/>
            <w:hideMark/>
          </w:tcPr>
          <w:p w14:paraId="57A4F48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 </w:t>
            </w:r>
          </w:p>
        </w:tc>
        <w:tc>
          <w:tcPr>
            <w:tcW w:w="0" w:type="auto"/>
            <w:vAlign w:val="center"/>
            <w:hideMark/>
          </w:tcPr>
          <w:p w14:paraId="6E44A4D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 </w:t>
            </w:r>
          </w:p>
        </w:tc>
      </w:tr>
      <w:tr w:rsidR="00BC43CB" w:rsidRPr="00BC43CB" w14:paraId="0411F7FD" w14:textId="77777777" w:rsidTr="00BC43CB">
        <w:tc>
          <w:tcPr>
            <w:tcW w:w="0" w:type="auto"/>
            <w:vAlign w:val="center"/>
            <w:hideMark/>
          </w:tcPr>
          <w:p w14:paraId="5163BB44"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lastRenderedPageBreak/>
              <w:t xml:space="preserve">Length </w:t>
            </w:r>
          </w:p>
        </w:tc>
        <w:tc>
          <w:tcPr>
            <w:tcW w:w="0" w:type="auto"/>
            <w:vAlign w:val="center"/>
            <w:hideMark/>
          </w:tcPr>
          <w:p w14:paraId="7A13FCC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2.92 </w:t>
            </w:r>
          </w:p>
        </w:tc>
        <w:tc>
          <w:tcPr>
            <w:tcW w:w="0" w:type="auto"/>
            <w:vAlign w:val="center"/>
            <w:hideMark/>
          </w:tcPr>
          <w:p w14:paraId="6BD4B59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2.96 </w:t>
            </w:r>
          </w:p>
        </w:tc>
        <w:tc>
          <w:tcPr>
            <w:tcW w:w="0" w:type="auto"/>
            <w:vAlign w:val="center"/>
            <w:hideMark/>
          </w:tcPr>
          <w:p w14:paraId="5A47E362"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2.86 </w:t>
            </w:r>
          </w:p>
        </w:tc>
        <w:tc>
          <w:tcPr>
            <w:tcW w:w="0" w:type="auto"/>
            <w:vAlign w:val="center"/>
            <w:hideMark/>
          </w:tcPr>
          <w:p w14:paraId="12EB0BFC"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3.04 </w:t>
            </w:r>
          </w:p>
        </w:tc>
        <w:tc>
          <w:tcPr>
            <w:tcW w:w="0" w:type="auto"/>
            <w:vAlign w:val="center"/>
            <w:hideMark/>
          </w:tcPr>
          <w:p w14:paraId="5E376CC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3.07 </w:t>
            </w:r>
          </w:p>
        </w:tc>
        <w:tc>
          <w:tcPr>
            <w:tcW w:w="0" w:type="auto"/>
            <w:vAlign w:val="center"/>
            <w:hideMark/>
          </w:tcPr>
          <w:p w14:paraId="0F5605C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2.85 </w:t>
            </w:r>
          </w:p>
        </w:tc>
        <w:tc>
          <w:tcPr>
            <w:tcW w:w="0" w:type="auto"/>
            <w:vAlign w:val="center"/>
            <w:hideMark/>
          </w:tcPr>
          <w:p w14:paraId="7227C50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3.00 </w:t>
            </w:r>
          </w:p>
        </w:tc>
        <w:tc>
          <w:tcPr>
            <w:tcW w:w="0" w:type="auto"/>
            <w:vAlign w:val="center"/>
            <w:hideMark/>
          </w:tcPr>
          <w:p w14:paraId="7ABEB0C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2.92 </w:t>
            </w:r>
          </w:p>
        </w:tc>
        <w:tc>
          <w:tcPr>
            <w:tcW w:w="0" w:type="auto"/>
            <w:vAlign w:val="center"/>
            <w:hideMark/>
          </w:tcPr>
          <w:p w14:paraId="0090994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2.97 </w:t>
            </w:r>
          </w:p>
        </w:tc>
        <w:tc>
          <w:tcPr>
            <w:tcW w:w="0" w:type="auto"/>
            <w:vAlign w:val="center"/>
            <w:hideMark/>
          </w:tcPr>
          <w:p w14:paraId="46555B0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2.97 </w:t>
            </w:r>
          </w:p>
        </w:tc>
        <w:tc>
          <w:tcPr>
            <w:tcW w:w="0" w:type="auto"/>
            <w:vAlign w:val="center"/>
            <w:hideMark/>
          </w:tcPr>
          <w:p w14:paraId="5391659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3.09 </w:t>
            </w:r>
          </w:p>
        </w:tc>
        <w:tc>
          <w:tcPr>
            <w:tcW w:w="0" w:type="auto"/>
            <w:vAlign w:val="center"/>
            <w:hideMark/>
          </w:tcPr>
          <w:p w14:paraId="0BF365E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3.07 </w:t>
            </w:r>
          </w:p>
        </w:tc>
        <w:tc>
          <w:tcPr>
            <w:tcW w:w="0" w:type="auto"/>
            <w:vAlign w:val="center"/>
            <w:hideMark/>
          </w:tcPr>
          <w:p w14:paraId="139998D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2.99 </w:t>
            </w:r>
          </w:p>
        </w:tc>
        <w:tc>
          <w:tcPr>
            <w:tcW w:w="0" w:type="auto"/>
            <w:vAlign w:val="center"/>
            <w:hideMark/>
          </w:tcPr>
          <w:p w14:paraId="0689AAA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3.06 </w:t>
            </w:r>
          </w:p>
        </w:tc>
        <w:tc>
          <w:tcPr>
            <w:tcW w:w="0" w:type="auto"/>
            <w:vAlign w:val="center"/>
            <w:hideMark/>
          </w:tcPr>
          <w:p w14:paraId="6A6593A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3.05 </w:t>
            </w:r>
          </w:p>
        </w:tc>
        <w:tc>
          <w:tcPr>
            <w:tcW w:w="0" w:type="auto"/>
            <w:vAlign w:val="center"/>
            <w:hideMark/>
          </w:tcPr>
          <w:p w14:paraId="55DD46B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3.02 </w:t>
            </w:r>
          </w:p>
        </w:tc>
        <w:tc>
          <w:tcPr>
            <w:tcW w:w="0" w:type="auto"/>
            <w:vAlign w:val="center"/>
            <w:hideMark/>
          </w:tcPr>
          <w:p w14:paraId="24EF331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3.07 </w:t>
            </w:r>
          </w:p>
        </w:tc>
        <w:tc>
          <w:tcPr>
            <w:tcW w:w="0" w:type="auto"/>
            <w:vAlign w:val="center"/>
            <w:hideMark/>
          </w:tcPr>
          <w:p w14:paraId="078824A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2.91 </w:t>
            </w:r>
          </w:p>
        </w:tc>
        <w:tc>
          <w:tcPr>
            <w:tcW w:w="0" w:type="auto"/>
            <w:vAlign w:val="center"/>
            <w:hideMark/>
          </w:tcPr>
          <w:p w14:paraId="0CF28A4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3.07 </w:t>
            </w:r>
          </w:p>
        </w:tc>
        <w:tc>
          <w:tcPr>
            <w:tcW w:w="0" w:type="auto"/>
            <w:vAlign w:val="center"/>
            <w:hideMark/>
          </w:tcPr>
          <w:p w14:paraId="4FAEE84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3.20 </w:t>
            </w:r>
          </w:p>
        </w:tc>
      </w:tr>
      <w:tr w:rsidR="00BC43CB" w:rsidRPr="00BC43CB" w14:paraId="162E5155" w14:textId="77777777" w:rsidTr="00BC43CB">
        <w:tc>
          <w:tcPr>
            <w:tcW w:w="0" w:type="auto"/>
            <w:vAlign w:val="center"/>
            <w:hideMark/>
          </w:tcPr>
          <w:p w14:paraId="4063529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proofErr w:type="spellStart"/>
            <w:r w:rsidRPr="00BC43CB">
              <w:rPr>
                <w:rFonts w:ascii="Times New Roman" w:eastAsia="Times New Roman" w:hAnsi="Times New Roman" w:cs="Times New Roman"/>
                <w:sz w:val="24"/>
                <w:szCs w:val="24"/>
                <w:lang w:eastAsia="en-IN"/>
              </w:rPr>
              <w:t>mR</w:t>
            </w:r>
            <w:proofErr w:type="spellEnd"/>
            <w:r w:rsidRPr="00BC43CB">
              <w:rPr>
                <w:rFonts w:ascii="Times New Roman" w:eastAsia="Times New Roman" w:hAnsi="Times New Roman" w:cs="Times New Roman"/>
                <w:sz w:val="24"/>
                <w:szCs w:val="24"/>
                <w:lang w:eastAsia="en-IN"/>
              </w:rPr>
              <w:t xml:space="preserve"> </w:t>
            </w:r>
          </w:p>
        </w:tc>
        <w:tc>
          <w:tcPr>
            <w:tcW w:w="0" w:type="auto"/>
            <w:vAlign w:val="center"/>
            <w:hideMark/>
          </w:tcPr>
          <w:p w14:paraId="3D65499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NA </w:t>
            </w:r>
          </w:p>
        </w:tc>
        <w:tc>
          <w:tcPr>
            <w:tcW w:w="0" w:type="auto"/>
            <w:vAlign w:val="center"/>
            <w:hideMark/>
          </w:tcPr>
          <w:p w14:paraId="71C5300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0.04 </w:t>
            </w:r>
          </w:p>
        </w:tc>
        <w:tc>
          <w:tcPr>
            <w:tcW w:w="0" w:type="auto"/>
            <w:vAlign w:val="center"/>
            <w:hideMark/>
          </w:tcPr>
          <w:p w14:paraId="34D02DEC"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0.10 </w:t>
            </w:r>
          </w:p>
        </w:tc>
        <w:tc>
          <w:tcPr>
            <w:tcW w:w="0" w:type="auto"/>
            <w:vAlign w:val="center"/>
            <w:hideMark/>
          </w:tcPr>
          <w:p w14:paraId="317E852F"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0.18 </w:t>
            </w:r>
          </w:p>
        </w:tc>
        <w:tc>
          <w:tcPr>
            <w:tcW w:w="0" w:type="auto"/>
            <w:vAlign w:val="center"/>
            <w:hideMark/>
          </w:tcPr>
          <w:p w14:paraId="5DC83CB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0.03 </w:t>
            </w:r>
          </w:p>
        </w:tc>
        <w:tc>
          <w:tcPr>
            <w:tcW w:w="0" w:type="auto"/>
            <w:vAlign w:val="center"/>
            <w:hideMark/>
          </w:tcPr>
          <w:p w14:paraId="65CEB7E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0.22 </w:t>
            </w:r>
          </w:p>
        </w:tc>
        <w:tc>
          <w:tcPr>
            <w:tcW w:w="0" w:type="auto"/>
            <w:vAlign w:val="center"/>
            <w:hideMark/>
          </w:tcPr>
          <w:p w14:paraId="467247A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0.15 </w:t>
            </w:r>
          </w:p>
        </w:tc>
        <w:tc>
          <w:tcPr>
            <w:tcW w:w="0" w:type="auto"/>
            <w:vAlign w:val="center"/>
            <w:hideMark/>
          </w:tcPr>
          <w:p w14:paraId="29339BA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0.08 </w:t>
            </w:r>
          </w:p>
        </w:tc>
        <w:tc>
          <w:tcPr>
            <w:tcW w:w="0" w:type="auto"/>
            <w:vAlign w:val="center"/>
            <w:hideMark/>
          </w:tcPr>
          <w:p w14:paraId="3BE6075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0.05 </w:t>
            </w:r>
          </w:p>
        </w:tc>
        <w:tc>
          <w:tcPr>
            <w:tcW w:w="0" w:type="auto"/>
            <w:vAlign w:val="center"/>
            <w:hideMark/>
          </w:tcPr>
          <w:p w14:paraId="02B37F2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0.00 </w:t>
            </w:r>
          </w:p>
        </w:tc>
        <w:tc>
          <w:tcPr>
            <w:tcW w:w="0" w:type="auto"/>
            <w:vAlign w:val="center"/>
            <w:hideMark/>
          </w:tcPr>
          <w:p w14:paraId="3B20BA2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0.12 </w:t>
            </w:r>
          </w:p>
        </w:tc>
        <w:tc>
          <w:tcPr>
            <w:tcW w:w="0" w:type="auto"/>
            <w:vAlign w:val="center"/>
            <w:hideMark/>
          </w:tcPr>
          <w:p w14:paraId="7192479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0.02 </w:t>
            </w:r>
          </w:p>
        </w:tc>
        <w:tc>
          <w:tcPr>
            <w:tcW w:w="0" w:type="auto"/>
            <w:vAlign w:val="center"/>
            <w:hideMark/>
          </w:tcPr>
          <w:p w14:paraId="13D1E332"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0.08 </w:t>
            </w:r>
          </w:p>
        </w:tc>
        <w:tc>
          <w:tcPr>
            <w:tcW w:w="0" w:type="auto"/>
            <w:vAlign w:val="center"/>
            <w:hideMark/>
          </w:tcPr>
          <w:p w14:paraId="7605BF9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0.07 </w:t>
            </w:r>
          </w:p>
        </w:tc>
        <w:tc>
          <w:tcPr>
            <w:tcW w:w="0" w:type="auto"/>
            <w:vAlign w:val="center"/>
            <w:hideMark/>
          </w:tcPr>
          <w:p w14:paraId="559305A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0.01 </w:t>
            </w:r>
          </w:p>
        </w:tc>
        <w:tc>
          <w:tcPr>
            <w:tcW w:w="0" w:type="auto"/>
            <w:vAlign w:val="center"/>
            <w:hideMark/>
          </w:tcPr>
          <w:p w14:paraId="044D9C3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0.03 </w:t>
            </w:r>
          </w:p>
        </w:tc>
        <w:tc>
          <w:tcPr>
            <w:tcW w:w="0" w:type="auto"/>
            <w:vAlign w:val="center"/>
            <w:hideMark/>
          </w:tcPr>
          <w:p w14:paraId="306D84D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0.05 </w:t>
            </w:r>
          </w:p>
        </w:tc>
        <w:tc>
          <w:tcPr>
            <w:tcW w:w="0" w:type="auto"/>
            <w:vAlign w:val="center"/>
            <w:hideMark/>
          </w:tcPr>
          <w:p w14:paraId="748E678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0.16 </w:t>
            </w:r>
          </w:p>
        </w:tc>
        <w:tc>
          <w:tcPr>
            <w:tcW w:w="0" w:type="auto"/>
            <w:vAlign w:val="center"/>
            <w:hideMark/>
          </w:tcPr>
          <w:p w14:paraId="16257E3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0.16 </w:t>
            </w:r>
          </w:p>
        </w:tc>
        <w:tc>
          <w:tcPr>
            <w:tcW w:w="0" w:type="auto"/>
            <w:vAlign w:val="center"/>
            <w:hideMark/>
          </w:tcPr>
          <w:p w14:paraId="37676F8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0.13 </w:t>
            </w:r>
          </w:p>
        </w:tc>
      </w:tr>
    </w:tbl>
    <w:p w14:paraId="09F2E1B4" w14:textId="77777777" w:rsidR="00BC43CB" w:rsidRPr="00BC43CB" w:rsidRDefault="00BC43CB" w:rsidP="00BC43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Determine the mean, which is: 3.0045 </w:t>
      </w:r>
    </w:p>
    <w:p w14:paraId="45C9763B" w14:textId="77777777" w:rsidR="00BC43CB" w:rsidRPr="00BC43CB" w:rsidRDefault="00BC43CB" w:rsidP="00BC43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Determine the mean moving range, which is: 0.0884211 </w:t>
      </w:r>
    </w:p>
    <w:p w14:paraId="5CC985FB" w14:textId="77777777" w:rsidR="00BC43CB" w:rsidRPr="00BC43CB" w:rsidRDefault="00BC43CB" w:rsidP="00BC43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Calculate the sequential deviation, which is: 0.0884211 / 1.128 = 0.0783875 </w:t>
      </w:r>
    </w:p>
    <w:p w14:paraId="3A25D223" w14:textId="77777777" w:rsidR="00BC43CB" w:rsidRPr="00BC43CB" w:rsidRDefault="00BC43CB" w:rsidP="00BC43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Calculate the upper and lower control limits which are: </w:t>
      </w:r>
    </w:p>
    <w:p w14:paraId="57FB6E64" w14:textId="77777777" w:rsidR="00BC43CB" w:rsidRPr="00BC43CB" w:rsidRDefault="00BC43CB" w:rsidP="00BC43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Lower Control Limit = 3.0045 – 3 * 0.0783875 = 2.7693376</w:t>
      </w:r>
    </w:p>
    <w:p w14:paraId="63C6DED3" w14:textId="77777777" w:rsidR="00BC43CB" w:rsidRPr="00BC43CB" w:rsidRDefault="00BC43CB" w:rsidP="00BC43CB">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Upper Control Limit = 3.0045 + 3 * 0.0783875 = 3.2396624</w:t>
      </w:r>
    </w:p>
    <w:p w14:paraId="5F5F1F17" w14:textId="77777777" w:rsidR="00BC43CB" w:rsidRPr="00BC43CB" w:rsidRDefault="00BC43CB" w:rsidP="00BC43C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Create the Plot</w:t>
      </w:r>
    </w:p>
    <w:p w14:paraId="5F389869"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40237F54" wp14:editId="2CD88725">
            <wp:extent cx="4343400" cy="3055620"/>
            <wp:effectExtent l="0" t="0" r="0" b="0"/>
            <wp:docPr id="9" name="Picture 9" descr="example XmR for 3 inch scr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XmR for 3 inch screw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3055620"/>
                    </a:xfrm>
                    <a:prstGeom prst="rect">
                      <a:avLst/>
                    </a:prstGeom>
                    <a:noFill/>
                    <a:ln>
                      <a:noFill/>
                    </a:ln>
                  </pic:spPr>
                </pic:pic>
              </a:graphicData>
            </a:graphic>
          </wp:inline>
        </w:drawing>
      </w:r>
    </w:p>
    <w:p w14:paraId="193BD2EE"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t xml:space="preserve">Do it Yourself </w:t>
      </w:r>
      <w:proofErr w:type="spellStart"/>
      <w:r w:rsidRPr="00BC43CB">
        <w:rPr>
          <w:rFonts w:ascii="Times New Roman" w:eastAsia="Times New Roman" w:hAnsi="Times New Roman" w:cs="Times New Roman"/>
          <w:b/>
          <w:bCs/>
          <w:sz w:val="36"/>
          <w:szCs w:val="36"/>
          <w:lang w:eastAsia="en-IN"/>
        </w:rPr>
        <w:t>XmR</w:t>
      </w:r>
      <w:proofErr w:type="spellEnd"/>
    </w:p>
    <w:p w14:paraId="2717C5AF"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Below is some temperature data in Fahrenheit taken from a coffee brewing setup. </w:t>
      </w:r>
    </w:p>
    <w:tbl>
      <w:tblPr>
        <w:tblW w:w="475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1"/>
        <w:gridCol w:w="394"/>
        <w:gridCol w:w="394"/>
        <w:gridCol w:w="394"/>
        <w:gridCol w:w="394"/>
        <w:gridCol w:w="394"/>
        <w:gridCol w:w="394"/>
        <w:gridCol w:w="394"/>
        <w:gridCol w:w="394"/>
        <w:gridCol w:w="394"/>
        <w:gridCol w:w="393"/>
        <w:gridCol w:w="393"/>
        <w:gridCol w:w="393"/>
        <w:gridCol w:w="393"/>
        <w:gridCol w:w="393"/>
        <w:gridCol w:w="393"/>
        <w:gridCol w:w="393"/>
        <w:gridCol w:w="393"/>
        <w:gridCol w:w="393"/>
        <w:gridCol w:w="393"/>
        <w:gridCol w:w="393"/>
      </w:tblGrid>
      <w:tr w:rsidR="00BC43CB" w:rsidRPr="00BC43CB" w14:paraId="30D95542" w14:textId="77777777" w:rsidTr="00BC43CB">
        <w:tc>
          <w:tcPr>
            <w:tcW w:w="0" w:type="auto"/>
            <w:vAlign w:val="center"/>
            <w:hideMark/>
          </w:tcPr>
          <w:p w14:paraId="5607A084"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proofErr w:type="spellStart"/>
            <w:r w:rsidRPr="00BC43CB">
              <w:rPr>
                <w:rFonts w:ascii="Times New Roman" w:eastAsia="Times New Roman" w:hAnsi="Times New Roman" w:cs="Times New Roman"/>
                <w:sz w:val="24"/>
                <w:szCs w:val="24"/>
                <w:lang w:eastAsia="en-IN"/>
              </w:rPr>
              <w:t>CupID</w:t>
            </w:r>
            <w:proofErr w:type="spellEnd"/>
            <w:r w:rsidRPr="00BC43CB">
              <w:rPr>
                <w:rFonts w:ascii="Times New Roman" w:eastAsia="Times New Roman" w:hAnsi="Times New Roman" w:cs="Times New Roman"/>
                <w:sz w:val="24"/>
                <w:szCs w:val="24"/>
                <w:lang w:eastAsia="en-IN"/>
              </w:rPr>
              <w:t xml:space="preserve"> </w:t>
            </w:r>
          </w:p>
        </w:tc>
        <w:tc>
          <w:tcPr>
            <w:tcW w:w="0" w:type="auto"/>
            <w:vAlign w:val="center"/>
            <w:hideMark/>
          </w:tcPr>
          <w:p w14:paraId="7DA5CEE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5CFF63C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 </w:t>
            </w:r>
          </w:p>
        </w:tc>
        <w:tc>
          <w:tcPr>
            <w:tcW w:w="0" w:type="auto"/>
            <w:vAlign w:val="center"/>
            <w:hideMark/>
          </w:tcPr>
          <w:p w14:paraId="4CA3F73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 </w:t>
            </w:r>
          </w:p>
        </w:tc>
        <w:tc>
          <w:tcPr>
            <w:tcW w:w="0" w:type="auto"/>
            <w:vAlign w:val="center"/>
            <w:hideMark/>
          </w:tcPr>
          <w:p w14:paraId="494F4FE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4 </w:t>
            </w:r>
          </w:p>
        </w:tc>
        <w:tc>
          <w:tcPr>
            <w:tcW w:w="0" w:type="auto"/>
            <w:vAlign w:val="center"/>
            <w:hideMark/>
          </w:tcPr>
          <w:p w14:paraId="02B9D5E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5 </w:t>
            </w:r>
          </w:p>
        </w:tc>
        <w:tc>
          <w:tcPr>
            <w:tcW w:w="0" w:type="auto"/>
            <w:vAlign w:val="center"/>
            <w:hideMark/>
          </w:tcPr>
          <w:p w14:paraId="2E4F7EC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6 </w:t>
            </w:r>
          </w:p>
        </w:tc>
        <w:tc>
          <w:tcPr>
            <w:tcW w:w="0" w:type="auto"/>
            <w:vAlign w:val="center"/>
            <w:hideMark/>
          </w:tcPr>
          <w:p w14:paraId="3ABF177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7 </w:t>
            </w:r>
          </w:p>
        </w:tc>
        <w:tc>
          <w:tcPr>
            <w:tcW w:w="0" w:type="auto"/>
            <w:vAlign w:val="center"/>
            <w:hideMark/>
          </w:tcPr>
          <w:p w14:paraId="4FF4478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8 </w:t>
            </w:r>
          </w:p>
        </w:tc>
        <w:tc>
          <w:tcPr>
            <w:tcW w:w="0" w:type="auto"/>
            <w:vAlign w:val="center"/>
            <w:hideMark/>
          </w:tcPr>
          <w:p w14:paraId="69683C2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9 </w:t>
            </w:r>
          </w:p>
        </w:tc>
        <w:tc>
          <w:tcPr>
            <w:tcW w:w="0" w:type="auto"/>
            <w:vAlign w:val="center"/>
            <w:hideMark/>
          </w:tcPr>
          <w:p w14:paraId="5ED8ED5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10 </w:t>
            </w:r>
          </w:p>
        </w:tc>
        <w:tc>
          <w:tcPr>
            <w:tcW w:w="0" w:type="auto"/>
            <w:vAlign w:val="center"/>
            <w:hideMark/>
          </w:tcPr>
          <w:p w14:paraId="4316643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11 </w:t>
            </w:r>
          </w:p>
        </w:tc>
        <w:tc>
          <w:tcPr>
            <w:tcW w:w="0" w:type="auto"/>
            <w:vAlign w:val="center"/>
            <w:hideMark/>
          </w:tcPr>
          <w:p w14:paraId="4D0F9FF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12 </w:t>
            </w:r>
          </w:p>
        </w:tc>
        <w:tc>
          <w:tcPr>
            <w:tcW w:w="0" w:type="auto"/>
            <w:vAlign w:val="center"/>
            <w:hideMark/>
          </w:tcPr>
          <w:p w14:paraId="6B78CEF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13 </w:t>
            </w:r>
          </w:p>
        </w:tc>
        <w:tc>
          <w:tcPr>
            <w:tcW w:w="0" w:type="auto"/>
            <w:vAlign w:val="center"/>
            <w:hideMark/>
          </w:tcPr>
          <w:p w14:paraId="14A822A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14 </w:t>
            </w:r>
          </w:p>
        </w:tc>
        <w:tc>
          <w:tcPr>
            <w:tcW w:w="0" w:type="auto"/>
            <w:vAlign w:val="center"/>
            <w:hideMark/>
          </w:tcPr>
          <w:p w14:paraId="114673E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15 </w:t>
            </w:r>
          </w:p>
        </w:tc>
        <w:tc>
          <w:tcPr>
            <w:tcW w:w="0" w:type="auto"/>
            <w:vAlign w:val="center"/>
            <w:hideMark/>
          </w:tcPr>
          <w:p w14:paraId="56D93BD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16 </w:t>
            </w:r>
          </w:p>
        </w:tc>
        <w:tc>
          <w:tcPr>
            <w:tcW w:w="0" w:type="auto"/>
            <w:vAlign w:val="center"/>
            <w:hideMark/>
          </w:tcPr>
          <w:p w14:paraId="66D94F3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17 </w:t>
            </w:r>
          </w:p>
        </w:tc>
        <w:tc>
          <w:tcPr>
            <w:tcW w:w="0" w:type="auto"/>
            <w:vAlign w:val="center"/>
            <w:hideMark/>
          </w:tcPr>
          <w:p w14:paraId="39BFEB7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18 </w:t>
            </w:r>
          </w:p>
        </w:tc>
        <w:tc>
          <w:tcPr>
            <w:tcW w:w="0" w:type="auto"/>
            <w:vAlign w:val="center"/>
            <w:hideMark/>
          </w:tcPr>
          <w:p w14:paraId="12B8CD7C"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 </w:t>
            </w:r>
          </w:p>
        </w:tc>
        <w:tc>
          <w:tcPr>
            <w:tcW w:w="0" w:type="auto"/>
            <w:vAlign w:val="center"/>
            <w:hideMark/>
          </w:tcPr>
          <w:p w14:paraId="56AFC9B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 </w:t>
            </w:r>
          </w:p>
        </w:tc>
      </w:tr>
      <w:tr w:rsidR="00BC43CB" w:rsidRPr="00BC43CB" w14:paraId="02CB9D0C" w14:textId="77777777" w:rsidTr="00BC43CB">
        <w:tc>
          <w:tcPr>
            <w:tcW w:w="0" w:type="auto"/>
            <w:vAlign w:val="center"/>
            <w:hideMark/>
          </w:tcPr>
          <w:p w14:paraId="1CA8832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Temp </w:t>
            </w:r>
          </w:p>
        </w:tc>
        <w:tc>
          <w:tcPr>
            <w:tcW w:w="0" w:type="auto"/>
            <w:vAlign w:val="center"/>
            <w:hideMark/>
          </w:tcPr>
          <w:p w14:paraId="07BCD95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198 </w:t>
            </w:r>
          </w:p>
        </w:tc>
        <w:tc>
          <w:tcPr>
            <w:tcW w:w="0" w:type="auto"/>
            <w:vAlign w:val="center"/>
            <w:hideMark/>
          </w:tcPr>
          <w:p w14:paraId="72E9EA5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199 </w:t>
            </w:r>
          </w:p>
        </w:tc>
        <w:tc>
          <w:tcPr>
            <w:tcW w:w="0" w:type="auto"/>
            <w:vAlign w:val="center"/>
            <w:hideMark/>
          </w:tcPr>
          <w:p w14:paraId="12CF02D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196 </w:t>
            </w:r>
          </w:p>
        </w:tc>
        <w:tc>
          <w:tcPr>
            <w:tcW w:w="0" w:type="auto"/>
            <w:vAlign w:val="center"/>
            <w:hideMark/>
          </w:tcPr>
          <w:p w14:paraId="2AAD9F3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201 </w:t>
            </w:r>
          </w:p>
        </w:tc>
        <w:tc>
          <w:tcPr>
            <w:tcW w:w="0" w:type="auto"/>
            <w:vAlign w:val="center"/>
            <w:hideMark/>
          </w:tcPr>
          <w:p w14:paraId="61C2E7E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202 </w:t>
            </w:r>
          </w:p>
        </w:tc>
        <w:tc>
          <w:tcPr>
            <w:tcW w:w="0" w:type="auto"/>
            <w:vAlign w:val="center"/>
            <w:hideMark/>
          </w:tcPr>
          <w:p w14:paraId="0D46CB8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196 </w:t>
            </w:r>
          </w:p>
        </w:tc>
        <w:tc>
          <w:tcPr>
            <w:tcW w:w="0" w:type="auto"/>
            <w:vAlign w:val="center"/>
            <w:hideMark/>
          </w:tcPr>
          <w:p w14:paraId="6FFBC32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200 </w:t>
            </w:r>
          </w:p>
        </w:tc>
        <w:tc>
          <w:tcPr>
            <w:tcW w:w="0" w:type="auto"/>
            <w:vAlign w:val="center"/>
            <w:hideMark/>
          </w:tcPr>
          <w:p w14:paraId="287999D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198 </w:t>
            </w:r>
          </w:p>
        </w:tc>
        <w:tc>
          <w:tcPr>
            <w:tcW w:w="0" w:type="auto"/>
            <w:vAlign w:val="center"/>
            <w:hideMark/>
          </w:tcPr>
          <w:p w14:paraId="5C0F8048"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199 </w:t>
            </w:r>
          </w:p>
        </w:tc>
        <w:tc>
          <w:tcPr>
            <w:tcW w:w="0" w:type="auto"/>
            <w:vAlign w:val="center"/>
            <w:hideMark/>
          </w:tcPr>
          <w:p w14:paraId="59B9265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199 </w:t>
            </w:r>
          </w:p>
        </w:tc>
        <w:tc>
          <w:tcPr>
            <w:tcW w:w="0" w:type="auto"/>
            <w:vAlign w:val="center"/>
            <w:hideMark/>
          </w:tcPr>
          <w:p w14:paraId="2EFFDB4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202 </w:t>
            </w:r>
          </w:p>
        </w:tc>
        <w:tc>
          <w:tcPr>
            <w:tcW w:w="0" w:type="auto"/>
            <w:vAlign w:val="center"/>
            <w:hideMark/>
          </w:tcPr>
          <w:p w14:paraId="288CE5B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202 </w:t>
            </w:r>
          </w:p>
        </w:tc>
        <w:tc>
          <w:tcPr>
            <w:tcW w:w="0" w:type="auto"/>
            <w:vAlign w:val="center"/>
            <w:hideMark/>
          </w:tcPr>
          <w:p w14:paraId="4054DDD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200 </w:t>
            </w:r>
          </w:p>
        </w:tc>
        <w:tc>
          <w:tcPr>
            <w:tcW w:w="0" w:type="auto"/>
            <w:vAlign w:val="center"/>
            <w:hideMark/>
          </w:tcPr>
          <w:p w14:paraId="12D05F5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201 </w:t>
            </w:r>
          </w:p>
        </w:tc>
        <w:tc>
          <w:tcPr>
            <w:tcW w:w="0" w:type="auto"/>
            <w:vAlign w:val="center"/>
            <w:hideMark/>
          </w:tcPr>
          <w:p w14:paraId="5EE5A62D"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201 </w:t>
            </w:r>
          </w:p>
        </w:tc>
        <w:tc>
          <w:tcPr>
            <w:tcW w:w="0" w:type="auto"/>
            <w:vAlign w:val="center"/>
            <w:hideMark/>
          </w:tcPr>
          <w:p w14:paraId="2B2500F0"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200 </w:t>
            </w:r>
          </w:p>
        </w:tc>
        <w:tc>
          <w:tcPr>
            <w:tcW w:w="0" w:type="auto"/>
            <w:vAlign w:val="center"/>
            <w:hideMark/>
          </w:tcPr>
          <w:p w14:paraId="45A1C2F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202 </w:t>
            </w:r>
          </w:p>
        </w:tc>
        <w:tc>
          <w:tcPr>
            <w:tcW w:w="0" w:type="auto"/>
            <w:vAlign w:val="center"/>
            <w:hideMark/>
          </w:tcPr>
          <w:p w14:paraId="69C0638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198 </w:t>
            </w:r>
          </w:p>
        </w:tc>
        <w:tc>
          <w:tcPr>
            <w:tcW w:w="0" w:type="auto"/>
            <w:vAlign w:val="center"/>
            <w:hideMark/>
          </w:tcPr>
          <w:p w14:paraId="14B712E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202 </w:t>
            </w:r>
          </w:p>
        </w:tc>
        <w:tc>
          <w:tcPr>
            <w:tcW w:w="0" w:type="auto"/>
            <w:vAlign w:val="center"/>
            <w:hideMark/>
          </w:tcPr>
          <w:p w14:paraId="4E5DE29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205 </w:t>
            </w:r>
          </w:p>
        </w:tc>
      </w:tr>
      <w:tr w:rsidR="00BC43CB" w:rsidRPr="00BC43CB" w14:paraId="59BCFE6A" w14:textId="77777777" w:rsidTr="00BC43CB">
        <w:tc>
          <w:tcPr>
            <w:tcW w:w="0" w:type="auto"/>
            <w:vAlign w:val="center"/>
            <w:hideMark/>
          </w:tcPr>
          <w:p w14:paraId="58547A13"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proofErr w:type="spellStart"/>
            <w:r w:rsidRPr="00BC43CB">
              <w:rPr>
                <w:rFonts w:ascii="Times New Roman" w:eastAsia="Times New Roman" w:hAnsi="Times New Roman" w:cs="Times New Roman"/>
                <w:sz w:val="24"/>
                <w:szCs w:val="24"/>
                <w:lang w:eastAsia="en-IN"/>
              </w:rPr>
              <w:t>mR</w:t>
            </w:r>
            <w:proofErr w:type="spellEnd"/>
            <w:r w:rsidRPr="00BC43CB">
              <w:rPr>
                <w:rFonts w:ascii="Times New Roman" w:eastAsia="Times New Roman" w:hAnsi="Times New Roman" w:cs="Times New Roman"/>
                <w:sz w:val="24"/>
                <w:szCs w:val="24"/>
                <w:lang w:eastAsia="en-IN"/>
              </w:rPr>
              <w:t xml:space="preserve"> </w:t>
            </w:r>
          </w:p>
        </w:tc>
        <w:tc>
          <w:tcPr>
            <w:tcW w:w="0" w:type="auto"/>
            <w:vAlign w:val="center"/>
            <w:hideMark/>
          </w:tcPr>
          <w:p w14:paraId="3BDC04E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NA </w:t>
            </w:r>
          </w:p>
        </w:tc>
        <w:tc>
          <w:tcPr>
            <w:tcW w:w="0" w:type="auto"/>
            <w:vAlign w:val="center"/>
            <w:hideMark/>
          </w:tcPr>
          <w:p w14:paraId="02B49572"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64D5D82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 </w:t>
            </w:r>
          </w:p>
        </w:tc>
        <w:tc>
          <w:tcPr>
            <w:tcW w:w="0" w:type="auto"/>
            <w:vAlign w:val="center"/>
            <w:hideMark/>
          </w:tcPr>
          <w:p w14:paraId="7AD1602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5 </w:t>
            </w:r>
          </w:p>
        </w:tc>
        <w:tc>
          <w:tcPr>
            <w:tcW w:w="0" w:type="auto"/>
            <w:vAlign w:val="center"/>
            <w:hideMark/>
          </w:tcPr>
          <w:p w14:paraId="4D6293C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59CD255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6 </w:t>
            </w:r>
          </w:p>
        </w:tc>
        <w:tc>
          <w:tcPr>
            <w:tcW w:w="0" w:type="auto"/>
            <w:vAlign w:val="center"/>
            <w:hideMark/>
          </w:tcPr>
          <w:p w14:paraId="2E1F77B1"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4 </w:t>
            </w:r>
          </w:p>
        </w:tc>
        <w:tc>
          <w:tcPr>
            <w:tcW w:w="0" w:type="auto"/>
            <w:vAlign w:val="center"/>
            <w:hideMark/>
          </w:tcPr>
          <w:p w14:paraId="083F9466"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 </w:t>
            </w:r>
          </w:p>
        </w:tc>
        <w:tc>
          <w:tcPr>
            <w:tcW w:w="0" w:type="auto"/>
            <w:vAlign w:val="center"/>
            <w:hideMark/>
          </w:tcPr>
          <w:p w14:paraId="0A2CD165"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7469B5FA"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 </w:t>
            </w:r>
          </w:p>
        </w:tc>
        <w:tc>
          <w:tcPr>
            <w:tcW w:w="0" w:type="auto"/>
            <w:vAlign w:val="center"/>
            <w:hideMark/>
          </w:tcPr>
          <w:p w14:paraId="1677310F"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 </w:t>
            </w:r>
          </w:p>
        </w:tc>
        <w:tc>
          <w:tcPr>
            <w:tcW w:w="0" w:type="auto"/>
            <w:vAlign w:val="center"/>
            <w:hideMark/>
          </w:tcPr>
          <w:p w14:paraId="75A1BC0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 </w:t>
            </w:r>
          </w:p>
        </w:tc>
        <w:tc>
          <w:tcPr>
            <w:tcW w:w="0" w:type="auto"/>
            <w:vAlign w:val="center"/>
            <w:hideMark/>
          </w:tcPr>
          <w:p w14:paraId="58B73F7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 </w:t>
            </w:r>
          </w:p>
        </w:tc>
        <w:tc>
          <w:tcPr>
            <w:tcW w:w="0" w:type="auto"/>
            <w:vAlign w:val="center"/>
            <w:hideMark/>
          </w:tcPr>
          <w:p w14:paraId="090BB4C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2123986E"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0 </w:t>
            </w:r>
          </w:p>
        </w:tc>
        <w:tc>
          <w:tcPr>
            <w:tcW w:w="0" w:type="auto"/>
            <w:vAlign w:val="center"/>
            <w:hideMark/>
          </w:tcPr>
          <w:p w14:paraId="6D9B6EC7"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1 </w:t>
            </w:r>
          </w:p>
        </w:tc>
        <w:tc>
          <w:tcPr>
            <w:tcW w:w="0" w:type="auto"/>
            <w:vAlign w:val="center"/>
            <w:hideMark/>
          </w:tcPr>
          <w:p w14:paraId="7EF5B8AF"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2 </w:t>
            </w:r>
          </w:p>
        </w:tc>
        <w:tc>
          <w:tcPr>
            <w:tcW w:w="0" w:type="auto"/>
            <w:vAlign w:val="center"/>
            <w:hideMark/>
          </w:tcPr>
          <w:p w14:paraId="33BAFD19"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4 </w:t>
            </w:r>
          </w:p>
        </w:tc>
        <w:tc>
          <w:tcPr>
            <w:tcW w:w="0" w:type="auto"/>
            <w:vAlign w:val="center"/>
            <w:hideMark/>
          </w:tcPr>
          <w:p w14:paraId="278C74BC"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4 </w:t>
            </w:r>
          </w:p>
        </w:tc>
        <w:tc>
          <w:tcPr>
            <w:tcW w:w="0" w:type="auto"/>
            <w:vAlign w:val="center"/>
            <w:hideMark/>
          </w:tcPr>
          <w:p w14:paraId="5267232B" w14:textId="77777777" w:rsidR="00BC43CB" w:rsidRPr="00BC43CB" w:rsidRDefault="00BC43CB" w:rsidP="00BC43CB">
            <w:pPr>
              <w:spacing w:after="0" w:line="240" w:lineRule="auto"/>
              <w:jc w:val="center"/>
              <w:rPr>
                <w:rFonts w:ascii="Times New Roman" w:eastAsia="Times New Roman" w:hAnsi="Times New Roman" w:cs="Times New Roman"/>
                <w:sz w:val="24"/>
                <w:szCs w:val="24"/>
                <w:lang w:eastAsia="en-IN"/>
              </w:rPr>
            </w:pPr>
            <w:r w:rsidRPr="00BC43CB">
              <w:rPr>
                <w:rFonts w:ascii="Times New Roman" w:eastAsia="Times New Roman" w:hAnsi="Times New Roman" w:cs="Times New Roman"/>
                <w:sz w:val="24"/>
                <w:szCs w:val="24"/>
                <w:lang w:eastAsia="en-IN"/>
              </w:rPr>
              <w:t xml:space="preserve">3 </w:t>
            </w:r>
          </w:p>
        </w:tc>
      </w:tr>
    </w:tbl>
    <w:p w14:paraId="4279018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Calculate the following quantities: (To check your answers, mouse-over the word “answer” or click)</w:t>
      </w:r>
    </w:p>
    <w:p w14:paraId="373C436D" w14:textId="77777777" w:rsidR="00BC43CB" w:rsidRPr="00BC43CB" w:rsidRDefault="00BC43CB" w:rsidP="00BC43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mean – Answer </w:t>
      </w:r>
    </w:p>
    <w:p w14:paraId="1DF38CF5" w14:textId="77777777" w:rsidR="00BC43CB" w:rsidRPr="00BC43CB" w:rsidRDefault="00BC43CB" w:rsidP="00BC43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mean moving range – Answer </w:t>
      </w:r>
    </w:p>
    <w:p w14:paraId="23735D1C" w14:textId="77777777" w:rsidR="00BC43CB" w:rsidRPr="00BC43CB" w:rsidRDefault="00BC43CB" w:rsidP="00BC43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 sequential deviation – Answer </w:t>
      </w:r>
    </w:p>
    <w:p w14:paraId="1BC7C74D" w14:textId="77777777" w:rsidR="00BC43CB" w:rsidRPr="00BC43CB" w:rsidRDefault="00BC43CB" w:rsidP="00BC43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the upper and lower control limits – Answer </w:t>
      </w:r>
    </w:p>
    <w:p w14:paraId="5A359D6D" w14:textId="77777777" w:rsidR="00BC43CB" w:rsidRPr="00BC43CB" w:rsidRDefault="00BC43CB" w:rsidP="00BC43C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Make a plot in your </w:t>
      </w:r>
      <w:proofErr w:type="spellStart"/>
      <w:r w:rsidRPr="00BC43CB">
        <w:rPr>
          <w:rFonts w:ascii="Times New Roman" w:eastAsia="Times New Roman" w:hAnsi="Times New Roman" w:cs="Times New Roman"/>
          <w:sz w:val="20"/>
          <w:szCs w:val="20"/>
          <w:lang w:eastAsia="en-IN"/>
        </w:rPr>
        <w:t>favorite</w:t>
      </w:r>
      <w:proofErr w:type="spellEnd"/>
      <w:r w:rsidRPr="00BC43CB">
        <w:rPr>
          <w:rFonts w:ascii="Times New Roman" w:eastAsia="Times New Roman" w:hAnsi="Times New Roman" w:cs="Times New Roman"/>
          <w:sz w:val="20"/>
          <w:szCs w:val="20"/>
          <w:lang w:eastAsia="en-IN"/>
        </w:rPr>
        <w:t xml:space="preserve"> plotting software</w:t>
      </w:r>
    </w:p>
    <w:p w14:paraId="55E5513D"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t xml:space="preserve">Code to Make an </w:t>
      </w:r>
      <w:proofErr w:type="spellStart"/>
      <w:r w:rsidRPr="00BC43CB">
        <w:rPr>
          <w:rFonts w:ascii="Times New Roman" w:eastAsia="Times New Roman" w:hAnsi="Times New Roman" w:cs="Times New Roman"/>
          <w:b/>
          <w:bCs/>
          <w:sz w:val="36"/>
          <w:szCs w:val="36"/>
          <w:lang w:eastAsia="en-IN"/>
        </w:rPr>
        <w:t>XmR</w:t>
      </w:r>
      <w:proofErr w:type="spellEnd"/>
      <w:r w:rsidRPr="00BC43CB">
        <w:rPr>
          <w:rFonts w:ascii="Times New Roman" w:eastAsia="Times New Roman" w:hAnsi="Times New Roman" w:cs="Times New Roman"/>
          <w:b/>
          <w:bCs/>
          <w:sz w:val="36"/>
          <w:szCs w:val="36"/>
          <w:lang w:eastAsia="en-IN"/>
        </w:rPr>
        <w:t xml:space="preserve"> Plot in Base R</w:t>
      </w:r>
    </w:p>
    <w:p w14:paraId="596A678D"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lastRenderedPageBreak/>
        <w:t xml:space="preserve">For those who like to see all the work of specifying the lines and plot details, here is an example in R's base plotting system.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C43CB" w:rsidRPr="00BC43CB" w14:paraId="212BE274" w14:textId="77777777" w:rsidTr="00BC43CB">
        <w:trPr>
          <w:tblCellSpacing w:w="15" w:type="dxa"/>
        </w:trPr>
        <w:tc>
          <w:tcPr>
            <w:tcW w:w="0" w:type="auto"/>
            <w:vAlign w:val="center"/>
            <w:hideMark/>
          </w:tcPr>
          <w:p w14:paraId="6213769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w:t>
            </w:r>
          </w:p>
          <w:p w14:paraId="1FBA88E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w:t>
            </w:r>
          </w:p>
          <w:p w14:paraId="5222E946"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3</w:t>
            </w:r>
          </w:p>
          <w:p w14:paraId="205BF6B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4</w:t>
            </w:r>
          </w:p>
          <w:p w14:paraId="0314FE5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5</w:t>
            </w:r>
          </w:p>
          <w:p w14:paraId="576CF424"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6</w:t>
            </w:r>
          </w:p>
          <w:p w14:paraId="09DEE1F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7</w:t>
            </w:r>
          </w:p>
          <w:p w14:paraId="468EDBB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8</w:t>
            </w:r>
          </w:p>
          <w:p w14:paraId="71904E1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9</w:t>
            </w:r>
          </w:p>
          <w:p w14:paraId="48112BF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10</w:t>
            </w:r>
          </w:p>
          <w:p w14:paraId="55D15C2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11</w:t>
            </w:r>
          </w:p>
          <w:p w14:paraId="5BC93CC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12</w:t>
            </w:r>
          </w:p>
          <w:p w14:paraId="522E6F3F"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13</w:t>
            </w:r>
          </w:p>
          <w:p w14:paraId="5A6E9781"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14</w:t>
            </w:r>
          </w:p>
          <w:p w14:paraId="5FB724F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15</w:t>
            </w:r>
          </w:p>
          <w:p w14:paraId="101260F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16</w:t>
            </w:r>
          </w:p>
          <w:p w14:paraId="2C1F9F6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17</w:t>
            </w:r>
          </w:p>
          <w:p w14:paraId="543315E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18</w:t>
            </w:r>
          </w:p>
          <w:p w14:paraId="46DCE0F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19</w:t>
            </w:r>
          </w:p>
          <w:p w14:paraId="22AF429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20</w:t>
            </w:r>
          </w:p>
          <w:p w14:paraId="389A730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21</w:t>
            </w:r>
          </w:p>
          <w:p w14:paraId="183C652F"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22</w:t>
            </w:r>
          </w:p>
          <w:p w14:paraId="60027D0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23</w:t>
            </w:r>
          </w:p>
          <w:p w14:paraId="5A83AE9D" w14:textId="77777777" w:rsidR="00BC43CB" w:rsidRPr="00BC43CB" w:rsidRDefault="00BC43CB" w:rsidP="00BC43C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CEAFE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 xml:space="preserve">#This code was used to generate the example data in the example above... </w:t>
            </w:r>
          </w:p>
          <w:p w14:paraId="7C3EF5D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b/>
                <w:bCs/>
                <w:color w:val="0000FF"/>
                <w:sz w:val="20"/>
                <w:szCs w:val="20"/>
                <w:lang w:eastAsia="en-IN"/>
              </w:rPr>
              <w:t>set.seed</w:t>
            </w:r>
            <w:proofErr w:type="spellEnd"/>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5555</w:t>
            </w:r>
            <w:r w:rsidRPr="00BC43CB">
              <w:rPr>
                <w:rFonts w:ascii="Courier New" w:eastAsia="Times New Roman" w:hAnsi="Courier New" w:cs="Courier New"/>
                <w:color w:val="008800"/>
                <w:sz w:val="20"/>
                <w:szCs w:val="20"/>
                <w:lang w:eastAsia="en-IN"/>
              </w:rPr>
              <w:t>)</w:t>
            </w:r>
          </w:p>
          <w:p w14:paraId="166A8A3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example.data</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proofErr w:type="spellStart"/>
            <w:proofErr w:type="gramStart"/>
            <w:r w:rsidRPr="00BC43CB">
              <w:rPr>
                <w:rFonts w:ascii="Courier New" w:eastAsia="Times New Roman" w:hAnsi="Courier New" w:cs="Courier New"/>
                <w:b/>
                <w:bCs/>
                <w:color w:val="0000FF"/>
                <w:sz w:val="20"/>
                <w:szCs w:val="20"/>
                <w:lang w:eastAsia="en-IN"/>
              </w:rPr>
              <w:t>data.frame</w:t>
            </w:r>
            <w:proofErr w:type="spellEnd"/>
            <w:proofErr w:type="gramEnd"/>
            <w:r w:rsidRPr="00BC43CB">
              <w:rPr>
                <w:rFonts w:ascii="Courier New" w:eastAsia="Times New Roman" w:hAnsi="Courier New" w:cs="Courier New"/>
                <w:color w:val="008800"/>
                <w:sz w:val="20"/>
                <w:szCs w:val="20"/>
                <w:lang w:eastAsia="en-IN"/>
              </w:rPr>
              <w:t>(</w:t>
            </w:r>
          </w:p>
          <w:p w14:paraId="1045D1C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ScrewID</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proofErr w:type="gramStart"/>
            <w:r w:rsidRPr="00BC43CB">
              <w:rPr>
                <w:rFonts w:ascii="Courier New" w:eastAsia="Times New Roman" w:hAnsi="Courier New" w:cs="Courier New"/>
                <w:b/>
                <w:bCs/>
                <w:color w:val="0000FF"/>
                <w:sz w:val="20"/>
                <w:szCs w:val="20"/>
                <w:lang w:eastAsia="en-IN"/>
              </w:rPr>
              <w:t>as.factor</w:t>
            </w:r>
            <w:proofErr w:type="spellEnd"/>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618D78B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Length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gramStart"/>
            <w:r w:rsidRPr="00BC43CB">
              <w:rPr>
                <w:rFonts w:ascii="Courier New" w:eastAsia="Times New Roman" w:hAnsi="Courier New" w:cs="Courier New"/>
                <w:b/>
                <w:bCs/>
                <w:color w:val="0000FF"/>
                <w:sz w:val="20"/>
                <w:szCs w:val="20"/>
                <w:lang w:eastAsia="en-IN"/>
              </w:rPr>
              <w:t>round</w:t>
            </w:r>
            <w:r w:rsidRPr="00BC43CB">
              <w:rPr>
                <w:rFonts w:ascii="Courier New" w:eastAsia="Times New Roman" w:hAnsi="Courier New" w:cs="Courier New"/>
                <w:color w:val="008800"/>
                <w:sz w:val="20"/>
                <w:szCs w:val="20"/>
                <w:lang w:eastAsia="en-IN"/>
              </w:rPr>
              <w:t>(</w:t>
            </w:r>
            <w:proofErr w:type="spellStart"/>
            <w:proofErr w:type="gramEnd"/>
            <w:r w:rsidRPr="00BC43CB">
              <w:rPr>
                <w:rFonts w:ascii="Courier New" w:eastAsia="Times New Roman" w:hAnsi="Courier New" w:cs="Courier New"/>
                <w:b/>
                <w:bCs/>
                <w:color w:val="0000FF"/>
                <w:sz w:val="20"/>
                <w:szCs w:val="20"/>
                <w:lang w:eastAsia="en-IN"/>
              </w:rPr>
              <w:t>rnorm</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n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3</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b/>
                <w:bCs/>
                <w:color w:val="0000FF"/>
                <w:sz w:val="20"/>
                <w:szCs w:val="20"/>
                <w:lang w:eastAsia="en-IN"/>
              </w:rPr>
              <w:t>sd</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0.1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w:t>
            </w:r>
            <w:r w:rsidRPr="00BC43CB">
              <w:rPr>
                <w:rFonts w:ascii="Courier New" w:eastAsia="Times New Roman" w:hAnsi="Courier New" w:cs="Courier New"/>
                <w:color w:val="FF0000"/>
                <w:sz w:val="20"/>
                <w:szCs w:val="20"/>
                <w:lang w:eastAsia="en-IN"/>
              </w:rPr>
              <w:t>2</w:t>
            </w:r>
            <w:r w:rsidRPr="00BC43CB">
              <w:rPr>
                <w:rFonts w:ascii="Courier New" w:eastAsia="Times New Roman" w:hAnsi="Courier New" w:cs="Courier New"/>
                <w:color w:val="008800"/>
                <w:sz w:val="20"/>
                <w:szCs w:val="20"/>
                <w:lang w:eastAsia="en-IN"/>
              </w:rPr>
              <w:t>)</w:t>
            </w:r>
          </w:p>
          <w:p w14:paraId="0B5BD706"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5D54C7E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1886217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#Caluate the mean and limits</w:t>
            </w:r>
          </w:p>
          <w:p w14:paraId="6CBEBAA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the_Mean</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example.data$Length</w:t>
            </w:r>
            <w:proofErr w:type="spellEnd"/>
            <w:r w:rsidRPr="00BC43CB">
              <w:rPr>
                <w:rFonts w:ascii="Courier New" w:eastAsia="Times New Roman" w:hAnsi="Courier New" w:cs="Courier New"/>
                <w:color w:val="008800"/>
                <w:sz w:val="20"/>
                <w:szCs w:val="20"/>
                <w:lang w:eastAsia="en-IN"/>
              </w:rPr>
              <w:t>)</w:t>
            </w:r>
          </w:p>
          <w:p w14:paraId="6C0C86FD"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the_mR</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b/>
                <w:bCs/>
                <w:color w:val="0000FF"/>
                <w:sz w:val="20"/>
                <w:szCs w:val="20"/>
                <w:lang w:eastAsia="en-IN"/>
              </w:rPr>
              <w:t>abs</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b/>
                <w:bCs/>
                <w:color w:val="0000FF"/>
                <w:sz w:val="20"/>
                <w:szCs w:val="20"/>
                <w:lang w:eastAsia="en-IN"/>
              </w:rPr>
              <w:t>diff</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example.data$Length</w:t>
            </w:r>
            <w:proofErr w:type="spellEnd"/>
            <w:r w:rsidRPr="00BC43CB">
              <w:rPr>
                <w:rFonts w:ascii="Courier New" w:eastAsia="Times New Roman" w:hAnsi="Courier New" w:cs="Courier New"/>
                <w:color w:val="008800"/>
                <w:sz w:val="20"/>
                <w:szCs w:val="20"/>
                <w:lang w:eastAsia="en-IN"/>
              </w:rPr>
              <w:t>)))</w:t>
            </w:r>
          </w:p>
          <w:p w14:paraId="37A399C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the_Sigma</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the_mR</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1.128</w:t>
            </w:r>
          </w:p>
          <w:p w14:paraId="1A4E9F7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the_LCL</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the_Mean</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3</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the_Sigma</w:t>
            </w:r>
            <w:proofErr w:type="spellEnd"/>
          </w:p>
          <w:p w14:paraId="55475E1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the_UCL</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the_Mean</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3</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the_Sigma</w:t>
            </w:r>
            <w:proofErr w:type="spellEnd"/>
          </w:p>
          <w:p w14:paraId="2DF22A8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3E55FBB2"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#Make with Base Plotting System</w:t>
            </w:r>
          </w:p>
          <w:p w14:paraId="03A5AB2B"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3CB">
              <w:rPr>
                <w:rFonts w:ascii="Courier New" w:eastAsia="Times New Roman" w:hAnsi="Courier New" w:cs="Courier New"/>
                <w:b/>
                <w:bCs/>
                <w:color w:val="0000FF"/>
                <w:sz w:val="20"/>
                <w:szCs w:val="20"/>
                <w:lang w:eastAsia="en-IN"/>
              </w:rPr>
              <w:t>plot</w:t>
            </w:r>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sz w:val="20"/>
                <w:szCs w:val="20"/>
                <w:lang w:eastAsia="en-IN"/>
              </w:rPr>
              <w:t xml:space="preserve">x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sz w:val="20"/>
                <w:szCs w:val="20"/>
                <w:lang w:eastAsia="en-IN"/>
              </w:rPr>
              <w:t xml:space="preserve">, y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example.data$Length</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#give plot the </w:t>
            </w:r>
            <w:proofErr w:type="spellStart"/>
            <w:r w:rsidRPr="00BC43CB">
              <w:rPr>
                <w:rFonts w:ascii="Courier New" w:eastAsia="Times New Roman" w:hAnsi="Courier New" w:cs="Courier New"/>
                <w:color w:val="228B22"/>
                <w:sz w:val="20"/>
                <w:szCs w:val="20"/>
                <w:lang w:eastAsia="en-IN"/>
              </w:rPr>
              <w:t>x,y</w:t>
            </w:r>
            <w:proofErr w:type="spellEnd"/>
            <w:r w:rsidRPr="00BC43CB">
              <w:rPr>
                <w:rFonts w:ascii="Courier New" w:eastAsia="Times New Roman" w:hAnsi="Courier New" w:cs="Courier New"/>
                <w:color w:val="228B22"/>
                <w:sz w:val="20"/>
                <w:szCs w:val="20"/>
                <w:lang w:eastAsia="en-IN"/>
              </w:rPr>
              <w:t xml:space="preserve"> data</w:t>
            </w:r>
          </w:p>
          <w:p w14:paraId="05A4396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type</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"b"</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pch</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 specify point and line chart with solid points </w:t>
            </w:r>
          </w:p>
          <w:p w14:paraId="083A374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ylim</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b/>
                <w:bCs/>
                <w:color w:val="0000FF"/>
                <w:sz w:val="20"/>
                <w:szCs w:val="20"/>
                <w:lang w:eastAsia="en-IN"/>
              </w:rPr>
              <w:t>c</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the_LCL</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w:t>
            </w:r>
            <w:proofErr w:type="gramStart"/>
            <w:r w:rsidRPr="00BC43CB">
              <w:rPr>
                <w:rFonts w:ascii="Courier New" w:eastAsia="Times New Roman" w:hAnsi="Courier New" w:cs="Courier New"/>
                <w:sz w:val="20"/>
                <w:szCs w:val="20"/>
                <w:lang w:eastAsia="en-IN"/>
              </w:rPr>
              <w:t>9,the</w:t>
            </w:r>
            <w:proofErr w:type="gramEnd"/>
            <w:r w:rsidRPr="00BC43CB">
              <w:rPr>
                <w:rFonts w:ascii="Courier New" w:eastAsia="Times New Roman" w:hAnsi="Courier New" w:cs="Courier New"/>
                <w:sz w:val="20"/>
                <w:szCs w:val="20"/>
                <w:lang w:eastAsia="en-IN"/>
              </w:rPr>
              <w:t>_UCL</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xml:space="preserve"># Set the chart's y-limits slightly larger than control limits </w:t>
            </w:r>
          </w:p>
          <w:p w14:paraId="3C66532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xlab</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w:t>
            </w:r>
            <w:proofErr w:type="spellStart"/>
            <w:r w:rsidRPr="00BC43CB">
              <w:rPr>
                <w:rFonts w:ascii="Courier New" w:eastAsia="Times New Roman" w:hAnsi="Courier New" w:cs="Courier New"/>
                <w:color w:val="FF0000"/>
                <w:sz w:val="20"/>
                <w:szCs w:val="20"/>
                <w:lang w:eastAsia="en-IN"/>
              </w:rPr>
              <w:t>ScrewID</w:t>
            </w:r>
            <w:proofErr w:type="spellEnd"/>
            <w:r w:rsidRPr="00BC43CB">
              <w:rPr>
                <w:rFonts w:ascii="Courier New" w:eastAsia="Times New Roman" w:hAnsi="Courier New" w:cs="Courier New"/>
                <w:color w:val="FF00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ylab</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"Screw Length (inches)"</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 Label the axis</w:t>
            </w:r>
          </w:p>
          <w:p w14:paraId="3C904B1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069DA858"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b/>
                <w:bCs/>
                <w:color w:val="0000FF"/>
                <w:sz w:val="20"/>
                <w:szCs w:val="20"/>
                <w:lang w:eastAsia="en-IN"/>
              </w:rPr>
              <w:t>abline</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sz w:val="20"/>
                <w:szCs w:val="20"/>
                <w:lang w:eastAsia="en-IN"/>
              </w:rPr>
              <w:t xml:space="preserve">h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c</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the_LCL,the_Mean,the_UCL</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col</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b/>
                <w:bCs/>
                <w:color w:val="0000FF"/>
                <w:sz w:val="20"/>
                <w:szCs w:val="20"/>
                <w:lang w:eastAsia="en-IN"/>
              </w:rPr>
              <w:t>c</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"red"</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"blue"</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"red"</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#Draw The Lines</w:t>
            </w:r>
          </w:p>
          <w:p w14:paraId="694FFC87"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3CB">
              <w:rPr>
                <w:rFonts w:ascii="Courier New" w:eastAsia="Times New Roman" w:hAnsi="Courier New" w:cs="Courier New"/>
                <w:b/>
                <w:bCs/>
                <w:color w:val="0000FF"/>
                <w:sz w:val="20"/>
                <w:szCs w:val="20"/>
                <w:lang w:eastAsia="en-IN"/>
              </w:rPr>
              <w:t>text</w:t>
            </w:r>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FF0000"/>
                <w:sz w:val="20"/>
                <w:szCs w:val="20"/>
                <w:lang w:eastAsia="en-IN"/>
              </w:rPr>
              <w:t>2</w:t>
            </w:r>
            <w:r w:rsidRPr="00BC43CB">
              <w:rPr>
                <w:rFonts w:ascii="Courier New" w:eastAsia="Times New Roman" w:hAnsi="Courier New" w:cs="Courier New"/>
                <w:sz w:val="20"/>
                <w:szCs w:val="20"/>
                <w:lang w:eastAsia="en-IN"/>
              </w:rPr>
              <w:t>, the_UCL</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.05, </w:t>
            </w:r>
            <w:r w:rsidRPr="00BC43CB">
              <w:rPr>
                <w:rFonts w:ascii="Courier New" w:eastAsia="Times New Roman" w:hAnsi="Courier New" w:cs="Courier New"/>
                <w:b/>
                <w:bCs/>
                <w:color w:val="0000FF"/>
                <w:sz w:val="20"/>
                <w:szCs w:val="20"/>
                <w:lang w:eastAsia="en-IN"/>
              </w:rPr>
              <w:t>labels</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paste0</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"UCL: "</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round</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the_UCL,</w:t>
            </w:r>
            <w:r w:rsidRPr="00BC43CB">
              <w:rPr>
                <w:rFonts w:ascii="Courier New" w:eastAsia="Times New Roman" w:hAnsi="Courier New" w:cs="Courier New"/>
                <w:color w:val="FF0000"/>
                <w:sz w:val="20"/>
                <w:szCs w:val="20"/>
                <w:lang w:eastAsia="en-IN"/>
              </w:rPr>
              <w:t>4</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#Draw the line labels</w:t>
            </w:r>
          </w:p>
          <w:p w14:paraId="3C97A89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C43CB">
              <w:rPr>
                <w:rFonts w:ascii="Courier New" w:eastAsia="Times New Roman" w:hAnsi="Courier New" w:cs="Courier New"/>
                <w:b/>
                <w:bCs/>
                <w:color w:val="0000FF"/>
                <w:sz w:val="20"/>
                <w:szCs w:val="20"/>
                <w:lang w:eastAsia="en-IN"/>
              </w:rPr>
              <w:t>text</w:t>
            </w:r>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FF0000"/>
                <w:sz w:val="20"/>
                <w:szCs w:val="20"/>
                <w:lang w:eastAsia="en-IN"/>
              </w:rPr>
              <w:t>2</w:t>
            </w:r>
            <w:r w:rsidRPr="00BC43CB">
              <w:rPr>
                <w:rFonts w:ascii="Courier New" w:eastAsia="Times New Roman" w:hAnsi="Courier New" w:cs="Courier New"/>
                <w:sz w:val="20"/>
                <w:szCs w:val="20"/>
                <w:lang w:eastAsia="en-IN"/>
              </w:rPr>
              <w:t>, the_LCL</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.05, </w:t>
            </w:r>
            <w:r w:rsidRPr="00BC43CB">
              <w:rPr>
                <w:rFonts w:ascii="Courier New" w:eastAsia="Times New Roman" w:hAnsi="Courier New" w:cs="Courier New"/>
                <w:b/>
                <w:bCs/>
                <w:color w:val="0000FF"/>
                <w:sz w:val="20"/>
                <w:szCs w:val="20"/>
                <w:lang w:eastAsia="en-IN"/>
              </w:rPr>
              <w:t>labels</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paste0</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"LCL: "</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round</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the_LCL,</w:t>
            </w:r>
            <w:r w:rsidRPr="00BC43CB">
              <w:rPr>
                <w:rFonts w:ascii="Courier New" w:eastAsia="Times New Roman" w:hAnsi="Courier New" w:cs="Courier New"/>
                <w:color w:val="FF0000"/>
                <w:sz w:val="20"/>
                <w:szCs w:val="20"/>
                <w:lang w:eastAsia="en-IN"/>
              </w:rPr>
              <w:t>4</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228B22"/>
                <w:sz w:val="20"/>
                <w:szCs w:val="20"/>
                <w:lang w:eastAsia="en-IN"/>
              </w:rPr>
              <w:t>#Draw the line labels</w:t>
            </w:r>
          </w:p>
        </w:tc>
      </w:tr>
    </w:tbl>
    <w:p w14:paraId="2B9B530F"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09C550D0" wp14:editId="71BA0224">
            <wp:extent cx="4343400" cy="2621280"/>
            <wp:effectExtent l="0" t="0" r="0" b="7620"/>
            <wp:docPr id="10" name="Picture 10" descr="example XmR for 3 inch scr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XmR for 3 inch screw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621280"/>
                    </a:xfrm>
                    <a:prstGeom prst="rect">
                      <a:avLst/>
                    </a:prstGeom>
                    <a:noFill/>
                    <a:ln>
                      <a:noFill/>
                    </a:ln>
                  </pic:spPr>
                </pic:pic>
              </a:graphicData>
            </a:graphic>
          </wp:inline>
        </w:drawing>
      </w:r>
    </w:p>
    <w:p w14:paraId="00CE34E7"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t xml:space="preserve">Make an </w:t>
      </w:r>
      <w:proofErr w:type="spellStart"/>
      <w:r w:rsidRPr="00BC43CB">
        <w:rPr>
          <w:rFonts w:ascii="Times New Roman" w:eastAsia="Times New Roman" w:hAnsi="Times New Roman" w:cs="Times New Roman"/>
          <w:b/>
          <w:bCs/>
          <w:sz w:val="36"/>
          <w:szCs w:val="36"/>
          <w:lang w:eastAsia="en-IN"/>
        </w:rPr>
        <w:t>XmR</w:t>
      </w:r>
      <w:proofErr w:type="spellEnd"/>
      <w:r w:rsidRPr="00BC43CB">
        <w:rPr>
          <w:rFonts w:ascii="Times New Roman" w:eastAsia="Times New Roman" w:hAnsi="Times New Roman" w:cs="Times New Roman"/>
          <w:b/>
          <w:bCs/>
          <w:sz w:val="36"/>
          <w:szCs w:val="36"/>
          <w:lang w:eastAsia="en-IN"/>
        </w:rPr>
        <w:t xml:space="preserve"> Plot with R’s </w:t>
      </w:r>
      <w:proofErr w:type="spellStart"/>
      <w:r w:rsidRPr="00BC43CB">
        <w:rPr>
          <w:rFonts w:ascii="Times New Roman" w:eastAsia="Times New Roman" w:hAnsi="Times New Roman" w:cs="Times New Roman"/>
          <w:b/>
          <w:bCs/>
          <w:sz w:val="36"/>
          <w:szCs w:val="36"/>
          <w:lang w:eastAsia="en-IN"/>
        </w:rPr>
        <w:t>ggQC</w:t>
      </w:r>
      <w:proofErr w:type="spellEnd"/>
      <w:r w:rsidRPr="00BC43CB">
        <w:rPr>
          <w:rFonts w:ascii="Times New Roman" w:eastAsia="Times New Roman" w:hAnsi="Times New Roman" w:cs="Times New Roman"/>
          <w:b/>
          <w:bCs/>
          <w:sz w:val="36"/>
          <w:szCs w:val="36"/>
          <w:lang w:eastAsia="en-IN"/>
        </w:rPr>
        <w:t xml:space="preserve"> Package</w:t>
      </w:r>
    </w:p>
    <w:p w14:paraId="01D03C37"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C43CB">
        <w:rPr>
          <w:rFonts w:ascii="Times New Roman" w:eastAsia="Times New Roman" w:hAnsi="Times New Roman" w:cs="Times New Roman"/>
          <w:sz w:val="20"/>
          <w:szCs w:val="20"/>
          <w:lang w:eastAsia="en-IN"/>
        </w:rPr>
        <w:t>Typically</w:t>
      </w:r>
      <w:proofErr w:type="gramEnd"/>
      <w:r w:rsidRPr="00BC43CB">
        <w:rPr>
          <w:rFonts w:ascii="Times New Roman" w:eastAsia="Times New Roman" w:hAnsi="Times New Roman" w:cs="Times New Roman"/>
          <w:sz w:val="20"/>
          <w:szCs w:val="20"/>
          <w:lang w:eastAsia="en-IN"/>
        </w:rPr>
        <w:t xml:space="preserve"> our job is to make decisions based on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plot and not to get hung up on creating them. </w:t>
      </w:r>
      <w:hyperlink r:id="rId30" w:tgtFrame="_blank" w:history="1">
        <w:proofErr w:type="spellStart"/>
        <w:r w:rsidRPr="00BC43CB">
          <w:rPr>
            <w:rFonts w:ascii="Times New Roman" w:eastAsia="Times New Roman" w:hAnsi="Times New Roman" w:cs="Times New Roman"/>
            <w:color w:val="0000FF"/>
            <w:sz w:val="20"/>
            <w:szCs w:val="20"/>
            <w:u w:val="single"/>
            <w:lang w:eastAsia="en-IN"/>
          </w:rPr>
          <w:t>ggQC</w:t>
        </w:r>
        <w:proofErr w:type="spellEnd"/>
      </w:hyperlink>
      <w:r w:rsidRPr="00BC43CB">
        <w:rPr>
          <w:rFonts w:ascii="Times New Roman" w:eastAsia="Times New Roman" w:hAnsi="Times New Roman" w:cs="Times New Roman"/>
          <w:sz w:val="20"/>
          <w:szCs w:val="20"/>
          <w:lang w:eastAsia="en-IN"/>
        </w:rPr>
        <w:t xml:space="preserve"> is one of several quality </w:t>
      </w:r>
      <w:proofErr w:type="gramStart"/>
      <w:r w:rsidRPr="00BC43CB">
        <w:rPr>
          <w:rFonts w:ascii="Times New Roman" w:eastAsia="Times New Roman" w:hAnsi="Times New Roman" w:cs="Times New Roman"/>
          <w:sz w:val="20"/>
          <w:szCs w:val="20"/>
          <w:lang w:eastAsia="en-IN"/>
        </w:rPr>
        <w:t>control</w:t>
      </w:r>
      <w:proofErr w:type="gramEnd"/>
      <w:r w:rsidRPr="00BC43CB">
        <w:rPr>
          <w:rFonts w:ascii="Times New Roman" w:eastAsia="Times New Roman" w:hAnsi="Times New Roman" w:cs="Times New Roman"/>
          <w:sz w:val="20"/>
          <w:szCs w:val="20"/>
          <w:lang w:eastAsia="en-IN"/>
        </w:rPr>
        <w:t xml:space="preserve"> packages in R that make creating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charts simpler. </w:t>
      </w:r>
    </w:p>
    <w:p w14:paraId="2CA2C999"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Below is quick example of building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with </w:t>
      </w:r>
      <w:proofErr w:type="spellStart"/>
      <w:r w:rsidRPr="00BC43CB">
        <w:rPr>
          <w:rFonts w:ascii="Times New Roman" w:eastAsia="Times New Roman" w:hAnsi="Times New Roman" w:cs="Times New Roman"/>
          <w:sz w:val="20"/>
          <w:szCs w:val="20"/>
          <w:lang w:eastAsia="en-IN"/>
        </w:rPr>
        <w:t>ggQC</w:t>
      </w:r>
      <w:proofErr w:type="spellEnd"/>
      <w:r w:rsidRPr="00BC43CB">
        <w:rPr>
          <w:rFonts w:ascii="Times New Roman" w:eastAsia="Times New Roman" w:hAnsi="Times New Roman" w:cs="Times New Roman"/>
          <w:sz w:val="20"/>
          <w:szCs w:val="20"/>
          <w:lang w:eastAsia="en-IN"/>
        </w:rPr>
        <w:t xml:space="preserve">. Notice that all the calculations are done for you.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BC43CB" w:rsidRPr="00BC43CB" w14:paraId="1762F920" w14:textId="77777777" w:rsidTr="00BC43CB">
        <w:trPr>
          <w:tblCellSpacing w:w="15" w:type="dxa"/>
        </w:trPr>
        <w:tc>
          <w:tcPr>
            <w:tcW w:w="0" w:type="auto"/>
            <w:vAlign w:val="center"/>
            <w:hideMark/>
          </w:tcPr>
          <w:p w14:paraId="7C1CB9B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lastRenderedPageBreak/>
              <w:t>1</w:t>
            </w:r>
          </w:p>
          <w:p w14:paraId="750DD62B"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2</w:t>
            </w:r>
          </w:p>
          <w:p w14:paraId="2EDE1DB1"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3</w:t>
            </w:r>
          </w:p>
          <w:p w14:paraId="1A25E2B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4</w:t>
            </w:r>
          </w:p>
          <w:p w14:paraId="3A76A6DF"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5</w:t>
            </w:r>
          </w:p>
          <w:p w14:paraId="74EC9B8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6</w:t>
            </w:r>
          </w:p>
          <w:p w14:paraId="3417F7D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7</w:t>
            </w:r>
          </w:p>
          <w:p w14:paraId="168CC782"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8</w:t>
            </w:r>
          </w:p>
          <w:p w14:paraId="31CE811F"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9</w:t>
            </w:r>
          </w:p>
          <w:p w14:paraId="5A3C5342"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10</w:t>
            </w:r>
          </w:p>
          <w:p w14:paraId="5752F26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11</w:t>
            </w:r>
          </w:p>
          <w:p w14:paraId="24294031"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12</w:t>
            </w:r>
          </w:p>
          <w:p w14:paraId="5D90602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13</w:t>
            </w:r>
          </w:p>
          <w:p w14:paraId="06C6B06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14</w:t>
            </w:r>
          </w:p>
          <w:p w14:paraId="0F697A1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15</w:t>
            </w:r>
          </w:p>
          <w:p w14:paraId="5C7E948F"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16</w:t>
            </w:r>
          </w:p>
          <w:p w14:paraId="7F160C9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17</w:t>
            </w:r>
          </w:p>
          <w:p w14:paraId="0BEEB4A3" w14:textId="77777777" w:rsidR="00BC43CB" w:rsidRPr="00BC43CB" w:rsidRDefault="00BC43CB" w:rsidP="00BC43C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947D5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 xml:space="preserve">#This code was used to generate the example data in the nail example above... </w:t>
            </w:r>
          </w:p>
          <w:p w14:paraId="5E9998A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b/>
                <w:bCs/>
                <w:color w:val="0000FF"/>
                <w:sz w:val="20"/>
                <w:szCs w:val="20"/>
                <w:lang w:eastAsia="en-IN"/>
              </w:rPr>
              <w:t>set.seed</w:t>
            </w:r>
            <w:proofErr w:type="spellEnd"/>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5555</w:t>
            </w:r>
            <w:r w:rsidRPr="00BC43CB">
              <w:rPr>
                <w:rFonts w:ascii="Courier New" w:eastAsia="Times New Roman" w:hAnsi="Courier New" w:cs="Courier New"/>
                <w:color w:val="008800"/>
                <w:sz w:val="20"/>
                <w:szCs w:val="20"/>
                <w:lang w:eastAsia="en-IN"/>
              </w:rPr>
              <w:t>)</w:t>
            </w:r>
          </w:p>
          <w:p w14:paraId="4581DF9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43CB">
              <w:rPr>
                <w:rFonts w:ascii="Courier New" w:eastAsia="Times New Roman" w:hAnsi="Courier New" w:cs="Courier New"/>
                <w:sz w:val="20"/>
                <w:szCs w:val="20"/>
                <w:lang w:eastAsia="en-IN"/>
              </w:rPr>
              <w:t>example.data</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&lt;-</w:t>
            </w:r>
            <w:r w:rsidRPr="00BC43CB">
              <w:rPr>
                <w:rFonts w:ascii="Courier New" w:eastAsia="Times New Roman" w:hAnsi="Courier New" w:cs="Courier New"/>
                <w:sz w:val="20"/>
                <w:szCs w:val="20"/>
                <w:lang w:eastAsia="en-IN"/>
              </w:rPr>
              <w:t xml:space="preserve"> </w:t>
            </w:r>
          </w:p>
          <w:p w14:paraId="226A673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proofErr w:type="gramStart"/>
            <w:r w:rsidRPr="00BC43CB">
              <w:rPr>
                <w:rFonts w:ascii="Courier New" w:eastAsia="Times New Roman" w:hAnsi="Courier New" w:cs="Courier New"/>
                <w:b/>
                <w:bCs/>
                <w:color w:val="0000FF"/>
                <w:sz w:val="20"/>
                <w:szCs w:val="20"/>
                <w:lang w:eastAsia="en-IN"/>
              </w:rPr>
              <w:t>data.frame</w:t>
            </w:r>
            <w:proofErr w:type="spellEnd"/>
            <w:proofErr w:type="gramEnd"/>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ScrewID</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b/>
                <w:bCs/>
                <w:color w:val="0000FF"/>
                <w:sz w:val="20"/>
                <w:szCs w:val="20"/>
                <w:lang w:eastAsia="en-IN"/>
              </w:rPr>
              <w:t>as.factor</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6705680A"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Length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gramStart"/>
            <w:r w:rsidRPr="00BC43CB">
              <w:rPr>
                <w:rFonts w:ascii="Courier New" w:eastAsia="Times New Roman" w:hAnsi="Courier New" w:cs="Courier New"/>
                <w:b/>
                <w:bCs/>
                <w:color w:val="0000FF"/>
                <w:sz w:val="20"/>
                <w:szCs w:val="20"/>
                <w:lang w:eastAsia="en-IN"/>
              </w:rPr>
              <w:t>round</w:t>
            </w:r>
            <w:r w:rsidRPr="00BC43CB">
              <w:rPr>
                <w:rFonts w:ascii="Courier New" w:eastAsia="Times New Roman" w:hAnsi="Courier New" w:cs="Courier New"/>
                <w:color w:val="008800"/>
                <w:sz w:val="20"/>
                <w:szCs w:val="20"/>
                <w:lang w:eastAsia="en-IN"/>
              </w:rPr>
              <w:t>(</w:t>
            </w:r>
            <w:proofErr w:type="spellStart"/>
            <w:proofErr w:type="gramEnd"/>
            <w:r w:rsidRPr="00BC43CB">
              <w:rPr>
                <w:rFonts w:ascii="Courier New" w:eastAsia="Times New Roman" w:hAnsi="Courier New" w:cs="Courier New"/>
                <w:b/>
                <w:bCs/>
                <w:color w:val="0000FF"/>
                <w:sz w:val="20"/>
                <w:szCs w:val="20"/>
                <w:lang w:eastAsia="en-IN"/>
              </w:rPr>
              <w:t>rnorm</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n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20</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mean</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3</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b/>
                <w:bCs/>
                <w:color w:val="0000FF"/>
                <w:sz w:val="20"/>
                <w:szCs w:val="20"/>
                <w:lang w:eastAsia="en-IN"/>
              </w:rPr>
              <w:t>sd</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0.1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w:t>
            </w:r>
            <w:r w:rsidRPr="00BC43CB">
              <w:rPr>
                <w:rFonts w:ascii="Courier New" w:eastAsia="Times New Roman" w:hAnsi="Courier New" w:cs="Courier New"/>
                <w:color w:val="FF0000"/>
                <w:sz w:val="20"/>
                <w:szCs w:val="20"/>
                <w:lang w:eastAsia="en-IN"/>
              </w:rPr>
              <w:t>2</w:t>
            </w:r>
            <w:r w:rsidRPr="00BC43CB">
              <w:rPr>
                <w:rFonts w:ascii="Courier New" w:eastAsia="Times New Roman" w:hAnsi="Courier New" w:cs="Courier New"/>
                <w:color w:val="008800"/>
                <w:sz w:val="20"/>
                <w:szCs w:val="20"/>
                <w:lang w:eastAsia="en-IN"/>
              </w:rPr>
              <w:t>)</w:t>
            </w:r>
          </w:p>
          <w:p w14:paraId="55752C09"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0B273E66"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7B917C7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#Load the Necessary Packages</w:t>
            </w:r>
          </w:p>
          <w:p w14:paraId="1760978E"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b/>
                <w:bCs/>
                <w:color w:val="0000FF"/>
                <w:sz w:val="20"/>
                <w:szCs w:val="20"/>
                <w:lang w:eastAsia="en-IN"/>
              </w:rPr>
              <w:t>require</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ggQC</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6FA2F09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b/>
                <w:bCs/>
                <w:color w:val="0000FF"/>
                <w:sz w:val="20"/>
                <w:szCs w:val="20"/>
                <w:lang w:eastAsia="en-IN"/>
              </w:rPr>
              <w:t>require</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ggplot2</w:t>
            </w:r>
            <w:r w:rsidRPr="00BC43CB">
              <w:rPr>
                <w:rFonts w:ascii="Courier New" w:eastAsia="Times New Roman" w:hAnsi="Courier New" w:cs="Courier New"/>
                <w:color w:val="008800"/>
                <w:sz w:val="20"/>
                <w:szCs w:val="20"/>
                <w:lang w:eastAsia="en-IN"/>
              </w:rPr>
              <w:t>)</w:t>
            </w:r>
          </w:p>
          <w:p w14:paraId="58F487B4"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w:t>
            </w:r>
          </w:p>
          <w:p w14:paraId="3806DCBB"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color w:val="228B22"/>
                <w:sz w:val="20"/>
                <w:szCs w:val="20"/>
                <w:lang w:eastAsia="en-IN"/>
              </w:rPr>
              <w:t>#Make the Plot</w:t>
            </w:r>
          </w:p>
          <w:p w14:paraId="7A4ED1B0"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C43CB">
              <w:rPr>
                <w:rFonts w:ascii="Courier New" w:eastAsia="Times New Roman" w:hAnsi="Courier New" w:cs="Courier New"/>
                <w:sz w:val="20"/>
                <w:szCs w:val="20"/>
                <w:lang w:eastAsia="en-IN"/>
              </w:rPr>
              <w:t>ggplot</w:t>
            </w:r>
            <w:proofErr w:type="spellEnd"/>
            <w:r w:rsidRPr="00BC43CB">
              <w:rPr>
                <w:rFonts w:ascii="Courier New" w:eastAsia="Times New Roman" w:hAnsi="Courier New" w:cs="Courier New"/>
                <w:color w:val="008800"/>
                <w:sz w:val="20"/>
                <w:szCs w:val="20"/>
                <w:lang w:eastAsia="en-IN"/>
              </w:rPr>
              <w:t>(</w:t>
            </w:r>
            <w:proofErr w:type="spellStart"/>
            <w:proofErr w:type="gramEnd"/>
            <w:r w:rsidRPr="00BC43CB">
              <w:rPr>
                <w:rFonts w:ascii="Courier New" w:eastAsia="Times New Roman" w:hAnsi="Courier New" w:cs="Courier New"/>
                <w:sz w:val="20"/>
                <w:szCs w:val="20"/>
                <w:lang w:eastAsia="en-IN"/>
              </w:rPr>
              <w:t>example.data</w:t>
            </w:r>
            <w:proofErr w:type="spellEnd"/>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aes</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x</w:t>
            </w:r>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ScrewID</w:t>
            </w:r>
            <w:proofErr w:type="spellEnd"/>
            <w:r w:rsidRPr="00BC43CB">
              <w:rPr>
                <w:rFonts w:ascii="Courier New" w:eastAsia="Times New Roman" w:hAnsi="Courier New" w:cs="Courier New"/>
                <w:sz w:val="20"/>
                <w:szCs w:val="20"/>
                <w:lang w:eastAsia="en-IN"/>
              </w:rPr>
              <w:t>, y</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Length, group</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1</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p>
          <w:p w14:paraId="3CCF5263"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geom_</w:t>
            </w:r>
            <w:proofErr w:type="gramStart"/>
            <w:r w:rsidRPr="00BC43CB">
              <w:rPr>
                <w:rFonts w:ascii="Courier New" w:eastAsia="Times New Roman" w:hAnsi="Courier New" w:cs="Courier New"/>
                <w:sz w:val="20"/>
                <w:szCs w:val="20"/>
                <w:lang w:eastAsia="en-IN"/>
              </w:rPr>
              <w:t>point</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geom_line</w:t>
            </w:r>
            <w:proofErr w:type="spellEnd"/>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p>
          <w:p w14:paraId="789866C5"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stat_</w:t>
            </w:r>
            <w:proofErr w:type="gramStart"/>
            <w:r w:rsidRPr="00BC43CB">
              <w:rPr>
                <w:rFonts w:ascii="Courier New" w:eastAsia="Times New Roman" w:hAnsi="Courier New" w:cs="Courier New"/>
                <w:sz w:val="20"/>
                <w:szCs w:val="20"/>
                <w:lang w:eastAsia="en-IN"/>
              </w:rPr>
              <w:t>QC</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sz w:val="20"/>
                <w:szCs w:val="20"/>
                <w:lang w:eastAsia="en-IN"/>
              </w:rPr>
              <w:t>method</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color w:val="FF0000"/>
                <w:sz w:val="20"/>
                <w:szCs w:val="20"/>
                <w:lang w:eastAsia="en-IN"/>
              </w:rPr>
              <w:t>"</w:t>
            </w:r>
            <w:proofErr w:type="spellStart"/>
            <w:r w:rsidRPr="00BC43CB">
              <w:rPr>
                <w:rFonts w:ascii="Courier New" w:eastAsia="Times New Roman" w:hAnsi="Courier New" w:cs="Courier New"/>
                <w:color w:val="FF0000"/>
                <w:sz w:val="20"/>
                <w:szCs w:val="20"/>
                <w:lang w:eastAsia="en-IN"/>
              </w:rPr>
              <w:t>XmR</w:t>
            </w:r>
            <w:proofErr w:type="spellEnd"/>
            <w:r w:rsidRPr="00BC43CB">
              <w:rPr>
                <w:rFonts w:ascii="Courier New" w:eastAsia="Times New Roman" w:hAnsi="Courier New" w:cs="Courier New"/>
                <w:color w:val="FF00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auto.label</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b/>
                <w:bCs/>
                <w:color w:val="0000FF"/>
                <w:sz w:val="20"/>
                <w:szCs w:val="20"/>
                <w:lang w:eastAsia="en-IN"/>
              </w:rPr>
              <w:t>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label.digits</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FF0000"/>
                <w:sz w:val="20"/>
                <w:szCs w:val="20"/>
                <w:lang w:eastAsia="en-IN"/>
              </w:rPr>
              <w:t>4</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
          <w:p w14:paraId="09AB865C"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proofErr w:type="gramStart"/>
            <w:r w:rsidRPr="00BC43CB">
              <w:rPr>
                <w:rFonts w:ascii="Courier New" w:eastAsia="Times New Roman" w:hAnsi="Courier New" w:cs="Courier New"/>
                <w:sz w:val="20"/>
                <w:szCs w:val="20"/>
                <w:lang w:eastAsia="en-IN"/>
              </w:rPr>
              <w:t>ylab</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color w:val="FF0000"/>
                <w:sz w:val="20"/>
                <w:szCs w:val="20"/>
                <w:lang w:eastAsia="en-IN"/>
              </w:rPr>
              <w:t>"Screw Length (inches)"</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p>
          <w:p w14:paraId="144E3564" w14:textId="77777777" w:rsidR="00BC43CB" w:rsidRPr="00BC43CB" w:rsidRDefault="00BC43CB" w:rsidP="00BC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scale_x_</w:t>
            </w:r>
            <w:proofErr w:type="gramStart"/>
            <w:r w:rsidRPr="00BC43CB">
              <w:rPr>
                <w:rFonts w:ascii="Courier New" w:eastAsia="Times New Roman" w:hAnsi="Courier New" w:cs="Courier New"/>
                <w:sz w:val="20"/>
                <w:szCs w:val="20"/>
                <w:lang w:eastAsia="en-IN"/>
              </w:rPr>
              <w:t>discrete</w:t>
            </w:r>
            <w:proofErr w:type="spellEnd"/>
            <w:r w:rsidRPr="00BC43CB">
              <w:rPr>
                <w:rFonts w:ascii="Courier New" w:eastAsia="Times New Roman" w:hAnsi="Courier New" w:cs="Courier New"/>
                <w:color w:val="008800"/>
                <w:sz w:val="20"/>
                <w:szCs w:val="20"/>
                <w:lang w:eastAsia="en-IN"/>
              </w:rPr>
              <w:t>(</w:t>
            </w:r>
            <w:proofErr w:type="gramEnd"/>
            <w:r w:rsidRPr="00BC43CB">
              <w:rPr>
                <w:rFonts w:ascii="Courier New" w:eastAsia="Times New Roman" w:hAnsi="Courier New" w:cs="Courier New"/>
                <w:sz w:val="20"/>
                <w:szCs w:val="20"/>
                <w:lang w:eastAsia="en-IN"/>
              </w:rPr>
              <w:t xml:space="preserve">expand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w:t>
            </w:r>
            <w:proofErr w:type="spellStart"/>
            <w:r w:rsidRPr="00BC43CB">
              <w:rPr>
                <w:rFonts w:ascii="Courier New" w:eastAsia="Times New Roman" w:hAnsi="Courier New" w:cs="Courier New"/>
                <w:sz w:val="20"/>
                <w:szCs w:val="20"/>
                <w:lang w:eastAsia="en-IN"/>
              </w:rPr>
              <w:t>expand_scale</w:t>
            </w:r>
            <w:proofErr w:type="spellEnd"/>
            <w:r w:rsidRPr="00BC43CB">
              <w:rPr>
                <w:rFonts w:ascii="Courier New" w:eastAsia="Times New Roman" w:hAnsi="Courier New" w:cs="Courier New"/>
                <w:color w:val="008800"/>
                <w:sz w:val="20"/>
                <w:szCs w:val="20"/>
                <w:lang w:eastAsia="en-IN"/>
              </w:rPr>
              <w:t>(</w:t>
            </w:r>
            <w:proofErr w:type="spellStart"/>
            <w:r w:rsidRPr="00BC43CB">
              <w:rPr>
                <w:rFonts w:ascii="Courier New" w:eastAsia="Times New Roman" w:hAnsi="Courier New" w:cs="Courier New"/>
                <w:sz w:val="20"/>
                <w:szCs w:val="20"/>
                <w:lang w:eastAsia="en-IN"/>
              </w:rPr>
              <w:t>mult</w:t>
            </w:r>
            <w:proofErr w:type="spellEnd"/>
            <w:r w:rsidRPr="00BC43CB">
              <w:rPr>
                <w:rFonts w:ascii="Courier New" w:eastAsia="Times New Roman" w:hAnsi="Courier New" w:cs="Courier New"/>
                <w:sz w:val="20"/>
                <w:szCs w:val="20"/>
                <w:lang w:eastAsia="en-IN"/>
              </w:rPr>
              <w:t xml:space="preserve"> </w:t>
            </w:r>
            <w:r w:rsidRPr="00BC43CB">
              <w:rPr>
                <w:rFonts w:ascii="Courier New" w:eastAsia="Times New Roman" w:hAnsi="Courier New" w:cs="Courier New"/>
                <w:color w:val="008800"/>
                <w:sz w:val="20"/>
                <w:szCs w:val="20"/>
                <w:lang w:eastAsia="en-IN"/>
              </w:rPr>
              <w:t>=</w:t>
            </w:r>
            <w:r w:rsidRPr="00BC43CB">
              <w:rPr>
                <w:rFonts w:ascii="Courier New" w:eastAsia="Times New Roman" w:hAnsi="Courier New" w:cs="Courier New"/>
                <w:sz w:val="20"/>
                <w:szCs w:val="20"/>
                <w:lang w:eastAsia="en-IN"/>
              </w:rPr>
              <w:t xml:space="preserve"> .15</w:t>
            </w:r>
            <w:r w:rsidRPr="00BC43CB">
              <w:rPr>
                <w:rFonts w:ascii="Courier New" w:eastAsia="Times New Roman" w:hAnsi="Courier New" w:cs="Courier New"/>
                <w:color w:val="008800"/>
                <w:sz w:val="20"/>
                <w:szCs w:val="20"/>
                <w:lang w:eastAsia="en-IN"/>
              </w:rPr>
              <w:t>))</w:t>
            </w:r>
          </w:p>
        </w:tc>
      </w:tr>
    </w:tbl>
    <w:p w14:paraId="4AFBF227"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noProof/>
          <w:sz w:val="20"/>
          <w:szCs w:val="20"/>
          <w:lang w:eastAsia="en-IN"/>
        </w:rPr>
        <w:drawing>
          <wp:inline distT="0" distB="0" distL="0" distR="0" wp14:anchorId="07F12355" wp14:editId="48E517EB">
            <wp:extent cx="4343400" cy="3055620"/>
            <wp:effectExtent l="0" t="0" r="0" b="0"/>
            <wp:docPr id="11" name="Picture 11" descr="example XmR for 3 inch scr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XmR for 3 inch screw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3055620"/>
                    </a:xfrm>
                    <a:prstGeom prst="rect">
                      <a:avLst/>
                    </a:prstGeom>
                    <a:noFill/>
                    <a:ln>
                      <a:noFill/>
                    </a:ln>
                  </pic:spPr>
                </pic:pic>
              </a:graphicData>
            </a:graphic>
          </wp:inline>
        </w:drawing>
      </w:r>
    </w:p>
    <w:p w14:paraId="3E859E7B"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r w:rsidRPr="00BC43CB">
        <w:rPr>
          <w:rFonts w:ascii="Times New Roman" w:eastAsia="Times New Roman" w:hAnsi="Times New Roman" w:cs="Times New Roman"/>
          <w:sz w:val="20"/>
          <w:szCs w:val="20"/>
          <w:lang w:eastAsia="en-IN"/>
        </w:rPr>
        <w:t xml:space="preserve">Visit </w:t>
      </w:r>
      <w:hyperlink r:id="rId31" w:tgtFrame="_blank" w:history="1">
        <w:r w:rsidRPr="00BC43CB">
          <w:rPr>
            <w:rFonts w:ascii="Times New Roman" w:eastAsia="Times New Roman" w:hAnsi="Times New Roman" w:cs="Times New Roman"/>
            <w:color w:val="0000FF"/>
            <w:sz w:val="20"/>
            <w:szCs w:val="20"/>
            <w:u w:val="single"/>
            <w:lang w:eastAsia="en-IN"/>
          </w:rPr>
          <w:t>rcontrolcharts.com</w:t>
        </w:r>
      </w:hyperlink>
      <w:r w:rsidRPr="00BC43CB">
        <w:rPr>
          <w:rFonts w:ascii="Times New Roman" w:eastAsia="Times New Roman" w:hAnsi="Times New Roman" w:cs="Times New Roman"/>
          <w:sz w:val="20"/>
          <w:szCs w:val="20"/>
          <w:lang w:eastAsia="en-IN"/>
        </w:rPr>
        <w:t xml:space="preserve"> to learn more about </w:t>
      </w:r>
      <w:proofErr w:type="spellStart"/>
      <w:r w:rsidRPr="00BC43CB">
        <w:rPr>
          <w:rFonts w:ascii="Times New Roman" w:eastAsia="Times New Roman" w:hAnsi="Times New Roman" w:cs="Times New Roman"/>
          <w:sz w:val="20"/>
          <w:szCs w:val="20"/>
          <w:lang w:eastAsia="en-IN"/>
        </w:rPr>
        <w:t>ggQC</w:t>
      </w:r>
      <w:proofErr w:type="spellEnd"/>
      <w:r w:rsidRPr="00BC43CB">
        <w:rPr>
          <w:rFonts w:ascii="Times New Roman" w:eastAsia="Times New Roman" w:hAnsi="Times New Roman" w:cs="Times New Roman"/>
          <w:sz w:val="20"/>
          <w:szCs w:val="20"/>
          <w:lang w:eastAsia="en-IN"/>
        </w:rPr>
        <w:t xml:space="preserve"> and its capabilities. </w:t>
      </w:r>
    </w:p>
    <w:p w14:paraId="271DA622" w14:textId="77777777" w:rsidR="00BC43CB" w:rsidRPr="00BC43CB" w:rsidRDefault="00BC43CB" w:rsidP="00BC43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3CB">
        <w:rPr>
          <w:rFonts w:ascii="Times New Roman" w:eastAsia="Times New Roman" w:hAnsi="Times New Roman" w:cs="Times New Roman"/>
          <w:b/>
          <w:bCs/>
          <w:sz w:val="36"/>
          <w:szCs w:val="36"/>
          <w:lang w:eastAsia="en-IN"/>
        </w:rPr>
        <w:t>Summary</w:t>
      </w:r>
    </w:p>
    <w:p w14:paraId="377B2AD6" w14:textId="77777777" w:rsidR="00BC43CB" w:rsidRPr="00BC43CB" w:rsidRDefault="00BC43CB" w:rsidP="00BC43C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charts are one of the simplest control charts to prepare, but you need to know a thing or two about them before implementing. The key inputs for an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are a process, a detail you want to control, and a measurable on that detail you can track sequentially. Once you have these pieces, you can apply everything you've learned here regarding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and the math need to make one. Before we end, some food for thought on the term “process”. A Process is a way of making or doing a set of actions that yield a desired outcome. With this definition, a process could be </w:t>
      </w:r>
      <w:r w:rsidRPr="00BC43CB">
        <w:rPr>
          <w:rFonts w:ascii="Times New Roman" w:eastAsia="Times New Roman" w:hAnsi="Times New Roman" w:cs="Times New Roman"/>
          <w:b/>
          <w:bCs/>
          <w:sz w:val="20"/>
          <w:szCs w:val="20"/>
          <w:lang w:eastAsia="en-IN"/>
        </w:rPr>
        <w:t>making</w:t>
      </w:r>
      <w:r w:rsidRPr="00BC43CB">
        <w:rPr>
          <w:rFonts w:ascii="Times New Roman" w:eastAsia="Times New Roman" w:hAnsi="Times New Roman" w:cs="Times New Roman"/>
          <w:sz w:val="20"/>
          <w:szCs w:val="20"/>
          <w:lang w:eastAsia="en-IN"/>
        </w:rPr>
        <w:t xml:space="preserve"> nails or it could be </w:t>
      </w:r>
      <w:r w:rsidRPr="00BC43CB">
        <w:rPr>
          <w:rFonts w:ascii="Times New Roman" w:eastAsia="Times New Roman" w:hAnsi="Times New Roman" w:cs="Times New Roman"/>
          <w:b/>
          <w:bCs/>
          <w:sz w:val="20"/>
          <w:szCs w:val="20"/>
          <w:lang w:eastAsia="en-IN"/>
        </w:rPr>
        <w:t>measuring</w:t>
      </w:r>
      <w:r w:rsidRPr="00BC43CB">
        <w:rPr>
          <w:rFonts w:ascii="Times New Roman" w:eastAsia="Times New Roman" w:hAnsi="Times New Roman" w:cs="Times New Roman"/>
          <w:sz w:val="20"/>
          <w:szCs w:val="20"/>
          <w:lang w:eastAsia="en-IN"/>
        </w:rPr>
        <w:t xml:space="preserve"> nail lengths. The </w:t>
      </w:r>
      <w:proofErr w:type="spellStart"/>
      <w:r w:rsidRPr="00BC43CB">
        <w:rPr>
          <w:rFonts w:ascii="Times New Roman" w:eastAsia="Times New Roman" w:hAnsi="Times New Roman" w:cs="Times New Roman"/>
          <w:sz w:val="20"/>
          <w:szCs w:val="20"/>
          <w:lang w:eastAsia="en-IN"/>
        </w:rPr>
        <w:t>XmR</w:t>
      </w:r>
      <w:proofErr w:type="spellEnd"/>
      <w:r w:rsidRPr="00BC43CB">
        <w:rPr>
          <w:rFonts w:ascii="Times New Roman" w:eastAsia="Times New Roman" w:hAnsi="Times New Roman" w:cs="Times New Roman"/>
          <w:sz w:val="20"/>
          <w:szCs w:val="20"/>
          <w:lang w:eastAsia="en-IN"/>
        </w:rPr>
        <w:t xml:space="preserve"> chart can provide information about the act of making as well as the act of measuring. Happy charting. </w:t>
      </w:r>
    </w:p>
    <w:p w14:paraId="1BEBAA9C"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E29"/>
    <w:multiLevelType w:val="multilevel"/>
    <w:tmpl w:val="07DE1CE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3638F"/>
    <w:multiLevelType w:val="multilevel"/>
    <w:tmpl w:val="40B4C2E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1CA4"/>
    <w:multiLevelType w:val="multilevel"/>
    <w:tmpl w:val="CAF0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F313D"/>
    <w:multiLevelType w:val="multilevel"/>
    <w:tmpl w:val="5A7C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22486"/>
    <w:multiLevelType w:val="multilevel"/>
    <w:tmpl w:val="AD4A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7523F"/>
    <w:multiLevelType w:val="multilevel"/>
    <w:tmpl w:val="1BCA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96DF5"/>
    <w:multiLevelType w:val="multilevel"/>
    <w:tmpl w:val="1D6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E2161"/>
    <w:multiLevelType w:val="multilevel"/>
    <w:tmpl w:val="5D5A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7"/>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CB"/>
    <w:rsid w:val="00215A2E"/>
    <w:rsid w:val="00BC4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B9C7"/>
  <w15:chartTrackingRefBased/>
  <w15:docId w15:val="{78167A2D-B6CD-4F9F-AC8A-C07719B0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85964">
      <w:bodyDiv w:val="1"/>
      <w:marLeft w:val="0"/>
      <w:marRight w:val="0"/>
      <w:marTop w:val="0"/>
      <w:marBottom w:val="0"/>
      <w:divBdr>
        <w:top w:val="none" w:sz="0" w:space="0" w:color="auto"/>
        <w:left w:val="none" w:sz="0" w:space="0" w:color="auto"/>
        <w:bottom w:val="none" w:sz="0" w:space="0" w:color="auto"/>
        <w:right w:val="none" w:sz="0" w:space="0" w:color="auto"/>
      </w:divBdr>
      <w:divsChild>
        <w:div w:id="1659378041">
          <w:marLeft w:val="0"/>
          <w:marRight w:val="0"/>
          <w:marTop w:val="0"/>
          <w:marBottom w:val="225"/>
          <w:divBdr>
            <w:top w:val="single" w:sz="6" w:space="11" w:color="000000"/>
            <w:left w:val="single" w:sz="6" w:space="11" w:color="000000"/>
            <w:bottom w:val="single" w:sz="6" w:space="11" w:color="000000"/>
            <w:right w:val="single" w:sz="6" w:space="11" w:color="000000"/>
          </w:divBdr>
        </w:div>
        <w:div w:id="115567824">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5850">
          <w:marLeft w:val="0"/>
          <w:marRight w:val="0"/>
          <w:marTop w:val="0"/>
          <w:marBottom w:val="0"/>
          <w:divBdr>
            <w:top w:val="none" w:sz="0" w:space="0" w:color="auto"/>
            <w:left w:val="none" w:sz="0" w:space="0" w:color="auto"/>
            <w:bottom w:val="none" w:sz="0" w:space="0" w:color="auto"/>
            <w:right w:val="none" w:sz="0" w:space="0" w:color="auto"/>
          </w:divBdr>
        </w:div>
        <w:div w:id="366762727">
          <w:marLeft w:val="0"/>
          <w:marRight w:val="0"/>
          <w:marTop w:val="0"/>
          <w:marBottom w:val="0"/>
          <w:divBdr>
            <w:top w:val="single" w:sz="6" w:space="4" w:color="DDDDDD"/>
            <w:left w:val="single" w:sz="6" w:space="4" w:color="DDDDDD"/>
            <w:bottom w:val="single" w:sz="6" w:space="4" w:color="DDDDDD"/>
            <w:right w:val="single" w:sz="6" w:space="4" w:color="DDDDDD"/>
          </w:divBdr>
        </w:div>
        <w:div w:id="1110971008">
          <w:marLeft w:val="0"/>
          <w:marRight w:val="0"/>
          <w:marTop w:val="0"/>
          <w:marBottom w:val="0"/>
          <w:divBdr>
            <w:top w:val="single" w:sz="6" w:space="4" w:color="DDDDDD"/>
            <w:left w:val="single" w:sz="6" w:space="4" w:color="DDDDDD"/>
            <w:bottom w:val="single" w:sz="6" w:space="4" w:color="DDDDDD"/>
            <w:right w:val="single" w:sz="6" w:space="4" w:color="DDDDDD"/>
          </w:divBdr>
        </w:div>
        <w:div w:id="1141800482">
          <w:marLeft w:val="0"/>
          <w:marRight w:val="0"/>
          <w:marTop w:val="0"/>
          <w:marBottom w:val="0"/>
          <w:divBdr>
            <w:top w:val="none" w:sz="0" w:space="0" w:color="auto"/>
            <w:left w:val="none" w:sz="0" w:space="0" w:color="auto"/>
            <w:bottom w:val="none" w:sz="0" w:space="0" w:color="auto"/>
            <w:right w:val="none" w:sz="0" w:space="0" w:color="auto"/>
          </w:divBdr>
        </w:div>
        <w:div w:id="35545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bar.net/xmr-control-chart-tutorial-examples/" TargetMode="External"/><Relationship Id="rId18" Type="http://schemas.openxmlformats.org/officeDocument/2006/relationships/hyperlink" Target="http://r-bar.net/xmr-control-chart-tutorial-examples/" TargetMode="External"/><Relationship Id="rId26"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4.gif"/><Relationship Id="rId7" Type="http://schemas.openxmlformats.org/officeDocument/2006/relationships/hyperlink" Target="http://r-bar.net/xmr-control-chart-tutorial-examples/" TargetMode="External"/><Relationship Id="rId12" Type="http://schemas.openxmlformats.org/officeDocument/2006/relationships/hyperlink" Target="http://r-bar.net/xmr-control-chart-tutorial-examples/" TargetMode="External"/><Relationship Id="rId17" Type="http://schemas.openxmlformats.org/officeDocument/2006/relationships/image" Target="media/image3.gif"/><Relationship Id="rId25" Type="http://schemas.openxmlformats.org/officeDocument/2006/relationships/image" Target="media/image7.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bar.net/xmr-limits-moving-range/" TargetMode="External"/><Relationship Id="rId20" Type="http://schemas.openxmlformats.org/officeDocument/2006/relationships/hyperlink" Target="http://r-bar.net/xmr-control-chart-tutorial-examples/" TargetMode="External"/><Relationship Id="rId29"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r-bar.net/xmr-control-chart-tutorial-examples/" TargetMode="External"/><Relationship Id="rId11" Type="http://schemas.openxmlformats.org/officeDocument/2006/relationships/hyperlink" Target="http://r-bar.net/xmr-control-chart-tutorial-examples/" TargetMode="External"/><Relationship Id="rId24" Type="http://schemas.openxmlformats.org/officeDocument/2006/relationships/hyperlink" Target="https://r-bar.net/control-chart-constants-tables-explanations/"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2.gif"/><Relationship Id="rId23" Type="http://schemas.openxmlformats.org/officeDocument/2006/relationships/image" Target="media/image6.gif"/><Relationship Id="rId28" Type="http://schemas.openxmlformats.org/officeDocument/2006/relationships/image" Target="media/image9.gif"/><Relationship Id="rId10" Type="http://schemas.openxmlformats.org/officeDocument/2006/relationships/hyperlink" Target="http://r-bar.net/xmr-control-chart-tutorial-examples/" TargetMode="External"/><Relationship Id="rId19" Type="http://schemas.openxmlformats.org/officeDocument/2006/relationships/hyperlink" Target="https://r-bar.net/xmr-limits-moving-range/" TargetMode="External"/><Relationship Id="rId31" Type="http://schemas.openxmlformats.org/officeDocument/2006/relationships/hyperlink" Target="http://rcontrolcharts.com/" TargetMode="External"/><Relationship Id="rId4" Type="http://schemas.openxmlformats.org/officeDocument/2006/relationships/webSettings" Target="webSettings.xml"/><Relationship Id="rId9" Type="http://schemas.openxmlformats.org/officeDocument/2006/relationships/hyperlink" Target="http://r-bar.net/xmr-control-chart-tutorial-examples/" TargetMode="External"/><Relationship Id="rId14" Type="http://schemas.openxmlformats.org/officeDocument/2006/relationships/hyperlink" Target="http://r-bar.net/xmr-control-chart-tutorial-examples/" TargetMode="External"/><Relationship Id="rId22" Type="http://schemas.openxmlformats.org/officeDocument/2006/relationships/image" Target="media/image5.gif"/><Relationship Id="rId27" Type="http://schemas.openxmlformats.org/officeDocument/2006/relationships/hyperlink" Target="http://r-bar.net/xmr-limits-moving-range/" TargetMode="External"/><Relationship Id="rId30" Type="http://schemas.openxmlformats.org/officeDocument/2006/relationships/hyperlink" Target="http://rcontrolcharts.com/" TargetMode="External"/><Relationship Id="rId8" Type="http://schemas.openxmlformats.org/officeDocument/2006/relationships/hyperlink" Target="http://r-bar.net/xmr-control-chart-tutorial-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2511</Words>
  <Characters>14315</Characters>
  <Application>Microsoft Office Word</Application>
  <DocSecurity>0</DocSecurity>
  <Lines>119</Lines>
  <Paragraphs>33</Paragraphs>
  <ScaleCrop>false</ScaleCrop>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2021-12-03T06:43:00Z</dcterms:created>
  <dcterms:modified xsi:type="dcterms:W3CDTF">2021-12-03T06:43:00Z</dcterms:modified>
</cp:coreProperties>
</file>