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AB84" w14:textId="77777777" w:rsidR="00D3139F" w:rsidRDefault="001E755C">
      <w:pPr>
        <w:pStyle w:val="BodyText"/>
        <w:spacing w:before="62" w:line="292" w:lineRule="auto"/>
        <w:ind w:right="221"/>
      </w:pPr>
      <w:r>
        <w:t>Diallel mating designs are often used by plant breeders to compare the possible crosses</w:t>
      </w:r>
      <w:r>
        <w:rPr>
          <w:spacing w:val="1"/>
        </w:rPr>
        <w:t xml:space="preserve"> </w:t>
      </w:r>
      <w:r>
        <w:t>between a set of genotypes. In spite of such widespread usage, the process of data analysis in</w:t>
      </w:r>
      <w:r>
        <w:rPr>
          <w:spacing w:val="-56"/>
        </w:rPr>
        <w:t xml:space="preserve"> </w:t>
      </w:r>
      <w:r>
        <w:t>R is not yet strightforward and it is not clear which tool should be routinely used. We recently</w:t>
      </w:r>
      <w:r>
        <w:rPr>
          <w:spacing w:val="1"/>
        </w:rPr>
        <w:t xml:space="preserve"> </w:t>
      </w:r>
      <w:r>
        <w:t>gave a small contribution by publishing a paper in Plant Breedin</w:t>
      </w:r>
      <w:r>
        <w:t>g (</w:t>
      </w:r>
      <w:r>
        <w:rPr>
          <w:color w:val="1154CC"/>
        </w:rPr>
        <w:t xml:space="preserve">Onofri et al., 2020 </w:t>
      </w:r>
      <w:r>
        <w:t>), where</w:t>
      </w:r>
      <w:r>
        <w:rPr>
          <w:spacing w:val="1"/>
        </w:rPr>
        <w:t xml:space="preserve"> </w:t>
      </w:r>
      <w:r>
        <w:t>we advocated the idea that models for diallel crosses are just a class of general linear models,</w:t>
      </w:r>
      <w:r>
        <w:rPr>
          <w:spacing w:val="1"/>
        </w:rPr>
        <w:t xml:space="preserve"> </w:t>
      </w:r>
      <w:r>
        <w:t>that should be fit by Ordinary Least Squares (OLS) or REstricted Maximum Likelihood methods</w:t>
      </w:r>
      <w:r>
        <w:rPr>
          <w:spacing w:val="-56"/>
        </w:rPr>
        <w:t xml:space="preserve"> </w:t>
      </w:r>
      <w:r>
        <w:t>(REML).</w:t>
      </w:r>
    </w:p>
    <w:p w14:paraId="32B1A153" w14:textId="77777777" w:rsidR="00D3139F" w:rsidRDefault="00D3139F">
      <w:pPr>
        <w:pStyle w:val="BodyText"/>
        <w:spacing w:before="10"/>
        <w:ind w:left="0"/>
        <w:rPr>
          <w:sz w:val="17"/>
        </w:rPr>
      </w:pPr>
    </w:p>
    <w:p w14:paraId="41AA112F" w14:textId="77777777" w:rsidR="00D3139F" w:rsidRDefault="00D3139F">
      <w:pPr>
        <w:pStyle w:val="BodyText"/>
        <w:spacing w:before="1"/>
        <w:ind w:left="0"/>
        <w:rPr>
          <w:sz w:val="19"/>
        </w:rPr>
      </w:pPr>
    </w:p>
    <w:p w14:paraId="34620267" w14:textId="77777777" w:rsidR="00D3139F" w:rsidRDefault="001E755C">
      <w:pPr>
        <w:pStyle w:val="BodyText"/>
        <w:spacing w:line="292" w:lineRule="auto"/>
        <w:ind w:right="115"/>
      </w:pPr>
      <w:r>
        <w:t>In this fourth post we are going to talk about a very flexible family of models, that was introduced</w:t>
      </w:r>
      <w:r>
        <w:rPr>
          <w:spacing w:val="-56"/>
        </w:rPr>
        <w:t xml:space="preserve"> </w:t>
      </w:r>
      <w:r>
        <w:t>by Griffing in 1956 and it is still very used in plant breeding, to estimate General Combining</w:t>
      </w:r>
      <w:r>
        <w:rPr>
          <w:spacing w:val="1"/>
        </w:rPr>
        <w:t xml:space="preserve"> </w:t>
      </w:r>
      <w:r>
        <w:t>Ability (GCA) and Specific Combining Ability (SCAs). The equations take different forms, to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 mating</w:t>
      </w:r>
      <w:r>
        <w:rPr>
          <w:spacing w:val="-2"/>
        </w:rPr>
        <w:t xml:space="preserve"> </w:t>
      </w:r>
      <w:r>
        <w:t>schemes.</w:t>
      </w:r>
    </w:p>
    <w:p w14:paraId="2F030A74" w14:textId="77777777" w:rsidR="00D3139F" w:rsidRDefault="00D3139F">
      <w:pPr>
        <w:pStyle w:val="BodyText"/>
        <w:spacing w:before="10"/>
        <w:ind w:left="0"/>
        <w:rPr>
          <w:sz w:val="17"/>
        </w:rPr>
      </w:pPr>
    </w:p>
    <w:p w14:paraId="22B4C03C" w14:textId="77777777" w:rsidR="00D3139F" w:rsidRDefault="001E755C">
      <w:pPr>
        <w:pStyle w:val="BodyText"/>
        <w:spacing w:before="1" w:line="292" w:lineRule="auto"/>
        <w:ind w:right="221"/>
      </w:pPr>
      <w:r>
        <w:t>With full diallel experimen</w:t>
      </w:r>
      <w:r>
        <w:t xml:space="preserve">ts (including selfs and reciprocals; </w:t>
      </w:r>
      <w:r>
        <w:rPr>
          <w:rFonts w:ascii="Arial" w:hAnsi="Arial"/>
          <w:b/>
        </w:rPr>
        <w:t>mating scheme 1</w:t>
      </w:r>
      <w:r>
        <w:t>), the model 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Hayman’s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reciprocal</w:t>
      </w:r>
      <w:r>
        <w:rPr>
          <w:spacing w:val="-3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parted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RGCA</w:t>
      </w:r>
      <w:r>
        <w:rPr>
          <w:spacing w:val="-56"/>
        </w:rPr>
        <w:t xml:space="preserve"> </w:t>
      </w:r>
      <w:r>
        <w:t>and RSCA (Reciprocal General Combining Ability and Reciprocal Specific Combining Ability).</w:t>
      </w:r>
      <w:r>
        <w:rPr>
          <w:spacing w:val="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equation is:</w:t>
      </w:r>
    </w:p>
    <w:p w14:paraId="0B3F8B34" w14:textId="77777777" w:rsidR="00D3139F" w:rsidRDefault="00D3139F">
      <w:pPr>
        <w:pStyle w:val="BodyText"/>
        <w:spacing w:before="1"/>
        <w:ind w:left="0"/>
        <w:rPr>
          <w:sz w:val="18"/>
        </w:rPr>
      </w:pPr>
    </w:p>
    <w:p w14:paraId="1FCBEF5B" w14:textId="77777777" w:rsidR="00D3139F" w:rsidRDefault="001E755C">
      <w:pPr>
        <w:pStyle w:val="BodyText"/>
      </w:pPr>
      <w:r>
        <w:t>\[y</w:t>
      </w:r>
      <w:r>
        <w:rPr>
          <w:spacing w:val="-3"/>
        </w:rPr>
        <w:t xml:space="preserve"> </w:t>
      </w:r>
      <w:r>
        <w:t>_{ijk}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\mu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\textrm{g}_i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\textrm{g}_j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\textrm{ts}_{ij}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r_{ij}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\varepsilon_{ijk}</w:t>
      </w:r>
    </w:p>
    <w:p w14:paraId="6DAA4900" w14:textId="77777777" w:rsidR="00D3139F" w:rsidRDefault="001E755C">
      <w:pPr>
        <w:pStyle w:val="BodyText"/>
        <w:spacing w:before="52"/>
      </w:pPr>
      <w:r>
        <w:t>\quad\quad\quad</w:t>
      </w:r>
      <w:r>
        <w:rPr>
          <w:spacing w:val="-7"/>
        </w:rPr>
        <w:t xml:space="preserve"> </w:t>
      </w:r>
      <w:r>
        <w:t>(1)\]</w:t>
      </w:r>
    </w:p>
    <w:p w14:paraId="38BF8820" w14:textId="77777777" w:rsidR="00D3139F" w:rsidRDefault="00D3139F">
      <w:pPr>
        <w:pStyle w:val="BodyText"/>
        <w:spacing w:before="9"/>
        <w:ind w:left="0"/>
        <w:rPr>
          <w:sz w:val="22"/>
        </w:rPr>
      </w:pPr>
    </w:p>
    <w:p w14:paraId="26D608AC" w14:textId="77777777" w:rsidR="00D3139F" w:rsidRDefault="001E755C">
      <w:pPr>
        <w:pStyle w:val="BodyText"/>
      </w:pPr>
      <w:r>
        <w:t>where</w:t>
      </w:r>
      <w:r>
        <w:rPr>
          <w:spacing w:val="-3"/>
        </w:rPr>
        <w:t xml:space="preserve"> </w:t>
      </w:r>
      <w:r>
        <w:t>\(\mu\)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case)</w:t>
      </w:r>
      <w:r>
        <w:rPr>
          <w:spacing w:val="-2"/>
        </w:rPr>
        <w:t xml:space="preserve"> </w:t>
      </w:r>
      <w:r>
        <w:t>and</w:t>
      </w:r>
    </w:p>
    <w:p w14:paraId="7C17682D" w14:textId="77777777" w:rsidR="00D3139F" w:rsidRDefault="001E755C">
      <w:pPr>
        <w:pStyle w:val="BodyText"/>
        <w:spacing w:before="54" w:line="290" w:lineRule="auto"/>
        <w:ind w:right="221"/>
      </w:pPr>
      <w:r>
        <w:t>\(\varepsilon_{ijk}\) is the residual random error term for the observation in the \(k^{th}\) block</w:t>
      </w:r>
      <w:r>
        <w:rPr>
          <w:spacing w:val="-5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parentals</w:t>
      </w:r>
      <w:r>
        <w:rPr>
          <w:spacing w:val="-2"/>
        </w:rPr>
        <w:t xml:space="preserve"> </w:t>
      </w:r>
      <w:r>
        <w:t>\(i\)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\(j\).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genetic</w:t>
      </w:r>
      <w:r>
        <w:rPr>
          <w:spacing w:val="-2"/>
        </w:rPr>
        <w:t xml:space="preserve"> </w:t>
      </w:r>
      <w:r>
        <w:t>effects,</w:t>
      </w:r>
      <w:r>
        <w:rPr>
          <w:spacing w:val="-4"/>
        </w:rPr>
        <w:t xml:space="preserve"> </w:t>
      </w:r>
      <w:r>
        <w:t>namely:</w:t>
      </w:r>
    </w:p>
    <w:p w14:paraId="2904814F" w14:textId="77777777" w:rsidR="00D3139F" w:rsidRDefault="00D3139F">
      <w:pPr>
        <w:pStyle w:val="BodyText"/>
        <w:spacing w:before="5"/>
        <w:ind w:left="0"/>
        <w:rPr>
          <w:sz w:val="18"/>
        </w:rPr>
      </w:pPr>
    </w:p>
    <w:p w14:paraId="2CE16A06" w14:textId="77777777" w:rsidR="00D3139F" w:rsidRDefault="001E755C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right="303" w:hanging="233"/>
        <w:rPr>
          <w:sz w:val="21"/>
        </w:rPr>
      </w:pPr>
      <w:r>
        <w:rPr>
          <w:sz w:val="21"/>
        </w:rPr>
        <w:t xml:space="preserve">the \(\textrm{g}_i\) and \(\textrm{g}_j\) terms are the </w:t>
      </w:r>
      <w:r>
        <w:rPr>
          <w:sz w:val="21"/>
        </w:rPr>
        <w:t>General Combining Abilities (GCAs)</w:t>
      </w:r>
      <w:r>
        <w:rPr>
          <w:spacing w:val="-56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 \(i^{th}\)</w:t>
      </w:r>
      <w:r>
        <w:rPr>
          <w:spacing w:val="-1"/>
          <w:sz w:val="21"/>
        </w:rPr>
        <w:t xml:space="preserve"> </w:t>
      </w:r>
      <w:r>
        <w:rPr>
          <w:sz w:val="21"/>
        </w:rPr>
        <w:t>and \(j^{th}\)</w:t>
      </w:r>
      <w:r>
        <w:rPr>
          <w:spacing w:val="-2"/>
          <w:sz w:val="21"/>
        </w:rPr>
        <w:t xml:space="preserve"> </w:t>
      </w:r>
      <w:r>
        <w:rPr>
          <w:sz w:val="21"/>
        </w:rPr>
        <w:t>parents.</w:t>
      </w:r>
    </w:p>
    <w:p w14:paraId="5EAD361B" w14:textId="77777777" w:rsidR="00D3139F" w:rsidRDefault="001E755C">
      <w:pPr>
        <w:pStyle w:val="ListParagraph"/>
        <w:numPr>
          <w:ilvl w:val="0"/>
          <w:numId w:val="1"/>
        </w:numPr>
        <w:tabs>
          <w:tab w:val="left" w:pos="765"/>
        </w:tabs>
        <w:spacing w:line="240" w:lineRule="exact"/>
        <w:ind w:left="764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\(ts_{ij}\)</w:t>
      </w:r>
      <w:r>
        <w:rPr>
          <w:spacing w:val="-4"/>
          <w:sz w:val="21"/>
        </w:rPr>
        <w:t xml:space="preserve"> </w:t>
      </w:r>
      <w:r>
        <w:rPr>
          <w:sz w:val="21"/>
        </w:rPr>
        <w:t>term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total</w:t>
      </w:r>
      <w:r>
        <w:rPr>
          <w:spacing w:val="-6"/>
          <w:sz w:val="21"/>
        </w:rPr>
        <w:t xml:space="preserve"> </w:t>
      </w:r>
      <w:r>
        <w:rPr>
          <w:sz w:val="21"/>
        </w:rPr>
        <w:t>Specific</w:t>
      </w:r>
      <w:r>
        <w:rPr>
          <w:spacing w:val="-1"/>
          <w:sz w:val="21"/>
        </w:rPr>
        <w:t xml:space="preserve"> </w:t>
      </w:r>
      <w:r>
        <w:rPr>
          <w:sz w:val="21"/>
        </w:rPr>
        <w:t>Combining</w:t>
      </w:r>
      <w:r>
        <w:rPr>
          <w:spacing w:val="-3"/>
          <w:sz w:val="21"/>
        </w:rPr>
        <w:t xml:space="preserve"> </w:t>
      </w:r>
      <w:r>
        <w:rPr>
          <w:sz w:val="21"/>
        </w:rPr>
        <w:t>Ability</w:t>
      </w:r>
      <w:r>
        <w:rPr>
          <w:spacing w:val="-4"/>
          <w:sz w:val="21"/>
        </w:rPr>
        <w:t xml:space="preserve"> </w:t>
      </w:r>
      <w:r>
        <w:rPr>
          <w:sz w:val="21"/>
        </w:rPr>
        <w:t>(SCA)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combination</w:t>
      </w:r>
      <w:r>
        <w:rPr>
          <w:spacing w:val="-4"/>
          <w:sz w:val="21"/>
        </w:rPr>
        <w:t xml:space="preserve"> </w:t>
      </w:r>
      <w:r>
        <w:rPr>
          <w:sz w:val="21"/>
        </w:rPr>
        <w:t>\(ij\).</w:t>
      </w:r>
    </w:p>
    <w:p w14:paraId="3601800D" w14:textId="77777777" w:rsidR="00D3139F" w:rsidRDefault="001E755C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left="764" w:hanging="233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\(r_{ij}\)</w:t>
      </w:r>
      <w:r>
        <w:rPr>
          <w:spacing w:val="-4"/>
          <w:sz w:val="21"/>
        </w:rPr>
        <w:t xml:space="preserve"> </w:t>
      </w:r>
      <w:r>
        <w:rPr>
          <w:sz w:val="21"/>
        </w:rPr>
        <w:t>term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reciprocal</w:t>
      </w:r>
      <w:r>
        <w:rPr>
          <w:spacing w:val="-4"/>
          <w:sz w:val="21"/>
        </w:rPr>
        <w:t xml:space="preserve"> </w:t>
      </w:r>
      <w:r>
        <w:rPr>
          <w:sz w:val="21"/>
        </w:rPr>
        <w:t>effect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specific</w:t>
      </w:r>
      <w:r>
        <w:rPr>
          <w:spacing w:val="-1"/>
          <w:sz w:val="21"/>
        </w:rPr>
        <w:t xml:space="preserve"> </w:t>
      </w:r>
      <w:r>
        <w:rPr>
          <w:sz w:val="21"/>
        </w:rPr>
        <w:t>\(ij\)</w:t>
      </w:r>
      <w:r>
        <w:rPr>
          <w:spacing w:val="-3"/>
          <w:sz w:val="21"/>
        </w:rPr>
        <w:t xml:space="preserve"> </w:t>
      </w:r>
      <w:r>
        <w:rPr>
          <w:sz w:val="21"/>
        </w:rPr>
        <w:t>combination.</w:t>
      </w:r>
    </w:p>
    <w:p w14:paraId="729A4F2E" w14:textId="77777777" w:rsidR="00D3139F" w:rsidRDefault="00D3139F">
      <w:pPr>
        <w:pStyle w:val="BodyText"/>
        <w:spacing w:before="9"/>
        <w:ind w:left="0"/>
        <w:rPr>
          <w:sz w:val="22"/>
        </w:rPr>
      </w:pPr>
    </w:p>
    <w:p w14:paraId="24DC9D76" w14:textId="77777777" w:rsidR="00D3139F" w:rsidRDefault="001E755C">
      <w:pPr>
        <w:pStyle w:val="BodyText"/>
        <w:spacing w:before="1" w:line="290" w:lineRule="auto"/>
        <w:ind w:right="489"/>
      </w:pPr>
      <w:r>
        <w:t>When the reciprocal crosses are not available (</w:t>
      </w:r>
      <w:r>
        <w:rPr>
          <w:rFonts w:ascii="Arial"/>
          <w:b/>
        </w:rPr>
        <w:t>mating scheme 2</w:t>
      </w:r>
      <w:r>
        <w:t>), the term \(\textrm{r}_{ij}\)</w:t>
      </w:r>
      <w:r>
        <w:rPr>
          <w:spacing w:val="-56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dropped, so</w:t>
      </w:r>
      <w:r>
        <w:rPr>
          <w:spacing w:val="-1"/>
        </w:rPr>
        <w:t xml:space="preserve"> </w:t>
      </w:r>
      <w:r>
        <w:t>that the model reduces to:</w:t>
      </w:r>
    </w:p>
    <w:p w14:paraId="3E91742F" w14:textId="77777777" w:rsidR="00D3139F" w:rsidRDefault="00D3139F">
      <w:pPr>
        <w:pStyle w:val="BodyText"/>
        <w:spacing w:before="5"/>
        <w:ind w:left="0"/>
        <w:rPr>
          <w:sz w:val="18"/>
        </w:rPr>
      </w:pPr>
    </w:p>
    <w:p w14:paraId="6D231161" w14:textId="77777777" w:rsidR="00D3139F" w:rsidRDefault="001E755C">
      <w:pPr>
        <w:pStyle w:val="BodyText"/>
        <w:spacing w:line="292" w:lineRule="auto"/>
        <w:ind w:right="237"/>
      </w:pPr>
      <w:r>
        <w:t>\[y _{ijk} = \mu + \textrm{g}_i + \textrm{g}_j + \textrm{ts}_{ij} + \varepsilon_{ijk} \quad\quad\quad</w:t>
      </w:r>
      <w:r>
        <w:rPr>
          <w:spacing w:val="-56"/>
        </w:rPr>
        <w:t xml:space="preserve"> </w:t>
      </w:r>
      <w:r>
        <w:t>(2)\]</w:t>
      </w:r>
    </w:p>
    <w:p w14:paraId="755E9C10" w14:textId="77777777" w:rsidR="00D3139F" w:rsidRDefault="00D3139F">
      <w:pPr>
        <w:pStyle w:val="BodyText"/>
        <w:spacing w:before="3"/>
        <w:ind w:left="0"/>
        <w:rPr>
          <w:sz w:val="18"/>
        </w:rPr>
      </w:pPr>
    </w:p>
    <w:p w14:paraId="49960C52" w14:textId="77777777" w:rsidR="00D3139F" w:rsidRDefault="001E755C">
      <w:pPr>
        <w:pStyle w:val="BodyText"/>
        <w:spacing w:line="292" w:lineRule="auto"/>
        <w:ind w:right="442"/>
      </w:pPr>
      <w:r>
        <w:t>When the reciprocals are available, but selfs are missing (</w:t>
      </w:r>
      <w:r>
        <w:rPr>
          <w:rFonts w:ascii="Arial"/>
          <w:b/>
        </w:rPr>
        <w:t>mating scheme 3</w:t>
      </w:r>
      <w:r>
        <w:t>), the model is</w:t>
      </w:r>
      <w:r>
        <w:rPr>
          <w:spacing w:val="1"/>
        </w:rPr>
        <w:t xml:space="preserve"> </w:t>
      </w:r>
      <w:r>
        <w:t xml:space="preserve">similar to equation 1, but the term \(\textrm{ts}_{ij}\) </w:t>
      </w:r>
      <w:r>
        <w:t>is replaced by \(\textrm{s}_{ij}\) (we use a</w:t>
      </w:r>
      <w:r>
        <w:rPr>
          <w:spacing w:val="-5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symbol,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coding):</w:t>
      </w:r>
    </w:p>
    <w:p w14:paraId="1C637F08" w14:textId="77777777" w:rsidR="00D3139F" w:rsidRDefault="00D3139F">
      <w:pPr>
        <w:pStyle w:val="BodyText"/>
        <w:spacing w:before="1"/>
        <w:ind w:left="0"/>
        <w:rPr>
          <w:sz w:val="18"/>
        </w:rPr>
      </w:pPr>
    </w:p>
    <w:p w14:paraId="300D1632" w14:textId="77777777" w:rsidR="00D3139F" w:rsidRDefault="001E755C">
      <w:pPr>
        <w:pStyle w:val="BodyText"/>
      </w:pPr>
      <w:r>
        <w:t>\[y</w:t>
      </w:r>
      <w:r>
        <w:rPr>
          <w:spacing w:val="-3"/>
        </w:rPr>
        <w:t xml:space="preserve"> </w:t>
      </w:r>
      <w:r>
        <w:t>_{ijk}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\mu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\textrm{g}_i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\textrm{g}_j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\textrm{s}_{ij}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r_{ij}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\varepsilon_{ijk}</w:t>
      </w:r>
    </w:p>
    <w:p w14:paraId="0119502A" w14:textId="77777777" w:rsidR="00D3139F" w:rsidRDefault="001E755C">
      <w:pPr>
        <w:pStyle w:val="BodyText"/>
        <w:spacing w:before="52"/>
      </w:pPr>
      <w:r>
        <w:t>\quad\quad\quad</w:t>
      </w:r>
      <w:r>
        <w:rPr>
          <w:spacing w:val="-7"/>
        </w:rPr>
        <w:t xml:space="preserve"> </w:t>
      </w:r>
      <w:r>
        <w:t>(3)</w:t>
      </w:r>
      <w:r>
        <w:t>\]</w:t>
      </w:r>
    </w:p>
    <w:p w14:paraId="4325001F" w14:textId="77777777" w:rsidR="00D3139F" w:rsidRDefault="00D3139F">
      <w:pPr>
        <w:pStyle w:val="BodyText"/>
        <w:spacing w:before="9"/>
        <w:ind w:left="0"/>
        <w:rPr>
          <w:sz w:val="22"/>
        </w:rPr>
      </w:pPr>
    </w:p>
    <w:p w14:paraId="7D828D2F" w14:textId="77777777" w:rsidR="00D3139F" w:rsidRDefault="001E755C">
      <w:pPr>
        <w:pStyle w:val="BodyText"/>
        <w:spacing w:line="292" w:lineRule="auto"/>
        <w:ind w:right="221"/>
      </w:pPr>
      <w:r>
        <w:t>Finally,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neither</w:t>
      </w:r>
      <w:r>
        <w:rPr>
          <w:spacing w:val="-6"/>
        </w:rPr>
        <w:t xml:space="preserve"> </w:t>
      </w:r>
      <w:r>
        <w:t>selfs</w:t>
      </w:r>
      <w:r>
        <w:rPr>
          <w:spacing w:val="-5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reciprocals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(</w:t>
      </w:r>
      <w:r>
        <w:rPr>
          <w:rFonts w:ascii="Arial"/>
          <w:b/>
        </w:rPr>
        <w:t>mating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scheme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4</w:t>
      </w:r>
      <w:r>
        <w:t>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equation</w:t>
      </w:r>
      <w:r>
        <w:rPr>
          <w:spacing w:val="-55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to:</w:t>
      </w:r>
    </w:p>
    <w:p w14:paraId="146F4D45" w14:textId="77777777" w:rsidR="00D3139F" w:rsidRDefault="00D3139F">
      <w:pPr>
        <w:pStyle w:val="BodyText"/>
        <w:spacing w:before="3"/>
        <w:ind w:left="0"/>
        <w:rPr>
          <w:sz w:val="18"/>
        </w:rPr>
      </w:pPr>
    </w:p>
    <w:p w14:paraId="0CF41A06" w14:textId="77777777" w:rsidR="00D3139F" w:rsidRDefault="001E755C">
      <w:pPr>
        <w:pStyle w:val="BodyText"/>
        <w:spacing w:line="290" w:lineRule="auto"/>
        <w:ind w:right="295"/>
      </w:pPr>
      <w:r>
        <w:t>\[y _{ijk} = \mu + \textrm{g}_i + \textrm{g}_j + \textrm{s}_{ij} + \varepsilon_{ijk} \quad\quad\quad</w:t>
      </w:r>
      <w:r>
        <w:rPr>
          <w:spacing w:val="-56"/>
        </w:rPr>
        <w:t xml:space="preserve"> </w:t>
      </w:r>
      <w:r>
        <w:t>(4)\]</w:t>
      </w:r>
    </w:p>
    <w:p w14:paraId="0B971660" w14:textId="77777777" w:rsidR="00D3139F" w:rsidRDefault="00D3139F">
      <w:pPr>
        <w:spacing w:line="290" w:lineRule="auto"/>
        <w:sectPr w:rsidR="00D3139F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3E420B36" w14:textId="77777777" w:rsidR="00D3139F" w:rsidRDefault="001E755C">
      <w:pPr>
        <w:pStyle w:val="BodyText"/>
        <w:spacing w:before="76"/>
      </w:pPr>
      <w:r>
        <w:lastRenderedPageBreak/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mating</w:t>
      </w:r>
      <w:r>
        <w:rPr>
          <w:spacing w:val="-3"/>
        </w:rPr>
        <w:t xml:space="preserve"> </w:t>
      </w:r>
      <w:r>
        <w:t>schemes.</w:t>
      </w:r>
    </w:p>
    <w:p w14:paraId="06B4E226" w14:textId="77777777" w:rsidR="00D3139F" w:rsidRDefault="00D3139F">
      <w:pPr>
        <w:pStyle w:val="BodyText"/>
        <w:ind w:left="0"/>
        <w:rPr>
          <w:sz w:val="18"/>
        </w:rPr>
      </w:pPr>
    </w:p>
    <w:p w14:paraId="645482E0" w14:textId="77777777" w:rsidR="00D3139F" w:rsidRDefault="001E755C">
      <w:pPr>
        <w:pStyle w:val="Heading1"/>
      </w:pPr>
      <w:r>
        <w:t>Example</w:t>
      </w:r>
      <w:r>
        <w:rPr>
          <w:spacing w:val="-1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diallel</w:t>
      </w:r>
      <w:r>
        <w:rPr>
          <w:spacing w:val="-5"/>
        </w:rPr>
        <w:t xml:space="preserve"> </w:t>
      </w:r>
      <w:r>
        <w:t>experiment</w:t>
      </w:r>
    </w:p>
    <w:p w14:paraId="192DB8A0" w14:textId="77777777" w:rsidR="00D3139F" w:rsidRDefault="001E755C">
      <w:pPr>
        <w:pStyle w:val="BodyText"/>
        <w:spacing w:before="220" w:line="292" w:lineRule="auto"/>
        <w:ind w:right="192"/>
      </w:pPr>
      <w:r>
        <w:t>The example in Hayman (1954) relates to a complete diallel experiment with eight parental</w:t>
      </w:r>
      <w:r>
        <w:rPr>
          <w:spacing w:val="1"/>
        </w:rPr>
        <w:t xml:space="preserve"> </w:t>
      </w:r>
      <w:r>
        <w:t>lines, producing 64 combinations (8 selfs + 28 crosses with 2 reciprocals each). The R dataset</w:t>
      </w:r>
      <w:r>
        <w:rPr>
          <w:spacing w:val="1"/>
        </w:rPr>
        <w:t xml:space="preserve"> </w:t>
      </w:r>
      <w:r>
        <w:t>is included in the ‘lmDiallel’ package; in the box below we load the data, after installing (if</w:t>
      </w:r>
      <w:r>
        <w:rPr>
          <w:spacing w:val="1"/>
        </w:rPr>
        <w:t xml:space="preserve"> </w:t>
      </w:r>
      <w:r>
        <w:t>necessary)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‘lmDiallel’</w:t>
      </w:r>
      <w:r>
        <w:rPr>
          <w:spacing w:val="-4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below).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brevity,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commands</w:t>
      </w:r>
      <w:r>
        <w:rPr>
          <w:spacing w:val="-5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 but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executed (they</w:t>
      </w:r>
      <w:r>
        <w:rPr>
          <w:spacing w:val="-1"/>
        </w:rPr>
        <w:t xml:space="preserve"> </w:t>
      </w:r>
      <w:r>
        <w:t>are commented</w:t>
      </w:r>
      <w:r>
        <w:rPr>
          <w:spacing w:val="-3"/>
        </w:rPr>
        <w:t xml:space="preserve"> </w:t>
      </w:r>
      <w:r>
        <w:t>out)</w:t>
      </w:r>
    </w:p>
    <w:p w14:paraId="0A107F29" w14:textId="77777777" w:rsidR="00D3139F" w:rsidRDefault="00D3139F">
      <w:pPr>
        <w:pStyle w:val="BodyText"/>
        <w:ind w:left="0"/>
        <w:rPr>
          <w:sz w:val="18"/>
        </w:rPr>
      </w:pPr>
    </w:p>
    <w:p w14:paraId="35EB01BD" w14:textId="77777777" w:rsidR="00D3139F" w:rsidRDefault="001E755C">
      <w:pPr>
        <w:pStyle w:val="BodyText"/>
        <w:spacing w:line="297" w:lineRule="auto"/>
        <w:ind w:right="35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library(devt</w:t>
      </w:r>
      <w:r>
        <w:rPr>
          <w:rFonts w:ascii="Courier New"/>
        </w:rPr>
        <w:t>ools)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27"/>
        </w:rPr>
        <w:t xml:space="preserve"> </w:t>
      </w:r>
      <w:r>
        <w:rPr>
          <w:rFonts w:ascii="Courier New"/>
        </w:rPr>
        <w:t>necessary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install_github("OnofriAndreaPG/lmDiallel")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library(lmDiallel)</w:t>
      </w:r>
    </w:p>
    <w:p w14:paraId="13AE9232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data("hayman54")</w:t>
      </w:r>
    </w:p>
    <w:p w14:paraId="2B2B362C" w14:textId="77777777" w:rsidR="00D3139F" w:rsidRDefault="00D3139F">
      <w:pPr>
        <w:pStyle w:val="BodyText"/>
        <w:spacing w:before="3"/>
        <w:ind w:left="0"/>
        <w:rPr>
          <w:rFonts w:ascii="Courier New"/>
          <w:sz w:val="23"/>
        </w:rPr>
      </w:pPr>
    </w:p>
    <w:p w14:paraId="33C9FDB1" w14:textId="77777777" w:rsidR="00D3139F" w:rsidRDefault="001E755C">
      <w:pPr>
        <w:pStyle w:val="BodyText"/>
        <w:spacing w:line="290" w:lineRule="auto"/>
        <w:ind w:right="115"/>
      </w:pPr>
      <w:r>
        <w:t>For this complete diallel experiment we can fit equation 1, by including GCAs, tSCAs and</w:t>
      </w:r>
      <w:r>
        <w:rPr>
          <w:spacing w:val="1"/>
        </w:rPr>
        <w:t xml:space="preserve"> </w:t>
      </w:r>
      <w:r>
        <w:t>reciprocal</w:t>
      </w:r>
      <w:r>
        <w:rPr>
          <w:spacing w:val="-8"/>
        </w:rPr>
        <w:t xml:space="preserve"> </w:t>
      </w:r>
      <w:r>
        <w:t>effects.</w:t>
      </w:r>
      <w:r>
        <w:rPr>
          <w:spacing w:val="-2"/>
        </w:rPr>
        <w:t xml:space="preserve"> </w:t>
      </w:r>
      <w:r>
        <w:t>Please,</w:t>
      </w:r>
      <w:r>
        <w:rPr>
          <w:spacing w:val="-7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excluding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unreliable</w:t>
      </w:r>
      <w:r>
        <w:rPr>
          <w:spacing w:val="-5"/>
        </w:rPr>
        <w:t xml:space="preserve"> </w:t>
      </w:r>
      <w:r>
        <w:t>estimates</w:t>
      </w:r>
      <w:r>
        <w:rPr>
          <w:spacing w:val="-5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residual</w:t>
      </w:r>
      <w:r>
        <w:rPr>
          <w:spacing w:val="22"/>
          <w:w w:val="95"/>
        </w:rPr>
        <w:t xml:space="preserve"> </w:t>
      </w:r>
      <w:r>
        <w:rPr>
          <w:w w:val="95"/>
        </w:rPr>
        <w:t>mean</w:t>
      </w:r>
      <w:r>
        <w:rPr>
          <w:spacing w:val="21"/>
          <w:w w:val="95"/>
        </w:rPr>
        <w:t xml:space="preserve"> </w:t>
      </w:r>
      <w:r>
        <w:rPr>
          <w:w w:val="95"/>
        </w:rPr>
        <w:t>square.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either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lm()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lm.diallel()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functions,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 the box below.</w:t>
      </w:r>
    </w:p>
    <w:p w14:paraId="6716429E" w14:textId="77777777" w:rsidR="00D3139F" w:rsidRDefault="00D3139F">
      <w:pPr>
        <w:pStyle w:val="BodyText"/>
        <w:spacing w:before="3"/>
        <w:ind w:left="0"/>
        <w:rPr>
          <w:sz w:val="19"/>
        </w:rPr>
      </w:pPr>
    </w:p>
    <w:p w14:paraId="5C06A700" w14:textId="77777777" w:rsidR="00D3139F" w:rsidRDefault="001E755C">
      <w:pPr>
        <w:pStyle w:val="BodyText"/>
        <w:rPr>
          <w:rFonts w:ascii="Courier New"/>
        </w:rPr>
      </w:pPr>
      <w:r>
        <w:rPr>
          <w:rFonts w:ascii="Courier New"/>
        </w:rPr>
        <w:t>contrasts(hayman54$Block)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"contr.sum"</w:t>
      </w:r>
    </w:p>
    <w:p w14:paraId="064191A8" w14:textId="77777777" w:rsidR="00D3139F" w:rsidRDefault="001E755C">
      <w:pPr>
        <w:pStyle w:val="BodyText"/>
        <w:spacing w:before="55" w:line="297" w:lineRule="auto"/>
        <w:ind w:left="1802" w:right="1105" w:hanging="1637"/>
        <w:rPr>
          <w:rFonts w:ascii="Courier New"/>
        </w:rPr>
      </w:pPr>
      <w:r>
        <w:rPr>
          <w:rFonts w:ascii="Courier New"/>
        </w:rPr>
        <w:t>dMod &lt;- lm(Ftime ~ Block + GCA(Par1, Par2) + tSCA(Par1, Par2)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REC(Par1,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hayman54)</w:t>
      </w:r>
    </w:p>
    <w:p w14:paraId="1C7D87AA" w14:textId="77777777" w:rsidR="00D3139F" w:rsidRDefault="001E755C">
      <w:pPr>
        <w:pStyle w:val="BodyText"/>
        <w:spacing w:line="236" w:lineRule="exact"/>
        <w:ind w:left="0" w:right="2128"/>
        <w:jc w:val="right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lm.diallel(Ftime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Block,</w:t>
      </w:r>
    </w:p>
    <w:p w14:paraId="16CA4FFD" w14:textId="77777777" w:rsidR="00D3139F" w:rsidRDefault="001E755C">
      <w:pPr>
        <w:pStyle w:val="BodyText"/>
        <w:spacing w:before="58"/>
        <w:ind w:left="0" w:right="2128"/>
        <w:jc w:val="right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hayman54,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"GRIFFING1")</w:t>
      </w:r>
    </w:p>
    <w:p w14:paraId="6A6B5E78" w14:textId="77777777" w:rsidR="00D3139F" w:rsidRDefault="001E755C">
      <w:pPr>
        <w:pStyle w:val="BodyText"/>
        <w:spacing w:before="55" w:line="297" w:lineRule="auto"/>
        <w:ind w:right="7028"/>
        <w:rPr>
          <w:rFonts w:ascii="Courier New"/>
        </w:rPr>
      </w:pPr>
      <w:r>
        <w:rPr>
          <w:rFonts w:ascii="Courier New"/>
        </w:rPr>
        <w:t># summary(dMod2)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anova(dMod2)</w:t>
      </w:r>
    </w:p>
    <w:p w14:paraId="34141F53" w14:textId="77777777" w:rsidR="00D3139F" w:rsidRDefault="001E755C">
      <w:pPr>
        <w:pStyle w:val="BodyText"/>
        <w:spacing w:line="297" w:lineRule="auto"/>
        <w:ind w:right="53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302850E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Ftime</w:t>
      </w:r>
    </w:p>
    <w:p w14:paraId="12B70BA8" w14:textId="77777777" w:rsidR="00D3139F" w:rsidRDefault="001E755C">
      <w:pPr>
        <w:pStyle w:val="BodyText"/>
        <w:tabs>
          <w:tab w:val="left" w:pos="2055"/>
          <w:tab w:val="left" w:pos="2182"/>
          <w:tab w:val="left" w:pos="2810"/>
          <w:tab w:val="left" w:pos="3817"/>
          <w:tab w:val="left" w:pos="5581"/>
          <w:tab w:val="left" w:pos="5709"/>
        </w:tabs>
        <w:spacing w:before="55" w:line="295" w:lineRule="auto"/>
        <w:ind w:right="276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 value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Pr(&gt;F)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</w:rPr>
        <w:tab/>
      </w:r>
      <w:r>
        <w:rPr>
          <w:rFonts w:ascii="Courier New"/>
        </w:rPr>
        <w:tab/>
        <w:t>1</w:t>
      </w:r>
      <w:r>
        <w:rPr>
          <w:rFonts w:ascii="Courier New"/>
        </w:rPr>
        <w:tab/>
        <w:t>142</w:t>
      </w:r>
      <w:r>
        <w:rPr>
          <w:rFonts w:ascii="Courier New"/>
        </w:rPr>
        <w:tab/>
        <w:t>142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0.3416</w:t>
      </w:r>
      <w:r>
        <w:rPr>
          <w:rFonts w:ascii="Courier New"/>
        </w:rPr>
        <w:tab/>
      </w:r>
      <w:r>
        <w:rPr>
          <w:rFonts w:ascii="Courier New"/>
          <w:spacing w:val="-1"/>
        </w:rPr>
        <w:t>0.56100</w:t>
      </w:r>
    </w:p>
    <w:p w14:paraId="1346EDE6" w14:textId="77777777" w:rsidR="00D3139F" w:rsidRDefault="001E755C">
      <w:pPr>
        <w:pStyle w:val="BodyText"/>
        <w:tabs>
          <w:tab w:val="left" w:pos="2182"/>
          <w:tab w:val="left" w:pos="3566"/>
        </w:tabs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GCA</w:t>
      </w:r>
      <w:r>
        <w:rPr>
          <w:rFonts w:ascii="Courier New"/>
        </w:rPr>
        <w:tab/>
        <w:t>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277717</w:t>
      </w:r>
      <w:r>
        <w:rPr>
          <w:rFonts w:ascii="Courier New"/>
        </w:rPr>
        <w:tab/>
        <w:t>39674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95.1805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2.2e-16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379"/>
        <w:gridCol w:w="1070"/>
        <w:gridCol w:w="882"/>
        <w:gridCol w:w="945"/>
        <w:gridCol w:w="1259"/>
        <w:gridCol w:w="492"/>
      </w:tblGrid>
      <w:tr w:rsidR="00D3139F" w14:paraId="76C8763B" w14:textId="77777777">
        <w:trPr>
          <w:trHeight w:val="265"/>
        </w:trPr>
        <w:tc>
          <w:tcPr>
            <w:tcW w:w="363" w:type="dxa"/>
          </w:tcPr>
          <w:p w14:paraId="23214E13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4FBCE73F" w14:textId="77777777" w:rsidR="00D3139F" w:rsidRDefault="001E755C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379" w:type="dxa"/>
          </w:tcPr>
          <w:p w14:paraId="1D004C82" w14:textId="77777777" w:rsidR="00D3139F" w:rsidRDefault="001E755C">
            <w:pPr>
              <w:pStyle w:val="TableParagraph"/>
              <w:spacing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070" w:type="dxa"/>
          </w:tcPr>
          <w:p w14:paraId="2F83CAEE" w14:textId="77777777" w:rsidR="00D3139F" w:rsidRDefault="001E755C">
            <w:pPr>
              <w:pStyle w:val="TableParagraph"/>
              <w:spacing w:line="237" w:lineRule="exact"/>
              <w:ind w:right="251"/>
              <w:jc w:val="right"/>
              <w:rPr>
                <w:sz w:val="21"/>
              </w:rPr>
            </w:pPr>
            <w:r>
              <w:rPr>
                <w:sz w:val="21"/>
              </w:rPr>
              <w:t>102238</w:t>
            </w:r>
          </w:p>
        </w:tc>
        <w:tc>
          <w:tcPr>
            <w:tcW w:w="882" w:type="dxa"/>
          </w:tcPr>
          <w:p w14:paraId="6E0CCCAC" w14:textId="77777777" w:rsidR="00D3139F" w:rsidRDefault="001E755C">
            <w:pPr>
              <w:pStyle w:val="TableParagraph"/>
              <w:spacing w:line="237" w:lineRule="exact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3651</w:t>
            </w:r>
          </w:p>
        </w:tc>
        <w:tc>
          <w:tcPr>
            <w:tcW w:w="945" w:type="dxa"/>
          </w:tcPr>
          <w:p w14:paraId="7C14D5DF" w14:textId="77777777" w:rsidR="00D3139F" w:rsidRDefault="001E755C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8.7599</w:t>
            </w:r>
          </w:p>
        </w:tc>
        <w:tc>
          <w:tcPr>
            <w:tcW w:w="1259" w:type="dxa"/>
          </w:tcPr>
          <w:p w14:paraId="465DC1B9" w14:textId="77777777" w:rsidR="00D3139F" w:rsidRDefault="001E755C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6.656e-13</w:t>
            </w:r>
          </w:p>
        </w:tc>
        <w:tc>
          <w:tcPr>
            <w:tcW w:w="492" w:type="dxa"/>
          </w:tcPr>
          <w:p w14:paraId="15DDBDD6" w14:textId="77777777" w:rsidR="00D3139F" w:rsidRDefault="001E755C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440CD393" w14:textId="77777777">
        <w:trPr>
          <w:trHeight w:val="294"/>
        </w:trPr>
        <w:tc>
          <w:tcPr>
            <w:tcW w:w="363" w:type="dxa"/>
          </w:tcPr>
          <w:p w14:paraId="036CBE2F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DC8B137" w14:textId="77777777" w:rsidR="00D3139F" w:rsidRDefault="001E755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Reciprocals</w:t>
            </w:r>
          </w:p>
        </w:tc>
        <w:tc>
          <w:tcPr>
            <w:tcW w:w="379" w:type="dxa"/>
          </w:tcPr>
          <w:p w14:paraId="17438843" w14:textId="77777777" w:rsidR="00D3139F" w:rsidRDefault="001E755C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070" w:type="dxa"/>
          </w:tcPr>
          <w:p w14:paraId="14CF40CB" w14:textId="77777777" w:rsidR="00D3139F" w:rsidRDefault="001E755C">
            <w:pPr>
              <w:pStyle w:val="TableParagraph"/>
              <w:spacing w:before="28"/>
              <w:ind w:right="251"/>
              <w:jc w:val="right"/>
              <w:rPr>
                <w:sz w:val="21"/>
              </w:rPr>
            </w:pPr>
            <w:r>
              <w:rPr>
                <w:sz w:val="21"/>
              </w:rPr>
              <w:t>19112</w:t>
            </w:r>
          </w:p>
        </w:tc>
        <w:tc>
          <w:tcPr>
            <w:tcW w:w="882" w:type="dxa"/>
          </w:tcPr>
          <w:p w14:paraId="6DF5660A" w14:textId="77777777" w:rsidR="00D3139F" w:rsidRDefault="001E755C">
            <w:pPr>
              <w:pStyle w:val="TableParagraph"/>
              <w:spacing w:before="28"/>
              <w:ind w:right="125"/>
              <w:jc w:val="right"/>
              <w:rPr>
                <w:sz w:val="21"/>
              </w:rPr>
            </w:pPr>
            <w:r>
              <w:rPr>
                <w:sz w:val="21"/>
              </w:rPr>
              <w:t>683</w:t>
            </w:r>
          </w:p>
        </w:tc>
        <w:tc>
          <w:tcPr>
            <w:tcW w:w="945" w:type="dxa"/>
          </w:tcPr>
          <w:p w14:paraId="7A58739B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1.6375</w:t>
            </w:r>
          </w:p>
        </w:tc>
        <w:tc>
          <w:tcPr>
            <w:tcW w:w="1259" w:type="dxa"/>
          </w:tcPr>
          <w:p w14:paraId="2E5809C1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0.05369</w:t>
            </w:r>
          </w:p>
        </w:tc>
        <w:tc>
          <w:tcPr>
            <w:tcW w:w="492" w:type="dxa"/>
          </w:tcPr>
          <w:p w14:paraId="027B021D" w14:textId="77777777" w:rsidR="00D3139F" w:rsidRDefault="001E755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D3139F" w14:paraId="0B81BD96" w14:textId="77777777">
        <w:trPr>
          <w:trHeight w:val="293"/>
        </w:trPr>
        <w:tc>
          <w:tcPr>
            <w:tcW w:w="363" w:type="dxa"/>
          </w:tcPr>
          <w:p w14:paraId="3B1D7B5B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5123170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55FF9EA8" w14:textId="77777777" w:rsidR="00D3139F" w:rsidRDefault="001E755C">
            <w:pPr>
              <w:pStyle w:val="TableParagraph"/>
              <w:spacing w:before="27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070" w:type="dxa"/>
          </w:tcPr>
          <w:p w14:paraId="4A766E5E" w14:textId="77777777" w:rsidR="00D3139F" w:rsidRDefault="001E755C">
            <w:pPr>
              <w:pStyle w:val="TableParagraph"/>
              <w:spacing w:before="27"/>
              <w:ind w:right="251"/>
              <w:jc w:val="right"/>
              <w:rPr>
                <w:sz w:val="21"/>
              </w:rPr>
            </w:pPr>
            <w:r>
              <w:rPr>
                <w:sz w:val="21"/>
              </w:rPr>
              <w:t>26260</w:t>
            </w:r>
          </w:p>
        </w:tc>
        <w:tc>
          <w:tcPr>
            <w:tcW w:w="882" w:type="dxa"/>
          </w:tcPr>
          <w:p w14:paraId="3C74F619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6E11F0C6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414ED803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08C1BD24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6E503434" w14:textId="77777777">
        <w:trPr>
          <w:trHeight w:val="265"/>
        </w:trPr>
        <w:tc>
          <w:tcPr>
            <w:tcW w:w="363" w:type="dxa"/>
          </w:tcPr>
          <w:p w14:paraId="0B52DD1E" w14:textId="77777777" w:rsidR="00D3139F" w:rsidRDefault="001E755C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04F96F2A" w14:textId="77777777" w:rsidR="00D3139F" w:rsidRDefault="001E755C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702A58A0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396DF13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6DF89392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5" w:type="dxa"/>
          </w:tcPr>
          <w:p w14:paraId="744246AA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2D9DE710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1DB61BAB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5EF9ADD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2414E063" w14:textId="77777777" w:rsidR="00D3139F" w:rsidRDefault="00D3139F">
      <w:pPr>
        <w:pStyle w:val="BodyText"/>
        <w:spacing w:before="2"/>
        <w:ind w:left="0"/>
        <w:rPr>
          <w:rFonts w:ascii="Courier New"/>
          <w:sz w:val="23"/>
        </w:rPr>
      </w:pPr>
    </w:p>
    <w:p w14:paraId="4FF0F01C" w14:textId="77777777" w:rsidR="00D3139F" w:rsidRDefault="001E755C">
      <w:pPr>
        <w:pStyle w:val="BodyText"/>
        <w:spacing w:before="1" w:line="290" w:lineRule="auto"/>
        <w:ind w:right="221"/>
      </w:pP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order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obtain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full</w:t>
      </w:r>
      <w:r>
        <w:rPr>
          <w:spacing w:val="17"/>
          <w:w w:val="95"/>
        </w:rPr>
        <w:t xml:space="preserve"> </w:t>
      </w:r>
      <w:r>
        <w:rPr>
          <w:w w:val="95"/>
        </w:rPr>
        <w:t>list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genetical</w:t>
      </w:r>
      <w:r>
        <w:rPr>
          <w:spacing w:val="18"/>
          <w:w w:val="95"/>
        </w:rPr>
        <w:t xml:space="preserve"> </w:t>
      </w:r>
      <w:r>
        <w:rPr>
          <w:w w:val="95"/>
        </w:rPr>
        <w:t>parameters,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glht()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multcomp </w:t>
      </w:r>
      <w:r>
        <w:rPr>
          <w:w w:val="95"/>
        </w:rPr>
        <w:t>package, together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the </w:t>
      </w:r>
      <w:r>
        <w:rPr>
          <w:rFonts w:ascii="Courier New" w:hAnsi="Courier New"/>
          <w:w w:val="95"/>
        </w:rPr>
        <w:t xml:space="preserve">diallel.eff()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‘lmDiallel’</w:t>
      </w:r>
      <w:r>
        <w:rPr>
          <w:spacing w:val="1"/>
          <w:w w:val="95"/>
        </w:rPr>
        <w:t xml:space="preserve"> </w:t>
      </w:r>
      <w:r>
        <w:rPr>
          <w:w w:val="95"/>
        </w:rPr>
        <w:t>package. An</w:t>
      </w:r>
      <w:r>
        <w:rPr>
          <w:spacing w:val="-53"/>
          <w:w w:val="95"/>
        </w:rPr>
        <w:t xml:space="preserve"> </w:t>
      </w:r>
      <w:r>
        <w:t>excerpt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results</w:t>
      </w:r>
      <w:r>
        <w:rPr>
          <w:spacing w:val="-1"/>
        </w:rPr>
        <w:t xml:space="preserve"> </w:t>
      </w:r>
      <w:r>
        <w:t>is shown</w:t>
      </w:r>
      <w:r>
        <w:rPr>
          <w:spacing w:val="-2"/>
        </w:rPr>
        <w:t xml:space="preserve"> </w:t>
      </w:r>
      <w:r>
        <w:t>below.</w:t>
      </w:r>
    </w:p>
    <w:p w14:paraId="69383A36" w14:textId="77777777" w:rsidR="00D3139F" w:rsidRDefault="00D3139F">
      <w:pPr>
        <w:pStyle w:val="BodyText"/>
        <w:spacing w:before="3"/>
        <w:ind w:left="0"/>
        <w:rPr>
          <w:sz w:val="19"/>
        </w:rPr>
      </w:pPr>
    </w:p>
    <w:p w14:paraId="2D1E13DE" w14:textId="77777777" w:rsidR="00D3139F" w:rsidRDefault="001E755C">
      <w:pPr>
        <w:pStyle w:val="BodyText"/>
        <w:rPr>
          <w:rFonts w:ascii="Courier New"/>
        </w:rPr>
      </w:pPr>
      <w:r>
        <w:rPr>
          <w:rFonts w:ascii="Courier New"/>
        </w:rPr>
        <w:t>library(multcomp)</w:t>
      </w:r>
    </w:p>
    <w:p w14:paraId="75ECF4DA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gh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glht(linfct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diallel.eff(dMod2))</w:t>
      </w:r>
    </w:p>
    <w:p w14:paraId="1E7A3ACB" w14:textId="77777777" w:rsidR="00D3139F" w:rsidRDefault="001E755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summary(gh,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adjusted(type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"none"))</w:t>
      </w:r>
    </w:p>
    <w:p w14:paraId="522E514A" w14:textId="77777777" w:rsidR="00D3139F" w:rsidRDefault="001E755C">
      <w:pPr>
        <w:pStyle w:val="BodyText"/>
        <w:tabs>
          <w:tab w:val="left" w:pos="793"/>
        </w:tabs>
        <w:spacing w:before="55" w:line="297" w:lineRule="auto"/>
        <w:ind w:right="238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55F17207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p w14:paraId="2AB050D5" w14:textId="77777777" w:rsidR="00D3139F" w:rsidRDefault="001E755C">
      <w:pPr>
        <w:pStyle w:val="BodyText"/>
        <w:tabs>
          <w:tab w:val="left" w:pos="2558"/>
        </w:tabs>
        <w:spacing w:before="58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Pr(&gt;|t|)</w:t>
      </w:r>
    </w:p>
    <w:p w14:paraId="4919D07F" w14:textId="77777777" w:rsidR="00D3139F" w:rsidRDefault="001E755C">
      <w:pPr>
        <w:pStyle w:val="BodyText"/>
        <w:spacing w:before="54" w:line="297" w:lineRule="auto"/>
        <w:ind w:right="1625"/>
        <w:jc w:val="both"/>
        <w:rPr>
          <w:rFonts w:ascii="Courier New"/>
        </w:rPr>
      </w:pPr>
      <w:r>
        <w:rPr>
          <w:rFonts w:ascii="Courier New"/>
        </w:rPr>
        <w:t># Intercept == 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1.629e+02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1.805e+00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90.270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&lt; 2e-16 ***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g_A == 0        4.620e+01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3.376e+00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13.683 2.17e-13 ***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g_B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 0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-2.459e+01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3.376e+00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-7.282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9.83e-08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</w:t>
      </w:r>
    </w:p>
    <w:p w14:paraId="7E607F29" w14:textId="77777777" w:rsidR="00D3139F" w:rsidRDefault="00D3139F">
      <w:pPr>
        <w:spacing w:line="297" w:lineRule="auto"/>
        <w:jc w:val="both"/>
        <w:rPr>
          <w:rFonts w:ascii="Courier New"/>
        </w:rPr>
        <w:sectPr w:rsidR="00D3139F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503"/>
        <w:gridCol w:w="378"/>
        <w:gridCol w:w="378"/>
        <w:gridCol w:w="441"/>
        <w:gridCol w:w="1638"/>
        <w:gridCol w:w="1323"/>
        <w:gridCol w:w="1009"/>
        <w:gridCol w:w="1135"/>
        <w:gridCol w:w="491"/>
      </w:tblGrid>
      <w:tr w:rsidR="00D3139F" w14:paraId="3E4F25A4" w14:textId="77777777">
        <w:trPr>
          <w:trHeight w:val="264"/>
        </w:trPr>
        <w:tc>
          <w:tcPr>
            <w:tcW w:w="239" w:type="dxa"/>
          </w:tcPr>
          <w:p w14:paraId="56FB3EBB" w14:textId="77777777" w:rsidR="00D3139F" w:rsidRDefault="001E755C">
            <w:pPr>
              <w:pStyle w:val="TableParagraph"/>
              <w:spacing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#</w:t>
            </w:r>
          </w:p>
        </w:tc>
        <w:tc>
          <w:tcPr>
            <w:tcW w:w="503" w:type="dxa"/>
          </w:tcPr>
          <w:p w14:paraId="7FA26911" w14:textId="77777777" w:rsidR="00D3139F" w:rsidRDefault="001E755C">
            <w:pPr>
              <w:pStyle w:val="TableParagraph"/>
              <w:spacing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g_C</w:t>
            </w:r>
          </w:p>
        </w:tc>
        <w:tc>
          <w:tcPr>
            <w:tcW w:w="378" w:type="dxa"/>
          </w:tcPr>
          <w:p w14:paraId="14A5A8EA" w14:textId="77777777" w:rsidR="00D3139F" w:rsidRDefault="001E755C">
            <w:pPr>
              <w:pStyle w:val="TableParagraph"/>
              <w:spacing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324DD6AD" w14:textId="77777777" w:rsidR="00D3139F" w:rsidRDefault="001E755C">
            <w:pPr>
              <w:pStyle w:val="TableParagraph"/>
              <w:spacing w:line="237" w:lineRule="exact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6F317121" w14:textId="77777777" w:rsidR="00D3139F" w:rsidRDefault="001E755C">
            <w:pPr>
              <w:pStyle w:val="TableParagraph"/>
              <w:spacing w:line="237" w:lineRule="exact"/>
              <w:ind w:left="819"/>
              <w:rPr>
                <w:sz w:val="21"/>
              </w:rPr>
            </w:pPr>
            <w:r>
              <w:rPr>
                <w:sz w:val="21"/>
              </w:rPr>
              <w:t>4.963e+01</w:t>
            </w:r>
          </w:p>
        </w:tc>
        <w:tc>
          <w:tcPr>
            <w:tcW w:w="1323" w:type="dxa"/>
          </w:tcPr>
          <w:p w14:paraId="56CDE75D" w14:textId="77777777" w:rsidR="00D3139F" w:rsidRDefault="001E755C">
            <w:pPr>
              <w:pStyle w:val="TableParagraph"/>
              <w:spacing w:line="237" w:lineRule="exact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3431B5AD" w14:textId="77777777" w:rsidR="00D3139F" w:rsidRDefault="001E755C">
            <w:pPr>
              <w:pStyle w:val="TableParagraph"/>
              <w:spacing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14.702</w:t>
            </w:r>
          </w:p>
        </w:tc>
        <w:tc>
          <w:tcPr>
            <w:tcW w:w="1135" w:type="dxa"/>
          </w:tcPr>
          <w:p w14:paraId="72136DFC" w14:textId="77777777" w:rsidR="00D3139F" w:rsidRDefault="001E755C">
            <w:pPr>
              <w:pStyle w:val="TableParagraph"/>
              <w:spacing w:line="237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4.13e-14</w:t>
            </w:r>
          </w:p>
        </w:tc>
        <w:tc>
          <w:tcPr>
            <w:tcW w:w="491" w:type="dxa"/>
          </w:tcPr>
          <w:p w14:paraId="6E6F48F7" w14:textId="77777777" w:rsidR="00D3139F" w:rsidRDefault="001E755C">
            <w:pPr>
              <w:pStyle w:val="TableParagraph"/>
              <w:spacing w:line="237" w:lineRule="exact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58EEDED3" w14:textId="77777777">
        <w:trPr>
          <w:trHeight w:val="294"/>
        </w:trPr>
        <w:tc>
          <w:tcPr>
            <w:tcW w:w="239" w:type="dxa"/>
          </w:tcPr>
          <w:p w14:paraId="7D63CC6E" w14:textId="77777777" w:rsidR="00D3139F" w:rsidRDefault="001E755C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78A69F94" w14:textId="77777777" w:rsidR="00D3139F" w:rsidRDefault="001E755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g_D</w:t>
            </w:r>
          </w:p>
        </w:tc>
        <w:tc>
          <w:tcPr>
            <w:tcW w:w="378" w:type="dxa"/>
          </w:tcPr>
          <w:p w14:paraId="2B44E847" w14:textId="77777777" w:rsidR="00D3139F" w:rsidRDefault="001E755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0D8FBAD9" w14:textId="77777777" w:rsidR="00D3139F" w:rsidRDefault="001E755C">
            <w:pPr>
              <w:pStyle w:val="TableParagraph"/>
              <w:spacing w:before="27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5DFFBC25" w14:textId="77777777" w:rsidR="00D3139F" w:rsidRDefault="001E755C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1.835e+01</w:t>
            </w:r>
          </w:p>
        </w:tc>
        <w:tc>
          <w:tcPr>
            <w:tcW w:w="1323" w:type="dxa"/>
          </w:tcPr>
          <w:p w14:paraId="36E1C2D1" w14:textId="77777777" w:rsidR="00D3139F" w:rsidRDefault="001E755C">
            <w:pPr>
              <w:pStyle w:val="TableParagraph"/>
              <w:spacing w:before="27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0DFB8A92" w14:textId="77777777" w:rsidR="00D3139F" w:rsidRDefault="001E755C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5.436</w:t>
            </w:r>
          </w:p>
        </w:tc>
        <w:tc>
          <w:tcPr>
            <w:tcW w:w="1135" w:type="dxa"/>
          </w:tcPr>
          <w:p w14:paraId="05FFB0D3" w14:textId="77777777" w:rsidR="00D3139F" w:rsidRDefault="001E755C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1.07e-05</w:t>
            </w:r>
          </w:p>
        </w:tc>
        <w:tc>
          <w:tcPr>
            <w:tcW w:w="491" w:type="dxa"/>
          </w:tcPr>
          <w:p w14:paraId="3D2F4174" w14:textId="77777777" w:rsidR="00D3139F" w:rsidRDefault="001E755C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423DA944" w14:textId="77777777">
        <w:trPr>
          <w:trHeight w:val="294"/>
        </w:trPr>
        <w:tc>
          <w:tcPr>
            <w:tcW w:w="239" w:type="dxa"/>
          </w:tcPr>
          <w:p w14:paraId="5EE71CC4" w14:textId="77777777" w:rsidR="00D3139F" w:rsidRDefault="001E755C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63477C6B" w14:textId="77777777" w:rsidR="00D3139F" w:rsidRDefault="001E755C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g_E</w:t>
            </w:r>
          </w:p>
        </w:tc>
        <w:tc>
          <w:tcPr>
            <w:tcW w:w="378" w:type="dxa"/>
          </w:tcPr>
          <w:p w14:paraId="487D0051" w14:textId="77777777" w:rsidR="00D3139F" w:rsidRDefault="001E755C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7E820F65" w14:textId="77777777" w:rsidR="00D3139F" w:rsidRDefault="001E755C">
            <w:pPr>
              <w:pStyle w:val="TableParagraph"/>
              <w:spacing w:before="28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5E958C14" w14:textId="77777777" w:rsidR="00D3139F" w:rsidRDefault="001E755C">
            <w:pPr>
              <w:pStyle w:val="TableParagraph"/>
              <w:spacing w:before="28"/>
              <w:ind w:left="692"/>
              <w:rPr>
                <w:sz w:val="21"/>
              </w:rPr>
            </w:pPr>
            <w:r>
              <w:rPr>
                <w:sz w:val="21"/>
              </w:rPr>
              <w:t>-2.093e+01</w:t>
            </w:r>
          </w:p>
        </w:tc>
        <w:tc>
          <w:tcPr>
            <w:tcW w:w="1323" w:type="dxa"/>
          </w:tcPr>
          <w:p w14:paraId="2A2BB4CE" w14:textId="77777777" w:rsidR="00D3139F" w:rsidRDefault="001E755C">
            <w:pPr>
              <w:pStyle w:val="TableParagraph"/>
              <w:spacing w:before="28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69C41EFF" w14:textId="77777777" w:rsidR="00D3139F" w:rsidRDefault="001E755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-6.199</w:t>
            </w:r>
          </w:p>
        </w:tc>
        <w:tc>
          <w:tcPr>
            <w:tcW w:w="1135" w:type="dxa"/>
          </w:tcPr>
          <w:p w14:paraId="23E60683" w14:textId="77777777" w:rsidR="00D3139F" w:rsidRDefault="001E755C">
            <w:pPr>
              <w:pStyle w:val="TableParagraph"/>
              <w:spacing w:before="28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1.47e-06</w:t>
            </w:r>
          </w:p>
        </w:tc>
        <w:tc>
          <w:tcPr>
            <w:tcW w:w="491" w:type="dxa"/>
          </w:tcPr>
          <w:p w14:paraId="4A949C51" w14:textId="77777777" w:rsidR="00D3139F" w:rsidRDefault="001E755C">
            <w:pPr>
              <w:pStyle w:val="TableParagraph"/>
              <w:spacing w:before="28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67108EF8" w14:textId="77777777">
        <w:trPr>
          <w:trHeight w:val="293"/>
        </w:trPr>
        <w:tc>
          <w:tcPr>
            <w:tcW w:w="239" w:type="dxa"/>
          </w:tcPr>
          <w:p w14:paraId="52936760" w14:textId="77777777" w:rsidR="00D3139F" w:rsidRDefault="001E755C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7BF1A743" w14:textId="77777777" w:rsidR="00D3139F" w:rsidRDefault="001E755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g_F</w:t>
            </w:r>
          </w:p>
        </w:tc>
        <w:tc>
          <w:tcPr>
            <w:tcW w:w="378" w:type="dxa"/>
          </w:tcPr>
          <w:p w14:paraId="00AAA9EF" w14:textId="77777777" w:rsidR="00D3139F" w:rsidRDefault="001E755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2E45DB37" w14:textId="77777777" w:rsidR="00D3139F" w:rsidRDefault="001E755C">
            <w:pPr>
              <w:pStyle w:val="TableParagraph"/>
              <w:spacing w:before="27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48F798F5" w14:textId="77777777" w:rsidR="00D3139F" w:rsidRDefault="001E755C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2.445e+00</w:t>
            </w:r>
          </w:p>
        </w:tc>
        <w:tc>
          <w:tcPr>
            <w:tcW w:w="1323" w:type="dxa"/>
          </w:tcPr>
          <w:p w14:paraId="5DB3DB63" w14:textId="77777777" w:rsidR="00D3139F" w:rsidRDefault="001E755C">
            <w:pPr>
              <w:pStyle w:val="TableParagraph"/>
              <w:spacing w:before="27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57F4482B" w14:textId="77777777" w:rsidR="00D3139F" w:rsidRDefault="001E755C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0.724</w:t>
            </w:r>
          </w:p>
        </w:tc>
        <w:tc>
          <w:tcPr>
            <w:tcW w:w="1135" w:type="dxa"/>
          </w:tcPr>
          <w:p w14:paraId="51818657" w14:textId="77777777" w:rsidR="00D3139F" w:rsidRDefault="001E755C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0.475340</w:t>
            </w:r>
          </w:p>
        </w:tc>
        <w:tc>
          <w:tcPr>
            <w:tcW w:w="491" w:type="dxa"/>
          </w:tcPr>
          <w:p w14:paraId="710BA6F2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0F8C457A" w14:textId="77777777">
        <w:trPr>
          <w:trHeight w:val="293"/>
        </w:trPr>
        <w:tc>
          <w:tcPr>
            <w:tcW w:w="239" w:type="dxa"/>
          </w:tcPr>
          <w:p w14:paraId="0149A015" w14:textId="77777777" w:rsidR="00D3139F" w:rsidRDefault="001E755C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008EECE5" w14:textId="77777777" w:rsidR="00D3139F" w:rsidRDefault="001E755C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g_G</w:t>
            </w:r>
          </w:p>
        </w:tc>
        <w:tc>
          <w:tcPr>
            <w:tcW w:w="378" w:type="dxa"/>
          </w:tcPr>
          <w:p w14:paraId="0622C791" w14:textId="77777777" w:rsidR="00D3139F" w:rsidRDefault="001E755C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7F4EB164" w14:textId="77777777" w:rsidR="00D3139F" w:rsidRDefault="001E755C">
            <w:pPr>
              <w:pStyle w:val="TableParagraph"/>
              <w:spacing w:before="28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08F8453C" w14:textId="77777777" w:rsidR="00D3139F" w:rsidRDefault="001E755C">
            <w:pPr>
              <w:pStyle w:val="TableParagraph"/>
              <w:spacing w:before="28"/>
              <w:ind w:left="692"/>
              <w:rPr>
                <w:sz w:val="21"/>
              </w:rPr>
            </w:pPr>
            <w:r>
              <w:rPr>
                <w:sz w:val="21"/>
              </w:rPr>
              <w:t>-4.471e+01</w:t>
            </w:r>
          </w:p>
        </w:tc>
        <w:tc>
          <w:tcPr>
            <w:tcW w:w="1323" w:type="dxa"/>
          </w:tcPr>
          <w:p w14:paraId="3784CB91" w14:textId="77777777" w:rsidR="00D3139F" w:rsidRDefault="001E755C">
            <w:pPr>
              <w:pStyle w:val="TableParagraph"/>
              <w:spacing w:before="28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7C823910" w14:textId="77777777" w:rsidR="00D3139F" w:rsidRDefault="001E755C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-13.244</w:t>
            </w:r>
          </w:p>
        </w:tc>
        <w:tc>
          <w:tcPr>
            <w:tcW w:w="1135" w:type="dxa"/>
          </w:tcPr>
          <w:p w14:paraId="2AD40E47" w14:textId="77777777" w:rsidR="00D3139F" w:rsidRDefault="001E755C">
            <w:pPr>
              <w:pStyle w:val="TableParagraph"/>
              <w:spacing w:before="28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4.57e-13</w:t>
            </w:r>
          </w:p>
        </w:tc>
        <w:tc>
          <w:tcPr>
            <w:tcW w:w="491" w:type="dxa"/>
          </w:tcPr>
          <w:p w14:paraId="24349030" w14:textId="77777777" w:rsidR="00D3139F" w:rsidRDefault="001E755C">
            <w:pPr>
              <w:pStyle w:val="TableParagraph"/>
              <w:spacing w:before="28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6243CA8A" w14:textId="77777777">
        <w:trPr>
          <w:trHeight w:val="264"/>
        </w:trPr>
        <w:tc>
          <w:tcPr>
            <w:tcW w:w="239" w:type="dxa"/>
          </w:tcPr>
          <w:p w14:paraId="13520A1A" w14:textId="77777777" w:rsidR="00D3139F" w:rsidRDefault="001E755C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503" w:type="dxa"/>
          </w:tcPr>
          <w:p w14:paraId="4D5A4470" w14:textId="77777777" w:rsidR="00D3139F" w:rsidRDefault="001E755C">
            <w:pPr>
              <w:pStyle w:val="TableParagraph"/>
              <w:spacing w:before="27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g_H</w:t>
            </w:r>
          </w:p>
        </w:tc>
        <w:tc>
          <w:tcPr>
            <w:tcW w:w="378" w:type="dxa"/>
          </w:tcPr>
          <w:p w14:paraId="1B0050FC" w14:textId="77777777" w:rsidR="00D3139F" w:rsidRDefault="001E755C">
            <w:pPr>
              <w:pStyle w:val="TableParagraph"/>
              <w:spacing w:before="27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378" w:type="dxa"/>
          </w:tcPr>
          <w:p w14:paraId="762F9448" w14:textId="77777777" w:rsidR="00D3139F" w:rsidRDefault="001E755C">
            <w:pPr>
              <w:pStyle w:val="TableParagraph"/>
              <w:spacing w:before="27" w:line="218" w:lineRule="exact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079" w:type="dxa"/>
            <w:gridSpan w:val="2"/>
          </w:tcPr>
          <w:p w14:paraId="1A588BF7" w14:textId="77777777" w:rsidR="00D3139F" w:rsidRDefault="001E755C">
            <w:pPr>
              <w:pStyle w:val="TableParagraph"/>
              <w:spacing w:before="27" w:line="218" w:lineRule="exact"/>
              <w:ind w:left="692"/>
              <w:rPr>
                <w:sz w:val="21"/>
              </w:rPr>
            </w:pPr>
            <w:r>
              <w:rPr>
                <w:sz w:val="21"/>
              </w:rPr>
              <w:t>-2.640e+01</w:t>
            </w:r>
          </w:p>
        </w:tc>
        <w:tc>
          <w:tcPr>
            <w:tcW w:w="1323" w:type="dxa"/>
          </w:tcPr>
          <w:p w14:paraId="51FE354E" w14:textId="77777777" w:rsidR="00D3139F" w:rsidRDefault="001E755C">
            <w:pPr>
              <w:pStyle w:val="TableParagraph"/>
              <w:spacing w:before="27" w:line="218" w:lineRule="exact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3.376e+00</w:t>
            </w:r>
          </w:p>
        </w:tc>
        <w:tc>
          <w:tcPr>
            <w:tcW w:w="1009" w:type="dxa"/>
          </w:tcPr>
          <w:p w14:paraId="204FE27B" w14:textId="77777777" w:rsidR="00D3139F" w:rsidRDefault="001E755C">
            <w:pPr>
              <w:pStyle w:val="TableParagraph"/>
              <w:spacing w:before="27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-7.819</w:t>
            </w:r>
          </w:p>
        </w:tc>
        <w:tc>
          <w:tcPr>
            <w:tcW w:w="1135" w:type="dxa"/>
          </w:tcPr>
          <w:p w14:paraId="33B046CD" w14:textId="77777777" w:rsidR="00D3139F" w:rsidRDefault="001E755C">
            <w:pPr>
              <w:pStyle w:val="TableParagraph"/>
              <w:spacing w:before="27" w:line="218" w:lineRule="exact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2.71e-08</w:t>
            </w:r>
          </w:p>
        </w:tc>
        <w:tc>
          <w:tcPr>
            <w:tcW w:w="491" w:type="dxa"/>
          </w:tcPr>
          <w:p w14:paraId="0C98F035" w14:textId="77777777" w:rsidR="00D3139F" w:rsidRDefault="001E755C">
            <w:pPr>
              <w:pStyle w:val="TableParagraph"/>
              <w:spacing w:before="27" w:line="218" w:lineRule="exact"/>
              <w:ind w:left="61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3623C3B4" w14:textId="77777777">
        <w:trPr>
          <w:trHeight w:val="323"/>
        </w:trPr>
        <w:tc>
          <w:tcPr>
            <w:tcW w:w="239" w:type="dxa"/>
          </w:tcPr>
          <w:p w14:paraId="5DBDED31" w14:textId="77777777" w:rsidR="00D3139F" w:rsidRDefault="001E755C">
            <w:pPr>
              <w:pStyle w:val="TableParagraph"/>
              <w:spacing w:before="5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  <w:gridSpan w:val="2"/>
          </w:tcPr>
          <w:p w14:paraId="5A416191" w14:textId="77777777" w:rsidR="00D3139F" w:rsidRDefault="001E755C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ts_A:A</w:t>
            </w:r>
          </w:p>
        </w:tc>
        <w:tc>
          <w:tcPr>
            <w:tcW w:w="378" w:type="dxa"/>
          </w:tcPr>
          <w:p w14:paraId="1948DFAE" w14:textId="77777777" w:rsidR="00D3139F" w:rsidRDefault="001E755C">
            <w:pPr>
              <w:pStyle w:val="TableParagraph"/>
              <w:spacing w:before="5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441" w:type="dxa"/>
          </w:tcPr>
          <w:p w14:paraId="1BB9CE2F" w14:textId="77777777" w:rsidR="00D3139F" w:rsidRDefault="001E755C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638" w:type="dxa"/>
          </w:tcPr>
          <w:p w14:paraId="4227AEDA" w14:textId="77777777" w:rsidR="00D3139F" w:rsidRDefault="001E755C">
            <w:pPr>
              <w:pStyle w:val="TableParagraph"/>
              <w:spacing w:before="5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3.371e+01</w:t>
            </w:r>
          </w:p>
        </w:tc>
        <w:tc>
          <w:tcPr>
            <w:tcW w:w="1323" w:type="dxa"/>
          </w:tcPr>
          <w:p w14:paraId="076BA981" w14:textId="77777777" w:rsidR="00D3139F" w:rsidRDefault="001E755C">
            <w:pPr>
              <w:pStyle w:val="TableParagraph"/>
              <w:spacing w:before="57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1.263e+01</w:t>
            </w:r>
          </w:p>
        </w:tc>
        <w:tc>
          <w:tcPr>
            <w:tcW w:w="1009" w:type="dxa"/>
          </w:tcPr>
          <w:p w14:paraId="48527834" w14:textId="77777777" w:rsidR="00D3139F" w:rsidRDefault="001E755C">
            <w:pPr>
              <w:pStyle w:val="TableParagraph"/>
              <w:spacing w:before="5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2.669</w:t>
            </w:r>
          </w:p>
        </w:tc>
        <w:tc>
          <w:tcPr>
            <w:tcW w:w="1135" w:type="dxa"/>
          </w:tcPr>
          <w:p w14:paraId="1EDA4187" w14:textId="77777777" w:rsidR="00D3139F" w:rsidRDefault="001E755C">
            <w:pPr>
              <w:pStyle w:val="TableParagraph"/>
              <w:spacing w:before="5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0.012941</w:t>
            </w:r>
          </w:p>
        </w:tc>
        <w:tc>
          <w:tcPr>
            <w:tcW w:w="491" w:type="dxa"/>
          </w:tcPr>
          <w:p w14:paraId="36109B54" w14:textId="77777777" w:rsidR="00D3139F" w:rsidRDefault="001E755C">
            <w:pPr>
              <w:pStyle w:val="TableParagraph"/>
              <w:spacing w:before="57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D3139F" w14:paraId="0C9A5285" w14:textId="77777777">
        <w:trPr>
          <w:trHeight w:val="293"/>
        </w:trPr>
        <w:tc>
          <w:tcPr>
            <w:tcW w:w="239" w:type="dxa"/>
          </w:tcPr>
          <w:p w14:paraId="1517903C" w14:textId="77777777" w:rsidR="00D3139F" w:rsidRDefault="001E755C">
            <w:pPr>
              <w:pStyle w:val="TableParagraph"/>
              <w:spacing w:before="27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  <w:gridSpan w:val="2"/>
          </w:tcPr>
          <w:p w14:paraId="4404F7FB" w14:textId="77777777" w:rsidR="00D3139F" w:rsidRDefault="001E755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ts_A:B</w:t>
            </w:r>
          </w:p>
        </w:tc>
        <w:tc>
          <w:tcPr>
            <w:tcW w:w="378" w:type="dxa"/>
          </w:tcPr>
          <w:p w14:paraId="0DAA3C24" w14:textId="77777777" w:rsidR="00D3139F" w:rsidRDefault="001E755C">
            <w:pPr>
              <w:pStyle w:val="TableParagraph"/>
              <w:spacing w:before="27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441" w:type="dxa"/>
          </w:tcPr>
          <w:p w14:paraId="56D1F064" w14:textId="77777777" w:rsidR="00D3139F" w:rsidRDefault="001E755C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638" w:type="dxa"/>
          </w:tcPr>
          <w:p w14:paraId="4F0018D3" w14:textId="77777777" w:rsidR="00D3139F" w:rsidRDefault="001E755C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-3.151e+01</w:t>
            </w:r>
          </w:p>
        </w:tc>
        <w:tc>
          <w:tcPr>
            <w:tcW w:w="1323" w:type="dxa"/>
          </w:tcPr>
          <w:p w14:paraId="51C53117" w14:textId="77777777" w:rsidR="00D3139F" w:rsidRDefault="001E755C">
            <w:pPr>
              <w:pStyle w:val="TableParagraph"/>
              <w:spacing w:before="27"/>
              <w:ind w:left="104" w:right="44"/>
              <w:jc w:val="center"/>
              <w:rPr>
                <w:sz w:val="21"/>
              </w:rPr>
            </w:pPr>
            <w:r>
              <w:rPr>
                <w:sz w:val="21"/>
              </w:rPr>
              <w:t>9.023e+00</w:t>
            </w:r>
          </w:p>
        </w:tc>
        <w:tc>
          <w:tcPr>
            <w:tcW w:w="1009" w:type="dxa"/>
          </w:tcPr>
          <w:p w14:paraId="14F9226A" w14:textId="77777777" w:rsidR="00D3139F" w:rsidRDefault="001E755C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-3.492</w:t>
            </w:r>
          </w:p>
        </w:tc>
        <w:tc>
          <w:tcPr>
            <w:tcW w:w="1135" w:type="dxa"/>
          </w:tcPr>
          <w:p w14:paraId="34A9F4EE" w14:textId="77777777" w:rsidR="00D3139F" w:rsidRDefault="001E755C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0.001731</w:t>
            </w:r>
          </w:p>
        </w:tc>
        <w:tc>
          <w:tcPr>
            <w:tcW w:w="491" w:type="dxa"/>
          </w:tcPr>
          <w:p w14:paraId="77261FAE" w14:textId="77777777" w:rsidR="00D3139F" w:rsidRDefault="001E755C">
            <w:pPr>
              <w:pStyle w:val="TableParagraph"/>
              <w:spacing w:before="27"/>
              <w:ind w:left="61"/>
              <w:rPr>
                <w:sz w:val="21"/>
              </w:rPr>
            </w:pPr>
            <w:r>
              <w:rPr>
                <w:sz w:val="21"/>
              </w:rPr>
              <w:t>**</w:t>
            </w:r>
          </w:p>
        </w:tc>
      </w:tr>
      <w:tr w:rsidR="00D3139F" w14:paraId="389E5C3B" w14:textId="77777777">
        <w:trPr>
          <w:trHeight w:val="294"/>
        </w:trPr>
        <w:tc>
          <w:tcPr>
            <w:tcW w:w="239" w:type="dxa"/>
          </w:tcPr>
          <w:p w14:paraId="175C78FB" w14:textId="77777777" w:rsidR="00D3139F" w:rsidRDefault="001E755C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  <w:gridSpan w:val="2"/>
          </w:tcPr>
          <w:p w14:paraId="519A05A8" w14:textId="77777777" w:rsidR="00D3139F" w:rsidRDefault="001E755C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78" w:type="dxa"/>
          </w:tcPr>
          <w:p w14:paraId="1CD7DB05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1" w:type="dxa"/>
          </w:tcPr>
          <w:p w14:paraId="1FFA1241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579B0D5F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</w:tcPr>
          <w:p w14:paraId="725CD378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9" w:type="dxa"/>
          </w:tcPr>
          <w:p w14:paraId="6E299A40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4D0F8C99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" w:type="dxa"/>
          </w:tcPr>
          <w:p w14:paraId="6891B374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1BC12FDC" w14:textId="77777777">
        <w:trPr>
          <w:trHeight w:val="264"/>
        </w:trPr>
        <w:tc>
          <w:tcPr>
            <w:tcW w:w="239" w:type="dxa"/>
          </w:tcPr>
          <w:p w14:paraId="2E451D46" w14:textId="77777777" w:rsidR="00D3139F" w:rsidRDefault="001E755C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881" w:type="dxa"/>
            <w:gridSpan w:val="2"/>
          </w:tcPr>
          <w:p w14:paraId="2C80D81A" w14:textId="77777777" w:rsidR="00D3139F" w:rsidRDefault="001E755C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378" w:type="dxa"/>
          </w:tcPr>
          <w:p w14:paraId="65EF36D5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" w:type="dxa"/>
          </w:tcPr>
          <w:p w14:paraId="25177DF8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11485ED9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206B76D0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55B9C415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52A42E26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" w:type="dxa"/>
          </w:tcPr>
          <w:p w14:paraId="7F8B3D72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D55BEB2" w14:textId="77777777" w:rsidR="00D3139F" w:rsidRDefault="00D3139F">
      <w:pPr>
        <w:pStyle w:val="BodyText"/>
        <w:spacing w:before="11"/>
        <w:ind w:left="0"/>
        <w:rPr>
          <w:rFonts w:ascii="Courier New"/>
          <w:sz w:val="10"/>
        </w:rPr>
      </w:pPr>
    </w:p>
    <w:p w14:paraId="3D81A036" w14:textId="77777777" w:rsidR="00D3139F" w:rsidRDefault="001E755C">
      <w:pPr>
        <w:pStyle w:val="Heading1"/>
        <w:spacing w:before="86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reciprocals</w:t>
      </w:r>
    </w:p>
    <w:p w14:paraId="30EC0086" w14:textId="77777777" w:rsidR="00D3139F" w:rsidRDefault="001E755C">
      <w:pPr>
        <w:pStyle w:val="BodyText"/>
        <w:spacing w:before="218" w:line="290" w:lineRule="auto"/>
        <w:ind w:right="395"/>
      </w:pPr>
      <w:r>
        <w:t>As an example of a diallel experiments with no reciprocals, we consider the data reported in</w:t>
      </w:r>
      <w:r>
        <w:rPr>
          <w:spacing w:val="1"/>
        </w:rPr>
        <w:t xml:space="preserve"> </w:t>
      </w:r>
      <w:r>
        <w:t>Lonnquist and Gardner (1961) relating to the yield of 21 maize genotypes, obtained from six</w:t>
      </w:r>
      <w:r>
        <w:rPr>
          <w:spacing w:val="1"/>
        </w:rPr>
        <w:t xml:space="preserve"> </w:t>
      </w:r>
      <w:r>
        <w:rPr>
          <w:w w:val="95"/>
        </w:rPr>
        <w:t>male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six</w:t>
      </w:r>
      <w:r>
        <w:rPr>
          <w:spacing w:val="26"/>
          <w:w w:val="95"/>
        </w:rPr>
        <w:t xml:space="preserve"> </w:t>
      </w:r>
      <w:r>
        <w:rPr>
          <w:w w:val="95"/>
        </w:rPr>
        <w:t>female</w:t>
      </w:r>
      <w:r>
        <w:rPr>
          <w:spacing w:val="26"/>
          <w:w w:val="95"/>
        </w:rPr>
        <w:t xml:space="preserve"> </w:t>
      </w:r>
      <w:r>
        <w:rPr>
          <w:w w:val="95"/>
        </w:rPr>
        <w:t>parentals.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dataset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available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lonnquist61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lmDiallel</w:t>
      </w:r>
      <w:r>
        <w:rPr>
          <w:rFonts w:ascii="Courier New" w:hAnsi="Courier New"/>
          <w:spacing w:val="1"/>
          <w:w w:val="95"/>
        </w:rPr>
        <w:t xml:space="preserve"> </w:t>
      </w:r>
      <w:r>
        <w:t>package and the model fitting process is very similar to that shown before for the mating</w:t>
      </w:r>
      <w:r>
        <w:rPr>
          <w:spacing w:val="1"/>
        </w:rPr>
        <w:t xml:space="preserve"> </w:t>
      </w:r>
      <w:r>
        <w:t>scheme 1, apart from the fact that we fit equation 2 instead of equation 1. In the ‘lm()’ call, we</w:t>
      </w:r>
      <w:r>
        <w:rPr>
          <w:spacing w:val="-57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GCA()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tSCA()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functions,</w:t>
      </w:r>
      <w:r>
        <w:rPr>
          <w:spacing w:val="25"/>
          <w:w w:val="95"/>
        </w:rPr>
        <w:t xml:space="preserve"> </w:t>
      </w:r>
      <w:r>
        <w:rPr>
          <w:w w:val="95"/>
        </w:rPr>
        <w:t>while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lm.diallel()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call,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set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argument</w:t>
      </w:r>
      <w:r>
        <w:rPr>
          <w:spacing w:val="1"/>
          <w:w w:val="95"/>
        </w:rPr>
        <w:t xml:space="preserve"> </w:t>
      </w:r>
      <w:r>
        <w:t>‘fct’</w:t>
      </w:r>
      <w:r>
        <w:rPr>
          <w:spacing w:val="-4"/>
        </w:rPr>
        <w:t xml:space="preserve"> </w:t>
      </w:r>
      <w:r>
        <w:t>to “GRIFFING2”.</w:t>
      </w:r>
    </w:p>
    <w:p w14:paraId="68DCE467" w14:textId="77777777" w:rsidR="00D3139F" w:rsidRDefault="00D3139F">
      <w:pPr>
        <w:pStyle w:val="BodyText"/>
        <w:spacing w:before="8"/>
        <w:ind w:left="0"/>
        <w:rPr>
          <w:sz w:val="19"/>
        </w:rPr>
      </w:pPr>
    </w:p>
    <w:p w14:paraId="7D332772" w14:textId="77777777" w:rsidR="00D3139F" w:rsidRDefault="001E755C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rm(list=ls())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data(lonnquist61)</w:t>
      </w:r>
    </w:p>
    <w:p w14:paraId="2E7D2D10" w14:textId="77777777" w:rsidR="00D3139F" w:rsidRDefault="001E755C">
      <w:pPr>
        <w:pStyle w:val="BodyText"/>
        <w:spacing w:line="297" w:lineRule="auto"/>
        <w:ind w:left="1549" w:right="2240" w:hanging="1385"/>
        <w:rPr>
          <w:rFonts w:ascii="Courier New"/>
        </w:rPr>
      </w:pPr>
      <w:r>
        <w:rPr>
          <w:rFonts w:ascii="Courier New"/>
        </w:rPr>
        <w:t>dMod &lt;- lm(Yield ~ GCA(Par1, Par2) + tSCA(Par1, Par2),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lonnquist61)</w:t>
      </w:r>
    </w:p>
    <w:p w14:paraId="133680FA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lm.diallel(Yield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Par2,</w:t>
      </w:r>
    </w:p>
    <w:p w14:paraId="2CFEB935" w14:textId="77777777" w:rsidR="00D3139F" w:rsidRDefault="001E755C">
      <w:pPr>
        <w:pStyle w:val="BodyText"/>
        <w:spacing w:before="56"/>
        <w:ind w:left="268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lonnquist61,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"GRIFFING2")</w:t>
      </w:r>
    </w:p>
    <w:p w14:paraId="4313FD8C" w14:textId="77777777" w:rsidR="00D3139F" w:rsidRDefault="00D3139F">
      <w:pPr>
        <w:pStyle w:val="BodyText"/>
        <w:spacing w:before="2"/>
        <w:ind w:left="0"/>
        <w:rPr>
          <w:rFonts w:ascii="Courier New"/>
          <w:sz w:val="23"/>
        </w:rPr>
      </w:pPr>
    </w:p>
    <w:p w14:paraId="70F2AEC9" w14:textId="77777777" w:rsidR="00D3139F" w:rsidRDefault="001E755C">
      <w:pPr>
        <w:pStyle w:val="BodyText"/>
        <w:spacing w:line="290" w:lineRule="auto"/>
        <w:ind w:right="192"/>
      </w:pPr>
      <w:r>
        <w:t>In this case the dataset has no replicates and, for the inferences, we need to provide an</w:t>
      </w:r>
      <w:r>
        <w:rPr>
          <w:spacing w:val="1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below).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fitted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model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lm()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function,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resulting</w:t>
      </w:r>
      <w:r>
        <w:rPr>
          <w:spacing w:val="17"/>
          <w:w w:val="95"/>
        </w:rPr>
        <w:t xml:space="preserve"> </w:t>
      </w:r>
      <w:r>
        <w:rPr>
          <w:w w:val="95"/>
        </w:rPr>
        <w:t>‘lm’</w:t>
      </w:r>
      <w:r>
        <w:rPr>
          <w:spacing w:val="17"/>
          <w:w w:val="95"/>
        </w:rPr>
        <w:t xml:space="preserve"> </w:t>
      </w:r>
      <w:r>
        <w:rPr>
          <w:w w:val="95"/>
        </w:rPr>
        <w:t>object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explored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summary.diallel()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anova.diallel() </w:t>
      </w:r>
      <w:r>
        <w:rPr>
          <w:w w:val="95"/>
        </w:rPr>
        <w:t>functions. Otherwise,</w:t>
      </w:r>
      <w:r>
        <w:rPr>
          <w:spacing w:val="52"/>
        </w:rPr>
        <w:t xml:space="preserve"> </w:t>
      </w:r>
      <w:r>
        <w:rPr>
          <w:w w:val="95"/>
        </w:rPr>
        <w:t>if</w:t>
      </w:r>
      <w:r>
        <w:rPr>
          <w:spacing w:val="53"/>
        </w:rPr>
        <w:t xml:space="preserve"> </w:t>
      </w:r>
      <w:r>
        <w:rPr>
          <w:w w:val="95"/>
        </w:rPr>
        <w:t>we</w:t>
      </w:r>
      <w:r>
        <w:rPr>
          <w:spacing w:val="52"/>
        </w:rPr>
        <w:t xml:space="preserve"> </w:t>
      </w:r>
      <w:r>
        <w:rPr>
          <w:w w:val="95"/>
        </w:rPr>
        <w:t>have</w:t>
      </w:r>
      <w:r>
        <w:rPr>
          <w:spacing w:val="53"/>
        </w:rPr>
        <w:t xml:space="preserve"> </w:t>
      </w:r>
      <w:r>
        <w:rPr>
          <w:w w:val="95"/>
        </w:rPr>
        <w:t>fitted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lm.diallel()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function,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resulting</w:t>
      </w:r>
      <w:r>
        <w:rPr>
          <w:spacing w:val="28"/>
          <w:w w:val="95"/>
        </w:rPr>
        <w:t xml:space="preserve"> </w:t>
      </w:r>
      <w:r>
        <w:rPr>
          <w:w w:val="95"/>
        </w:rPr>
        <w:t>‘diallel’</w:t>
      </w:r>
      <w:r>
        <w:rPr>
          <w:spacing w:val="26"/>
          <w:w w:val="95"/>
        </w:rPr>
        <w:t xml:space="preserve"> </w:t>
      </w:r>
      <w:r>
        <w:rPr>
          <w:w w:val="95"/>
        </w:rPr>
        <w:t>object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explored</w:t>
      </w:r>
      <w:r>
        <w:rPr>
          <w:spacing w:val="27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summary()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anova() </w:t>
      </w:r>
      <w:r>
        <w:rPr>
          <w:w w:val="95"/>
        </w:rPr>
        <w:t>methods. See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box</w:t>
      </w:r>
      <w:r>
        <w:rPr>
          <w:spacing w:val="1"/>
          <w:w w:val="95"/>
        </w:rPr>
        <w:t xml:space="preserve"> </w:t>
      </w:r>
      <w:r>
        <w:rPr>
          <w:w w:val="95"/>
        </w:rPr>
        <w:t>below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example:</w:t>
      </w:r>
      <w:r>
        <w:rPr>
          <w:spacing w:val="1"/>
          <w:w w:val="95"/>
        </w:rPr>
        <w:t xml:space="preserve"> </w:t>
      </w:r>
      <w:r>
        <w:rPr>
          <w:w w:val="95"/>
        </w:rPr>
        <w:t>the results</w:t>
      </w:r>
      <w:r>
        <w:rPr>
          <w:spacing w:val="1"/>
          <w:w w:val="95"/>
        </w:rPr>
        <w:t xml:space="preserve"> </w:t>
      </w:r>
      <w:r>
        <w:rPr>
          <w:w w:val="95"/>
        </w:rPr>
        <w:t>are,</w:t>
      </w:r>
      <w:r>
        <w:rPr>
          <w:spacing w:val="1"/>
          <w:w w:val="95"/>
        </w:rPr>
        <w:t xml:space="preserve"> </w:t>
      </w:r>
      <w:r>
        <w:t>obviously,</w:t>
      </w:r>
      <w:r>
        <w:rPr>
          <w:spacing w:val="-1"/>
        </w:rPr>
        <w:t xml:space="preserve"> </w:t>
      </w:r>
      <w:r>
        <w:t>the same.</w:t>
      </w:r>
    </w:p>
    <w:p w14:paraId="29284770" w14:textId="77777777" w:rsidR="00D3139F" w:rsidRDefault="00D3139F">
      <w:pPr>
        <w:pStyle w:val="BodyText"/>
        <w:spacing w:before="1"/>
        <w:ind w:left="0"/>
        <w:rPr>
          <w:sz w:val="20"/>
        </w:rPr>
      </w:pPr>
    </w:p>
    <w:p w14:paraId="09495541" w14:textId="77777777" w:rsidR="00D3139F" w:rsidRDefault="001E755C">
      <w:pPr>
        <w:pStyle w:val="BodyText"/>
        <w:spacing w:line="297" w:lineRule="auto"/>
        <w:ind w:right="3500"/>
        <w:rPr>
          <w:rFonts w:ascii="Courier New"/>
        </w:rPr>
      </w:pPr>
      <w:r>
        <w:rPr>
          <w:rFonts w:ascii="Courier New"/>
        </w:rPr>
        <w:t># summary.diallel(dMod,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anova.diallel(dMod,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dfr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60)</w:t>
      </w:r>
    </w:p>
    <w:p w14:paraId="5D584F9D" w14:textId="77777777" w:rsidR="00D3139F" w:rsidRDefault="001E755C">
      <w:pPr>
        <w:pStyle w:val="BodyText"/>
        <w:spacing w:line="297" w:lineRule="auto"/>
        <w:ind w:right="53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FF3324C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p w14:paraId="4FDD558A" w14:textId="77777777" w:rsidR="00D3139F" w:rsidRDefault="001E755C">
      <w:pPr>
        <w:pStyle w:val="BodyText"/>
        <w:tabs>
          <w:tab w:val="left" w:pos="2685"/>
          <w:tab w:val="left" w:pos="6337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 value</w:t>
      </w:r>
      <w:r>
        <w:rPr>
          <w:rFonts w:ascii="Courier New"/>
        </w:rPr>
        <w:tab/>
        <w:t>Pr(&gt;F)</w:t>
      </w:r>
    </w:p>
    <w:p w14:paraId="7927775B" w14:textId="77777777" w:rsidR="00D3139F" w:rsidRDefault="001E755C">
      <w:pPr>
        <w:pStyle w:val="BodyText"/>
        <w:tabs>
          <w:tab w:val="left" w:pos="2810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GCA(Par1,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</w:rPr>
        <w:tab/>
        <w:t>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234.23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46.846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6.5980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5.923e-05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***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143"/>
        <w:gridCol w:w="377"/>
        <w:gridCol w:w="946"/>
        <w:gridCol w:w="1008"/>
        <w:gridCol w:w="1073"/>
        <w:gridCol w:w="1135"/>
        <w:gridCol w:w="239"/>
      </w:tblGrid>
      <w:tr w:rsidR="00D3139F" w14:paraId="29972672" w14:textId="77777777">
        <w:trPr>
          <w:trHeight w:val="264"/>
        </w:trPr>
        <w:tc>
          <w:tcPr>
            <w:tcW w:w="363" w:type="dxa"/>
          </w:tcPr>
          <w:p w14:paraId="7A1AD14C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71DC3888" w14:textId="77777777" w:rsidR="00D3139F" w:rsidRDefault="001E755C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tSCA(Par1,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377" w:type="dxa"/>
          </w:tcPr>
          <w:p w14:paraId="2871B736" w14:textId="77777777" w:rsidR="00D3139F" w:rsidRDefault="001E755C">
            <w:pPr>
              <w:pStyle w:val="TableParagraph"/>
              <w:spacing w:line="237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946" w:type="dxa"/>
          </w:tcPr>
          <w:p w14:paraId="2D8E6B8F" w14:textId="77777777" w:rsidR="00D3139F" w:rsidRDefault="001E755C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238.94</w:t>
            </w:r>
          </w:p>
        </w:tc>
        <w:tc>
          <w:tcPr>
            <w:tcW w:w="1008" w:type="dxa"/>
          </w:tcPr>
          <w:p w14:paraId="4BC117BA" w14:textId="77777777" w:rsidR="00D3139F" w:rsidRDefault="001E755C">
            <w:pPr>
              <w:pStyle w:val="TableParagraph"/>
              <w:spacing w:line="237" w:lineRule="exact"/>
              <w:ind w:left="104" w:right="105"/>
              <w:jc w:val="center"/>
              <w:rPr>
                <w:sz w:val="21"/>
              </w:rPr>
            </w:pPr>
            <w:r>
              <w:rPr>
                <w:sz w:val="21"/>
              </w:rPr>
              <w:t>15.929</w:t>
            </w:r>
          </w:p>
        </w:tc>
        <w:tc>
          <w:tcPr>
            <w:tcW w:w="1073" w:type="dxa"/>
          </w:tcPr>
          <w:p w14:paraId="49B81F0D" w14:textId="77777777" w:rsidR="00D3139F" w:rsidRDefault="001E755C"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2.2436</w:t>
            </w:r>
          </w:p>
        </w:tc>
        <w:tc>
          <w:tcPr>
            <w:tcW w:w="1135" w:type="dxa"/>
          </w:tcPr>
          <w:p w14:paraId="378BFF74" w14:textId="77777777" w:rsidR="00D3139F" w:rsidRDefault="001E755C">
            <w:pPr>
              <w:pStyle w:val="TableParagraph"/>
              <w:spacing w:line="237" w:lineRule="exact"/>
              <w:ind w:left="188"/>
              <w:rPr>
                <w:sz w:val="21"/>
              </w:rPr>
            </w:pPr>
            <w:r>
              <w:rPr>
                <w:sz w:val="21"/>
              </w:rPr>
              <w:t>0.01411</w:t>
            </w:r>
          </w:p>
        </w:tc>
        <w:tc>
          <w:tcPr>
            <w:tcW w:w="239" w:type="dxa"/>
          </w:tcPr>
          <w:p w14:paraId="10D3D4CB" w14:textId="77777777" w:rsidR="00D3139F" w:rsidRDefault="001E755C">
            <w:pPr>
              <w:pStyle w:val="TableParagraph"/>
              <w:spacing w:line="237" w:lineRule="exact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D3139F" w14:paraId="0A86A603" w14:textId="77777777">
        <w:trPr>
          <w:trHeight w:val="293"/>
        </w:trPr>
        <w:tc>
          <w:tcPr>
            <w:tcW w:w="363" w:type="dxa"/>
          </w:tcPr>
          <w:p w14:paraId="26AAADD2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7CDB12EC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7" w:type="dxa"/>
          </w:tcPr>
          <w:p w14:paraId="7B71EC6E" w14:textId="77777777" w:rsidR="00D3139F" w:rsidRDefault="001E755C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946" w:type="dxa"/>
          </w:tcPr>
          <w:p w14:paraId="5C882C2C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6F1389B2" w14:textId="77777777" w:rsidR="00D3139F" w:rsidRDefault="001E755C">
            <w:pPr>
              <w:pStyle w:val="TableParagraph"/>
              <w:spacing w:before="27"/>
              <w:ind w:left="231" w:right="105"/>
              <w:jc w:val="center"/>
              <w:rPr>
                <w:sz w:val="21"/>
              </w:rPr>
            </w:pPr>
            <w:r>
              <w:rPr>
                <w:sz w:val="21"/>
              </w:rPr>
              <w:t>7.100</w:t>
            </w:r>
          </w:p>
        </w:tc>
        <w:tc>
          <w:tcPr>
            <w:tcW w:w="1073" w:type="dxa"/>
          </w:tcPr>
          <w:p w14:paraId="5B965937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1E96E05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632E83E4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165B18DB" w14:textId="77777777">
        <w:trPr>
          <w:trHeight w:val="265"/>
        </w:trPr>
        <w:tc>
          <w:tcPr>
            <w:tcW w:w="363" w:type="dxa"/>
          </w:tcPr>
          <w:p w14:paraId="6A9B6EF2" w14:textId="77777777" w:rsidR="00D3139F" w:rsidRDefault="001E755C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67FC1A0C" w14:textId="77777777" w:rsidR="00D3139F" w:rsidRDefault="001E755C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7" w:type="dxa"/>
          </w:tcPr>
          <w:p w14:paraId="4D8019EC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14:paraId="466F4B3A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6A5B767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 w14:paraId="0E79C143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6FF7EED2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1591D312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D54FB1" w14:textId="77777777" w:rsidR="00D3139F" w:rsidRDefault="001E755C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summary(dMod2,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7.1,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dfr = 60)</w:t>
      </w:r>
    </w:p>
    <w:p w14:paraId="755F13BC" w14:textId="77777777" w:rsidR="00D3139F" w:rsidRDefault="001E755C">
      <w:pPr>
        <w:pStyle w:val="BodyText"/>
        <w:spacing w:line="297" w:lineRule="auto"/>
        <w:ind w:right="4886"/>
        <w:rPr>
          <w:rFonts w:ascii="Courier New"/>
        </w:rPr>
      </w:pPr>
      <w:r>
        <w:rPr>
          <w:rFonts w:ascii="Courier New"/>
        </w:rPr>
        <w:t>anova(dMod2, MSE = 7.1, dfr = 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 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</w:p>
    <w:p w14:paraId="5B851CB7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1CAB776B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p w14:paraId="7910FCAA" w14:textId="77777777" w:rsidR="00D3139F" w:rsidRDefault="00D3139F">
      <w:pPr>
        <w:rPr>
          <w:rFonts w:ascii="Courier New"/>
        </w:rPr>
        <w:sectPr w:rsidR="00D3139F">
          <w:pgSz w:w="11910" w:h="16840"/>
          <w:pgMar w:top="760" w:right="1360" w:bottom="280" w:left="1320" w:header="720" w:footer="720" w:gutter="0"/>
          <w:cols w:space="720"/>
        </w:sectPr>
      </w:pPr>
    </w:p>
    <w:p w14:paraId="1BB9F9D3" w14:textId="77777777" w:rsidR="00D3139F" w:rsidRDefault="001E755C">
      <w:pPr>
        <w:pStyle w:val="BodyText"/>
        <w:tabs>
          <w:tab w:val="left" w:pos="1802"/>
          <w:tab w:val="left" w:pos="5458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</w:rPr>
        <w:tab/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  <w:t>Pr(&gt;F)</w:t>
      </w:r>
    </w:p>
    <w:p w14:paraId="48B1D511" w14:textId="77777777" w:rsidR="00D3139F" w:rsidRDefault="001E755C">
      <w:pPr>
        <w:pStyle w:val="BodyText"/>
        <w:tabs>
          <w:tab w:val="left" w:pos="192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GCA</w:t>
      </w:r>
      <w:r>
        <w:rPr>
          <w:rFonts w:ascii="Courier New"/>
        </w:rPr>
        <w:tab/>
        <w:t>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234.23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46.846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6.5980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5.923e-05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***</w:t>
      </w:r>
    </w:p>
    <w:p w14:paraId="6947B69A" w14:textId="77777777" w:rsidR="00D3139F" w:rsidRDefault="001E755C">
      <w:pPr>
        <w:pStyle w:val="BodyText"/>
        <w:tabs>
          <w:tab w:val="left" w:pos="1802"/>
          <w:tab w:val="left" w:pos="5331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SCA</w:t>
      </w:r>
      <w:r>
        <w:rPr>
          <w:rFonts w:ascii="Courier New"/>
        </w:rPr>
        <w:tab/>
        <w:t>15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238.94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15.929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2.2436</w:t>
      </w:r>
      <w:r>
        <w:rPr>
          <w:rFonts w:ascii="Courier New"/>
        </w:rPr>
        <w:tab/>
        <w:t>0.01411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</w:p>
    <w:p w14:paraId="7F353272" w14:textId="77777777" w:rsidR="00D3139F" w:rsidRDefault="001E755C">
      <w:pPr>
        <w:pStyle w:val="BodyText"/>
        <w:tabs>
          <w:tab w:val="right" w:pos="394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Residuals 60</w:t>
      </w:r>
      <w:r>
        <w:rPr>
          <w:rFonts w:ascii="Times New Roman"/>
        </w:rPr>
        <w:tab/>
      </w:r>
      <w:r>
        <w:rPr>
          <w:rFonts w:ascii="Courier New"/>
        </w:rPr>
        <w:t>7.100</w:t>
      </w:r>
    </w:p>
    <w:p w14:paraId="36DD2CF6" w14:textId="77777777" w:rsidR="00D3139F" w:rsidRDefault="001E755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5E12A26C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0BEDE6E6" w14:textId="77777777" w:rsidR="00D3139F" w:rsidRDefault="00D3139F">
      <w:pPr>
        <w:pStyle w:val="BodyText"/>
        <w:spacing w:before="4"/>
        <w:ind w:left="0"/>
        <w:rPr>
          <w:rFonts w:ascii="Courier New"/>
          <w:sz w:val="23"/>
        </w:rPr>
      </w:pPr>
    </w:p>
    <w:p w14:paraId="40BFBAFB" w14:textId="77777777" w:rsidR="00D3139F" w:rsidRDefault="001E755C">
      <w:pPr>
        <w:pStyle w:val="BodyText"/>
        <w:spacing w:before="1"/>
        <w:rPr>
          <w:rFonts w:ascii="Courier New"/>
        </w:rPr>
      </w:pPr>
      <w:r>
        <w:t>Also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diallel</w:t>
      </w:r>
      <w:r>
        <w:rPr>
          <w:spacing w:val="-2"/>
        </w:rPr>
        <w:t xml:space="preserve"> </w:t>
      </w:r>
      <w:r>
        <w:t>object,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genetical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glht()</w:t>
      </w:r>
    </w:p>
    <w:p w14:paraId="1674F638" w14:textId="77777777" w:rsidR="00D3139F" w:rsidRDefault="001E755C">
      <w:pPr>
        <w:pStyle w:val="BodyText"/>
        <w:spacing w:before="52"/>
      </w:pPr>
      <w:r>
        <w:t>function,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above.</w:t>
      </w:r>
    </w:p>
    <w:p w14:paraId="20167D51" w14:textId="77777777" w:rsidR="00D3139F" w:rsidRDefault="00D3139F">
      <w:pPr>
        <w:pStyle w:val="BodyText"/>
        <w:ind w:left="0"/>
        <w:rPr>
          <w:sz w:val="23"/>
        </w:rPr>
      </w:pPr>
    </w:p>
    <w:p w14:paraId="19D23E08" w14:textId="77777777" w:rsidR="00D3139F" w:rsidRDefault="001E755C">
      <w:pPr>
        <w:pStyle w:val="BodyText"/>
        <w:spacing w:before="1" w:line="297" w:lineRule="auto"/>
        <w:ind w:right="1483"/>
        <w:rPr>
          <w:rFonts w:ascii="Courier New"/>
        </w:rPr>
      </w:pPr>
      <w:r>
        <w:rPr>
          <w:rFonts w:ascii="Courier New"/>
        </w:rPr>
        <w:t>gh &lt;- glht(linfct = diallel.eff(dMod2, MSE = 7.1, dfr = 60))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summary(gh, test = adjusted(type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"none"))</w:t>
      </w:r>
    </w:p>
    <w:p w14:paraId="31A275D3" w14:textId="77777777" w:rsidR="00D3139F" w:rsidRDefault="001E755C">
      <w:pPr>
        <w:pStyle w:val="Heading1"/>
        <w:spacing w:before="151"/>
      </w:pPr>
      <w:r>
        <w:t>Example 3: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selfs</w:t>
      </w:r>
    </w:p>
    <w:p w14:paraId="408EECFB" w14:textId="77777777" w:rsidR="00D3139F" w:rsidRDefault="001E755C">
      <w:pPr>
        <w:pStyle w:val="BodyText"/>
        <w:spacing w:before="217" w:line="292" w:lineRule="auto"/>
        <w:ind w:right="221"/>
      </w:pPr>
      <w:r>
        <w:t>When the experimental design includes the reciprocal crosses but not the self</w:t>
      </w:r>
      <w:r>
        <w:t>s, we can fit</w:t>
      </w:r>
      <w:r>
        <w:rPr>
          <w:spacing w:val="1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(‘hayman54’),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remove</w:t>
      </w:r>
      <w:r>
        <w:rPr>
          <w:spacing w:val="-56"/>
        </w:rPr>
        <w:t xml:space="preserve"> </w:t>
      </w:r>
      <w:r>
        <w:t>the selfs by using ‘dplyr’. The fitting process is the same as shown above and only the model</w:t>
      </w:r>
      <w:r>
        <w:rPr>
          <w:spacing w:val="1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changed.</w:t>
      </w:r>
    </w:p>
    <w:p w14:paraId="46261E0B" w14:textId="77777777" w:rsidR="00D3139F" w:rsidRDefault="00D3139F">
      <w:pPr>
        <w:pStyle w:val="BodyText"/>
        <w:spacing w:before="5"/>
        <w:ind w:left="0"/>
        <w:rPr>
          <w:sz w:val="18"/>
        </w:rPr>
      </w:pPr>
    </w:p>
    <w:p w14:paraId="3F5B6310" w14:textId="77777777" w:rsidR="00D3139F" w:rsidRDefault="001E755C">
      <w:pPr>
        <w:pStyle w:val="BodyText"/>
        <w:spacing w:line="295" w:lineRule="auto"/>
        <w:ind w:right="7028"/>
        <w:rPr>
          <w:rFonts w:ascii="Courier New"/>
        </w:rPr>
      </w:pPr>
      <w:r>
        <w:rPr>
          <w:rFonts w:ascii="Courier New"/>
          <w:w w:val="95"/>
        </w:rPr>
        <w:t>library(dplyr)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data(hayman54)</w:t>
      </w:r>
    </w:p>
    <w:p w14:paraId="2FF43933" w14:textId="77777777" w:rsidR="00D3139F" w:rsidRDefault="001E755C">
      <w:pPr>
        <w:pStyle w:val="BodyText"/>
        <w:spacing w:before="3" w:line="295" w:lineRule="auto"/>
        <w:ind w:left="418" w:right="5390" w:hanging="253"/>
        <w:rPr>
          <w:rFonts w:ascii="Courier New"/>
        </w:rPr>
      </w:pPr>
      <w:r>
        <w:rPr>
          <w:rFonts w:ascii="Courier New"/>
        </w:rPr>
        <w:t>hayman54b &lt;- hayman54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filter(Par1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</w:p>
    <w:p w14:paraId="474331F1" w14:textId="77777777" w:rsidR="00D3139F" w:rsidRDefault="00D3139F">
      <w:pPr>
        <w:pStyle w:val="BodyText"/>
        <w:spacing w:before="1"/>
        <w:ind w:left="0"/>
        <w:rPr>
          <w:rFonts w:ascii="Courier New"/>
          <w:sz w:val="26"/>
        </w:rPr>
      </w:pPr>
    </w:p>
    <w:p w14:paraId="77DFD146" w14:textId="77777777" w:rsidR="00D3139F" w:rsidRDefault="001E755C">
      <w:pPr>
        <w:pStyle w:val="BodyText"/>
        <w:spacing w:line="297" w:lineRule="auto"/>
        <w:ind w:left="1802" w:right="2027" w:hanging="1637"/>
        <w:rPr>
          <w:rFonts w:ascii="Courier New"/>
        </w:rPr>
      </w:pPr>
      <w:r>
        <w:rPr>
          <w:rFonts w:ascii="Courier New"/>
        </w:rPr>
        <w:t>dMod &lt;- lm(Ftime ~ Block + GCA(Par1, Par2)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SCA.G3(Par1,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REC.G3(Par1,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Par2),</w:t>
      </w:r>
    </w:p>
    <w:p w14:paraId="606C6BC1" w14:textId="77777777" w:rsidR="00D3139F" w:rsidRDefault="001E755C">
      <w:pPr>
        <w:pStyle w:val="BodyText"/>
        <w:spacing w:line="236" w:lineRule="exact"/>
        <w:ind w:left="1549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hayman54b)</w:t>
      </w:r>
    </w:p>
    <w:p w14:paraId="3A6EB8BC" w14:textId="77777777" w:rsidR="00D3139F" w:rsidRDefault="001E755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lm.diallel(Ftime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Block,</w:t>
      </w:r>
    </w:p>
    <w:p w14:paraId="44B1D42C" w14:textId="77777777" w:rsidR="00D3139F" w:rsidRDefault="001E755C">
      <w:pPr>
        <w:pStyle w:val="BodyText"/>
        <w:spacing w:before="55"/>
        <w:ind w:left="268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hayman54b,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"GRIFFING3")</w:t>
      </w:r>
    </w:p>
    <w:p w14:paraId="75256796" w14:textId="77777777" w:rsidR="00D3139F" w:rsidRDefault="001E755C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anova(dMod2)</w:t>
      </w:r>
    </w:p>
    <w:p w14:paraId="3703C9E6" w14:textId="77777777" w:rsidR="00D3139F" w:rsidRDefault="001E755C">
      <w:pPr>
        <w:pStyle w:val="BodyText"/>
        <w:spacing w:before="54" w:line="297" w:lineRule="auto"/>
        <w:ind w:right="539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7653F51" w14:textId="77777777" w:rsidR="00D3139F" w:rsidRDefault="001E755C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Ftime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513"/>
        <w:gridCol w:w="379"/>
        <w:gridCol w:w="880"/>
        <w:gridCol w:w="1008"/>
        <w:gridCol w:w="1008"/>
        <w:gridCol w:w="1259"/>
        <w:gridCol w:w="492"/>
      </w:tblGrid>
      <w:tr w:rsidR="00D3139F" w14:paraId="482C0DA7" w14:textId="77777777">
        <w:trPr>
          <w:trHeight w:val="264"/>
        </w:trPr>
        <w:tc>
          <w:tcPr>
            <w:tcW w:w="363" w:type="dxa"/>
          </w:tcPr>
          <w:p w14:paraId="723ADA31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56D18CD9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" w:type="dxa"/>
          </w:tcPr>
          <w:p w14:paraId="40155532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80" w:type="dxa"/>
          </w:tcPr>
          <w:p w14:paraId="0D723C61" w14:textId="77777777" w:rsidR="00D3139F" w:rsidRDefault="001E755C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72830736" w14:textId="77777777" w:rsidR="00D3139F" w:rsidRDefault="001E755C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27B8A8BE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59" w:type="dxa"/>
          </w:tcPr>
          <w:p w14:paraId="722E39E4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492" w:type="dxa"/>
            <w:vMerge w:val="restart"/>
          </w:tcPr>
          <w:p w14:paraId="726FDADC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4B2D84E0" w14:textId="77777777">
        <w:trPr>
          <w:trHeight w:val="293"/>
        </w:trPr>
        <w:tc>
          <w:tcPr>
            <w:tcW w:w="363" w:type="dxa"/>
          </w:tcPr>
          <w:p w14:paraId="5D149084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8F8F16A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379" w:type="dxa"/>
          </w:tcPr>
          <w:p w14:paraId="01526B12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0" w:type="dxa"/>
          </w:tcPr>
          <w:p w14:paraId="51E232E2" w14:textId="77777777" w:rsidR="00D3139F" w:rsidRDefault="001E755C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329</w:t>
            </w:r>
          </w:p>
        </w:tc>
        <w:tc>
          <w:tcPr>
            <w:tcW w:w="1008" w:type="dxa"/>
          </w:tcPr>
          <w:p w14:paraId="6DC6DB6C" w14:textId="77777777" w:rsidR="00D3139F" w:rsidRDefault="001E755C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329.1</w:t>
            </w:r>
          </w:p>
        </w:tc>
        <w:tc>
          <w:tcPr>
            <w:tcW w:w="1008" w:type="dxa"/>
          </w:tcPr>
          <w:p w14:paraId="00DCA2F1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0.8367</w:t>
            </w:r>
          </w:p>
        </w:tc>
        <w:tc>
          <w:tcPr>
            <w:tcW w:w="1259" w:type="dxa"/>
          </w:tcPr>
          <w:p w14:paraId="2B63AFD3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0.36432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2A5CF4F1" w14:textId="77777777" w:rsidR="00D3139F" w:rsidRDefault="00D3139F">
            <w:pPr>
              <w:rPr>
                <w:sz w:val="2"/>
                <w:szCs w:val="2"/>
              </w:rPr>
            </w:pPr>
          </w:p>
        </w:tc>
      </w:tr>
      <w:tr w:rsidR="00D3139F" w14:paraId="7F4F7C16" w14:textId="77777777">
        <w:trPr>
          <w:trHeight w:val="294"/>
        </w:trPr>
        <w:tc>
          <w:tcPr>
            <w:tcW w:w="363" w:type="dxa"/>
          </w:tcPr>
          <w:p w14:paraId="2C4F53DD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7A511634" w14:textId="77777777" w:rsidR="00D3139F" w:rsidRDefault="001E755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GCA</w:t>
            </w:r>
          </w:p>
        </w:tc>
        <w:tc>
          <w:tcPr>
            <w:tcW w:w="379" w:type="dxa"/>
          </w:tcPr>
          <w:p w14:paraId="13CDCFB1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880" w:type="dxa"/>
          </w:tcPr>
          <w:p w14:paraId="59A56415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168923</w:t>
            </w:r>
          </w:p>
        </w:tc>
        <w:tc>
          <w:tcPr>
            <w:tcW w:w="1008" w:type="dxa"/>
          </w:tcPr>
          <w:p w14:paraId="38FD6EF8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24131.9</w:t>
            </w:r>
          </w:p>
        </w:tc>
        <w:tc>
          <w:tcPr>
            <w:tcW w:w="1008" w:type="dxa"/>
          </w:tcPr>
          <w:p w14:paraId="6D96E4CD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61.3479</w:t>
            </w:r>
          </w:p>
        </w:tc>
        <w:tc>
          <w:tcPr>
            <w:tcW w:w="1259" w:type="dxa"/>
          </w:tcPr>
          <w:p w14:paraId="50D47BF7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492" w:type="dxa"/>
          </w:tcPr>
          <w:p w14:paraId="02A4975D" w14:textId="77777777" w:rsidR="00D3139F" w:rsidRDefault="001E755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7F0EB073" w14:textId="77777777">
        <w:trPr>
          <w:trHeight w:val="294"/>
        </w:trPr>
        <w:tc>
          <w:tcPr>
            <w:tcW w:w="363" w:type="dxa"/>
          </w:tcPr>
          <w:p w14:paraId="275845C4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00793EA8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</w:p>
        </w:tc>
        <w:tc>
          <w:tcPr>
            <w:tcW w:w="379" w:type="dxa"/>
          </w:tcPr>
          <w:p w14:paraId="46656D53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80" w:type="dxa"/>
          </w:tcPr>
          <w:p w14:paraId="3C1FEF22" w14:textId="77777777" w:rsidR="00D3139F" w:rsidRDefault="001E755C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37289</w:t>
            </w:r>
          </w:p>
        </w:tc>
        <w:tc>
          <w:tcPr>
            <w:tcW w:w="1008" w:type="dxa"/>
          </w:tcPr>
          <w:p w14:paraId="3025B276" w14:textId="77777777" w:rsidR="00D3139F" w:rsidRDefault="001E755C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1864.4</w:t>
            </w:r>
          </w:p>
        </w:tc>
        <w:tc>
          <w:tcPr>
            <w:tcW w:w="1008" w:type="dxa"/>
          </w:tcPr>
          <w:p w14:paraId="313C1ACE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4.7398</w:t>
            </w:r>
          </w:p>
        </w:tc>
        <w:tc>
          <w:tcPr>
            <w:tcW w:w="1259" w:type="dxa"/>
          </w:tcPr>
          <w:p w14:paraId="69DD24AE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2.318e-06</w:t>
            </w:r>
          </w:p>
        </w:tc>
        <w:tc>
          <w:tcPr>
            <w:tcW w:w="492" w:type="dxa"/>
          </w:tcPr>
          <w:p w14:paraId="63D50ADD" w14:textId="77777777" w:rsidR="00D3139F" w:rsidRDefault="001E755C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74135C20" w14:textId="77777777">
        <w:trPr>
          <w:trHeight w:val="293"/>
        </w:trPr>
        <w:tc>
          <w:tcPr>
            <w:tcW w:w="363" w:type="dxa"/>
          </w:tcPr>
          <w:p w14:paraId="719428C1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5BEC736A" w14:textId="77777777" w:rsidR="00D3139F" w:rsidRDefault="001E755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Reciprocals</w:t>
            </w:r>
          </w:p>
        </w:tc>
        <w:tc>
          <w:tcPr>
            <w:tcW w:w="379" w:type="dxa"/>
          </w:tcPr>
          <w:p w14:paraId="19149ABA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80" w:type="dxa"/>
          </w:tcPr>
          <w:p w14:paraId="468096A7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19112</w:t>
            </w:r>
          </w:p>
        </w:tc>
        <w:tc>
          <w:tcPr>
            <w:tcW w:w="1008" w:type="dxa"/>
          </w:tcPr>
          <w:p w14:paraId="4E2070A4" w14:textId="77777777" w:rsidR="00D3139F" w:rsidRDefault="001E755C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682.6</w:t>
            </w:r>
          </w:p>
        </w:tc>
        <w:tc>
          <w:tcPr>
            <w:tcW w:w="1008" w:type="dxa"/>
          </w:tcPr>
          <w:p w14:paraId="4D8E139A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1.7352</w:t>
            </w:r>
          </w:p>
        </w:tc>
        <w:tc>
          <w:tcPr>
            <w:tcW w:w="1259" w:type="dxa"/>
          </w:tcPr>
          <w:p w14:paraId="5E92D47C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0.04052</w:t>
            </w:r>
          </w:p>
        </w:tc>
        <w:tc>
          <w:tcPr>
            <w:tcW w:w="492" w:type="dxa"/>
          </w:tcPr>
          <w:p w14:paraId="41EE7535" w14:textId="77777777" w:rsidR="00D3139F" w:rsidRDefault="001E755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*</w:t>
            </w:r>
          </w:p>
        </w:tc>
      </w:tr>
      <w:tr w:rsidR="00D3139F" w14:paraId="6192F38D" w14:textId="77777777">
        <w:trPr>
          <w:trHeight w:val="294"/>
        </w:trPr>
        <w:tc>
          <w:tcPr>
            <w:tcW w:w="363" w:type="dxa"/>
          </w:tcPr>
          <w:p w14:paraId="25C22AB7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24ED8852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47938376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880" w:type="dxa"/>
          </w:tcPr>
          <w:p w14:paraId="01271F43" w14:textId="77777777" w:rsidR="00D3139F" w:rsidRDefault="001E755C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21635</w:t>
            </w:r>
          </w:p>
        </w:tc>
        <w:tc>
          <w:tcPr>
            <w:tcW w:w="1008" w:type="dxa"/>
          </w:tcPr>
          <w:p w14:paraId="54E6F533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3B5997A5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771B6C61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7219C477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4C96C5C2" w14:textId="77777777">
        <w:trPr>
          <w:trHeight w:val="265"/>
        </w:trPr>
        <w:tc>
          <w:tcPr>
            <w:tcW w:w="363" w:type="dxa"/>
          </w:tcPr>
          <w:p w14:paraId="5D965ED5" w14:textId="77777777" w:rsidR="00D3139F" w:rsidRDefault="001E755C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513" w:type="dxa"/>
          </w:tcPr>
          <w:p w14:paraId="6CC0FFD2" w14:textId="77777777" w:rsidR="00D3139F" w:rsidRDefault="001E755C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43231173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336153DA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37DA9B53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5885A3C8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19E90753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1BCAC290" w14:textId="77777777" w:rsidR="00D3139F" w:rsidRDefault="00D3139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2D8D33" w14:textId="77777777" w:rsidR="00D3139F" w:rsidRDefault="001E755C">
      <w:pPr>
        <w:pStyle w:val="BodyText"/>
        <w:spacing w:before="55" w:line="297" w:lineRule="auto"/>
        <w:ind w:right="85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glht(linfct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diallel.eff(dMod2))</w:t>
      </w:r>
    </w:p>
    <w:p w14:paraId="218EC2AF" w14:textId="77777777" w:rsidR="00D3139F" w:rsidRDefault="001E755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summary(gh,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adjusted(type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"none"))</w:t>
      </w:r>
    </w:p>
    <w:p w14:paraId="7CCF6F4A" w14:textId="77777777" w:rsidR="00D3139F" w:rsidRDefault="001E755C">
      <w:pPr>
        <w:pStyle w:val="Heading1"/>
        <w:spacing w:before="208"/>
      </w:pPr>
      <w:r>
        <w:t>Example</w:t>
      </w:r>
      <w:r>
        <w:rPr>
          <w:spacing w:val="-1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reciprocals,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selfs</w:t>
      </w:r>
    </w:p>
    <w:p w14:paraId="3CED612B" w14:textId="77777777" w:rsidR="00D3139F" w:rsidRDefault="001E755C">
      <w:pPr>
        <w:pStyle w:val="BodyText"/>
        <w:spacing w:before="220" w:line="292" w:lineRule="auto"/>
        <w:ind w:right="16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mating</w:t>
      </w:r>
      <w:r>
        <w:rPr>
          <w:spacing w:val="-3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reciprocal</w:t>
      </w:r>
      <w:r>
        <w:rPr>
          <w:spacing w:val="-4"/>
        </w:rPr>
        <w:t xml:space="preserve"> </w:t>
      </w:r>
      <w:r>
        <w:t>crosses</w:t>
      </w:r>
      <w:r>
        <w:rPr>
          <w:spacing w:val="-4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selfs are included (mating scheme 4). The dataset is taken from the original Griffing’s paper</w:t>
      </w:r>
      <w:r>
        <w:rPr>
          <w:spacing w:val="1"/>
        </w:rPr>
        <w:t xml:space="preserve"> </w:t>
      </w:r>
      <w:r>
        <w:t>(Griffing, 1956) and it is available as ‘Griffing56’ in the ‘lmDiallel’ package. The analysis</w:t>
      </w:r>
      <w:r>
        <w:rPr>
          <w:spacing w:val="1"/>
        </w:rPr>
        <w:t xml:space="preserve"> </w:t>
      </w:r>
      <w:r>
        <w:t>proceeds in the very same fashion as abov</w:t>
      </w:r>
      <w:r>
        <w:t>e, apart from the fact that we fit Equation 4, instead</w:t>
      </w:r>
      <w:r>
        <w:rPr>
          <w:spacing w:val="1"/>
        </w:rPr>
        <w:t xml:space="preserve"> </w:t>
      </w:r>
      <w:r>
        <w:t>of 3 and that we input the appropriate residual error term to obtain the correct inferences, as the</w:t>
      </w:r>
      <w:r>
        <w:rPr>
          <w:spacing w:val="-56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 the</w:t>
      </w:r>
      <w:r>
        <w:rPr>
          <w:spacing w:val="-1"/>
        </w:rPr>
        <w:t xml:space="preserve"> </w:t>
      </w:r>
      <w:r>
        <w:t>replicated data.</w:t>
      </w:r>
    </w:p>
    <w:p w14:paraId="79B58F0D" w14:textId="77777777" w:rsidR="00D3139F" w:rsidRDefault="00D3139F">
      <w:pPr>
        <w:spacing w:line="292" w:lineRule="auto"/>
        <w:sectPr w:rsidR="00D3139F">
          <w:pgSz w:w="11910" w:h="16840"/>
          <w:pgMar w:top="680" w:right="1360" w:bottom="280" w:left="1320" w:header="720" w:footer="720" w:gutter="0"/>
          <w:cols w:space="720"/>
        </w:sectPr>
      </w:pPr>
    </w:p>
    <w:p w14:paraId="453DDD29" w14:textId="77777777" w:rsidR="00D3139F" w:rsidRDefault="001E755C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data("griffing56")</w:t>
      </w:r>
    </w:p>
    <w:p w14:paraId="715A360C" w14:textId="77777777" w:rsidR="00D3139F" w:rsidRDefault="00D3139F">
      <w:pPr>
        <w:pStyle w:val="BodyText"/>
        <w:spacing w:before="10"/>
        <w:ind w:left="0"/>
        <w:rPr>
          <w:rFonts w:ascii="Courier New"/>
          <w:sz w:val="30"/>
        </w:rPr>
      </w:pPr>
    </w:p>
    <w:p w14:paraId="2CD8677E" w14:textId="77777777" w:rsidR="00D3139F" w:rsidRDefault="001E755C">
      <w:pPr>
        <w:pStyle w:val="BodyText"/>
        <w:spacing w:before="1" w:line="295" w:lineRule="auto"/>
        <w:ind w:left="1549" w:right="1988" w:hanging="1385"/>
        <w:rPr>
          <w:rFonts w:ascii="Courier New"/>
        </w:rPr>
      </w:pPr>
      <w:r>
        <w:rPr>
          <w:rFonts w:ascii="Courier New"/>
        </w:rPr>
        <w:t>dMod &lt;- lm(Yield ~ GCA(Par1, Par2) + SCA.G3(Par1, Par2),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griffing56)</w:t>
      </w:r>
    </w:p>
    <w:p w14:paraId="05070D71" w14:textId="77777777" w:rsidR="00D3139F" w:rsidRDefault="001E755C">
      <w:pPr>
        <w:pStyle w:val="BodyText"/>
        <w:spacing w:before="2" w:line="295" w:lineRule="auto"/>
        <w:ind w:right="3500"/>
        <w:rPr>
          <w:rFonts w:ascii="Courier New"/>
        </w:rPr>
      </w:pPr>
      <w:r>
        <w:rPr>
          <w:rFonts w:ascii="Courier New"/>
        </w:rPr>
        <w:t>anova.diallel(dMod, MSE = 21.05, dfr = 2558)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Analysis of Variance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</w:t>
      </w:r>
    </w:p>
    <w:p w14:paraId="7A9B5228" w14:textId="77777777" w:rsidR="00D3139F" w:rsidRDefault="001E755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33ABCBE2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p w14:paraId="60B9609C" w14:textId="77777777" w:rsidR="00D3139F" w:rsidRDefault="001E755C">
      <w:pPr>
        <w:pStyle w:val="BodyText"/>
        <w:tabs>
          <w:tab w:val="left" w:pos="3188"/>
          <w:tab w:val="left" w:pos="697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</w:rPr>
        <w:tab/>
        <w:t>Pr(&gt;F)</w:t>
      </w:r>
    </w:p>
    <w:p w14:paraId="42BC33C3" w14:textId="77777777" w:rsidR="00D3139F" w:rsidRDefault="001E755C">
      <w:pPr>
        <w:pStyle w:val="BodyText"/>
        <w:tabs>
          <w:tab w:val="left" w:pos="3314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GCA(Par1,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Par2)</w:t>
      </w:r>
      <w:r>
        <w:rPr>
          <w:rFonts w:ascii="Courier New"/>
        </w:rPr>
        <w:tab/>
        <w:t>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18606.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2325.75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110.487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2.2e-16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***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954"/>
        <w:gridCol w:w="441"/>
        <w:gridCol w:w="628"/>
        <w:gridCol w:w="1071"/>
        <w:gridCol w:w="945"/>
        <w:gridCol w:w="1008"/>
        <w:gridCol w:w="1879"/>
      </w:tblGrid>
      <w:tr w:rsidR="00D3139F" w14:paraId="438B7AAE" w14:textId="77777777">
        <w:trPr>
          <w:trHeight w:val="264"/>
        </w:trPr>
        <w:tc>
          <w:tcPr>
            <w:tcW w:w="363" w:type="dxa"/>
          </w:tcPr>
          <w:p w14:paraId="491A99AE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5" w:type="dxa"/>
            <w:gridSpan w:val="2"/>
          </w:tcPr>
          <w:p w14:paraId="1C8679E3" w14:textId="77777777" w:rsidR="00D3139F" w:rsidRDefault="001E755C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SCA.G3(Par1,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Par2)</w:t>
            </w:r>
          </w:p>
        </w:tc>
        <w:tc>
          <w:tcPr>
            <w:tcW w:w="628" w:type="dxa"/>
          </w:tcPr>
          <w:p w14:paraId="6DFEAC7D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071" w:type="dxa"/>
          </w:tcPr>
          <w:p w14:paraId="5E2C2BFF" w14:textId="77777777" w:rsidR="00D3139F" w:rsidRDefault="001E755C">
            <w:pPr>
              <w:pStyle w:val="TableParagraph"/>
              <w:spacing w:line="237" w:lineRule="exact"/>
              <w:ind w:left="192"/>
              <w:rPr>
                <w:sz w:val="21"/>
              </w:rPr>
            </w:pPr>
            <w:r>
              <w:rPr>
                <w:sz w:val="21"/>
              </w:rPr>
              <w:t>9164.9</w:t>
            </w:r>
          </w:p>
        </w:tc>
        <w:tc>
          <w:tcPr>
            <w:tcW w:w="945" w:type="dxa"/>
          </w:tcPr>
          <w:p w14:paraId="5FA0C7C0" w14:textId="77777777" w:rsidR="00D3139F" w:rsidRDefault="001E755C">
            <w:pPr>
              <w:pStyle w:val="TableParagraph"/>
              <w:spacing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339.44</w:t>
            </w:r>
          </w:p>
        </w:tc>
        <w:tc>
          <w:tcPr>
            <w:tcW w:w="1008" w:type="dxa"/>
          </w:tcPr>
          <w:p w14:paraId="361C0317" w14:textId="77777777" w:rsidR="00D3139F" w:rsidRDefault="001E755C">
            <w:pPr>
              <w:pStyle w:val="TableParagraph"/>
              <w:spacing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16.125</w:t>
            </w:r>
          </w:p>
        </w:tc>
        <w:tc>
          <w:tcPr>
            <w:tcW w:w="1879" w:type="dxa"/>
          </w:tcPr>
          <w:p w14:paraId="6BAF6A3C" w14:textId="77777777" w:rsidR="00D3139F" w:rsidRDefault="001E755C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D3139F" w14:paraId="0A63854B" w14:textId="77777777">
        <w:trPr>
          <w:trHeight w:val="559"/>
        </w:trPr>
        <w:tc>
          <w:tcPr>
            <w:tcW w:w="363" w:type="dxa"/>
          </w:tcPr>
          <w:p w14:paraId="58EE3ADA" w14:textId="77777777" w:rsidR="00D3139F" w:rsidRDefault="001E755C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4654AEA3" w14:textId="77777777" w:rsidR="00D3139F" w:rsidRDefault="001E755C">
            <w:pPr>
              <w:pStyle w:val="TableParagraph"/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5" w:type="dxa"/>
            <w:gridSpan w:val="2"/>
          </w:tcPr>
          <w:p w14:paraId="39BC7D34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  <w:p w14:paraId="0F1C1381" w14:textId="77777777" w:rsidR="00D3139F" w:rsidRDefault="001E755C">
            <w:pPr>
              <w:pStyle w:val="TableParagraph"/>
              <w:spacing w:before="5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628" w:type="dxa"/>
          </w:tcPr>
          <w:p w14:paraId="4324E6A6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2558</w:t>
            </w:r>
          </w:p>
        </w:tc>
        <w:tc>
          <w:tcPr>
            <w:tcW w:w="1071" w:type="dxa"/>
          </w:tcPr>
          <w:p w14:paraId="79B13D47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5" w:type="dxa"/>
          </w:tcPr>
          <w:p w14:paraId="1F88B7DE" w14:textId="77777777" w:rsidR="00D3139F" w:rsidRDefault="001E755C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21.05</w:t>
            </w:r>
          </w:p>
        </w:tc>
        <w:tc>
          <w:tcPr>
            <w:tcW w:w="1008" w:type="dxa"/>
          </w:tcPr>
          <w:p w14:paraId="5B0288DA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9" w:type="dxa"/>
          </w:tcPr>
          <w:p w14:paraId="0B48FECC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3B147CEC" w14:textId="77777777">
        <w:trPr>
          <w:trHeight w:val="292"/>
        </w:trPr>
        <w:tc>
          <w:tcPr>
            <w:tcW w:w="363" w:type="dxa"/>
          </w:tcPr>
          <w:p w14:paraId="26FD5607" w14:textId="77777777" w:rsidR="00D3139F" w:rsidRDefault="001E755C">
            <w:pPr>
              <w:pStyle w:val="TableParagraph"/>
              <w:spacing w:before="55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5FDA24D4" w14:textId="77777777" w:rsidR="00D3139F" w:rsidRDefault="001E755C">
            <w:pPr>
              <w:pStyle w:val="TableParagraph"/>
              <w:spacing w:before="55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Signif.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</w:p>
        </w:tc>
        <w:tc>
          <w:tcPr>
            <w:tcW w:w="1069" w:type="dxa"/>
            <w:gridSpan w:val="2"/>
          </w:tcPr>
          <w:p w14:paraId="4EC3D47F" w14:textId="77777777" w:rsidR="00D3139F" w:rsidRDefault="001E755C">
            <w:pPr>
              <w:pStyle w:val="TableParagraph"/>
              <w:spacing w:before="55" w:line="218" w:lineRule="exact"/>
              <w:ind w:left="125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'***'</w:t>
            </w:r>
          </w:p>
        </w:tc>
        <w:tc>
          <w:tcPr>
            <w:tcW w:w="2016" w:type="dxa"/>
            <w:gridSpan w:val="2"/>
          </w:tcPr>
          <w:p w14:paraId="49BBF32A" w14:textId="77777777" w:rsidR="00D3139F" w:rsidRDefault="001E755C">
            <w:pPr>
              <w:pStyle w:val="TableParagraph"/>
              <w:spacing w:before="55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0.001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'**'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0.01</w:t>
            </w:r>
          </w:p>
        </w:tc>
        <w:tc>
          <w:tcPr>
            <w:tcW w:w="2887" w:type="dxa"/>
            <w:gridSpan w:val="2"/>
          </w:tcPr>
          <w:p w14:paraId="4A6C62BB" w14:textId="77777777" w:rsidR="00D3139F" w:rsidRDefault="001E755C">
            <w:pPr>
              <w:pStyle w:val="TableParagraph"/>
              <w:spacing w:before="55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'*'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0.05 '.'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0.1 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</w:tbl>
    <w:p w14:paraId="1C092D2C" w14:textId="77777777" w:rsidR="00D3139F" w:rsidRDefault="001E755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dMod2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lm.diallel(Yield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Par2,</w:t>
      </w:r>
    </w:p>
    <w:p w14:paraId="2716B6BF" w14:textId="77777777" w:rsidR="00D3139F" w:rsidRDefault="001E755C">
      <w:pPr>
        <w:pStyle w:val="BodyText"/>
        <w:spacing w:before="55" w:line="297" w:lineRule="auto"/>
        <w:ind w:right="1862" w:firstLine="2520"/>
        <w:rPr>
          <w:rFonts w:ascii="Courier New"/>
        </w:rPr>
      </w:pPr>
      <w:r>
        <w:rPr>
          <w:rFonts w:ascii="Courier New"/>
        </w:rPr>
        <w:t>data = griffing56, fct = "GRIFFING4")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anova(dMod2, MSE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21.05, dfr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2558)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175"/>
        <w:gridCol w:w="1750"/>
      </w:tblGrid>
      <w:tr w:rsidR="00D3139F" w14:paraId="6DC4A36A" w14:textId="77777777">
        <w:trPr>
          <w:trHeight w:val="559"/>
        </w:trPr>
        <w:tc>
          <w:tcPr>
            <w:tcW w:w="363" w:type="dxa"/>
          </w:tcPr>
          <w:p w14:paraId="2D6D74FC" w14:textId="77777777" w:rsidR="00D3139F" w:rsidRDefault="001E755C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B2DB8D8" w14:textId="77777777" w:rsidR="00D3139F" w:rsidRDefault="001E755C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04191362" w14:textId="77777777" w:rsidR="00D3139F" w:rsidRDefault="001E755C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Variance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Table</w:t>
            </w:r>
          </w:p>
        </w:tc>
        <w:tc>
          <w:tcPr>
            <w:tcW w:w="1750" w:type="dxa"/>
            <w:vMerge w:val="restart"/>
          </w:tcPr>
          <w:p w14:paraId="51095311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012A0030" w14:textId="77777777">
        <w:trPr>
          <w:trHeight w:val="293"/>
        </w:trPr>
        <w:tc>
          <w:tcPr>
            <w:tcW w:w="363" w:type="dxa"/>
          </w:tcPr>
          <w:p w14:paraId="2BBE1D75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377CE666" w14:textId="77777777" w:rsidR="00D3139F" w:rsidRDefault="001E755C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Response: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Yield</w:t>
            </w:r>
          </w:p>
        </w:tc>
        <w:tc>
          <w:tcPr>
            <w:tcW w:w="1750" w:type="dxa"/>
            <w:vMerge/>
            <w:tcBorders>
              <w:top w:val="nil"/>
            </w:tcBorders>
          </w:tcPr>
          <w:p w14:paraId="4D9FA92D" w14:textId="77777777" w:rsidR="00D3139F" w:rsidRDefault="00D3139F">
            <w:pPr>
              <w:rPr>
                <w:sz w:val="2"/>
                <w:szCs w:val="2"/>
              </w:rPr>
            </w:pPr>
          </w:p>
        </w:tc>
      </w:tr>
      <w:tr w:rsidR="00D3139F" w14:paraId="4153C5DC" w14:textId="77777777">
        <w:trPr>
          <w:trHeight w:val="294"/>
        </w:trPr>
        <w:tc>
          <w:tcPr>
            <w:tcW w:w="363" w:type="dxa"/>
          </w:tcPr>
          <w:p w14:paraId="4355E6F0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51895330" w14:textId="77777777" w:rsidR="00D3139F" w:rsidRDefault="001E755C">
            <w:pPr>
              <w:pStyle w:val="TableParagraph"/>
              <w:tabs>
                <w:tab w:val="left" w:pos="5355"/>
              </w:tabs>
              <w:spacing w:before="28"/>
              <w:ind w:left="1576"/>
              <w:rPr>
                <w:sz w:val="21"/>
              </w:rPr>
            </w:pPr>
            <w:r>
              <w:rPr>
                <w:sz w:val="21"/>
              </w:rPr>
              <w:t>Df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Sum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 Mean Sq 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z w:val="21"/>
              </w:rPr>
              <w:tab/>
              <w:t>Pr(&gt;F)</w:t>
            </w:r>
          </w:p>
        </w:tc>
        <w:tc>
          <w:tcPr>
            <w:tcW w:w="1750" w:type="dxa"/>
            <w:vMerge/>
            <w:tcBorders>
              <w:top w:val="nil"/>
            </w:tcBorders>
          </w:tcPr>
          <w:p w14:paraId="1C49411D" w14:textId="77777777" w:rsidR="00D3139F" w:rsidRDefault="00D3139F">
            <w:pPr>
              <w:rPr>
                <w:sz w:val="2"/>
                <w:szCs w:val="2"/>
              </w:rPr>
            </w:pPr>
          </w:p>
        </w:tc>
      </w:tr>
      <w:tr w:rsidR="00D3139F" w14:paraId="00656437" w14:textId="77777777">
        <w:trPr>
          <w:trHeight w:val="294"/>
        </w:trPr>
        <w:tc>
          <w:tcPr>
            <w:tcW w:w="363" w:type="dxa"/>
          </w:tcPr>
          <w:p w14:paraId="45DA57F9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646DB722" w14:textId="77777777" w:rsidR="00D3139F" w:rsidRDefault="001E755C">
            <w:pPr>
              <w:pStyle w:val="TableParagraph"/>
              <w:tabs>
                <w:tab w:val="left" w:pos="1703"/>
              </w:tabs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GCA</w:t>
            </w:r>
            <w:r>
              <w:rPr>
                <w:sz w:val="21"/>
              </w:rPr>
              <w:tab/>
              <w:t>8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18606.0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2325.75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110.487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1750" w:type="dxa"/>
          </w:tcPr>
          <w:p w14:paraId="60177EB9" w14:textId="77777777" w:rsidR="00D3139F" w:rsidRDefault="001E755C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5F2B16A5" w14:textId="77777777">
        <w:trPr>
          <w:trHeight w:val="293"/>
        </w:trPr>
        <w:tc>
          <w:tcPr>
            <w:tcW w:w="363" w:type="dxa"/>
          </w:tcPr>
          <w:p w14:paraId="4CC23FC3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5314F501" w14:textId="77777777" w:rsidR="00D3139F" w:rsidRDefault="001E755C">
            <w:pPr>
              <w:pStyle w:val="TableParagraph"/>
              <w:tabs>
                <w:tab w:val="left" w:pos="1576"/>
              </w:tabs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SCA</w:t>
            </w:r>
            <w:r>
              <w:rPr>
                <w:sz w:val="21"/>
              </w:rPr>
              <w:tab/>
              <w:t>27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9164.9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339.44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16.125 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2.2e-16</w:t>
            </w:r>
          </w:p>
        </w:tc>
        <w:tc>
          <w:tcPr>
            <w:tcW w:w="1750" w:type="dxa"/>
          </w:tcPr>
          <w:p w14:paraId="6608156E" w14:textId="77777777" w:rsidR="00D3139F" w:rsidRDefault="001E755C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D3139F" w14:paraId="14D9D2F6" w14:textId="77777777">
        <w:trPr>
          <w:trHeight w:val="294"/>
        </w:trPr>
        <w:tc>
          <w:tcPr>
            <w:tcW w:w="363" w:type="dxa"/>
          </w:tcPr>
          <w:p w14:paraId="1310912F" w14:textId="77777777" w:rsidR="00D3139F" w:rsidRDefault="001E755C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7D9E785C" w14:textId="77777777" w:rsidR="00D3139F" w:rsidRDefault="001E755C">
            <w:pPr>
              <w:pStyle w:val="TableParagraph"/>
              <w:tabs>
                <w:tab w:val="right" w:pos="3844"/>
              </w:tabs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Residuals 2558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21.05</w:t>
            </w:r>
          </w:p>
        </w:tc>
        <w:tc>
          <w:tcPr>
            <w:tcW w:w="1750" w:type="dxa"/>
          </w:tcPr>
          <w:p w14:paraId="437C5BC8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216C4ACC" w14:textId="77777777">
        <w:trPr>
          <w:trHeight w:val="294"/>
        </w:trPr>
        <w:tc>
          <w:tcPr>
            <w:tcW w:w="363" w:type="dxa"/>
          </w:tcPr>
          <w:p w14:paraId="037EEFE7" w14:textId="77777777" w:rsidR="00D3139F" w:rsidRDefault="001E755C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37C61DCD" w14:textId="77777777" w:rsidR="00D3139F" w:rsidRDefault="001E755C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1750" w:type="dxa"/>
          </w:tcPr>
          <w:p w14:paraId="467213BE" w14:textId="77777777" w:rsidR="00D3139F" w:rsidRDefault="00D3139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139F" w14:paraId="31159885" w14:textId="77777777">
        <w:trPr>
          <w:trHeight w:val="264"/>
        </w:trPr>
        <w:tc>
          <w:tcPr>
            <w:tcW w:w="363" w:type="dxa"/>
          </w:tcPr>
          <w:p w14:paraId="527E47BB" w14:textId="77777777" w:rsidR="00D3139F" w:rsidRDefault="001E755C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175" w:type="dxa"/>
          </w:tcPr>
          <w:p w14:paraId="51929FAF" w14:textId="77777777" w:rsidR="00D3139F" w:rsidRDefault="001E755C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Signif.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0.001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'*'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0.05</w:t>
            </w:r>
          </w:p>
        </w:tc>
        <w:tc>
          <w:tcPr>
            <w:tcW w:w="1750" w:type="dxa"/>
          </w:tcPr>
          <w:p w14:paraId="0104D2BF" w14:textId="77777777" w:rsidR="00D3139F" w:rsidRDefault="001E755C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'.'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 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 1</w:t>
            </w:r>
          </w:p>
        </w:tc>
      </w:tr>
    </w:tbl>
    <w:p w14:paraId="2488E376" w14:textId="77777777" w:rsidR="00D3139F" w:rsidRDefault="001E755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summary(dMod2,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21.05,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2558)</w:t>
      </w:r>
    </w:p>
    <w:p w14:paraId="328AED3D" w14:textId="77777777" w:rsidR="00D3139F" w:rsidRDefault="00D3139F">
      <w:pPr>
        <w:pStyle w:val="BodyText"/>
        <w:spacing w:before="10"/>
        <w:ind w:left="0"/>
        <w:rPr>
          <w:rFonts w:ascii="Courier New"/>
          <w:sz w:val="30"/>
        </w:rPr>
      </w:pPr>
    </w:p>
    <w:p w14:paraId="16BC044F" w14:textId="77777777" w:rsidR="00D3139F" w:rsidRDefault="001E755C">
      <w:pPr>
        <w:pStyle w:val="BodyText"/>
        <w:spacing w:line="295" w:lineRule="auto"/>
        <w:ind w:right="979"/>
        <w:rPr>
          <w:rFonts w:ascii="Courier New"/>
        </w:rPr>
      </w:pPr>
      <w:r>
        <w:rPr>
          <w:rFonts w:ascii="Courier New"/>
        </w:rPr>
        <w:t>gh &lt;- glht(linfct = diallel.eff(dMod2, MSE = 21.05, dfr = 2558))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summary(gh,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 = adjusted(type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"none"))</w:t>
      </w:r>
    </w:p>
    <w:p w14:paraId="45FDFCF0" w14:textId="77777777" w:rsidR="00D3139F" w:rsidRDefault="00D3139F">
      <w:pPr>
        <w:pStyle w:val="BodyText"/>
        <w:spacing w:before="3"/>
        <w:ind w:left="0"/>
        <w:rPr>
          <w:rFonts w:ascii="Courier New"/>
          <w:sz w:val="27"/>
        </w:rPr>
      </w:pPr>
    </w:p>
    <w:p w14:paraId="3BDD6827" w14:textId="77777777" w:rsidR="00D3139F" w:rsidRDefault="001E755C">
      <w:pPr>
        <w:pStyle w:val="Heading1"/>
        <w:spacing w:line="146" w:lineRule="auto"/>
        <w:ind w:right="115"/>
      </w:pPr>
      <w:r>
        <w:t>Estimation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(random</w:t>
      </w:r>
      <w:r>
        <w:rPr>
          <w:spacing w:val="-114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effects)</w:t>
      </w:r>
    </w:p>
    <w:p w14:paraId="37F183F9" w14:textId="77777777" w:rsidR="00D3139F" w:rsidRDefault="001E755C">
      <w:pPr>
        <w:pStyle w:val="BodyText"/>
        <w:spacing w:before="253" w:line="290" w:lineRule="auto"/>
        <w:ind w:right="243"/>
      </w:pPr>
      <w:r>
        <w:t>If we intend to regard the genetic effects as random and to estimate variance components, we</w:t>
      </w:r>
      <w:r>
        <w:rPr>
          <w:spacing w:val="1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use 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mmer()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‘sommer’</w:t>
      </w:r>
      <w:r>
        <w:rPr>
          <w:spacing w:val="53"/>
        </w:rPr>
        <w:t xml:space="preserve"> </w:t>
      </w:r>
      <w:r>
        <w:rPr>
          <w:w w:val="95"/>
        </w:rPr>
        <w:t>package</w:t>
      </w:r>
      <w:r>
        <w:rPr>
          <w:spacing w:val="52"/>
        </w:rPr>
        <w:t xml:space="preserve"> </w:t>
      </w:r>
      <w:r>
        <w:rPr>
          <w:w w:val="95"/>
        </w:rPr>
        <w:t>(Covarrubias-Pazaran, 2016),</w:t>
      </w:r>
      <w:r>
        <w:rPr>
          <w:spacing w:val="53"/>
        </w:rPr>
        <w:t xml:space="preserve"> </w:t>
      </w:r>
      <w:r>
        <w:rPr>
          <w:w w:val="95"/>
        </w:rPr>
        <w:t>although</w:t>
      </w:r>
      <w:r>
        <w:rPr>
          <w:spacing w:val="-53"/>
          <w:w w:val="95"/>
        </w:rPr>
        <w:t xml:space="preserve"> </w:t>
      </w:r>
      <w:r>
        <w:t>we need to code a bunch of dummy variables. In order to make things simpl</w:t>
      </w:r>
      <w:r>
        <w:t>er for routine</w:t>
      </w:r>
      <w:r>
        <w:rPr>
          <w:spacing w:val="1"/>
        </w:rPr>
        <w:t xml:space="preserve"> </w:t>
      </w:r>
      <w:r>
        <w:rPr>
          <w:w w:val="95"/>
        </w:rPr>
        <w:t>experiments,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coded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mmer.diallel() </w:t>
      </w:r>
      <w:r>
        <w:rPr>
          <w:w w:val="95"/>
        </w:rPr>
        <w:t>wrapper using the same</w:t>
      </w:r>
      <w:r>
        <w:rPr>
          <w:spacing w:val="1"/>
          <w:w w:val="95"/>
        </w:rPr>
        <w:t xml:space="preserve"> </w:t>
      </w:r>
      <w:r>
        <w:rPr>
          <w:w w:val="95"/>
        </w:rPr>
        <w:t>syntax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lm.diallel()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function.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exemplary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given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box</w:t>
      </w:r>
      <w:r>
        <w:rPr>
          <w:spacing w:val="25"/>
          <w:w w:val="95"/>
        </w:rPr>
        <w:t xml:space="preserve"> </w:t>
      </w:r>
      <w:r>
        <w:rPr>
          <w:w w:val="95"/>
        </w:rPr>
        <w:t>below,</w:t>
      </w:r>
      <w:r>
        <w:rPr>
          <w:spacing w:val="27"/>
          <w:w w:val="95"/>
        </w:rPr>
        <w:t xml:space="preserve"> </w:t>
      </w:r>
      <w:r>
        <w:rPr>
          <w:w w:val="95"/>
        </w:rPr>
        <w:t>relating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Equation</w:t>
      </w:r>
      <w:r>
        <w:rPr>
          <w:spacing w:val="25"/>
          <w:w w:val="95"/>
        </w:rPr>
        <w:t xml:space="preserve"> </w:t>
      </w:r>
      <w:r>
        <w:rPr>
          <w:w w:val="95"/>
        </w:rPr>
        <w:t>2,</w:t>
      </w:r>
      <w:r>
        <w:rPr>
          <w:spacing w:val="1"/>
          <w:w w:val="95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equations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fitted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manner.</w:t>
      </w:r>
    </w:p>
    <w:p w14:paraId="4760BF33" w14:textId="77777777" w:rsidR="00D3139F" w:rsidRDefault="00D3139F">
      <w:pPr>
        <w:pStyle w:val="BodyText"/>
        <w:spacing w:before="8"/>
        <w:ind w:left="0"/>
        <w:rPr>
          <w:sz w:val="19"/>
        </w:rPr>
      </w:pPr>
    </w:p>
    <w:p w14:paraId="6593D5E6" w14:textId="77777777" w:rsidR="00D3139F" w:rsidRDefault="001E755C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Random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genetic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effects</w:t>
      </w:r>
    </w:p>
    <w:p w14:paraId="7381D89B" w14:textId="77777777" w:rsidR="00D3139F" w:rsidRDefault="001E755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mod1m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mmer.diallel(Yield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Par2</w:t>
      </w:r>
    </w:p>
    <w:p w14:paraId="575F9C68" w14:textId="77777777" w:rsidR="00D3139F" w:rsidRDefault="001E755C">
      <w:pPr>
        <w:pStyle w:val="BodyText"/>
        <w:spacing w:before="58" w:line="295" w:lineRule="auto"/>
        <w:ind w:left="2938" w:right="3877"/>
        <w:rPr>
          <w:rFonts w:ascii="Courier New"/>
        </w:rPr>
      </w:pPr>
      <w:r>
        <w:rPr>
          <w:rFonts w:ascii="Courier New"/>
        </w:rPr>
        <w:t>data = lonnquist61,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"GRIFFING2")</w:t>
      </w:r>
    </w:p>
    <w:p w14:paraId="0A00236B" w14:textId="77777777" w:rsidR="00D3139F" w:rsidRDefault="001E755C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mod1m</w:t>
      </w:r>
    </w:p>
    <w:p w14:paraId="425B66FC" w14:textId="77777777" w:rsidR="00D3139F" w:rsidRDefault="001E755C">
      <w:pPr>
        <w:pStyle w:val="BodyText"/>
        <w:tabs>
          <w:tab w:val="left" w:pos="1424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VarComp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VarCompSE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322"/>
        <w:gridCol w:w="1183"/>
      </w:tblGrid>
      <w:tr w:rsidR="00D3139F" w14:paraId="4A4FFAD6" w14:textId="77777777">
        <w:trPr>
          <w:trHeight w:val="264"/>
        </w:trPr>
        <w:tc>
          <w:tcPr>
            <w:tcW w:w="363" w:type="dxa"/>
          </w:tcPr>
          <w:p w14:paraId="478AA458" w14:textId="77777777" w:rsidR="00D3139F" w:rsidRDefault="001E755C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CF92CB" w14:textId="77777777" w:rsidR="00D3139F" w:rsidRDefault="001E755C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GCA</w:t>
            </w:r>
          </w:p>
        </w:tc>
        <w:tc>
          <w:tcPr>
            <w:tcW w:w="1322" w:type="dxa"/>
          </w:tcPr>
          <w:p w14:paraId="323F52E2" w14:textId="77777777" w:rsidR="00D3139F" w:rsidRDefault="001E755C">
            <w:pPr>
              <w:pStyle w:val="TableParagraph"/>
              <w:spacing w:line="237" w:lineRule="exact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3.863695</w:t>
            </w:r>
          </w:p>
        </w:tc>
        <w:tc>
          <w:tcPr>
            <w:tcW w:w="1183" w:type="dxa"/>
          </w:tcPr>
          <w:p w14:paraId="425B7979" w14:textId="77777777" w:rsidR="00D3139F" w:rsidRDefault="001E755C">
            <w:pPr>
              <w:pStyle w:val="TableParagraph"/>
              <w:spacing w:line="237" w:lineRule="exact"/>
              <w:ind w:left="106" w:right="27"/>
              <w:jc w:val="center"/>
              <w:rPr>
                <w:sz w:val="21"/>
              </w:rPr>
            </w:pPr>
            <w:r>
              <w:rPr>
                <w:sz w:val="21"/>
              </w:rPr>
              <w:t>3.769373</w:t>
            </w:r>
          </w:p>
        </w:tc>
      </w:tr>
      <w:tr w:rsidR="00D3139F" w14:paraId="28A9215F" w14:textId="77777777">
        <w:trPr>
          <w:trHeight w:val="264"/>
        </w:trPr>
        <w:tc>
          <w:tcPr>
            <w:tcW w:w="363" w:type="dxa"/>
          </w:tcPr>
          <w:p w14:paraId="7956C273" w14:textId="77777777" w:rsidR="00D3139F" w:rsidRDefault="001E755C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06EA666" w14:textId="77777777" w:rsidR="00D3139F" w:rsidRDefault="001E755C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tSCA</w:t>
            </w:r>
          </w:p>
        </w:tc>
        <w:tc>
          <w:tcPr>
            <w:tcW w:w="1322" w:type="dxa"/>
          </w:tcPr>
          <w:p w14:paraId="7FF24AD4" w14:textId="77777777" w:rsidR="00D3139F" w:rsidRDefault="001E755C">
            <w:pPr>
              <w:pStyle w:val="TableParagraph"/>
              <w:spacing w:before="27" w:line="218" w:lineRule="exact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15.930144</w:t>
            </w:r>
          </w:p>
        </w:tc>
        <w:tc>
          <w:tcPr>
            <w:tcW w:w="1183" w:type="dxa"/>
          </w:tcPr>
          <w:p w14:paraId="0D2D9490" w14:textId="77777777" w:rsidR="00D3139F" w:rsidRDefault="001E755C">
            <w:pPr>
              <w:pStyle w:val="TableParagraph"/>
              <w:spacing w:before="27" w:line="218" w:lineRule="exact"/>
              <w:ind w:left="106" w:right="27"/>
              <w:jc w:val="center"/>
              <w:rPr>
                <w:sz w:val="21"/>
              </w:rPr>
            </w:pPr>
            <w:r>
              <w:rPr>
                <w:sz w:val="21"/>
              </w:rPr>
              <w:t>5.819217</w:t>
            </w:r>
          </w:p>
        </w:tc>
      </w:tr>
    </w:tbl>
    <w:p w14:paraId="7B71F0CE" w14:textId="77777777" w:rsidR="001E755C" w:rsidRDefault="001E755C"/>
    <w:sectPr w:rsidR="001E755C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F06BC"/>
    <w:multiLevelType w:val="hybridMultilevel"/>
    <w:tmpl w:val="2F206C66"/>
    <w:lvl w:ilvl="0" w:tplc="ECD6509E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42A2B84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747EAB24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FFA4D066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85B27DF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F5A6889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B12A4626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9F3655F6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3128580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67989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39F"/>
    <w:rsid w:val="001E755C"/>
    <w:rsid w:val="00C51E6E"/>
    <w:rsid w:val="00D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8105"/>
  <w15:docId w15:val="{6CB3A4D2-BE37-420A-9663-31EA54CD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https://mail.google.com/mail/u/0?ui=2&amp;ik=40496390cd&amp;view=lg&amp;permmsgid=msg-f%3A1688909047457268194&amp;ser=1</dc:title>
  <dc:creator>91889</dc:creator>
  <cp:lastModifiedBy>BINAYAKA MISHRA</cp:lastModifiedBy>
  <cp:revision>2</cp:revision>
  <dcterms:created xsi:type="dcterms:W3CDTF">2022-07-05T05:48:00Z</dcterms:created>
  <dcterms:modified xsi:type="dcterms:W3CDTF">2022-07-05T05:50:00Z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