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B320" w14:textId="77777777" w:rsidR="002A5812" w:rsidRDefault="00B0365C">
      <w:pPr>
        <w:pStyle w:val="BodyText"/>
        <w:spacing w:before="81" w:line="290" w:lineRule="auto"/>
        <w:ind w:right="116"/>
      </w:pPr>
      <w:r>
        <w:t>A task common to many machine learning workflows is to compare the performance of several models with</w:t>
      </w:r>
      <w:r>
        <w:rPr>
          <w:spacing w:val="1"/>
        </w:rPr>
        <w:t xml:space="preserve"> </w:t>
      </w:r>
      <w:r>
        <w:t>respect to some metric such as accuracy or area under the ROC curve. Standard practice is to try out</w:t>
      </w:r>
      <w:r>
        <w:rPr>
          <w:spacing w:val="1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better.</w:t>
      </w:r>
      <w:r>
        <w:rPr>
          <w:spacing w:val="-7"/>
        </w:rPr>
        <w:t xml:space="preserve"> </w:t>
      </w:r>
      <w:r>
        <w:t>Unfortunately,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proofErr w:type="spellStart"/>
      <w:r>
        <w:t>to</w:t>
      </w:r>
      <w:proofErr w:type="spellEnd"/>
      <w:r>
        <w:rPr>
          <w:spacing w:val="-9"/>
        </w:rPr>
        <w:t xml:space="preserve"> </w:t>
      </w:r>
      <w:r>
        <w:t>often,</w:t>
      </w:r>
      <w:r>
        <w:rPr>
          <w:spacing w:val="-8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this work has been done, model selection</w:t>
      </w:r>
      <w:r>
        <w:t xml:space="preserve"> comes down to “eyeballing” several different ROC curves. If you</w:t>
      </w:r>
      <w:r>
        <w:rPr>
          <w:spacing w:val="1"/>
        </w:rPr>
        <w:t xml:space="preserve"> </w:t>
      </w:r>
      <w:r>
        <w:rPr>
          <w:w w:val="95"/>
        </w:rPr>
        <w:t>find</w:t>
      </w:r>
      <w:r>
        <w:rPr>
          <w:spacing w:val="1"/>
          <w:w w:val="95"/>
        </w:rPr>
        <w:t xml:space="preserve"> </w:t>
      </w:r>
      <w:r>
        <w:rPr>
          <w:w w:val="95"/>
        </w:rPr>
        <w:t>eyeballing a little too</w:t>
      </w:r>
      <w:r>
        <w:rPr>
          <w:spacing w:val="1"/>
          <w:w w:val="95"/>
        </w:rPr>
        <w:t xml:space="preserve"> </w:t>
      </w:r>
      <w:r>
        <w:rPr>
          <w:w w:val="95"/>
        </w:rPr>
        <w:t>informal, then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take a look at the </w:t>
      </w:r>
      <w:proofErr w:type="spellStart"/>
      <w:r>
        <w:rPr>
          <w:rFonts w:ascii="Courier New" w:hAnsi="Courier New"/>
          <w:color w:val="1154CC"/>
          <w:w w:val="95"/>
        </w:rPr>
        <w:t>tidyposterior</w:t>
      </w:r>
      <w:proofErr w:type="spellEnd"/>
      <w:r>
        <w:rPr>
          <w:rFonts w:ascii="Courier New" w:hAnsi="Courier New"/>
          <w:color w:val="1154CC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(part of the universe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color w:val="1154CC"/>
        </w:rPr>
        <w:t>‘</w:t>
      </w:r>
      <w:proofErr w:type="spellStart"/>
      <w:r>
        <w:rPr>
          <w:color w:val="1154CC"/>
        </w:rPr>
        <w:t>tidymodels</w:t>
      </w:r>
      <w:proofErr w:type="spellEnd"/>
      <w:r>
        <w:rPr>
          <w:color w:val="1154CC"/>
        </w:rPr>
        <w:t>`</w:t>
      </w:r>
      <w:r>
        <w:t>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 w:hAnsi="Arial"/>
          <w:i/>
          <w:color w:val="1154CC"/>
        </w:rPr>
        <w:t>Getting</w:t>
      </w:r>
      <w:r>
        <w:rPr>
          <w:rFonts w:ascii="Arial" w:hAnsi="Arial"/>
          <w:i/>
          <w:color w:val="1154CC"/>
          <w:spacing w:val="-3"/>
        </w:rPr>
        <w:t xml:space="preserve"> </w:t>
      </w:r>
      <w:r>
        <w:rPr>
          <w:rFonts w:ascii="Arial" w:hAnsi="Arial"/>
          <w:i/>
          <w:color w:val="1154CC"/>
        </w:rPr>
        <w:t>Started</w:t>
      </w:r>
      <w:r>
        <w:rPr>
          <w:rFonts w:ascii="Arial" w:hAnsi="Arial"/>
          <w:i/>
          <w:color w:val="1154CC"/>
          <w:spacing w:val="-1"/>
        </w:rPr>
        <w:t xml:space="preserve"> </w:t>
      </w:r>
      <w:r>
        <w:t>vignette</w:t>
      </w:r>
      <w:r>
        <w:rPr>
          <w:spacing w:val="-4"/>
        </w:rPr>
        <w:t xml:space="preserve"> </w:t>
      </w:r>
      <w:r>
        <w:t>asks the</w:t>
      </w:r>
      <w:r>
        <w:rPr>
          <w:spacing w:val="-2"/>
        </w:rPr>
        <w:t xml:space="preserve"> </w:t>
      </w:r>
      <w:r>
        <w:t>question:</w:t>
      </w:r>
    </w:p>
    <w:p w14:paraId="463B9B3B" w14:textId="77777777" w:rsidR="002A5812" w:rsidRDefault="002A5812">
      <w:pPr>
        <w:pStyle w:val="BodyText"/>
        <w:spacing w:before="8"/>
        <w:ind w:left="0"/>
        <w:rPr>
          <w:sz w:val="16"/>
        </w:rPr>
      </w:pPr>
    </w:p>
    <w:p w14:paraId="77BF00A5" w14:textId="77777777" w:rsidR="002A5812" w:rsidRDefault="00B0365C">
      <w:pPr>
        <w:pStyle w:val="BodyText"/>
        <w:spacing w:before="1"/>
        <w:ind w:left="708"/>
      </w:pPr>
      <w:r>
        <w:t>When</w:t>
      </w:r>
      <w:r>
        <w:rPr>
          <w:spacing w:val="-9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resampling</w:t>
      </w:r>
      <w:r>
        <w:rPr>
          <w:spacing w:val="-8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“real”?</w:t>
      </w:r>
    </w:p>
    <w:p w14:paraId="7588AE74" w14:textId="77777777" w:rsidR="002A5812" w:rsidRDefault="002A5812">
      <w:pPr>
        <w:pStyle w:val="BodyText"/>
        <w:spacing w:before="5"/>
        <w:ind w:left="0"/>
        <w:rPr>
          <w:sz w:val="20"/>
        </w:rPr>
      </w:pPr>
    </w:p>
    <w:p w14:paraId="1799835E" w14:textId="77777777" w:rsidR="002A5812" w:rsidRDefault="00B0365C">
      <w:pPr>
        <w:pStyle w:val="BodyText"/>
        <w:spacing w:line="290" w:lineRule="auto"/>
        <w:ind w:right="105"/>
      </w:pPr>
      <w:r>
        <w:t>and</w:t>
      </w:r>
      <w:r>
        <w:rPr>
          <w:spacing w:val="-4"/>
        </w:rPr>
        <w:t xml:space="preserve"> </w:t>
      </w:r>
      <w:r>
        <w:t>lays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modelling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answering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grounded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Bayesian</w:t>
      </w:r>
      <w:r>
        <w:rPr>
          <w:spacing w:val="-6"/>
        </w:rPr>
        <w:t xml:space="preserve"> </w:t>
      </w:r>
      <w:r>
        <w:t>theory.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information about the differences between two models to be comp</w:t>
      </w:r>
      <w:r>
        <w:t>ared will be summed up in a posterior</w:t>
      </w:r>
      <w:r>
        <w:rPr>
          <w:spacing w:val="1"/>
        </w:rPr>
        <w:t xml:space="preserve"> </w:t>
      </w:r>
      <w:r>
        <w:t>distribution for the differences that will make it possible to calculate probabilities entirely based on the</w:t>
      </w:r>
      <w:r>
        <w:rPr>
          <w:spacing w:val="1"/>
        </w:rPr>
        <w:t xml:space="preserve"> </w:t>
      </w:r>
      <w:r>
        <w:t>particular data at hand, the information encoded in the various priors, and the effect size that has been</w:t>
      </w:r>
      <w:r>
        <w:rPr>
          <w:spacing w:val="1"/>
        </w:rPr>
        <w:t xml:space="preserve"> </w:t>
      </w:r>
      <w:r>
        <w:t>cho</w:t>
      </w:r>
      <w:r>
        <w:t>sen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difference.</w:t>
      </w:r>
      <w:r>
        <w:rPr>
          <w:spacing w:val="-8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up</w:t>
      </w:r>
      <w:r>
        <w:rPr>
          <w:spacing w:val="1"/>
        </w:rPr>
        <w:t xml:space="preserve"> </w:t>
      </w:r>
      <w:r>
        <w:rPr>
          <w:spacing w:val="-2"/>
        </w:rPr>
        <w:t xml:space="preserve">front </w:t>
      </w:r>
      <w:r>
        <w:rPr>
          <w:spacing w:val="-1"/>
        </w:rPr>
        <w:t xml:space="preserve">to represent a practical difference, the </w:t>
      </w:r>
      <w:proofErr w:type="spellStart"/>
      <w:r>
        <w:rPr>
          <w:rFonts w:ascii="Courier New"/>
          <w:spacing w:val="-1"/>
        </w:rPr>
        <w:t>tidyposterior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model will enable conclusions such as; </w:t>
      </w:r>
      <w:r>
        <w:rPr>
          <w:rFonts w:ascii="Arial"/>
          <w:i/>
          <w:spacing w:val="-1"/>
        </w:rPr>
        <w:t>there is</w:t>
      </w:r>
      <w:r>
        <w:rPr>
          <w:rFonts w:ascii="Arial"/>
          <w:i/>
          <w:spacing w:val="-50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probability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.65 that,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all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practical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purposes,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two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distributions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are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different</w:t>
      </w:r>
      <w:r>
        <w:t>.</w:t>
      </w:r>
    </w:p>
    <w:p w14:paraId="77515DEC" w14:textId="77777777" w:rsidR="002A5812" w:rsidRDefault="002A5812">
      <w:pPr>
        <w:pStyle w:val="BodyText"/>
        <w:spacing w:before="8"/>
        <w:ind w:left="0"/>
        <w:rPr>
          <w:sz w:val="16"/>
        </w:rPr>
      </w:pPr>
    </w:p>
    <w:p w14:paraId="078D3075" w14:textId="77777777" w:rsidR="002A5812" w:rsidRDefault="00B0365C">
      <w:pPr>
        <w:pStyle w:val="BodyText"/>
        <w:spacing w:line="290" w:lineRule="auto"/>
        <w:ind w:right="116"/>
      </w:pPr>
      <w:r>
        <w:rPr>
          <w:spacing w:val="-1"/>
        </w:rPr>
        <w:t xml:space="preserve">There is no magic here. </w:t>
      </w:r>
      <w:proofErr w:type="spellStart"/>
      <w:r>
        <w:rPr>
          <w:rFonts w:ascii="Courier New"/>
          <w:spacing w:val="-1"/>
        </w:rPr>
        <w:t>tidyposterior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works through the mechanics of an Bayesian analysis </w:t>
      </w:r>
      <w:r>
        <w:t>with</w:t>
      </w:r>
      <w:r>
        <w:rPr>
          <w:spacing w:val="1"/>
        </w:rPr>
        <w:t xml:space="preserve"> </w:t>
      </w:r>
      <w:r>
        <w:t>minimum input from the user (a situation that is possible because of the very constrained nature of</w:t>
      </w:r>
      <w:r>
        <w:rPr>
          <w:spacing w:val="1"/>
        </w:rPr>
        <w:t xml:space="preserve"> </w:t>
      </w:r>
      <w:r>
        <w:t>com</w:t>
      </w:r>
      <w:r>
        <w:t>parison</w:t>
      </w:r>
      <w:r>
        <w:rPr>
          <w:spacing w:val="-7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cross-validation</w:t>
      </w:r>
      <w:r>
        <w:rPr>
          <w:spacing w:val="-7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input),</w:t>
      </w:r>
      <w:r>
        <w:rPr>
          <w:spacing w:val="-9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ultimately</w:t>
      </w:r>
      <w:r>
        <w:rPr>
          <w:spacing w:val="-5"/>
        </w:rPr>
        <w:t xml:space="preserve"> </w:t>
      </w:r>
      <w:r>
        <w:t>comes</w:t>
      </w:r>
      <w:r>
        <w:rPr>
          <w:spacing w:val="-7"/>
        </w:rPr>
        <w:t xml:space="preserve"> </w:t>
      </w:r>
      <w:r>
        <w:t>down</w:t>
      </w:r>
      <w:r>
        <w:rPr>
          <w:spacing w:val="-50"/>
        </w:rPr>
        <w:t xml:space="preserve"> </w:t>
      </w:r>
      <w:r>
        <w:t>to choosing an effect size that makes sense based on domain knowledge of the underlying experiment. For</w:t>
      </w:r>
      <w:r>
        <w:rPr>
          <w:spacing w:val="-50"/>
        </w:rPr>
        <w:t xml:space="preserve"> </w:t>
      </w:r>
      <w:r>
        <w:t>some studies, an effect of .05 might seem to be reasonable. In a situation where having an interpretable is</w:t>
      </w:r>
      <w:r>
        <w:rPr>
          <w:spacing w:val="1"/>
        </w:rPr>
        <w:t xml:space="preserve"> </w:t>
      </w:r>
      <w:r>
        <w:t>worth</w:t>
      </w:r>
      <w:r>
        <w:rPr>
          <w:spacing w:val="-8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black-box</w:t>
      </w:r>
      <w:r>
        <w:rPr>
          <w:spacing w:val="-7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model</w:t>
      </w:r>
      <w:r>
        <w:t>ers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willing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higher.</w:t>
      </w:r>
      <w:r>
        <w:rPr>
          <w:spacing w:val="-5"/>
        </w:rPr>
        <w:t xml:space="preserve"> </w:t>
      </w:r>
      <w:r>
        <w:t>And,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life or</w:t>
      </w:r>
      <w:r>
        <w:rPr>
          <w:spacing w:val="-2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in the 2%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required.</w:t>
      </w:r>
    </w:p>
    <w:p w14:paraId="4E88A696" w14:textId="77777777" w:rsidR="002A5812" w:rsidRDefault="002A5812">
      <w:pPr>
        <w:pStyle w:val="BodyText"/>
        <w:spacing w:before="7"/>
        <w:ind w:left="0"/>
        <w:rPr>
          <w:sz w:val="16"/>
        </w:rPr>
      </w:pPr>
    </w:p>
    <w:p w14:paraId="6B6B972A" w14:textId="77777777" w:rsidR="002A5812" w:rsidRDefault="00B0365C">
      <w:pPr>
        <w:pStyle w:val="BodyText"/>
        <w:spacing w:before="1" w:line="290" w:lineRule="auto"/>
        <w:ind w:right="289"/>
      </w:pPr>
      <w:r>
        <w:rPr>
          <w:w w:val="95"/>
        </w:rPr>
        <w:t xml:space="preserve">The </w:t>
      </w:r>
      <w:r>
        <w:rPr>
          <w:rFonts w:ascii="Arial" w:hAnsi="Arial"/>
          <w:i/>
          <w:w w:val="95"/>
        </w:rPr>
        <w:t>Getting Started</w:t>
      </w:r>
      <w:r>
        <w:rPr>
          <w:rFonts w:ascii="Arial" w:hAnsi="Arial"/>
          <w:i/>
          <w:spacing w:val="1"/>
          <w:w w:val="95"/>
        </w:rPr>
        <w:t xml:space="preserve"> </w:t>
      </w:r>
      <w:r>
        <w:rPr>
          <w:w w:val="95"/>
        </w:rPr>
        <w:t>guide provides</w:t>
      </w:r>
      <w:r>
        <w:rPr>
          <w:spacing w:val="1"/>
          <w:w w:val="95"/>
        </w:rPr>
        <w:t xml:space="preserve"> </w:t>
      </w:r>
      <w:r>
        <w:rPr>
          <w:w w:val="95"/>
        </w:rPr>
        <w:t>end-to-end road</w:t>
      </w:r>
      <w:r>
        <w:rPr>
          <w:spacing w:val="47"/>
        </w:rPr>
        <w:t xml:space="preserve"> </w:t>
      </w:r>
      <w:r>
        <w:rPr>
          <w:w w:val="95"/>
        </w:rPr>
        <w:t>map on using the</w:t>
      </w:r>
      <w:r>
        <w:rPr>
          <w:spacing w:val="48"/>
        </w:rPr>
        <w:t xml:space="preserve"> </w:t>
      </w:r>
      <w:proofErr w:type="spellStart"/>
      <w:r>
        <w:rPr>
          <w:rFonts w:ascii="Courier New" w:hAnsi="Courier New"/>
          <w:w w:val="95"/>
        </w:rPr>
        <w:t>tidyposterior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functions</w:t>
      </w:r>
      <w:r>
        <w:rPr>
          <w:spacing w:val="47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compare models, but it assumes quite a bit of background. Someone just getting started with Bayesian</w:t>
      </w:r>
      <w:r>
        <w:rPr>
          <w:spacing w:val="1"/>
        </w:rPr>
        <w:t xml:space="preserve"> </w:t>
      </w:r>
      <w:r>
        <w:t>statistics or doing Bayesian statistics in R, might be more comfortable with a little more description of the</w:t>
      </w:r>
      <w:r>
        <w:rPr>
          <w:spacing w:val="1"/>
        </w:rPr>
        <w:t xml:space="preserve"> </w:t>
      </w:r>
      <w:r>
        <w:t>landscape.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post,</w:t>
      </w:r>
      <w:r>
        <w:rPr>
          <w:spacing w:val="-6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tour</w:t>
      </w:r>
      <w:r>
        <w:rPr>
          <w:spacing w:val="-5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commentary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find helpful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vignette.</w:t>
      </w:r>
    </w:p>
    <w:p w14:paraId="19931BD3" w14:textId="77777777" w:rsidR="002A5812" w:rsidRDefault="002A5812">
      <w:pPr>
        <w:pStyle w:val="BodyText"/>
        <w:spacing w:before="8"/>
        <w:ind w:left="0"/>
        <w:rPr>
          <w:sz w:val="16"/>
        </w:rPr>
      </w:pPr>
    </w:p>
    <w:p w14:paraId="3B9F20FB" w14:textId="77777777" w:rsidR="002A5812" w:rsidRDefault="00B0365C">
      <w:pPr>
        <w:pStyle w:val="BodyText"/>
        <w:spacing w:line="290" w:lineRule="auto"/>
        <w:ind w:right="116"/>
      </w:pPr>
      <w:r>
        <w:t>The first thing to point out is that the vignette begins after most of the heavy lifting for a model comparison</w:t>
      </w:r>
      <w:r>
        <w:rPr>
          <w:spacing w:val="1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done,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wrapped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 xml:space="preserve">data frame </w:t>
      </w:r>
      <w:proofErr w:type="spellStart"/>
      <w:r>
        <w:rPr>
          <w:rFonts w:ascii="Courier New"/>
        </w:rPr>
        <w:t>precise_example</w:t>
      </w:r>
      <w:proofErr w:type="spellEnd"/>
      <w:r>
        <w:t>.</w:t>
      </w:r>
    </w:p>
    <w:p w14:paraId="62C100EB" w14:textId="77777777" w:rsidR="002A5812" w:rsidRDefault="00B0365C">
      <w:pPr>
        <w:pStyle w:val="BodyText"/>
        <w:spacing w:before="191"/>
      </w:pP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color w:val="541A8A"/>
          <w:w w:val="95"/>
        </w:rPr>
        <w:t>website</w:t>
      </w:r>
      <w:r>
        <w:rPr>
          <w:color w:val="541A8A"/>
          <w:spacing w:val="26"/>
          <w:w w:val="95"/>
        </w:rPr>
        <w:t xml:space="preserve"> </w:t>
      </w:r>
      <w:r>
        <w:rPr>
          <w:w w:val="95"/>
        </w:rPr>
        <w:t>fo</w:t>
      </w:r>
      <w:r>
        <w:rPr>
          <w:w w:val="95"/>
        </w:rPr>
        <w:t>r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tidyposterior</w:t>
      </w:r>
      <w:proofErr w:type="spellEnd"/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states:</w:t>
      </w:r>
    </w:p>
    <w:p w14:paraId="214D1901" w14:textId="77777777" w:rsidR="002A5812" w:rsidRDefault="002A5812">
      <w:pPr>
        <w:pStyle w:val="BodyText"/>
        <w:spacing w:before="5"/>
        <w:ind w:left="0"/>
        <w:rPr>
          <w:sz w:val="20"/>
        </w:rPr>
      </w:pPr>
    </w:p>
    <w:p w14:paraId="25C508D7" w14:textId="77777777" w:rsidR="002A5812" w:rsidRDefault="00B0365C">
      <w:pPr>
        <w:pStyle w:val="BodyText"/>
        <w:spacing w:line="290" w:lineRule="auto"/>
        <w:ind w:left="708" w:right="945"/>
      </w:pPr>
      <w:proofErr w:type="spellStart"/>
      <w:r>
        <w:rPr>
          <w:rFonts w:ascii="Courier New"/>
          <w:spacing w:val="-1"/>
        </w:rPr>
        <w:t>precise_example</w:t>
      </w:r>
      <w:proofErr w:type="spellEnd"/>
      <w:r>
        <w:rPr>
          <w:rFonts w:ascii="Courier New"/>
          <w:spacing w:val="-61"/>
        </w:rPr>
        <w:t xml:space="preserve"> </w:t>
      </w:r>
      <w:r>
        <w:rPr>
          <w:spacing w:val="-1"/>
        </w:rPr>
        <w:t>contains</w:t>
      </w:r>
      <w:r>
        <w:rPr>
          <w:spacing w:val="2"/>
        </w:rPr>
        <w:t xml:space="preserve"> </w:t>
      </w:r>
      <w:r>
        <w:rPr>
          <w:spacing w:val="-1"/>
        </w:rPr>
        <w:t>the results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classification</w:t>
      </w:r>
      <w:r>
        <w:rPr>
          <w:spacing w:val="1"/>
        </w:rPr>
        <w:t xml:space="preserve"> </w:t>
      </w:r>
      <w:r>
        <w:rPr>
          <w:spacing w:val="-1"/>
        </w:rPr>
        <w:t>analysis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real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using</w:t>
      </w:r>
      <w:r>
        <w:rPr>
          <w:spacing w:val="-49"/>
        </w:rPr>
        <w:t xml:space="preserve"> </w:t>
      </w:r>
      <w:r>
        <w:t>10-fold CV. The holdout data sets contained thousands of examples and have precise</w:t>
      </w:r>
      <w:r>
        <w:rPr>
          <w:spacing w:val="1"/>
        </w:rPr>
        <w:t xml:space="preserve"> </w:t>
      </w:r>
      <w:r>
        <w:t>performance estimates. Three models were fit to the original data and several performance</w:t>
      </w:r>
      <w:r>
        <w:rPr>
          <w:spacing w:val="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included.</w:t>
      </w:r>
    </w:p>
    <w:p w14:paraId="12F0F2E8" w14:textId="77777777" w:rsidR="002A5812" w:rsidRDefault="002A5812">
      <w:pPr>
        <w:pStyle w:val="BodyText"/>
        <w:spacing w:before="10"/>
        <w:ind w:left="0"/>
        <w:rPr>
          <w:sz w:val="16"/>
        </w:rPr>
      </w:pPr>
    </w:p>
    <w:p w14:paraId="40A356BE" w14:textId="77777777" w:rsidR="002A5812" w:rsidRDefault="00B0365C">
      <w:pPr>
        <w:pStyle w:val="BodyText"/>
        <w:spacing w:line="506" w:lineRule="auto"/>
        <w:ind w:right="6717"/>
        <w:rPr>
          <w:rFonts w:ascii="Courier New"/>
        </w:rPr>
      </w:pPr>
      <w:r>
        <w:pict w14:anchorId="543F2E8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7.95pt;margin-top:35.9pt;width:401.95pt;height:156.3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4"/>
                    <w:gridCol w:w="1020"/>
                    <w:gridCol w:w="1474"/>
                    <w:gridCol w:w="1134"/>
                    <w:gridCol w:w="907"/>
                    <w:gridCol w:w="1020"/>
                    <w:gridCol w:w="1021"/>
                    <w:gridCol w:w="1128"/>
                  </w:tblGrid>
                  <w:tr w:rsidR="002A5812" w14:paraId="7D54E2F9" w14:textId="77777777">
                    <w:trPr>
                      <w:trHeight w:val="504"/>
                    </w:trPr>
                    <w:tc>
                      <w:tcPr>
                        <w:tcW w:w="334" w:type="dxa"/>
                      </w:tcPr>
                      <w:p w14:paraId="6BBFECFC" w14:textId="77777777" w:rsidR="002A5812" w:rsidRDefault="00B0365C">
                        <w:pPr>
                          <w:pStyle w:val="TableParagraph"/>
                          <w:spacing w:before="0" w:line="215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  <w:p w14:paraId="3CF37629" w14:textId="77777777" w:rsidR="002A5812" w:rsidRDefault="00B0365C">
                        <w:pPr>
                          <w:pStyle w:val="TableParagraph"/>
                          <w:spacing w:before="48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6308CB0C" w14:textId="77777777" w:rsidR="002A5812" w:rsidRDefault="00B0365C">
                        <w:pPr>
                          <w:pStyle w:val="TableParagraph"/>
                          <w:spacing w:before="0" w:line="215" w:lineRule="exact"/>
                          <w:ind w:left="375" w:right="37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id</w:t>
                        </w:r>
                      </w:p>
                    </w:tc>
                    <w:tc>
                      <w:tcPr>
                        <w:tcW w:w="1474" w:type="dxa"/>
                      </w:tcPr>
                      <w:p w14:paraId="6362887D" w14:textId="77777777" w:rsidR="002A5812" w:rsidRDefault="00B0365C">
                        <w:pPr>
                          <w:pStyle w:val="TableParagraph"/>
                          <w:spacing w:before="0" w:line="215" w:lineRule="exact"/>
                          <w:ind w:right="53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glm_Accuracy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</w:tcPr>
                      <w:p w14:paraId="561B0A49" w14:textId="77777777" w:rsidR="002A5812" w:rsidRDefault="00B0365C">
                        <w:pPr>
                          <w:pStyle w:val="TableParagraph"/>
                          <w:spacing w:before="0" w:line="215" w:lineRule="exact"/>
                          <w:ind w:right="55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glm_Kappa</w:t>
                        </w:r>
                        <w:proofErr w:type="spellEnd"/>
                      </w:p>
                    </w:tc>
                    <w:tc>
                      <w:tcPr>
                        <w:tcW w:w="907" w:type="dxa"/>
                      </w:tcPr>
                      <w:p w14:paraId="66667B6B" w14:textId="77777777" w:rsidR="002A5812" w:rsidRDefault="00B0365C">
                        <w:pPr>
                          <w:pStyle w:val="TableParagraph"/>
                          <w:spacing w:before="0" w:line="215" w:lineRule="exact"/>
                          <w:ind w:right="54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glm_ROC</w:t>
                        </w:r>
                        <w:proofErr w:type="spellEnd"/>
                      </w:p>
                    </w:tc>
                    <w:tc>
                      <w:tcPr>
                        <w:tcW w:w="1020" w:type="dxa"/>
                      </w:tcPr>
                      <w:p w14:paraId="04999D1A" w14:textId="77777777" w:rsidR="002A5812" w:rsidRDefault="00B0365C">
                        <w:pPr>
                          <w:pStyle w:val="TableParagraph"/>
                          <w:spacing w:before="0" w:line="215" w:lineRule="exact"/>
                          <w:ind w:right="54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glm_Sens</w:t>
                        </w:r>
                        <w:proofErr w:type="spellEnd"/>
                      </w:p>
                    </w:tc>
                    <w:tc>
                      <w:tcPr>
                        <w:tcW w:w="1021" w:type="dxa"/>
                      </w:tcPr>
                      <w:p w14:paraId="142CB122" w14:textId="77777777" w:rsidR="002A5812" w:rsidRDefault="00B0365C">
                        <w:pPr>
                          <w:pStyle w:val="TableParagraph"/>
                          <w:spacing w:before="0" w:line="215" w:lineRule="exact"/>
                          <w:ind w:right="53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glm_Spec</w:t>
                        </w:r>
                        <w:proofErr w:type="spellEnd"/>
                      </w:p>
                    </w:tc>
                    <w:tc>
                      <w:tcPr>
                        <w:tcW w:w="1128" w:type="dxa"/>
                      </w:tcPr>
                      <w:p w14:paraId="11943228" w14:textId="77777777" w:rsidR="002A5812" w:rsidRDefault="00B0365C">
                        <w:pPr>
                          <w:pStyle w:val="TableParagraph"/>
                          <w:spacing w:before="0" w:line="215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z w:val="19"/>
                          </w:rPr>
                          <w:t>glm_PRAUC</w:t>
                        </w:r>
                        <w:proofErr w:type="spellEnd"/>
                      </w:p>
                    </w:tc>
                  </w:tr>
                  <w:tr w:rsidR="002A5812" w14:paraId="7CB3A687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3C945E5F" w14:textId="77777777" w:rsidR="002A5812" w:rsidRDefault="00B0365C">
                        <w:pPr>
                          <w:pStyle w:val="TableParagraph"/>
                          <w:spacing w:before="25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22F53C5A" w14:textId="77777777" w:rsidR="002A5812" w:rsidRDefault="00B0365C">
                        <w:pPr>
                          <w:pStyle w:val="TableParagraph"/>
                          <w:spacing w:before="25"/>
                          <w:ind w:left="1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Fold…</w:t>
                        </w:r>
                      </w:p>
                    </w:tc>
                    <w:tc>
                      <w:tcPr>
                        <w:tcW w:w="1474" w:type="dxa"/>
                      </w:tcPr>
                      <w:p w14:paraId="35191A5E" w14:textId="77777777" w:rsidR="002A5812" w:rsidRDefault="00B0365C">
                        <w:pPr>
                          <w:pStyle w:val="TableParagraph"/>
                          <w:spacing w:before="25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0.722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F15618A" w14:textId="77777777" w:rsidR="002A5812" w:rsidRDefault="00B0365C">
                        <w:pPr>
                          <w:pStyle w:val="TableParagraph"/>
                          <w:spacing w:before="25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0.328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124BB95C" w14:textId="77777777" w:rsidR="002A5812" w:rsidRDefault="00B0365C">
                        <w:pPr>
                          <w:pStyle w:val="TableParagraph"/>
                          <w:spacing w:before="25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0.798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7E12CA2C" w14:textId="77777777" w:rsidR="002A5812" w:rsidRDefault="00B0365C">
                        <w:pPr>
                          <w:pStyle w:val="TableParagraph"/>
                          <w:spacing w:before="25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0.729</w:t>
                        </w:r>
                      </w:p>
                    </w:tc>
                    <w:tc>
                      <w:tcPr>
                        <w:tcW w:w="1021" w:type="dxa"/>
                      </w:tcPr>
                      <w:p w14:paraId="31E2EC53" w14:textId="77777777" w:rsidR="002A5812" w:rsidRDefault="00B0365C">
                        <w:pPr>
                          <w:pStyle w:val="TableParagraph"/>
                          <w:spacing w:before="25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0.720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69910D2F" w14:textId="77777777" w:rsidR="002A5812" w:rsidRDefault="00B0365C">
                        <w:pPr>
                          <w:pStyle w:val="TableParagraph"/>
                          <w:spacing w:before="25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0.489</w:t>
                        </w:r>
                      </w:p>
                    </w:tc>
                  </w:tr>
                  <w:tr w:rsidR="002A5812" w14:paraId="5F36516B" w14:textId="77777777">
                    <w:trPr>
                      <w:trHeight w:val="263"/>
                    </w:trPr>
                    <w:tc>
                      <w:tcPr>
                        <w:tcW w:w="334" w:type="dxa"/>
                      </w:tcPr>
                      <w:p w14:paraId="13087CCF" w14:textId="77777777" w:rsidR="002A5812" w:rsidRDefault="00B0365C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47A8DD1A" w14:textId="77777777" w:rsidR="002A5812" w:rsidRDefault="00B0365C">
                        <w:pPr>
                          <w:pStyle w:val="TableParagraph"/>
                          <w:ind w:left="1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Fold…</w:t>
                        </w:r>
                      </w:p>
                    </w:tc>
                    <w:tc>
                      <w:tcPr>
                        <w:tcW w:w="1474" w:type="dxa"/>
                      </w:tcPr>
                      <w:p w14:paraId="3437085C" w14:textId="77777777" w:rsidR="002A5812" w:rsidRDefault="00B0365C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0.696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E488A10" w14:textId="77777777" w:rsidR="002A5812" w:rsidRDefault="00B0365C">
                        <w:pPr>
                          <w:pStyle w:val="TableParagraph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0.290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7FE55D14" w14:textId="77777777" w:rsidR="002A5812" w:rsidRDefault="00B0365C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0.778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1D30BD3B" w14:textId="77777777" w:rsidR="002A5812" w:rsidRDefault="00B0365C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0.720</w:t>
                        </w:r>
                      </w:p>
                    </w:tc>
                    <w:tc>
                      <w:tcPr>
                        <w:tcW w:w="1021" w:type="dxa"/>
                      </w:tcPr>
                      <w:p w14:paraId="71D848BD" w14:textId="77777777" w:rsidR="002A5812" w:rsidRDefault="00B0365C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0.691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116B5F5E" w14:textId="77777777" w:rsidR="002A5812" w:rsidRDefault="00B0365C">
                        <w:pPr>
                          <w:pStyle w:val="TableParagraph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0.456</w:t>
                        </w:r>
                      </w:p>
                    </w:tc>
                  </w:tr>
                  <w:tr w:rsidR="002A5812" w14:paraId="42F3DD3A" w14:textId="77777777">
                    <w:trPr>
                      <w:trHeight w:val="264"/>
                    </w:trPr>
                    <w:tc>
                      <w:tcPr>
                        <w:tcW w:w="334" w:type="dxa"/>
                      </w:tcPr>
                      <w:p w14:paraId="41DE5F85" w14:textId="77777777" w:rsidR="002A5812" w:rsidRDefault="00B0365C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0B034F81" w14:textId="77777777" w:rsidR="002A5812" w:rsidRDefault="00B0365C">
                        <w:pPr>
                          <w:pStyle w:val="TableParagraph"/>
                          <w:ind w:left="1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Fold…</w:t>
                        </w:r>
                      </w:p>
                    </w:tc>
                    <w:tc>
                      <w:tcPr>
                        <w:tcW w:w="1474" w:type="dxa"/>
                      </w:tcPr>
                      <w:p w14:paraId="190DC7B4" w14:textId="77777777" w:rsidR="002A5812" w:rsidRDefault="00B0365C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0.701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0B314F0" w14:textId="77777777" w:rsidR="002A5812" w:rsidRDefault="00B0365C">
                        <w:pPr>
                          <w:pStyle w:val="TableParagraph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0.297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31371F25" w14:textId="77777777" w:rsidR="002A5812" w:rsidRDefault="00B0365C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0.790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2AB28DC2" w14:textId="77777777" w:rsidR="002A5812" w:rsidRDefault="00B0365C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0.723</w:t>
                        </w:r>
                      </w:p>
                    </w:tc>
                    <w:tc>
                      <w:tcPr>
                        <w:tcW w:w="1021" w:type="dxa"/>
                      </w:tcPr>
                      <w:p w14:paraId="1EF5119D" w14:textId="77777777" w:rsidR="002A5812" w:rsidRDefault="00B0365C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0.696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3AB1681C" w14:textId="77777777" w:rsidR="002A5812" w:rsidRDefault="00B0365C">
                        <w:pPr>
                          <w:pStyle w:val="TableParagraph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0.486</w:t>
                        </w:r>
                      </w:p>
                    </w:tc>
                  </w:tr>
                  <w:tr w:rsidR="002A5812" w14:paraId="290DC07D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207AD8DB" w14:textId="77777777" w:rsidR="002A5812" w:rsidRDefault="00B0365C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23DE1AC8" w14:textId="77777777" w:rsidR="002A5812" w:rsidRDefault="00B0365C">
                        <w:pPr>
                          <w:pStyle w:val="TableParagraph"/>
                          <w:ind w:left="1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Fold…</w:t>
                        </w:r>
                      </w:p>
                    </w:tc>
                    <w:tc>
                      <w:tcPr>
                        <w:tcW w:w="1474" w:type="dxa"/>
                      </w:tcPr>
                      <w:p w14:paraId="1AB6409A" w14:textId="77777777" w:rsidR="002A5812" w:rsidRDefault="00B0365C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0.704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CD91488" w14:textId="77777777" w:rsidR="002A5812" w:rsidRDefault="00B0365C">
                        <w:pPr>
                          <w:pStyle w:val="TableParagraph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0.316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0EF59547" w14:textId="77777777" w:rsidR="002A5812" w:rsidRDefault="00B0365C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0.795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7E6C7F89" w14:textId="77777777" w:rsidR="002A5812" w:rsidRDefault="00B0365C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0.763</w:t>
                        </w:r>
                      </w:p>
                    </w:tc>
                    <w:tc>
                      <w:tcPr>
                        <w:tcW w:w="1021" w:type="dxa"/>
                      </w:tcPr>
                      <w:p w14:paraId="23659432" w14:textId="77777777" w:rsidR="002A5812" w:rsidRDefault="00B0365C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0.691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0AF30B86" w14:textId="77777777" w:rsidR="002A5812" w:rsidRDefault="00B0365C">
                        <w:pPr>
                          <w:pStyle w:val="TableParagraph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0.497</w:t>
                        </w:r>
                      </w:p>
                    </w:tc>
                  </w:tr>
                  <w:tr w:rsidR="002A5812" w14:paraId="45691CC4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0F9E46B7" w14:textId="77777777" w:rsidR="002A5812" w:rsidRDefault="00B0365C">
                        <w:pPr>
                          <w:pStyle w:val="TableParagraph"/>
                          <w:spacing w:before="25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460BA303" w14:textId="77777777" w:rsidR="002A5812" w:rsidRDefault="00B0365C">
                        <w:pPr>
                          <w:pStyle w:val="TableParagraph"/>
                          <w:spacing w:before="25"/>
                          <w:ind w:left="1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Fold…</w:t>
                        </w:r>
                      </w:p>
                    </w:tc>
                    <w:tc>
                      <w:tcPr>
                        <w:tcW w:w="1474" w:type="dxa"/>
                      </w:tcPr>
                      <w:p w14:paraId="47797D56" w14:textId="77777777" w:rsidR="002A5812" w:rsidRDefault="00B0365C">
                        <w:pPr>
                          <w:pStyle w:val="TableParagraph"/>
                          <w:spacing w:before="25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0.721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ACA1E84" w14:textId="77777777" w:rsidR="002A5812" w:rsidRDefault="00B0365C">
                        <w:pPr>
                          <w:pStyle w:val="TableParagraph"/>
                          <w:spacing w:before="25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0.324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5701725D" w14:textId="77777777" w:rsidR="002A5812" w:rsidRDefault="00B0365C">
                        <w:pPr>
                          <w:pStyle w:val="TableParagraph"/>
                          <w:spacing w:before="25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0.797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6D8D2D67" w14:textId="77777777" w:rsidR="002A5812" w:rsidRDefault="00B0365C">
                        <w:pPr>
                          <w:pStyle w:val="TableParagraph"/>
                          <w:spacing w:before="25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0.722</w:t>
                        </w:r>
                      </w:p>
                    </w:tc>
                    <w:tc>
                      <w:tcPr>
                        <w:tcW w:w="1021" w:type="dxa"/>
                      </w:tcPr>
                      <w:p w14:paraId="5C13BD88" w14:textId="77777777" w:rsidR="002A5812" w:rsidRDefault="00B0365C">
                        <w:pPr>
                          <w:pStyle w:val="TableParagraph"/>
                          <w:spacing w:before="25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0.721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7C5AE0A5" w14:textId="77777777" w:rsidR="002A5812" w:rsidRDefault="00B0365C">
                        <w:pPr>
                          <w:pStyle w:val="TableParagraph"/>
                          <w:spacing w:before="25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0.481</w:t>
                        </w:r>
                      </w:p>
                    </w:tc>
                  </w:tr>
                  <w:tr w:rsidR="002A5812" w14:paraId="003D514A" w14:textId="77777777">
                    <w:trPr>
                      <w:trHeight w:val="263"/>
                    </w:trPr>
                    <w:tc>
                      <w:tcPr>
                        <w:tcW w:w="334" w:type="dxa"/>
                      </w:tcPr>
                      <w:p w14:paraId="6C816ABC" w14:textId="77777777" w:rsidR="002A5812" w:rsidRDefault="00B0365C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3BE89ED7" w14:textId="77777777" w:rsidR="002A5812" w:rsidRDefault="00B0365C">
                        <w:pPr>
                          <w:pStyle w:val="TableParagraph"/>
                          <w:ind w:left="1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Fold…</w:t>
                        </w:r>
                      </w:p>
                    </w:tc>
                    <w:tc>
                      <w:tcPr>
                        <w:tcW w:w="1474" w:type="dxa"/>
                      </w:tcPr>
                      <w:p w14:paraId="66227159" w14:textId="77777777" w:rsidR="002A5812" w:rsidRDefault="00B0365C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0.711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2635BF7" w14:textId="77777777" w:rsidR="002A5812" w:rsidRDefault="00B0365C">
                        <w:pPr>
                          <w:pStyle w:val="TableParagraph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0.303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48CBFD81" w14:textId="77777777" w:rsidR="002A5812" w:rsidRDefault="00B0365C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0.780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54C9117B" w14:textId="77777777" w:rsidR="002A5812" w:rsidRDefault="00B0365C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0.706</w:t>
                        </w:r>
                      </w:p>
                    </w:tc>
                    <w:tc>
                      <w:tcPr>
                        <w:tcW w:w="1021" w:type="dxa"/>
                      </w:tcPr>
                      <w:p w14:paraId="40B090CC" w14:textId="77777777" w:rsidR="002A5812" w:rsidRDefault="00B0365C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0.712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50AFB847" w14:textId="77777777" w:rsidR="002A5812" w:rsidRDefault="00B0365C">
                        <w:pPr>
                          <w:pStyle w:val="TableParagraph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0.484</w:t>
                        </w:r>
                      </w:p>
                    </w:tc>
                  </w:tr>
                  <w:tr w:rsidR="002A5812" w14:paraId="60231EDC" w14:textId="77777777">
                    <w:trPr>
                      <w:trHeight w:val="263"/>
                    </w:trPr>
                    <w:tc>
                      <w:tcPr>
                        <w:tcW w:w="334" w:type="dxa"/>
                      </w:tcPr>
                      <w:p w14:paraId="4B644106" w14:textId="77777777" w:rsidR="002A5812" w:rsidRDefault="00B0365C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601F6569" w14:textId="77777777" w:rsidR="002A5812" w:rsidRDefault="00B0365C">
                        <w:pPr>
                          <w:pStyle w:val="TableParagraph"/>
                          <w:ind w:left="1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Fold…</w:t>
                        </w:r>
                      </w:p>
                    </w:tc>
                    <w:tc>
                      <w:tcPr>
                        <w:tcW w:w="1474" w:type="dxa"/>
                      </w:tcPr>
                      <w:p w14:paraId="2F825A64" w14:textId="77777777" w:rsidR="002A5812" w:rsidRDefault="00B0365C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0.702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6D281B9" w14:textId="77777777" w:rsidR="002A5812" w:rsidRDefault="00B0365C">
                        <w:pPr>
                          <w:pStyle w:val="TableParagraph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0.305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44C7766A" w14:textId="77777777" w:rsidR="002A5812" w:rsidRDefault="00B0365C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0.790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3316A30A" w14:textId="77777777" w:rsidR="002A5812" w:rsidRDefault="00B0365C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0.739</w:t>
                        </w:r>
                      </w:p>
                    </w:tc>
                    <w:tc>
                      <w:tcPr>
                        <w:tcW w:w="1021" w:type="dxa"/>
                      </w:tcPr>
                      <w:p w14:paraId="06798B02" w14:textId="77777777" w:rsidR="002A5812" w:rsidRDefault="00B0365C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0.694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7FD66D11" w14:textId="77777777" w:rsidR="002A5812" w:rsidRDefault="00B0365C">
                        <w:pPr>
                          <w:pStyle w:val="TableParagraph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0.485</w:t>
                        </w:r>
                      </w:p>
                    </w:tc>
                  </w:tr>
                  <w:tr w:rsidR="002A5812" w14:paraId="0DFE0B59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3E63B729" w14:textId="77777777" w:rsidR="002A5812" w:rsidRDefault="00B0365C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1276868D" w14:textId="77777777" w:rsidR="002A5812" w:rsidRDefault="00B0365C">
                        <w:pPr>
                          <w:pStyle w:val="TableParagraph"/>
                          <w:ind w:left="1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Fold…</w:t>
                        </w:r>
                      </w:p>
                    </w:tc>
                    <w:tc>
                      <w:tcPr>
                        <w:tcW w:w="1474" w:type="dxa"/>
                      </w:tcPr>
                      <w:p w14:paraId="68147CDA" w14:textId="77777777" w:rsidR="002A5812" w:rsidRDefault="00B0365C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0.718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7506A8C9" w14:textId="77777777" w:rsidR="002A5812" w:rsidRDefault="00B0365C">
                        <w:pPr>
                          <w:pStyle w:val="TableParagraph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0.321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1B860EF3" w14:textId="77777777" w:rsidR="002A5812" w:rsidRDefault="00B0365C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0.784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00F8315C" w14:textId="77777777" w:rsidR="002A5812" w:rsidRDefault="00B0365C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0.729</w:t>
                        </w:r>
                      </w:p>
                    </w:tc>
                    <w:tc>
                      <w:tcPr>
                        <w:tcW w:w="1021" w:type="dxa"/>
                      </w:tcPr>
                      <w:p w14:paraId="4C8A48EC" w14:textId="77777777" w:rsidR="002A5812" w:rsidRDefault="00B0365C">
                        <w:pPr>
                          <w:pStyle w:val="TableParagraph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0.715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701C6FE8" w14:textId="77777777" w:rsidR="002A5812" w:rsidRDefault="00B0365C">
                        <w:pPr>
                          <w:pStyle w:val="TableParagraph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0.477</w:t>
                        </w:r>
                      </w:p>
                    </w:tc>
                  </w:tr>
                  <w:tr w:rsidR="002A5812" w14:paraId="03BAED28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660616BE" w14:textId="77777777" w:rsidR="002A5812" w:rsidRDefault="00B0365C">
                        <w:pPr>
                          <w:pStyle w:val="TableParagraph"/>
                          <w:spacing w:before="25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12A366D2" w14:textId="77777777" w:rsidR="002A5812" w:rsidRDefault="00B0365C">
                        <w:pPr>
                          <w:pStyle w:val="TableParagraph"/>
                          <w:spacing w:before="25"/>
                          <w:ind w:left="1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Fold…</w:t>
                        </w:r>
                      </w:p>
                    </w:tc>
                    <w:tc>
                      <w:tcPr>
                        <w:tcW w:w="1474" w:type="dxa"/>
                      </w:tcPr>
                      <w:p w14:paraId="21AC3A11" w14:textId="77777777" w:rsidR="002A5812" w:rsidRDefault="00B0365C">
                        <w:pPr>
                          <w:pStyle w:val="TableParagraph"/>
                          <w:spacing w:before="25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0.720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73C655B" w14:textId="77777777" w:rsidR="002A5812" w:rsidRDefault="00B0365C">
                        <w:pPr>
                          <w:pStyle w:val="TableParagraph"/>
                          <w:spacing w:before="25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0.328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13094355" w14:textId="77777777" w:rsidR="002A5812" w:rsidRDefault="00B0365C">
                        <w:pPr>
                          <w:pStyle w:val="TableParagraph"/>
                          <w:spacing w:before="25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0.795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6568BD3D" w14:textId="77777777" w:rsidR="002A5812" w:rsidRDefault="00B0365C">
                        <w:pPr>
                          <w:pStyle w:val="TableParagraph"/>
                          <w:spacing w:before="25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0.739</w:t>
                        </w:r>
                      </w:p>
                    </w:tc>
                    <w:tc>
                      <w:tcPr>
                        <w:tcW w:w="1021" w:type="dxa"/>
                      </w:tcPr>
                      <w:p w14:paraId="7E30B130" w14:textId="77777777" w:rsidR="002A5812" w:rsidRDefault="00B0365C">
                        <w:pPr>
                          <w:pStyle w:val="TableParagraph"/>
                          <w:spacing w:before="25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0.715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2D0A6B16" w14:textId="77777777" w:rsidR="002A5812" w:rsidRDefault="00B0365C">
                        <w:pPr>
                          <w:pStyle w:val="TableParagraph"/>
                          <w:spacing w:before="25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0.491</w:t>
                        </w:r>
                      </w:p>
                    </w:tc>
                  </w:tr>
                  <w:tr w:rsidR="002A5812" w14:paraId="09E4C274" w14:textId="77777777">
                    <w:trPr>
                      <w:trHeight w:val="239"/>
                    </w:trPr>
                    <w:tc>
                      <w:tcPr>
                        <w:tcW w:w="334" w:type="dxa"/>
                      </w:tcPr>
                      <w:p w14:paraId="3528D9EB" w14:textId="77777777" w:rsidR="002A5812" w:rsidRDefault="00B0365C">
                        <w:pPr>
                          <w:pStyle w:val="TableParagraph"/>
                          <w:spacing w:line="195" w:lineRule="exact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7B3CE3A9" w14:textId="77777777" w:rsidR="002A5812" w:rsidRDefault="00B0365C">
                        <w:pPr>
                          <w:pStyle w:val="TableParagraph"/>
                          <w:spacing w:line="195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</w:t>
                        </w:r>
                        <w:r>
                          <w:rPr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Fold…</w:t>
                        </w:r>
                      </w:p>
                    </w:tc>
                    <w:tc>
                      <w:tcPr>
                        <w:tcW w:w="1474" w:type="dxa"/>
                      </w:tcPr>
                      <w:p w14:paraId="69F6BBAF" w14:textId="77777777" w:rsidR="002A5812" w:rsidRDefault="00B0365C">
                        <w:pPr>
                          <w:pStyle w:val="TableParagraph"/>
                          <w:spacing w:line="195" w:lineRule="exact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0.719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98B1AFE" w14:textId="77777777" w:rsidR="002A5812" w:rsidRDefault="00B0365C">
                        <w:pPr>
                          <w:pStyle w:val="TableParagraph"/>
                          <w:spacing w:line="195" w:lineRule="exact"/>
                          <w:ind w:right="5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0.324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289743C3" w14:textId="77777777" w:rsidR="002A5812" w:rsidRDefault="00B0365C">
                        <w:pPr>
                          <w:pStyle w:val="TableParagraph"/>
                          <w:spacing w:line="195" w:lineRule="exact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0.796</w:t>
                        </w:r>
                      </w:p>
                    </w:tc>
                    <w:tc>
                      <w:tcPr>
                        <w:tcW w:w="1020" w:type="dxa"/>
                      </w:tcPr>
                      <w:p w14:paraId="4E0F603D" w14:textId="77777777" w:rsidR="002A5812" w:rsidRDefault="00B0365C">
                        <w:pPr>
                          <w:pStyle w:val="TableParagraph"/>
                          <w:spacing w:line="195" w:lineRule="exact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0.728</w:t>
                        </w:r>
                      </w:p>
                    </w:tc>
                    <w:tc>
                      <w:tcPr>
                        <w:tcW w:w="1021" w:type="dxa"/>
                      </w:tcPr>
                      <w:p w14:paraId="3EEBDA2E" w14:textId="77777777" w:rsidR="002A5812" w:rsidRDefault="00B0365C">
                        <w:pPr>
                          <w:pStyle w:val="TableParagraph"/>
                          <w:spacing w:line="195" w:lineRule="exact"/>
                          <w:ind w:right="5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0.717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791DDE44" w14:textId="77777777" w:rsidR="002A5812" w:rsidRDefault="00B0365C">
                        <w:pPr>
                          <w:pStyle w:val="TableParagraph"/>
                          <w:spacing w:line="195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0.488</w:t>
                        </w:r>
                      </w:p>
                    </w:tc>
                  </w:tr>
                </w:tbl>
                <w:p w14:paraId="28049769" w14:textId="77777777" w:rsidR="002A5812" w:rsidRDefault="002A5812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Courier New"/>
        </w:rPr>
        <w:t>precise_example</w:t>
      </w:r>
      <w:proofErr w:type="spellEnd"/>
      <w:r>
        <w:rPr>
          <w:rFonts w:ascii="Courier New"/>
        </w:rPr>
        <w:t>[,-1]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28</w:t>
      </w:r>
    </w:p>
    <w:p w14:paraId="55439429" w14:textId="77777777" w:rsidR="002A5812" w:rsidRDefault="002A5812">
      <w:pPr>
        <w:pStyle w:val="BodyText"/>
        <w:ind w:left="0"/>
        <w:rPr>
          <w:rFonts w:ascii="Courier New"/>
          <w:sz w:val="20"/>
        </w:rPr>
      </w:pPr>
    </w:p>
    <w:p w14:paraId="1C97BA45" w14:textId="77777777" w:rsidR="002A5812" w:rsidRDefault="002A5812">
      <w:pPr>
        <w:pStyle w:val="BodyText"/>
        <w:ind w:left="0"/>
        <w:rPr>
          <w:rFonts w:ascii="Courier New"/>
          <w:sz w:val="20"/>
        </w:rPr>
      </w:pPr>
    </w:p>
    <w:p w14:paraId="03D1A696" w14:textId="77777777" w:rsidR="002A5812" w:rsidRDefault="002A5812">
      <w:pPr>
        <w:pStyle w:val="BodyText"/>
        <w:ind w:left="0"/>
        <w:rPr>
          <w:rFonts w:ascii="Courier New"/>
          <w:sz w:val="20"/>
        </w:rPr>
      </w:pPr>
    </w:p>
    <w:p w14:paraId="1CF080D7" w14:textId="77777777" w:rsidR="002A5812" w:rsidRDefault="002A5812">
      <w:pPr>
        <w:pStyle w:val="BodyText"/>
        <w:ind w:left="0"/>
        <w:rPr>
          <w:rFonts w:ascii="Courier New"/>
          <w:sz w:val="20"/>
        </w:rPr>
      </w:pPr>
    </w:p>
    <w:p w14:paraId="518B825C" w14:textId="77777777" w:rsidR="002A5812" w:rsidRDefault="002A5812">
      <w:pPr>
        <w:pStyle w:val="BodyText"/>
        <w:ind w:left="0"/>
        <w:rPr>
          <w:rFonts w:ascii="Courier New"/>
          <w:sz w:val="20"/>
        </w:rPr>
      </w:pPr>
    </w:p>
    <w:p w14:paraId="7014DD7C" w14:textId="77777777" w:rsidR="002A5812" w:rsidRDefault="002A5812">
      <w:pPr>
        <w:pStyle w:val="BodyText"/>
        <w:ind w:left="0"/>
        <w:rPr>
          <w:rFonts w:ascii="Courier New"/>
          <w:sz w:val="20"/>
        </w:rPr>
      </w:pPr>
    </w:p>
    <w:p w14:paraId="6B81C49F" w14:textId="77777777" w:rsidR="002A5812" w:rsidRDefault="002A5812">
      <w:pPr>
        <w:pStyle w:val="BodyText"/>
        <w:ind w:left="0"/>
        <w:rPr>
          <w:rFonts w:ascii="Courier New"/>
          <w:sz w:val="20"/>
        </w:rPr>
      </w:pPr>
    </w:p>
    <w:p w14:paraId="6C60FB39" w14:textId="77777777" w:rsidR="002A5812" w:rsidRDefault="002A5812">
      <w:pPr>
        <w:pStyle w:val="BodyText"/>
        <w:ind w:left="0"/>
        <w:rPr>
          <w:rFonts w:ascii="Courier New"/>
          <w:sz w:val="20"/>
        </w:rPr>
      </w:pPr>
    </w:p>
    <w:p w14:paraId="5F92B676" w14:textId="77777777" w:rsidR="002A5812" w:rsidRDefault="002A5812">
      <w:pPr>
        <w:pStyle w:val="BodyText"/>
        <w:ind w:left="0"/>
        <w:rPr>
          <w:rFonts w:ascii="Courier New"/>
          <w:sz w:val="20"/>
        </w:rPr>
      </w:pPr>
    </w:p>
    <w:p w14:paraId="1A6EB758" w14:textId="77777777" w:rsidR="002A5812" w:rsidRDefault="002A5812">
      <w:pPr>
        <w:pStyle w:val="BodyText"/>
        <w:ind w:left="0"/>
        <w:rPr>
          <w:rFonts w:ascii="Courier New"/>
          <w:sz w:val="20"/>
        </w:rPr>
      </w:pPr>
    </w:p>
    <w:p w14:paraId="247C62B8" w14:textId="77777777" w:rsidR="002A5812" w:rsidRDefault="002A5812">
      <w:pPr>
        <w:pStyle w:val="BodyText"/>
        <w:ind w:left="0"/>
        <w:rPr>
          <w:rFonts w:ascii="Courier New"/>
          <w:sz w:val="20"/>
        </w:rPr>
      </w:pPr>
    </w:p>
    <w:p w14:paraId="52E3E5B7" w14:textId="77777777" w:rsidR="002A5812" w:rsidRDefault="002A5812">
      <w:pPr>
        <w:pStyle w:val="BodyText"/>
        <w:ind w:left="0"/>
        <w:rPr>
          <w:rFonts w:ascii="Courier New"/>
          <w:sz w:val="20"/>
        </w:rPr>
      </w:pPr>
    </w:p>
    <w:p w14:paraId="0BF07227" w14:textId="77777777" w:rsidR="002A5812" w:rsidRDefault="002A5812">
      <w:pPr>
        <w:pStyle w:val="BodyText"/>
        <w:spacing w:before="5"/>
        <w:ind w:left="0"/>
        <w:rPr>
          <w:rFonts w:ascii="Courier New"/>
          <w:sz w:val="23"/>
        </w:rPr>
      </w:pPr>
    </w:p>
    <w:p w14:paraId="2257FF63" w14:textId="77777777" w:rsidR="002A5812" w:rsidRDefault="00B0365C"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21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variables: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glm_Precision</w:t>
      </w:r>
      <w:proofErr w:type="spellEnd"/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,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glm_Recall</w:t>
      </w:r>
      <w:proofErr w:type="spellEnd"/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,</w:t>
      </w:r>
    </w:p>
    <w:p w14:paraId="24ED3BCE" w14:textId="77777777" w:rsidR="002A5812" w:rsidRDefault="002A5812">
      <w:pPr>
        <w:rPr>
          <w:rFonts w:ascii="Courier New" w:hAnsi="Courier New"/>
        </w:rPr>
        <w:sectPr w:rsidR="002A5812">
          <w:type w:val="continuous"/>
          <w:pgSz w:w="11910" w:h="16840"/>
          <w:pgMar w:top="1140" w:right="1280" w:bottom="280" w:left="1240" w:header="720" w:footer="720" w:gutter="0"/>
          <w:cols w:space="720"/>
        </w:sectPr>
      </w:pPr>
    </w:p>
    <w:p w14:paraId="3C1C0236" w14:textId="77777777" w:rsidR="002A5812" w:rsidRDefault="00B0365C">
      <w:pPr>
        <w:pStyle w:val="BodyText"/>
        <w:tabs>
          <w:tab w:val="left" w:pos="963"/>
        </w:tabs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glm_F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knn_Accuracy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knn_Kappa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knn_ROC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,</w:t>
      </w:r>
    </w:p>
    <w:p w14:paraId="198DAA2F" w14:textId="77777777" w:rsidR="002A5812" w:rsidRDefault="00B0365C">
      <w:pPr>
        <w:pStyle w:val="BodyText"/>
        <w:tabs>
          <w:tab w:val="left" w:pos="963"/>
        </w:tabs>
        <w:spacing w:before="49" w:line="295" w:lineRule="auto"/>
        <w:ind w:right="286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knn_Sens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knn_Spec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knn_PRAUC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knn_Precision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knn_Recall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knn_F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nnet_Accuracy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nnet_Kappa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nnet_ROC</w:t>
      </w:r>
      <w:proofErr w:type="spellEnd"/>
      <w:r>
        <w:rPr>
          <w:rFonts w:ascii="Courier New"/>
        </w:rPr>
        <w:t xml:space="preserve"> , </w:t>
      </w:r>
      <w:proofErr w:type="spellStart"/>
      <w:r>
        <w:rPr>
          <w:rFonts w:ascii="Courier New"/>
        </w:rPr>
        <w:t>nnet_Sens</w:t>
      </w:r>
      <w:proofErr w:type="spellEnd"/>
      <w:r>
        <w:rPr>
          <w:rFonts w:ascii="Courier New"/>
        </w:rPr>
        <w:t xml:space="preserve"> , </w:t>
      </w:r>
      <w:proofErr w:type="spellStart"/>
      <w:r>
        <w:rPr>
          <w:rFonts w:ascii="Courier New"/>
        </w:rPr>
        <w:t>nnet_Spec</w:t>
      </w:r>
      <w:proofErr w:type="spellEnd"/>
      <w:r>
        <w:rPr>
          <w:rFonts w:ascii="Courier New"/>
        </w:rPr>
        <w:t xml:space="preserve"> , </w:t>
      </w:r>
      <w:proofErr w:type="spellStart"/>
      <w:r>
        <w:rPr>
          <w:rFonts w:ascii="Courier New"/>
        </w:rPr>
        <w:t>nnet_PRAUC</w:t>
      </w:r>
      <w:proofErr w:type="spellEnd"/>
      <w:r>
        <w:rPr>
          <w:rFonts w:ascii="Courier New"/>
        </w:rPr>
        <w:t xml:space="preserve"> 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nnet_Precision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nnet_Recall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nnet_F</w:t>
      </w:r>
      <w:proofErr w:type="spellEnd"/>
    </w:p>
    <w:p w14:paraId="6AC69B5F" w14:textId="77777777" w:rsidR="002A5812" w:rsidRDefault="002A5812">
      <w:pPr>
        <w:pStyle w:val="BodyText"/>
        <w:spacing w:before="6"/>
        <w:ind w:left="0"/>
        <w:rPr>
          <w:rFonts w:ascii="Courier New"/>
          <w:sz w:val="16"/>
        </w:rPr>
      </w:pPr>
    </w:p>
    <w:p w14:paraId="60438498" w14:textId="77777777" w:rsidR="002A5812" w:rsidRDefault="00B0365C">
      <w:pPr>
        <w:pStyle w:val="BodyText"/>
        <w:spacing w:before="1" w:line="290" w:lineRule="auto"/>
        <w:ind w:right="116"/>
      </w:pPr>
      <w:r>
        <w:t xml:space="preserve">The various statistics for the different models have been </w:t>
      </w:r>
      <w:r>
        <w:rPr>
          <w:rFonts w:ascii="Arial"/>
          <w:i/>
        </w:rPr>
        <w:t xml:space="preserve">matched </w:t>
      </w:r>
      <w:r>
        <w:t>by setting a random number seed and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</w:t>
      </w:r>
      <w:r>
        <w:t>he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sampling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fold.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color w:val="1154CC"/>
          <w:w w:val="95"/>
        </w:rPr>
        <w:t>rsample</w:t>
      </w:r>
      <w:proofErr w:type="spellEnd"/>
      <w:r>
        <w:rPr>
          <w:rFonts w:ascii="Courier New"/>
          <w:color w:val="1154CC"/>
          <w:spacing w:val="-54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rFonts w:ascii="Courier New"/>
          <w:color w:val="1154CC"/>
          <w:w w:val="95"/>
        </w:rPr>
        <w:t>caret</w:t>
      </w:r>
      <w:r>
        <w:rPr>
          <w:rFonts w:ascii="Courier New"/>
          <w:color w:val="1154CC"/>
          <w:spacing w:val="-53"/>
          <w:w w:val="95"/>
        </w:rPr>
        <w:t xml:space="preserve"> </w:t>
      </w:r>
      <w:r>
        <w:rPr>
          <w:w w:val="95"/>
        </w:rPr>
        <w:t>packages,</w:t>
      </w:r>
      <w:r>
        <w:rPr>
          <w:spacing w:val="3"/>
          <w:w w:val="95"/>
        </w:rPr>
        <w:t xml:space="preserve"> </w:t>
      </w:r>
      <w:r>
        <w:rPr>
          <w:w w:val="95"/>
        </w:rPr>
        <w:t>but</w:t>
      </w:r>
      <w:r>
        <w:rPr>
          <w:spacing w:val="6"/>
          <w:w w:val="95"/>
        </w:rPr>
        <w:t xml:space="preserve"> </w:t>
      </w:r>
      <w:r>
        <w:rPr>
          <w:w w:val="95"/>
        </w:rPr>
        <w:t>requires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bit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work</w:t>
      </w:r>
      <w:r>
        <w:rPr>
          <w:spacing w:val="4"/>
          <w:w w:val="95"/>
        </w:rPr>
        <w:t xml:space="preserve"> </w:t>
      </w:r>
      <w:r>
        <w:rPr>
          <w:w w:val="95"/>
        </w:rPr>
        <w:t>otherwise.</w:t>
      </w:r>
    </w:p>
    <w:p w14:paraId="1942A971" w14:textId="25FFF75F" w:rsidR="002A5812" w:rsidRDefault="00B0365C">
      <w:pPr>
        <w:pStyle w:val="BodyText"/>
        <w:spacing w:before="191" w:line="290" w:lineRule="auto"/>
        <w:ind w:right="116"/>
      </w:pPr>
      <w:r>
        <w:t>The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Getting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Started</w:t>
      </w:r>
      <w:r>
        <w:rPr>
          <w:rFonts w:ascii="Arial" w:hAnsi="Arial"/>
          <w:i/>
          <w:spacing w:val="-4"/>
        </w:rPr>
        <w:t xml:space="preserve"> </w:t>
      </w:r>
      <w:r>
        <w:t>vignette</w:t>
      </w:r>
      <w:r>
        <w:rPr>
          <w:spacing w:val="-6"/>
        </w:rPr>
        <w:t xml:space="preserve"> </w:t>
      </w:r>
      <w:r>
        <w:t>focuses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rFonts w:ascii="Courier New" w:hAnsi="Courier New"/>
        </w:rPr>
        <w:t>ROC</w:t>
      </w:r>
      <w:r>
        <w:t>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color w:val="1154CC"/>
        </w:rPr>
        <w:t>ROC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Curve</w:t>
      </w:r>
      <w:r>
        <w:t>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preprocessing</w:t>
      </w:r>
      <w:r>
        <w:rPr>
          <w:spacing w:val="-50"/>
        </w:rPr>
        <w:t xml:space="preserve"> </w:t>
      </w:r>
      <w:r>
        <w:t xml:space="preserve">produces “wide” and “long” (or stacked) versions of the ROC statistics. </w:t>
      </w:r>
    </w:p>
    <w:p w14:paraId="2D6B0EF2" w14:textId="77777777" w:rsidR="002A5812" w:rsidRDefault="00B0365C">
      <w:pPr>
        <w:pStyle w:val="BodyText"/>
        <w:spacing w:before="190"/>
      </w:pPr>
      <w:r>
        <w:t>This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selects</w:t>
      </w:r>
      <w:r>
        <w:rPr>
          <w:spacing w:val="-6"/>
        </w:rPr>
        <w:t xml:space="preserve"> </w:t>
      </w:r>
      <w:r>
        <w:t>t</w:t>
      </w:r>
      <w:r>
        <w:t>he</w:t>
      </w:r>
      <w:r>
        <w:rPr>
          <w:spacing w:val="-6"/>
        </w:rPr>
        <w:t xml:space="preserve"> </w:t>
      </w:r>
      <w:r>
        <w:t>ROC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statistics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stacked</w:t>
      </w:r>
      <w:r>
        <w:rPr>
          <w:spacing w:val="-5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set.</w:t>
      </w:r>
    </w:p>
    <w:p w14:paraId="7F292AE8" w14:textId="77777777" w:rsidR="002A5812" w:rsidRDefault="002A5812">
      <w:pPr>
        <w:pStyle w:val="BodyText"/>
        <w:spacing w:before="9"/>
        <w:ind w:left="0"/>
        <w:rPr>
          <w:sz w:val="20"/>
        </w:rPr>
      </w:pPr>
    </w:p>
    <w:p w14:paraId="6960140B" w14:textId="77777777" w:rsidR="002A5812" w:rsidRDefault="00B0365C">
      <w:pPr>
        <w:pStyle w:val="BodyText"/>
        <w:spacing w:line="295" w:lineRule="auto"/>
        <w:ind w:left="394" w:right="5023" w:hanging="226"/>
        <w:rPr>
          <w:rFonts w:ascii="Courier New"/>
        </w:rPr>
      </w:pPr>
      <w:r>
        <w:rPr>
          <w:rFonts w:ascii="Courier New"/>
        </w:rPr>
        <w:t xml:space="preserve">rocs &lt;- </w:t>
      </w:r>
      <w:proofErr w:type="spellStart"/>
      <w:r>
        <w:rPr>
          <w:rFonts w:ascii="Courier New"/>
        </w:rPr>
        <w:t>precise_example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select(id,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contains("ROC"))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</w:p>
    <w:p w14:paraId="25EDDD50" w14:textId="77777777" w:rsidR="002A5812" w:rsidRDefault="00B0365C">
      <w:pPr>
        <w:pStyle w:val="BodyText"/>
        <w:spacing w:line="295" w:lineRule="auto"/>
        <w:ind w:right="3463" w:firstLine="225"/>
        <w:rPr>
          <w:rFonts w:ascii="Courier New"/>
        </w:rPr>
      </w:pPr>
      <w:proofErr w:type="spellStart"/>
      <w:r>
        <w:rPr>
          <w:rFonts w:ascii="Courier New"/>
        </w:rPr>
        <w:t>setNames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tolower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gsub</w:t>
      </w:r>
      <w:proofErr w:type="spellEnd"/>
      <w:r>
        <w:rPr>
          <w:rFonts w:ascii="Courier New"/>
        </w:rPr>
        <w:t>("_ROC$",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names(.))))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rocs</w:t>
      </w:r>
    </w:p>
    <w:p w14:paraId="31500E72" w14:textId="77777777" w:rsidR="002A5812" w:rsidRDefault="002A5812">
      <w:pPr>
        <w:pStyle w:val="BodyText"/>
        <w:spacing w:before="5"/>
        <w:ind w:left="0"/>
        <w:rPr>
          <w:rFonts w:ascii="Courier New"/>
          <w:sz w:val="16"/>
        </w:rPr>
      </w:pPr>
    </w:p>
    <w:p w14:paraId="6746F0B8" w14:textId="77777777" w:rsidR="002A5812" w:rsidRDefault="00B0365C">
      <w:pPr>
        <w:pStyle w:val="BodyText"/>
        <w:spacing w:after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132"/>
        <w:gridCol w:w="680"/>
        <w:gridCol w:w="680"/>
        <w:gridCol w:w="672"/>
      </w:tblGrid>
      <w:tr w:rsidR="002A5812" w14:paraId="701B95CE" w14:textId="77777777">
        <w:trPr>
          <w:trHeight w:val="503"/>
        </w:trPr>
        <w:tc>
          <w:tcPr>
            <w:tcW w:w="334" w:type="dxa"/>
          </w:tcPr>
          <w:p w14:paraId="278DC3B9" w14:textId="77777777" w:rsidR="002A5812" w:rsidRDefault="00B0365C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049A53DF" w14:textId="77777777" w:rsidR="002A5812" w:rsidRDefault="00B0365C">
            <w:pPr>
              <w:pStyle w:val="TableParagraph"/>
              <w:spacing w:before="4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2F904650" w14:textId="77777777" w:rsidR="002A5812" w:rsidRDefault="00B0365C">
            <w:pPr>
              <w:pStyle w:val="TableParagraph"/>
              <w:spacing w:before="0" w:line="215" w:lineRule="exact"/>
              <w:ind w:left="376" w:right="487"/>
              <w:jc w:val="center"/>
              <w:rPr>
                <w:sz w:val="19"/>
              </w:rPr>
            </w:pPr>
            <w:r>
              <w:rPr>
                <w:sz w:val="19"/>
              </w:rPr>
              <w:t>id</w:t>
            </w:r>
          </w:p>
        </w:tc>
        <w:tc>
          <w:tcPr>
            <w:tcW w:w="680" w:type="dxa"/>
          </w:tcPr>
          <w:p w14:paraId="4CE63CA9" w14:textId="77777777" w:rsidR="002A5812" w:rsidRDefault="00B0365C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  <w:tc>
          <w:tcPr>
            <w:tcW w:w="680" w:type="dxa"/>
          </w:tcPr>
          <w:p w14:paraId="37B1F1D1" w14:textId="77777777" w:rsidR="002A5812" w:rsidRDefault="00B0365C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knn</w:t>
            </w:r>
            <w:proofErr w:type="spellEnd"/>
          </w:p>
        </w:tc>
        <w:tc>
          <w:tcPr>
            <w:tcW w:w="672" w:type="dxa"/>
          </w:tcPr>
          <w:p w14:paraId="4096B146" w14:textId="77777777" w:rsidR="002A5812" w:rsidRDefault="00B0365C">
            <w:pPr>
              <w:pStyle w:val="TableParagraph"/>
              <w:spacing w:before="0" w:line="215" w:lineRule="exact"/>
              <w:ind w:left="148" w:right="2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nnet</w:t>
            </w:r>
            <w:proofErr w:type="spellEnd"/>
          </w:p>
        </w:tc>
      </w:tr>
      <w:tr w:rsidR="002A5812" w14:paraId="271F6CBF" w14:textId="77777777">
        <w:trPr>
          <w:trHeight w:val="264"/>
        </w:trPr>
        <w:tc>
          <w:tcPr>
            <w:tcW w:w="334" w:type="dxa"/>
          </w:tcPr>
          <w:p w14:paraId="6D4EF5B2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0934A33B" w14:textId="77777777" w:rsidR="002A5812" w:rsidRDefault="00B0365C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Fold01</w:t>
            </w:r>
          </w:p>
        </w:tc>
        <w:tc>
          <w:tcPr>
            <w:tcW w:w="680" w:type="dxa"/>
          </w:tcPr>
          <w:p w14:paraId="4366C1C2" w14:textId="77777777" w:rsidR="002A5812" w:rsidRDefault="00B0365C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0.798</w:t>
            </w:r>
          </w:p>
        </w:tc>
        <w:tc>
          <w:tcPr>
            <w:tcW w:w="680" w:type="dxa"/>
          </w:tcPr>
          <w:p w14:paraId="58241993" w14:textId="77777777" w:rsidR="002A5812" w:rsidRDefault="00B0365C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0.753</w:t>
            </w:r>
          </w:p>
        </w:tc>
        <w:tc>
          <w:tcPr>
            <w:tcW w:w="672" w:type="dxa"/>
          </w:tcPr>
          <w:p w14:paraId="7BF5FE08" w14:textId="77777777" w:rsidR="002A5812" w:rsidRDefault="00B0365C">
            <w:pPr>
              <w:pStyle w:val="TableParagraph"/>
              <w:ind w:left="36" w:right="25"/>
              <w:jc w:val="center"/>
              <w:rPr>
                <w:sz w:val="19"/>
              </w:rPr>
            </w:pPr>
            <w:r>
              <w:rPr>
                <w:sz w:val="19"/>
              </w:rPr>
              <w:t>0.843</w:t>
            </w:r>
          </w:p>
        </w:tc>
      </w:tr>
      <w:tr w:rsidR="002A5812" w14:paraId="0EDDE8B7" w14:textId="77777777">
        <w:trPr>
          <w:trHeight w:val="265"/>
        </w:trPr>
        <w:tc>
          <w:tcPr>
            <w:tcW w:w="334" w:type="dxa"/>
          </w:tcPr>
          <w:p w14:paraId="7B9BAE54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1E7BCFA4" w14:textId="77777777" w:rsidR="002A5812" w:rsidRDefault="00B0365C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Fold02</w:t>
            </w:r>
          </w:p>
        </w:tc>
        <w:tc>
          <w:tcPr>
            <w:tcW w:w="680" w:type="dxa"/>
          </w:tcPr>
          <w:p w14:paraId="0ED99BA0" w14:textId="77777777" w:rsidR="002A5812" w:rsidRDefault="00B0365C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0.778</w:t>
            </w:r>
          </w:p>
        </w:tc>
        <w:tc>
          <w:tcPr>
            <w:tcW w:w="680" w:type="dxa"/>
          </w:tcPr>
          <w:p w14:paraId="4D3402D2" w14:textId="77777777" w:rsidR="002A5812" w:rsidRDefault="00B0365C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0.744</w:t>
            </w:r>
          </w:p>
        </w:tc>
        <w:tc>
          <w:tcPr>
            <w:tcW w:w="672" w:type="dxa"/>
          </w:tcPr>
          <w:p w14:paraId="5F5D06E2" w14:textId="77777777" w:rsidR="002A5812" w:rsidRDefault="00B0365C">
            <w:pPr>
              <w:pStyle w:val="TableParagraph"/>
              <w:ind w:left="36" w:right="25"/>
              <w:jc w:val="center"/>
              <w:rPr>
                <w:sz w:val="19"/>
              </w:rPr>
            </w:pPr>
            <w:r>
              <w:rPr>
                <w:sz w:val="19"/>
              </w:rPr>
              <w:t>0.827</w:t>
            </w:r>
          </w:p>
        </w:tc>
      </w:tr>
      <w:tr w:rsidR="002A5812" w14:paraId="3D1FB2E7" w14:textId="77777777">
        <w:trPr>
          <w:trHeight w:val="265"/>
        </w:trPr>
        <w:tc>
          <w:tcPr>
            <w:tcW w:w="334" w:type="dxa"/>
          </w:tcPr>
          <w:p w14:paraId="72357B6F" w14:textId="77777777" w:rsidR="002A5812" w:rsidRDefault="00B0365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08CD520E" w14:textId="77777777" w:rsidR="002A5812" w:rsidRDefault="00B0365C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Fold03</w:t>
            </w:r>
          </w:p>
        </w:tc>
        <w:tc>
          <w:tcPr>
            <w:tcW w:w="680" w:type="dxa"/>
          </w:tcPr>
          <w:p w14:paraId="47D198F6" w14:textId="77777777" w:rsidR="002A5812" w:rsidRDefault="00B0365C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0.790</w:t>
            </w:r>
          </w:p>
        </w:tc>
        <w:tc>
          <w:tcPr>
            <w:tcW w:w="680" w:type="dxa"/>
          </w:tcPr>
          <w:p w14:paraId="4EE5DFD8" w14:textId="77777777" w:rsidR="002A5812" w:rsidRDefault="00B0365C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0.743</w:t>
            </w:r>
          </w:p>
        </w:tc>
        <w:tc>
          <w:tcPr>
            <w:tcW w:w="672" w:type="dxa"/>
          </w:tcPr>
          <w:p w14:paraId="63C95070" w14:textId="77777777" w:rsidR="002A5812" w:rsidRDefault="00B0365C">
            <w:pPr>
              <w:pStyle w:val="TableParagraph"/>
              <w:spacing w:before="25"/>
              <w:ind w:left="36" w:right="25"/>
              <w:jc w:val="center"/>
              <w:rPr>
                <w:sz w:val="19"/>
              </w:rPr>
            </w:pPr>
            <w:r>
              <w:rPr>
                <w:sz w:val="19"/>
              </w:rPr>
              <w:t>0.846</w:t>
            </w:r>
          </w:p>
        </w:tc>
      </w:tr>
      <w:tr w:rsidR="002A5812" w14:paraId="2083E834" w14:textId="77777777">
        <w:trPr>
          <w:trHeight w:val="263"/>
        </w:trPr>
        <w:tc>
          <w:tcPr>
            <w:tcW w:w="334" w:type="dxa"/>
          </w:tcPr>
          <w:p w14:paraId="041F1612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379E7553" w14:textId="77777777" w:rsidR="002A5812" w:rsidRDefault="00B0365C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Fold04</w:t>
            </w:r>
          </w:p>
        </w:tc>
        <w:tc>
          <w:tcPr>
            <w:tcW w:w="680" w:type="dxa"/>
          </w:tcPr>
          <w:p w14:paraId="5507C140" w14:textId="77777777" w:rsidR="002A5812" w:rsidRDefault="00B0365C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0.795</w:t>
            </w:r>
          </w:p>
        </w:tc>
        <w:tc>
          <w:tcPr>
            <w:tcW w:w="680" w:type="dxa"/>
          </w:tcPr>
          <w:p w14:paraId="258D94C2" w14:textId="77777777" w:rsidR="002A5812" w:rsidRDefault="00B0365C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0.755</w:t>
            </w:r>
          </w:p>
        </w:tc>
        <w:tc>
          <w:tcPr>
            <w:tcW w:w="672" w:type="dxa"/>
          </w:tcPr>
          <w:p w14:paraId="4390AE84" w14:textId="77777777" w:rsidR="002A5812" w:rsidRDefault="00B0365C">
            <w:pPr>
              <w:pStyle w:val="TableParagraph"/>
              <w:ind w:left="36" w:right="25"/>
              <w:jc w:val="center"/>
              <w:rPr>
                <w:sz w:val="19"/>
              </w:rPr>
            </w:pPr>
            <w:r>
              <w:rPr>
                <w:sz w:val="19"/>
              </w:rPr>
              <w:t>0.852</w:t>
            </w:r>
          </w:p>
        </w:tc>
      </w:tr>
      <w:tr w:rsidR="002A5812" w14:paraId="24F8A915" w14:textId="77777777">
        <w:trPr>
          <w:trHeight w:val="263"/>
        </w:trPr>
        <w:tc>
          <w:tcPr>
            <w:tcW w:w="334" w:type="dxa"/>
          </w:tcPr>
          <w:p w14:paraId="7F6FDC18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015B7052" w14:textId="77777777" w:rsidR="002A5812" w:rsidRDefault="00B0365C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Fold05</w:t>
            </w:r>
          </w:p>
        </w:tc>
        <w:tc>
          <w:tcPr>
            <w:tcW w:w="680" w:type="dxa"/>
          </w:tcPr>
          <w:p w14:paraId="2BF0A6F9" w14:textId="77777777" w:rsidR="002A5812" w:rsidRDefault="00B0365C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0.797</w:t>
            </w:r>
          </w:p>
        </w:tc>
        <w:tc>
          <w:tcPr>
            <w:tcW w:w="680" w:type="dxa"/>
          </w:tcPr>
          <w:p w14:paraId="4A42663D" w14:textId="77777777" w:rsidR="002A5812" w:rsidRDefault="00B0365C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0.760</w:t>
            </w:r>
          </w:p>
        </w:tc>
        <w:tc>
          <w:tcPr>
            <w:tcW w:w="672" w:type="dxa"/>
          </w:tcPr>
          <w:p w14:paraId="705917F3" w14:textId="77777777" w:rsidR="002A5812" w:rsidRDefault="00B0365C">
            <w:pPr>
              <w:pStyle w:val="TableParagraph"/>
              <w:ind w:left="36" w:right="25"/>
              <w:jc w:val="center"/>
              <w:rPr>
                <w:sz w:val="19"/>
              </w:rPr>
            </w:pPr>
            <w:r>
              <w:rPr>
                <w:sz w:val="19"/>
              </w:rPr>
              <w:t>0.838</w:t>
            </w:r>
          </w:p>
        </w:tc>
      </w:tr>
      <w:tr w:rsidR="002A5812" w14:paraId="57CBDF6B" w14:textId="77777777">
        <w:trPr>
          <w:trHeight w:val="265"/>
        </w:trPr>
        <w:tc>
          <w:tcPr>
            <w:tcW w:w="334" w:type="dxa"/>
          </w:tcPr>
          <w:p w14:paraId="727B625E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0279A4E4" w14:textId="77777777" w:rsidR="002A5812" w:rsidRDefault="00B0365C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Fold06</w:t>
            </w:r>
          </w:p>
        </w:tc>
        <w:tc>
          <w:tcPr>
            <w:tcW w:w="680" w:type="dxa"/>
          </w:tcPr>
          <w:p w14:paraId="0FB7724F" w14:textId="77777777" w:rsidR="002A5812" w:rsidRDefault="00B0365C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0.780</w:t>
            </w:r>
          </w:p>
        </w:tc>
        <w:tc>
          <w:tcPr>
            <w:tcW w:w="680" w:type="dxa"/>
          </w:tcPr>
          <w:p w14:paraId="0BA8EC03" w14:textId="77777777" w:rsidR="002A5812" w:rsidRDefault="00B0365C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0.747</w:t>
            </w:r>
          </w:p>
        </w:tc>
        <w:tc>
          <w:tcPr>
            <w:tcW w:w="672" w:type="dxa"/>
          </w:tcPr>
          <w:p w14:paraId="6A72F91E" w14:textId="77777777" w:rsidR="002A5812" w:rsidRDefault="00B0365C">
            <w:pPr>
              <w:pStyle w:val="TableParagraph"/>
              <w:ind w:left="36" w:right="25"/>
              <w:jc w:val="center"/>
              <w:rPr>
                <w:sz w:val="19"/>
              </w:rPr>
            </w:pPr>
            <w:r>
              <w:rPr>
                <w:sz w:val="19"/>
              </w:rPr>
              <w:t>0.852</w:t>
            </w:r>
          </w:p>
        </w:tc>
      </w:tr>
      <w:tr w:rsidR="002A5812" w14:paraId="4C35D427" w14:textId="77777777">
        <w:trPr>
          <w:trHeight w:val="265"/>
        </w:trPr>
        <w:tc>
          <w:tcPr>
            <w:tcW w:w="334" w:type="dxa"/>
          </w:tcPr>
          <w:p w14:paraId="4346FED0" w14:textId="77777777" w:rsidR="002A5812" w:rsidRDefault="00B0365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15AA3D78" w14:textId="77777777" w:rsidR="002A5812" w:rsidRDefault="00B0365C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Fold07</w:t>
            </w:r>
          </w:p>
        </w:tc>
        <w:tc>
          <w:tcPr>
            <w:tcW w:w="680" w:type="dxa"/>
          </w:tcPr>
          <w:p w14:paraId="3F04D825" w14:textId="77777777" w:rsidR="002A5812" w:rsidRDefault="00B0365C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0.790</w:t>
            </w:r>
          </w:p>
        </w:tc>
        <w:tc>
          <w:tcPr>
            <w:tcW w:w="680" w:type="dxa"/>
          </w:tcPr>
          <w:p w14:paraId="37E4DC15" w14:textId="77777777" w:rsidR="002A5812" w:rsidRDefault="00B0365C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0.757</w:t>
            </w:r>
          </w:p>
        </w:tc>
        <w:tc>
          <w:tcPr>
            <w:tcW w:w="672" w:type="dxa"/>
          </w:tcPr>
          <w:p w14:paraId="61DBE6E5" w14:textId="77777777" w:rsidR="002A5812" w:rsidRDefault="00B0365C">
            <w:pPr>
              <w:pStyle w:val="TableParagraph"/>
              <w:spacing w:before="25"/>
              <w:ind w:left="36" w:right="25"/>
              <w:jc w:val="center"/>
              <w:rPr>
                <w:sz w:val="19"/>
              </w:rPr>
            </w:pPr>
            <w:r>
              <w:rPr>
                <w:sz w:val="19"/>
              </w:rPr>
              <w:t>0.833</w:t>
            </w:r>
          </w:p>
        </w:tc>
      </w:tr>
      <w:tr w:rsidR="002A5812" w14:paraId="2C7525B9" w14:textId="77777777">
        <w:trPr>
          <w:trHeight w:val="263"/>
        </w:trPr>
        <w:tc>
          <w:tcPr>
            <w:tcW w:w="334" w:type="dxa"/>
          </w:tcPr>
          <w:p w14:paraId="4818CAC3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7A277892" w14:textId="77777777" w:rsidR="002A5812" w:rsidRDefault="00B0365C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Fold08</w:t>
            </w:r>
          </w:p>
        </w:tc>
        <w:tc>
          <w:tcPr>
            <w:tcW w:w="680" w:type="dxa"/>
          </w:tcPr>
          <w:p w14:paraId="57498228" w14:textId="77777777" w:rsidR="002A5812" w:rsidRDefault="00B0365C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0.784</w:t>
            </w:r>
          </w:p>
        </w:tc>
        <w:tc>
          <w:tcPr>
            <w:tcW w:w="680" w:type="dxa"/>
          </w:tcPr>
          <w:p w14:paraId="3A1321F5" w14:textId="77777777" w:rsidR="002A5812" w:rsidRDefault="00B0365C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0.754</w:t>
            </w:r>
          </w:p>
        </w:tc>
        <w:tc>
          <w:tcPr>
            <w:tcW w:w="672" w:type="dxa"/>
          </w:tcPr>
          <w:p w14:paraId="0B0A7D4A" w14:textId="77777777" w:rsidR="002A5812" w:rsidRDefault="00B0365C">
            <w:pPr>
              <w:pStyle w:val="TableParagraph"/>
              <w:ind w:left="36" w:right="25"/>
              <w:jc w:val="center"/>
              <w:rPr>
                <w:sz w:val="19"/>
              </w:rPr>
            </w:pPr>
            <w:r>
              <w:rPr>
                <w:sz w:val="19"/>
              </w:rPr>
              <w:t>0.832</w:t>
            </w:r>
          </w:p>
        </w:tc>
      </w:tr>
      <w:tr w:rsidR="002A5812" w14:paraId="179803E7" w14:textId="77777777">
        <w:trPr>
          <w:trHeight w:val="264"/>
        </w:trPr>
        <w:tc>
          <w:tcPr>
            <w:tcW w:w="334" w:type="dxa"/>
          </w:tcPr>
          <w:p w14:paraId="2534F9A2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7C598401" w14:textId="77777777" w:rsidR="002A5812" w:rsidRDefault="00B0365C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Fold09</w:t>
            </w:r>
          </w:p>
        </w:tc>
        <w:tc>
          <w:tcPr>
            <w:tcW w:w="680" w:type="dxa"/>
          </w:tcPr>
          <w:p w14:paraId="112A177F" w14:textId="77777777" w:rsidR="002A5812" w:rsidRDefault="00B0365C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0.795</w:t>
            </w:r>
          </w:p>
        </w:tc>
        <w:tc>
          <w:tcPr>
            <w:tcW w:w="680" w:type="dxa"/>
          </w:tcPr>
          <w:p w14:paraId="16D423CD" w14:textId="77777777" w:rsidR="002A5812" w:rsidRDefault="00B0365C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0.764</w:t>
            </w:r>
          </w:p>
        </w:tc>
        <w:tc>
          <w:tcPr>
            <w:tcW w:w="672" w:type="dxa"/>
          </w:tcPr>
          <w:p w14:paraId="636E3FF2" w14:textId="77777777" w:rsidR="002A5812" w:rsidRDefault="00B0365C">
            <w:pPr>
              <w:pStyle w:val="TableParagraph"/>
              <w:ind w:left="36" w:right="25"/>
              <w:jc w:val="center"/>
              <w:rPr>
                <w:sz w:val="19"/>
              </w:rPr>
            </w:pPr>
            <w:r>
              <w:rPr>
                <w:sz w:val="19"/>
              </w:rPr>
              <w:t>0.846</w:t>
            </w:r>
          </w:p>
        </w:tc>
      </w:tr>
      <w:tr w:rsidR="002A5812" w14:paraId="5DAC3DCB" w14:textId="77777777">
        <w:trPr>
          <w:trHeight w:val="239"/>
        </w:trPr>
        <w:tc>
          <w:tcPr>
            <w:tcW w:w="334" w:type="dxa"/>
          </w:tcPr>
          <w:p w14:paraId="3DDA785B" w14:textId="77777777" w:rsidR="002A5812" w:rsidRDefault="00B0365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132" w:type="dxa"/>
          </w:tcPr>
          <w:p w14:paraId="014800D2" w14:textId="77777777" w:rsidR="002A5812" w:rsidRDefault="00B0365C">
            <w:pPr>
              <w:pStyle w:val="TableParagraph"/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Fold10</w:t>
            </w:r>
          </w:p>
        </w:tc>
        <w:tc>
          <w:tcPr>
            <w:tcW w:w="680" w:type="dxa"/>
          </w:tcPr>
          <w:p w14:paraId="42542FE3" w14:textId="77777777" w:rsidR="002A5812" w:rsidRDefault="00B0365C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0.796</w:t>
            </w:r>
          </w:p>
        </w:tc>
        <w:tc>
          <w:tcPr>
            <w:tcW w:w="680" w:type="dxa"/>
          </w:tcPr>
          <w:p w14:paraId="32BDE8C4" w14:textId="77777777" w:rsidR="002A5812" w:rsidRDefault="00B0365C">
            <w:pPr>
              <w:pStyle w:val="TableParagraph"/>
              <w:spacing w:line="19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0.748</w:t>
            </w:r>
          </w:p>
        </w:tc>
        <w:tc>
          <w:tcPr>
            <w:tcW w:w="672" w:type="dxa"/>
          </w:tcPr>
          <w:p w14:paraId="3A976937" w14:textId="77777777" w:rsidR="002A5812" w:rsidRDefault="00B0365C">
            <w:pPr>
              <w:pStyle w:val="TableParagraph"/>
              <w:spacing w:line="195" w:lineRule="exact"/>
              <w:ind w:left="36" w:right="25"/>
              <w:jc w:val="center"/>
              <w:rPr>
                <w:sz w:val="19"/>
              </w:rPr>
            </w:pPr>
            <w:r>
              <w:rPr>
                <w:sz w:val="19"/>
              </w:rPr>
              <w:t>0.847</w:t>
            </w:r>
          </w:p>
        </w:tc>
      </w:tr>
    </w:tbl>
    <w:p w14:paraId="33CB7448" w14:textId="77777777" w:rsidR="002A5812" w:rsidRDefault="002A5812">
      <w:pPr>
        <w:pStyle w:val="BodyText"/>
        <w:ind w:left="0"/>
        <w:rPr>
          <w:rFonts w:ascii="Courier New"/>
          <w:sz w:val="21"/>
        </w:rPr>
      </w:pPr>
    </w:p>
    <w:p w14:paraId="1F38B856" w14:textId="77777777" w:rsidR="002A5812" w:rsidRDefault="00B0365C">
      <w:pPr>
        <w:pStyle w:val="BodyText"/>
        <w:spacing w:line="297" w:lineRule="auto"/>
        <w:ind w:right="3463"/>
        <w:rPr>
          <w:rFonts w:ascii="Courier New"/>
        </w:rPr>
      </w:pPr>
      <w:proofErr w:type="spellStart"/>
      <w:r>
        <w:rPr>
          <w:rFonts w:ascii="Courier New"/>
        </w:rPr>
        <w:t>rocs_stacked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gather.rset</w:t>
      </w:r>
      <w:proofErr w:type="spellEnd"/>
      <w:r>
        <w:rPr>
          <w:rFonts w:ascii="Courier New"/>
        </w:rPr>
        <w:t>(rocs)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rocs_stacked</w:t>
      </w:r>
      <w:proofErr w:type="spellEnd"/>
      <w:r>
        <w:rPr>
          <w:rFonts w:ascii="Courier New"/>
        </w:rPr>
        <w:t>)</w:t>
      </w:r>
    </w:p>
    <w:p w14:paraId="5E048E56" w14:textId="77777777" w:rsidR="002A5812" w:rsidRDefault="002A5812">
      <w:pPr>
        <w:pStyle w:val="BodyText"/>
        <w:spacing w:before="5" w:after="1"/>
        <w:ind w:left="0"/>
        <w:rPr>
          <w:rFonts w:ascii="Courier New"/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020"/>
        <w:gridCol w:w="680"/>
        <w:gridCol w:w="1126"/>
      </w:tblGrid>
      <w:tr w:rsidR="002A5812" w14:paraId="68AE49E8" w14:textId="77777777">
        <w:trPr>
          <w:trHeight w:val="239"/>
        </w:trPr>
        <w:tc>
          <w:tcPr>
            <w:tcW w:w="334" w:type="dxa"/>
          </w:tcPr>
          <w:p w14:paraId="6FD563F0" w14:textId="77777777" w:rsidR="002A5812" w:rsidRDefault="00B0365C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867E133" w14:textId="77777777" w:rsidR="002A5812" w:rsidRDefault="00B0365C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id</w:t>
            </w:r>
          </w:p>
        </w:tc>
        <w:tc>
          <w:tcPr>
            <w:tcW w:w="680" w:type="dxa"/>
          </w:tcPr>
          <w:p w14:paraId="74375AD5" w14:textId="77777777" w:rsidR="002A5812" w:rsidRDefault="00B0365C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model</w:t>
            </w:r>
          </w:p>
        </w:tc>
        <w:tc>
          <w:tcPr>
            <w:tcW w:w="1126" w:type="dxa"/>
          </w:tcPr>
          <w:p w14:paraId="0AA4A082" w14:textId="77777777" w:rsidR="002A5812" w:rsidRDefault="00B0365C">
            <w:pPr>
              <w:pStyle w:val="TableParagraph"/>
              <w:spacing w:before="0" w:line="215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statistic</w:t>
            </w:r>
          </w:p>
        </w:tc>
      </w:tr>
      <w:tr w:rsidR="002A5812" w14:paraId="630613D8" w14:textId="77777777">
        <w:trPr>
          <w:trHeight w:val="264"/>
        </w:trPr>
        <w:tc>
          <w:tcPr>
            <w:tcW w:w="334" w:type="dxa"/>
          </w:tcPr>
          <w:p w14:paraId="01562958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617CC333" w14:textId="77777777" w:rsidR="002A5812" w:rsidRDefault="00B0365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Fold01</w:t>
            </w:r>
          </w:p>
        </w:tc>
        <w:tc>
          <w:tcPr>
            <w:tcW w:w="680" w:type="dxa"/>
          </w:tcPr>
          <w:p w14:paraId="0A595825" w14:textId="77777777" w:rsidR="002A5812" w:rsidRDefault="00B0365C">
            <w:pPr>
              <w:pStyle w:val="TableParagraph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  <w:tc>
          <w:tcPr>
            <w:tcW w:w="1126" w:type="dxa"/>
          </w:tcPr>
          <w:p w14:paraId="20972F80" w14:textId="77777777" w:rsidR="002A5812" w:rsidRDefault="00B0365C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0.7981</w:t>
            </w:r>
          </w:p>
        </w:tc>
      </w:tr>
      <w:tr w:rsidR="002A5812" w14:paraId="588D6FCB" w14:textId="77777777">
        <w:trPr>
          <w:trHeight w:val="263"/>
        </w:trPr>
        <w:tc>
          <w:tcPr>
            <w:tcW w:w="334" w:type="dxa"/>
          </w:tcPr>
          <w:p w14:paraId="7B343735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1D36E21E" w14:textId="77777777" w:rsidR="002A5812" w:rsidRDefault="00B0365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Fold02</w:t>
            </w:r>
          </w:p>
        </w:tc>
        <w:tc>
          <w:tcPr>
            <w:tcW w:w="680" w:type="dxa"/>
          </w:tcPr>
          <w:p w14:paraId="5D8D6819" w14:textId="77777777" w:rsidR="002A5812" w:rsidRDefault="00B0365C">
            <w:pPr>
              <w:pStyle w:val="TableParagraph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  <w:tc>
          <w:tcPr>
            <w:tcW w:w="1126" w:type="dxa"/>
          </w:tcPr>
          <w:p w14:paraId="14DF60B3" w14:textId="77777777" w:rsidR="002A5812" w:rsidRDefault="00B0365C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0.7779</w:t>
            </w:r>
          </w:p>
        </w:tc>
      </w:tr>
      <w:tr w:rsidR="002A5812" w14:paraId="2DC0FED5" w14:textId="77777777">
        <w:trPr>
          <w:trHeight w:val="265"/>
        </w:trPr>
        <w:tc>
          <w:tcPr>
            <w:tcW w:w="334" w:type="dxa"/>
          </w:tcPr>
          <w:p w14:paraId="4506A480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2AE18F9A" w14:textId="77777777" w:rsidR="002A5812" w:rsidRDefault="00B0365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Fold03</w:t>
            </w:r>
          </w:p>
        </w:tc>
        <w:tc>
          <w:tcPr>
            <w:tcW w:w="680" w:type="dxa"/>
          </w:tcPr>
          <w:p w14:paraId="2A4EDD44" w14:textId="77777777" w:rsidR="002A5812" w:rsidRDefault="00B0365C">
            <w:pPr>
              <w:pStyle w:val="TableParagraph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  <w:tc>
          <w:tcPr>
            <w:tcW w:w="1126" w:type="dxa"/>
          </w:tcPr>
          <w:p w14:paraId="2E8B36C5" w14:textId="77777777" w:rsidR="002A5812" w:rsidRDefault="00B0365C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0.7901</w:t>
            </w:r>
          </w:p>
        </w:tc>
      </w:tr>
      <w:tr w:rsidR="002A5812" w14:paraId="7765E5A8" w14:textId="77777777">
        <w:trPr>
          <w:trHeight w:val="265"/>
        </w:trPr>
        <w:tc>
          <w:tcPr>
            <w:tcW w:w="334" w:type="dxa"/>
          </w:tcPr>
          <w:p w14:paraId="5FFCEDFF" w14:textId="77777777" w:rsidR="002A5812" w:rsidRDefault="00B0365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05432775" w14:textId="77777777" w:rsidR="002A5812" w:rsidRDefault="00B0365C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Fold04</w:t>
            </w:r>
          </w:p>
        </w:tc>
        <w:tc>
          <w:tcPr>
            <w:tcW w:w="680" w:type="dxa"/>
          </w:tcPr>
          <w:p w14:paraId="7C4D627B" w14:textId="77777777" w:rsidR="002A5812" w:rsidRDefault="00B0365C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  <w:tc>
          <w:tcPr>
            <w:tcW w:w="1126" w:type="dxa"/>
          </w:tcPr>
          <w:p w14:paraId="3FC8049E" w14:textId="77777777" w:rsidR="002A5812" w:rsidRDefault="00B0365C">
            <w:pPr>
              <w:pStyle w:val="TableParagraph"/>
              <w:spacing w:before="25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0.7948</w:t>
            </w:r>
          </w:p>
        </w:tc>
      </w:tr>
      <w:tr w:rsidR="002A5812" w14:paraId="1F4F7392" w14:textId="77777777">
        <w:trPr>
          <w:trHeight w:val="263"/>
        </w:trPr>
        <w:tc>
          <w:tcPr>
            <w:tcW w:w="334" w:type="dxa"/>
          </w:tcPr>
          <w:p w14:paraId="1B284A15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73AEB868" w14:textId="77777777" w:rsidR="002A5812" w:rsidRDefault="00B0365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Fold05</w:t>
            </w:r>
          </w:p>
        </w:tc>
        <w:tc>
          <w:tcPr>
            <w:tcW w:w="680" w:type="dxa"/>
          </w:tcPr>
          <w:p w14:paraId="10E55124" w14:textId="77777777" w:rsidR="002A5812" w:rsidRDefault="00B0365C">
            <w:pPr>
              <w:pStyle w:val="TableParagraph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  <w:tc>
          <w:tcPr>
            <w:tcW w:w="1126" w:type="dxa"/>
          </w:tcPr>
          <w:p w14:paraId="48668029" w14:textId="77777777" w:rsidR="002A5812" w:rsidRDefault="00B0365C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0.7972</w:t>
            </w:r>
          </w:p>
        </w:tc>
      </w:tr>
      <w:tr w:rsidR="002A5812" w14:paraId="774967FD" w14:textId="77777777">
        <w:trPr>
          <w:trHeight w:val="239"/>
        </w:trPr>
        <w:tc>
          <w:tcPr>
            <w:tcW w:w="334" w:type="dxa"/>
          </w:tcPr>
          <w:p w14:paraId="4611773D" w14:textId="77777777" w:rsidR="002A5812" w:rsidRDefault="00B0365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0" w:type="dxa"/>
          </w:tcPr>
          <w:p w14:paraId="271838C7" w14:textId="77777777" w:rsidR="002A5812" w:rsidRDefault="00B0365C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Fold06</w:t>
            </w:r>
          </w:p>
        </w:tc>
        <w:tc>
          <w:tcPr>
            <w:tcW w:w="680" w:type="dxa"/>
          </w:tcPr>
          <w:p w14:paraId="6746E70F" w14:textId="77777777" w:rsidR="002A5812" w:rsidRDefault="00B0365C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  <w:tc>
          <w:tcPr>
            <w:tcW w:w="1126" w:type="dxa"/>
          </w:tcPr>
          <w:p w14:paraId="261B1034" w14:textId="77777777" w:rsidR="002A5812" w:rsidRDefault="00B0365C">
            <w:pPr>
              <w:pStyle w:val="TableParagraph"/>
              <w:spacing w:line="195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0.7804</w:t>
            </w:r>
          </w:p>
        </w:tc>
      </w:tr>
    </w:tbl>
    <w:p w14:paraId="56275197" w14:textId="77777777" w:rsidR="002A5812" w:rsidRDefault="002A5812">
      <w:pPr>
        <w:pStyle w:val="BodyText"/>
        <w:spacing w:before="11"/>
        <w:ind w:left="0"/>
        <w:rPr>
          <w:rFonts w:ascii="Courier New"/>
          <w:sz w:val="20"/>
        </w:rPr>
      </w:pPr>
    </w:p>
    <w:p w14:paraId="3D71F149" w14:textId="77777777" w:rsidR="002A5812" w:rsidRDefault="00B0365C">
      <w:pPr>
        <w:pStyle w:val="BodyText"/>
        <w:spacing w:line="290" w:lineRule="auto"/>
        <w:ind w:right="116"/>
      </w:pPr>
      <w:r>
        <w:t>The first graph of the vignette plots the ROC cross-validation statistics for each fold. The fact that the lines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nearly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parallel</w:t>
      </w:r>
      <w:r>
        <w:rPr>
          <w:spacing w:val="-6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resampling</w:t>
      </w:r>
      <w:r>
        <w:rPr>
          <w:spacing w:val="-5"/>
        </w:rPr>
        <w:t xml:space="preserve"> </w:t>
      </w:r>
      <w:r>
        <w:t>effect,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models.</w:t>
      </w:r>
    </w:p>
    <w:p w14:paraId="574258C8" w14:textId="77777777" w:rsidR="002A5812" w:rsidRDefault="002A5812">
      <w:pPr>
        <w:pStyle w:val="BodyText"/>
        <w:spacing w:before="7"/>
        <w:ind w:left="0"/>
        <w:rPr>
          <w:sz w:val="16"/>
        </w:rPr>
      </w:pPr>
    </w:p>
    <w:p w14:paraId="2754D3A3" w14:textId="77777777" w:rsidR="002A5812" w:rsidRDefault="00B0365C">
      <w:pPr>
        <w:pStyle w:val="BodyText"/>
        <w:spacing w:before="1" w:line="295" w:lineRule="auto"/>
        <w:ind w:right="116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rocs_stacked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statistic,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id))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(alpha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.75)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"none")</w:t>
      </w:r>
    </w:p>
    <w:p w14:paraId="7C47EC07" w14:textId="77777777" w:rsidR="002A5812" w:rsidRDefault="002A5812">
      <w:pPr>
        <w:spacing w:line="295" w:lineRule="auto"/>
        <w:rPr>
          <w:rFonts w:ascii="Courier New"/>
        </w:rPr>
        <w:sectPr w:rsidR="002A5812">
          <w:pgSz w:w="11910" w:h="16840"/>
          <w:pgMar w:top="680" w:right="1280" w:bottom="280" w:left="1240" w:header="720" w:footer="720" w:gutter="0"/>
          <w:cols w:space="720"/>
        </w:sectPr>
      </w:pPr>
    </w:p>
    <w:p w14:paraId="6E36C43F" w14:textId="77777777" w:rsidR="002A5812" w:rsidRDefault="00B0365C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6E7BC65" wp14:editId="533324A4">
            <wp:extent cx="3841430" cy="2743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A0E5" w14:textId="77777777" w:rsidR="002A5812" w:rsidRDefault="002A5812">
      <w:pPr>
        <w:pStyle w:val="BodyText"/>
        <w:ind w:left="0"/>
        <w:rPr>
          <w:rFonts w:ascii="Courier New"/>
          <w:sz w:val="18"/>
        </w:rPr>
      </w:pPr>
    </w:p>
    <w:p w14:paraId="7A103C57" w14:textId="77777777" w:rsidR="002A5812" w:rsidRDefault="00B0365C">
      <w:pPr>
        <w:pStyle w:val="BodyText"/>
        <w:spacing w:before="94" w:line="290" w:lineRule="auto"/>
        <w:ind w:right="116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apparent.</w:t>
      </w:r>
      <w:r>
        <w:rPr>
          <w:spacing w:val="-9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overlap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density estimates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distributions.</w:t>
      </w:r>
    </w:p>
    <w:p w14:paraId="5BE7DCED" w14:textId="77777777" w:rsidR="002A5812" w:rsidRDefault="002A5812">
      <w:pPr>
        <w:pStyle w:val="BodyText"/>
        <w:spacing w:before="8"/>
        <w:ind w:left="0"/>
        <w:rPr>
          <w:sz w:val="16"/>
        </w:rPr>
      </w:pPr>
    </w:p>
    <w:p w14:paraId="69134BBC" w14:textId="77777777" w:rsidR="002A5812" w:rsidRDefault="00B0365C">
      <w:pPr>
        <w:pStyle w:val="BodyText"/>
        <w:spacing w:line="295" w:lineRule="auto"/>
        <w:ind w:left="394" w:right="116" w:hanging="226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rocs_stacked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statistic, col = model, fill = model))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geom_histogram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(y=..density..),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alpha=0.5,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position="identity",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bins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35)+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geom_density</w:t>
      </w:r>
      <w:proofErr w:type="spellEnd"/>
      <w:r>
        <w:rPr>
          <w:rFonts w:ascii="Courier New"/>
        </w:rPr>
        <w:t>(alpha=.2)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xlim</w:t>
      </w:r>
      <w:proofErr w:type="spellEnd"/>
      <w:r>
        <w:rPr>
          <w:rFonts w:ascii="Courier New"/>
        </w:rPr>
        <w:t>(min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.73,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.87)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244D4AC2" w14:textId="77777777" w:rsidR="002A5812" w:rsidRDefault="00B0365C">
      <w:pPr>
        <w:pStyle w:val="BodyText"/>
        <w:spacing w:line="213" w:lineRule="exact"/>
        <w:ind w:left="394"/>
        <w:rPr>
          <w:rFonts w:ascii="Courier New"/>
        </w:rPr>
      </w:pPr>
      <w:proofErr w:type="spellStart"/>
      <w:r>
        <w:rPr>
          <w:rFonts w:ascii="Courier New"/>
        </w:rPr>
        <w:t>geom_rug</w:t>
      </w:r>
      <w:proofErr w:type="spellEnd"/>
      <w:r>
        <w:rPr>
          <w:rFonts w:ascii="Courier New"/>
        </w:rPr>
        <w:t>()</w:t>
      </w:r>
    </w:p>
    <w:p w14:paraId="4439B7B0" w14:textId="77777777" w:rsidR="002A5812" w:rsidRDefault="00B0365C">
      <w:pPr>
        <w:pStyle w:val="BodyText"/>
        <w:spacing w:before="7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117906" wp14:editId="755CC606">
            <wp:simplePos x="0" y="0"/>
            <wp:positionH relativeFrom="page">
              <wp:posOffset>894587</wp:posOffset>
            </wp:positionH>
            <wp:positionV relativeFrom="paragraph">
              <wp:posOffset>137508</wp:posOffset>
            </wp:positionV>
            <wp:extent cx="3772833" cy="2743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83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8B227" w14:textId="77777777" w:rsidR="002A5812" w:rsidRDefault="002A5812">
      <w:pPr>
        <w:pStyle w:val="BodyText"/>
        <w:spacing w:before="9"/>
        <w:ind w:left="0"/>
        <w:rPr>
          <w:rFonts w:ascii="Courier New"/>
          <w:sz w:val="22"/>
        </w:rPr>
      </w:pPr>
    </w:p>
    <w:p w14:paraId="00E76C7F" w14:textId="77777777" w:rsidR="002A5812" w:rsidRDefault="00B0365C">
      <w:pPr>
        <w:pStyle w:val="BodyText"/>
        <w:spacing w:line="290" w:lineRule="auto"/>
        <w:ind w:right="116"/>
      </w:pPr>
      <w:r>
        <w:t>Quantifying these differences is the point of our exercise. The strategy will be to fit a Bayesian model that</w:t>
      </w:r>
      <w:r>
        <w:rPr>
          <w:spacing w:val="1"/>
        </w:rPr>
        <w:t xml:space="preserve"> </w:t>
      </w:r>
      <w:r>
        <w:t>explicitly</w:t>
      </w:r>
      <w:r>
        <w:rPr>
          <w:spacing w:val="-8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fold</w:t>
      </w:r>
      <w:r>
        <w:rPr>
          <w:spacing w:val="-7"/>
        </w:rPr>
        <w:t xml:space="preserve"> </w:t>
      </w:r>
      <w:r>
        <w:t>effects,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posterior</w:t>
      </w:r>
      <w:r>
        <w:rPr>
          <w:spacing w:val="-7"/>
        </w:rPr>
        <w:t xml:space="preserve"> </w:t>
      </w:r>
      <w:r>
        <w:t>distributions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are indeed</w:t>
      </w:r>
      <w:r>
        <w:rPr>
          <w:spacing w:val="-1"/>
        </w:rPr>
        <w:t xml:space="preserve"> </w:t>
      </w:r>
      <w:r>
        <w:t>different.</w:t>
      </w:r>
    </w:p>
    <w:p w14:paraId="4939EE05" w14:textId="77777777" w:rsidR="002A5812" w:rsidRDefault="002A5812">
      <w:pPr>
        <w:pStyle w:val="BodyText"/>
        <w:spacing w:before="6"/>
        <w:ind w:left="0"/>
        <w:rPr>
          <w:sz w:val="16"/>
        </w:rPr>
      </w:pPr>
    </w:p>
    <w:p w14:paraId="4E6D2443" w14:textId="77777777" w:rsidR="002A5812" w:rsidRDefault="00B0365C">
      <w:pPr>
        <w:pStyle w:val="BodyText"/>
        <w:spacing w:before="1" w:line="288" w:lineRule="auto"/>
        <w:ind w:right="300"/>
      </w:pPr>
      <w:r>
        <w:rPr>
          <w:w w:val="95"/>
        </w:rPr>
        <w:t>Here, we</w:t>
      </w:r>
      <w:r>
        <w:rPr>
          <w:spacing w:val="1"/>
          <w:w w:val="95"/>
        </w:rPr>
        <w:t xml:space="preserve"> </w:t>
      </w:r>
      <w:r>
        <w:rPr>
          <w:w w:val="95"/>
        </w:rPr>
        <w:t>fit the model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with the </w:t>
      </w:r>
      <w:proofErr w:type="spellStart"/>
      <w:r>
        <w:rPr>
          <w:rFonts w:ascii="Courier New"/>
          <w:w w:val="95"/>
        </w:rPr>
        <w:t>tidyposterior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 xml:space="preserve">function </w:t>
      </w:r>
      <w:proofErr w:type="spellStart"/>
      <w:r>
        <w:rPr>
          <w:rFonts w:ascii="Courier New"/>
          <w:w w:val="95"/>
        </w:rPr>
        <w:t>perf_mod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. Note</w:t>
      </w:r>
      <w:r>
        <w:rPr>
          <w:spacing w:val="47"/>
        </w:rPr>
        <w:t xml:space="preserve"> </w:t>
      </w:r>
      <w:r>
        <w:rPr>
          <w:w w:val="95"/>
        </w:rPr>
        <w:t>that although the only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parameter passed to </w:t>
      </w:r>
      <w:proofErr w:type="spellStart"/>
      <w:r>
        <w:rPr>
          <w:rFonts w:ascii="Courier New"/>
          <w:spacing w:val="-1"/>
        </w:rPr>
        <w:t>perf_mod</w:t>
      </w:r>
      <w:proofErr w:type="spellEnd"/>
      <w:r>
        <w:rPr>
          <w:rFonts w:ascii="Courier New"/>
          <w:spacing w:val="-1"/>
        </w:rPr>
        <w:t xml:space="preserve">() </w:t>
      </w:r>
      <w:r>
        <w:rPr>
          <w:spacing w:val="-1"/>
        </w:rPr>
        <w:t xml:space="preserve">is to set the seed, other options can be specified. A </w:t>
      </w:r>
      <w:r>
        <w:t>great deal of</w:t>
      </w:r>
      <w:r>
        <w:rPr>
          <w:spacing w:val="1"/>
        </w:rPr>
        <w:t xml:space="preserve"> </w:t>
      </w:r>
      <w:r>
        <w:rPr>
          <w:spacing w:val="-1"/>
        </w:rPr>
        <w:t>attention has</w:t>
      </w:r>
      <w:r>
        <w:rPr>
          <w:spacing w:val="2"/>
        </w:rPr>
        <w:t xml:space="preserve"> </w:t>
      </w:r>
      <w:r>
        <w:rPr>
          <w:spacing w:val="-1"/>
        </w:rPr>
        <w:t>bee</w:t>
      </w:r>
      <w:r>
        <w:rPr>
          <w:spacing w:val="-1"/>
        </w:rPr>
        <w:t>n</w:t>
      </w:r>
      <w:r>
        <w:rPr>
          <w:spacing w:val="-3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defaults.</w:t>
      </w:r>
      <w: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explain</w:t>
      </w:r>
      <w:r>
        <w:rPr>
          <w:spacing w:val="-3"/>
        </w:rPr>
        <w:t xml:space="preserve"> </w:t>
      </w:r>
      <w:r>
        <w:rPr>
          <w:spacing w:val="-1"/>
        </w:rPr>
        <w:t>the model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pacing w:val="-1"/>
        </w:rPr>
        <w:t>perf_mod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executes</w:t>
      </w:r>
      <w:r>
        <w:rPr>
          <w:spacing w:val="-2"/>
        </w:rPr>
        <w:t xml:space="preserve"> </w:t>
      </w:r>
      <w:r>
        <w:rPr>
          <w:spacing w:val="-1"/>
        </w:rPr>
        <w:t xml:space="preserve">below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object.</w:t>
      </w:r>
    </w:p>
    <w:p w14:paraId="4C14F99A" w14:textId="77777777" w:rsidR="002A5812" w:rsidRDefault="002A5812">
      <w:pPr>
        <w:pStyle w:val="BodyText"/>
        <w:spacing w:before="9"/>
        <w:ind w:left="0"/>
        <w:rPr>
          <w:sz w:val="17"/>
        </w:rPr>
      </w:pPr>
    </w:p>
    <w:p w14:paraId="5BB86BED" w14:textId="77777777" w:rsidR="002A5812" w:rsidRDefault="00B0365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roc_model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perf_mod</w:t>
      </w:r>
      <w:proofErr w:type="spellEnd"/>
      <w:r>
        <w:rPr>
          <w:rFonts w:ascii="Courier New"/>
        </w:rPr>
        <w:t>(rocs,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2824)</w:t>
      </w:r>
    </w:p>
    <w:p w14:paraId="4D113AEA" w14:textId="77777777" w:rsidR="002A5812" w:rsidRDefault="002A5812">
      <w:pPr>
        <w:pStyle w:val="BodyText"/>
        <w:spacing w:before="9"/>
        <w:ind w:left="0"/>
        <w:rPr>
          <w:rFonts w:ascii="Courier New"/>
          <w:sz w:val="20"/>
        </w:rPr>
      </w:pPr>
    </w:p>
    <w:p w14:paraId="290DF85A" w14:textId="77777777" w:rsidR="002A5812" w:rsidRDefault="00B0365C">
      <w:pPr>
        <w:pStyle w:val="BodyText"/>
        <w:spacing w:line="290" w:lineRule="auto"/>
        <w:ind w:right="116"/>
      </w:pPr>
      <w:r>
        <w:t>I have suppressed the voluminous output generated by fitting the model, but if you run it yourself, you will</w:t>
      </w:r>
      <w:r>
        <w:rPr>
          <w:spacing w:val="1"/>
        </w:rPr>
        <w:t xml:space="preserve"> </w:t>
      </w:r>
      <w:r>
        <w:t>see that there was a lot going on under the covers. Four independent Markov chains were initiated for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stan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Monte Carlo</w:t>
      </w:r>
      <w:r>
        <w:rPr>
          <w:spacing w:val="2"/>
        </w:rPr>
        <w:t xml:space="preserve"> </w:t>
      </w:r>
      <w:r>
        <w:rPr>
          <w:spacing w:val="-1"/>
        </w:rPr>
        <w:t>algorithm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evalua</w:t>
      </w:r>
      <w:r>
        <w:rPr>
          <w:spacing w:val="-1"/>
        </w:rPr>
        <w:t>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model,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chain</w:t>
      </w:r>
      <w:r>
        <w:t xml:space="preserve"> </w:t>
      </w:r>
      <w:r>
        <w:rPr>
          <w:spacing w:val="-1"/>
        </w:rPr>
        <w:t>going</w:t>
      </w:r>
      <w:r>
        <w:rPr>
          <w:spacing w:val="-3"/>
        </w:rP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</w:t>
      </w:r>
      <w:r>
        <w:rPr>
          <w:spacing w:val="-1"/>
        </w:rPr>
        <w:t>1,000 warm</w:t>
      </w:r>
      <w:r>
        <w:rPr>
          <w:spacing w:val="-3"/>
        </w:rPr>
        <w:t xml:space="preserve"> </w:t>
      </w:r>
      <w:r>
        <w:rPr>
          <w:spacing w:val="-1"/>
        </w:rPr>
        <w:t>up</w:t>
      </w:r>
      <w:r>
        <w:rPr>
          <w:spacing w:val="2"/>
        </w:rPr>
        <w:t xml:space="preserve"> </w:t>
      </w:r>
      <w:r>
        <w:rPr>
          <w:spacing w:val="-1"/>
        </w:rPr>
        <w:t>iterations</w:t>
      </w:r>
      <w:r>
        <w:t xml:space="preserve"> and then</w:t>
      </w:r>
      <w:r>
        <w:rPr>
          <w:spacing w:val="-3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1,000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</w:p>
    <w:p w14:paraId="17FD6A44" w14:textId="77777777" w:rsidR="002A5812" w:rsidRDefault="002A5812">
      <w:pPr>
        <w:spacing w:line="290" w:lineRule="auto"/>
        <w:sectPr w:rsidR="002A5812">
          <w:pgSz w:w="11910" w:h="16840"/>
          <w:pgMar w:top="720" w:right="1280" w:bottom="280" w:left="1240" w:header="720" w:footer="720" w:gutter="0"/>
          <w:cols w:space="720"/>
        </w:sectPr>
      </w:pPr>
    </w:p>
    <w:p w14:paraId="6FE276CF" w14:textId="77777777" w:rsidR="002A5812" w:rsidRDefault="00B0365C">
      <w:pPr>
        <w:pStyle w:val="BodyText"/>
        <w:spacing w:before="71"/>
      </w:pPr>
      <w:proofErr w:type="spellStart"/>
      <w:r>
        <w:rPr>
          <w:rFonts w:ascii="Courier New"/>
          <w:spacing w:val="-2"/>
        </w:rPr>
        <w:lastRenderedPageBreak/>
        <w:t>perf_mod</w:t>
      </w:r>
      <w:proofErr w:type="spellEnd"/>
      <w:r>
        <w:rPr>
          <w:rFonts w:ascii="Courier New"/>
          <w:spacing w:val="-2"/>
        </w:rPr>
        <w:t>()</w:t>
      </w:r>
      <w:r>
        <w:rPr>
          <w:spacing w:val="-2"/>
        </w:rPr>
        <w:t xml:space="preserve">is </w:t>
      </w:r>
      <w:r>
        <w:rPr>
          <w:spacing w:val="-1"/>
        </w:rPr>
        <w:t>based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proofErr w:type="spellStart"/>
      <w:r>
        <w:rPr>
          <w:rFonts w:ascii="Courier New"/>
          <w:color w:val="1154CC"/>
          <w:spacing w:val="-1"/>
        </w:rPr>
        <w:t>glmer</w:t>
      </w:r>
      <w:proofErr w:type="spellEnd"/>
      <w:r>
        <w:rPr>
          <w:rFonts w:ascii="Courier New"/>
          <w:color w:val="1154CC"/>
          <w:spacing w:val="-1"/>
        </w:rPr>
        <w:t>()</w:t>
      </w:r>
      <w:r>
        <w:rPr>
          <w:rFonts w:ascii="Courier New"/>
          <w:color w:val="1154CC"/>
          <w:spacing w:val="-62"/>
        </w:rPr>
        <w:t xml:space="preserve"> </w:t>
      </w:r>
      <w:r>
        <w:rPr>
          <w:color w:val="1154CC"/>
          <w:spacing w:val="-1"/>
        </w:rPr>
        <w:t>function</w:t>
      </w:r>
      <w:r>
        <w:rPr>
          <w:color w:val="1154CC"/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rFonts w:ascii="Courier New"/>
          <w:color w:val="1154CC"/>
          <w:spacing w:val="-1"/>
        </w:rPr>
        <w:t>rstanarm</w:t>
      </w:r>
      <w:proofErr w:type="spellEnd"/>
      <w:r>
        <w:rPr>
          <w:rFonts w:ascii="Courier New"/>
          <w:color w:val="1154CC"/>
          <w:spacing w:val="-61"/>
        </w:rPr>
        <w:t xml:space="preserve"> </w:t>
      </w:r>
      <w:r>
        <w:rPr>
          <w:color w:val="1154CC"/>
          <w:spacing w:val="-1"/>
        </w:rPr>
        <w:t>package</w:t>
      </w:r>
      <w:r>
        <w:rPr>
          <w:spacing w:val="-1"/>
        </w:rPr>
        <w:t>.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assess the</w:t>
      </w:r>
    </w:p>
    <w:p w14:paraId="5DF4E7AC" w14:textId="77777777" w:rsidR="002A5812" w:rsidRDefault="00B0365C">
      <w:pPr>
        <w:pStyle w:val="BodyText"/>
        <w:spacing w:before="46"/>
      </w:pPr>
      <w:proofErr w:type="spellStart"/>
      <w:r>
        <w:rPr>
          <w:rFonts w:ascii="Courier New"/>
          <w:spacing w:val="-2"/>
        </w:rPr>
        <w:t>rstanarm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model object which is</w:t>
      </w:r>
      <w:r>
        <w:rPr>
          <w:spacing w:val="1"/>
        </w:rPr>
        <w:t xml:space="preserve"> </w:t>
      </w:r>
      <w:r>
        <w:rPr>
          <w:spacing w:val="-1"/>
        </w:rPr>
        <w:t>returned as part</w:t>
      </w:r>
      <w:r>
        <w:t xml:space="preserve"> </w:t>
      </w:r>
      <w:r>
        <w:rPr>
          <w:spacing w:val="-1"/>
        </w:rPr>
        <w:t>of</w:t>
      </w:r>
      <w:r>
        <w:t xml:space="preserve"> </w:t>
      </w:r>
      <w:proofErr w:type="spellStart"/>
      <w:r>
        <w:rPr>
          <w:rFonts w:ascii="Courier New"/>
          <w:spacing w:val="-1"/>
        </w:rPr>
        <w:t>perf_mod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model object.</w:t>
      </w:r>
    </w:p>
    <w:p w14:paraId="176890B9" w14:textId="77777777" w:rsidR="002A5812" w:rsidRDefault="00B0365C">
      <w:pPr>
        <w:pStyle w:val="BodyText"/>
        <w:spacing w:before="3" w:line="450" w:lineRule="atLeast"/>
        <w:ind w:right="6602"/>
        <w:rPr>
          <w:rFonts w:ascii="Courier New"/>
        </w:rPr>
      </w:pPr>
      <w:r>
        <w:rPr>
          <w:rFonts w:ascii="Courier New"/>
          <w:spacing w:val="-1"/>
        </w:rPr>
        <w:t>summary(</w:t>
      </w:r>
      <w:proofErr w:type="spellStart"/>
      <w:r>
        <w:rPr>
          <w:rFonts w:ascii="Courier New"/>
          <w:spacing w:val="-1"/>
        </w:rPr>
        <w:t>roc_model$stan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2184B784" w14:textId="77777777" w:rsidR="002A5812" w:rsidRDefault="00B0365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Info:</w:t>
      </w:r>
    </w:p>
    <w:p w14:paraId="7B81002B" w14:textId="77777777" w:rsidR="002A5812" w:rsidRDefault="00B0365C">
      <w:pPr>
        <w:pStyle w:val="BodyText"/>
        <w:tabs>
          <w:tab w:val="left" w:pos="2208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function: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stan_glmer</w:t>
      </w:r>
      <w:proofErr w:type="spellEnd"/>
    </w:p>
    <w:p w14:paraId="1EF05AD3" w14:textId="77777777" w:rsidR="002A5812" w:rsidRDefault="00B0365C">
      <w:pPr>
        <w:pStyle w:val="BodyText"/>
        <w:tabs>
          <w:tab w:val="left" w:pos="2208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family:</w:t>
      </w:r>
      <w:r>
        <w:rPr>
          <w:rFonts w:ascii="Courier New"/>
        </w:rPr>
        <w:tab/>
        <w:t>gaussian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[identity]</w:t>
      </w:r>
    </w:p>
    <w:p w14:paraId="05D90508" w14:textId="77777777" w:rsidR="002A5812" w:rsidRDefault="00B0365C">
      <w:pPr>
        <w:pStyle w:val="BodyText"/>
        <w:tabs>
          <w:tab w:val="left" w:pos="2208"/>
        </w:tabs>
        <w:spacing w:before="49" w:line="297" w:lineRule="auto"/>
        <w:ind w:right="399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formula:</w:t>
      </w:r>
      <w:r>
        <w:rPr>
          <w:rFonts w:ascii="Courier New"/>
        </w:rPr>
        <w:tab/>
        <w:t>statistic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id)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algorithm:</w:t>
      </w:r>
      <w:r>
        <w:rPr>
          <w:rFonts w:ascii="Courier New"/>
        </w:rPr>
        <w:tab/>
        <w:t>sampling</w:t>
      </w:r>
    </w:p>
    <w:p w14:paraId="71A2B61B" w14:textId="77777777" w:rsidR="002A5812" w:rsidRDefault="00B0365C">
      <w:pPr>
        <w:pStyle w:val="BodyText"/>
        <w:tabs>
          <w:tab w:val="left" w:pos="2208"/>
        </w:tabs>
        <w:spacing w:line="295" w:lineRule="auto"/>
        <w:ind w:right="399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sample:</w:t>
      </w:r>
      <w:r>
        <w:rPr>
          <w:rFonts w:ascii="Courier New"/>
        </w:rPr>
        <w:tab/>
        <w:t>4000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(posterior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size)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priors:</w:t>
      </w:r>
      <w:r>
        <w:rPr>
          <w:rFonts w:ascii="Courier New"/>
        </w:rPr>
        <w:tab/>
        <w:t>see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help('</w:t>
      </w:r>
      <w:proofErr w:type="spellStart"/>
      <w:r>
        <w:rPr>
          <w:rFonts w:ascii="Courier New"/>
        </w:rPr>
        <w:t>prior_summary</w:t>
      </w:r>
      <w:proofErr w:type="spellEnd"/>
      <w:r>
        <w:rPr>
          <w:rFonts w:ascii="Courier New"/>
        </w:rPr>
        <w:t>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observations: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30</w:t>
      </w:r>
    </w:p>
    <w:p w14:paraId="0A311E7A" w14:textId="77777777" w:rsidR="002A5812" w:rsidRDefault="00B0365C">
      <w:pPr>
        <w:pStyle w:val="BodyText"/>
        <w:tabs>
          <w:tab w:val="left" w:pos="2208"/>
        </w:tabs>
        <w:spacing w:line="295" w:lineRule="auto"/>
        <w:ind w:right="638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groups:</w:t>
      </w:r>
      <w:r>
        <w:rPr>
          <w:rFonts w:ascii="Courier New"/>
        </w:rPr>
        <w:tab/>
        <w:t>id (10)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196ADAC1" w14:textId="77777777" w:rsidR="002A5812" w:rsidRDefault="00B0365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Estimates:</w:t>
      </w:r>
    </w:p>
    <w:p w14:paraId="3356ECF0" w14:textId="77777777" w:rsidR="002A5812" w:rsidRDefault="00B0365C">
      <w:pPr>
        <w:pStyle w:val="BodyText"/>
        <w:tabs>
          <w:tab w:val="left" w:pos="4592"/>
          <w:tab w:val="left" w:pos="5384"/>
          <w:tab w:val="left" w:pos="5953"/>
          <w:tab w:val="left" w:pos="6632"/>
          <w:tab w:val="left" w:pos="7312"/>
        </w:tabs>
        <w:spacing w:before="46" w:after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mean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ab/>
        <w:t>10%</w:t>
      </w:r>
      <w:r>
        <w:rPr>
          <w:rFonts w:ascii="Courier New"/>
        </w:rPr>
        <w:tab/>
        <w:t>50%</w:t>
      </w:r>
      <w:r>
        <w:rPr>
          <w:rFonts w:ascii="Courier New"/>
        </w:rPr>
        <w:tab/>
        <w:t>90%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587"/>
        <w:gridCol w:w="2211"/>
        <w:gridCol w:w="738"/>
        <w:gridCol w:w="623"/>
        <w:gridCol w:w="626"/>
        <w:gridCol w:w="679"/>
        <w:gridCol w:w="561"/>
      </w:tblGrid>
      <w:tr w:rsidR="002A5812" w14:paraId="3E16BCCD" w14:textId="77777777">
        <w:trPr>
          <w:trHeight w:val="239"/>
        </w:trPr>
        <w:tc>
          <w:tcPr>
            <w:tcW w:w="334" w:type="dxa"/>
          </w:tcPr>
          <w:p w14:paraId="28CC9053" w14:textId="77777777" w:rsidR="002A5812" w:rsidRDefault="00B0365C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4AC99186" w14:textId="77777777" w:rsidR="002A5812" w:rsidRDefault="00B0365C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2211" w:type="dxa"/>
          </w:tcPr>
          <w:p w14:paraId="31E0A58F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123C3DA9" w14:textId="77777777" w:rsidR="002A5812" w:rsidRDefault="00B0365C">
            <w:pPr>
              <w:pStyle w:val="TableParagraph"/>
              <w:spacing w:before="0" w:line="215" w:lineRule="exact"/>
              <w:ind w:left="113"/>
              <w:rPr>
                <w:sz w:val="19"/>
              </w:rPr>
            </w:pPr>
            <w:r>
              <w:rPr>
                <w:sz w:val="19"/>
              </w:rPr>
              <w:t>0.8</w:t>
            </w:r>
          </w:p>
        </w:tc>
        <w:tc>
          <w:tcPr>
            <w:tcW w:w="623" w:type="dxa"/>
          </w:tcPr>
          <w:p w14:paraId="2C1646A6" w14:textId="77777777" w:rsidR="002A5812" w:rsidRDefault="00B0365C">
            <w:pPr>
              <w:pStyle w:val="TableParagraph"/>
              <w:spacing w:before="0" w:line="215" w:lineRule="exact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6DA1285E" w14:textId="77777777" w:rsidR="002A5812" w:rsidRDefault="00B0365C">
            <w:pPr>
              <w:pStyle w:val="TableParagraph"/>
              <w:spacing w:before="0" w:line="215" w:lineRule="exact"/>
              <w:ind w:left="112"/>
              <w:rPr>
                <w:sz w:val="19"/>
              </w:rPr>
            </w:pPr>
            <w:r>
              <w:rPr>
                <w:sz w:val="19"/>
              </w:rPr>
              <w:t>0.8</w:t>
            </w:r>
          </w:p>
        </w:tc>
        <w:tc>
          <w:tcPr>
            <w:tcW w:w="679" w:type="dxa"/>
          </w:tcPr>
          <w:p w14:paraId="5A9684B9" w14:textId="77777777" w:rsidR="002A5812" w:rsidRDefault="00B0365C">
            <w:pPr>
              <w:pStyle w:val="TableParagraph"/>
              <w:spacing w:before="0" w:line="215" w:lineRule="exact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0.8</w:t>
            </w:r>
          </w:p>
        </w:tc>
        <w:tc>
          <w:tcPr>
            <w:tcW w:w="561" w:type="dxa"/>
          </w:tcPr>
          <w:p w14:paraId="5B6EA0AC" w14:textId="77777777" w:rsidR="002A5812" w:rsidRDefault="00B0365C">
            <w:pPr>
              <w:pStyle w:val="TableParagraph"/>
              <w:spacing w:before="0" w:line="21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0.8</w:t>
            </w:r>
          </w:p>
        </w:tc>
      </w:tr>
      <w:tr w:rsidR="002A5812" w14:paraId="68E1FADB" w14:textId="77777777">
        <w:trPr>
          <w:trHeight w:val="264"/>
        </w:trPr>
        <w:tc>
          <w:tcPr>
            <w:tcW w:w="334" w:type="dxa"/>
          </w:tcPr>
          <w:p w14:paraId="0955E7E8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3FAE642E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modelknn</w:t>
            </w:r>
            <w:proofErr w:type="spellEnd"/>
          </w:p>
        </w:tc>
        <w:tc>
          <w:tcPr>
            <w:tcW w:w="2211" w:type="dxa"/>
          </w:tcPr>
          <w:p w14:paraId="20461BB2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3CA12D1E" w14:textId="77777777" w:rsidR="002A5812" w:rsidRDefault="00B0365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0E4CAD3F" w14:textId="77777777" w:rsidR="002A5812" w:rsidRDefault="00B0365C">
            <w:pPr>
              <w:pStyle w:val="TableParagraph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2E9EF918" w14:textId="77777777" w:rsidR="002A5812" w:rsidRDefault="00B0365C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23C6D1D5" w14:textId="77777777" w:rsidR="002A5812" w:rsidRDefault="00B0365C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1D6C9021" w14:textId="77777777" w:rsidR="002A5812" w:rsidRDefault="00B0365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48605A03" w14:textId="77777777">
        <w:trPr>
          <w:trHeight w:val="263"/>
        </w:trPr>
        <w:tc>
          <w:tcPr>
            <w:tcW w:w="334" w:type="dxa"/>
          </w:tcPr>
          <w:p w14:paraId="40619E97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7C0DEA6F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modelnnet</w:t>
            </w:r>
            <w:proofErr w:type="spellEnd"/>
          </w:p>
        </w:tc>
        <w:tc>
          <w:tcPr>
            <w:tcW w:w="2211" w:type="dxa"/>
          </w:tcPr>
          <w:p w14:paraId="3CE78D86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1A2D286C" w14:textId="77777777" w:rsidR="002A5812" w:rsidRDefault="00B0365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  <w:tc>
          <w:tcPr>
            <w:tcW w:w="623" w:type="dxa"/>
          </w:tcPr>
          <w:p w14:paraId="51746970" w14:textId="77777777" w:rsidR="002A5812" w:rsidRDefault="00B0365C">
            <w:pPr>
              <w:pStyle w:val="TableParagraph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79FDBBFC" w14:textId="77777777" w:rsidR="002A5812" w:rsidRDefault="00B0365C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1621ABA2" w14:textId="77777777" w:rsidR="002A5812" w:rsidRDefault="00B0365C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  <w:tc>
          <w:tcPr>
            <w:tcW w:w="561" w:type="dxa"/>
          </w:tcPr>
          <w:p w14:paraId="24C22DB6" w14:textId="77777777" w:rsidR="002A5812" w:rsidRDefault="00B0365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0.1</w:t>
            </w:r>
          </w:p>
        </w:tc>
      </w:tr>
      <w:tr w:rsidR="002A5812" w14:paraId="643C199C" w14:textId="77777777">
        <w:trPr>
          <w:trHeight w:val="265"/>
        </w:trPr>
        <w:tc>
          <w:tcPr>
            <w:tcW w:w="334" w:type="dxa"/>
          </w:tcPr>
          <w:p w14:paraId="3369F617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03129166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</w:p>
        </w:tc>
        <w:tc>
          <w:tcPr>
            <w:tcW w:w="2211" w:type="dxa"/>
          </w:tcPr>
          <w:p w14:paraId="7A609CA4" w14:textId="77777777" w:rsidR="002A5812" w:rsidRDefault="00B0365C">
            <w:pPr>
              <w:pStyle w:val="TableParagraph"/>
              <w:ind w:left="55"/>
              <w:rPr>
                <w:sz w:val="19"/>
              </w:rPr>
            </w:pPr>
            <w:r>
              <w:rPr>
                <w:sz w:val="19"/>
              </w:rPr>
              <w:t>id:Fold01]</w:t>
            </w:r>
          </w:p>
        </w:tc>
        <w:tc>
          <w:tcPr>
            <w:tcW w:w="738" w:type="dxa"/>
          </w:tcPr>
          <w:p w14:paraId="67662E53" w14:textId="77777777" w:rsidR="002A5812" w:rsidRDefault="00B0365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560C028A" w14:textId="77777777" w:rsidR="002A5812" w:rsidRDefault="00B0365C">
            <w:pPr>
              <w:pStyle w:val="TableParagraph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25CA408D" w14:textId="77777777" w:rsidR="002A5812" w:rsidRDefault="00B0365C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5B1B2196" w14:textId="77777777" w:rsidR="002A5812" w:rsidRDefault="00B0365C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3AE45275" w14:textId="77777777" w:rsidR="002A5812" w:rsidRDefault="00B0365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120B4CF3" w14:textId="77777777">
        <w:trPr>
          <w:trHeight w:val="265"/>
        </w:trPr>
        <w:tc>
          <w:tcPr>
            <w:tcW w:w="334" w:type="dxa"/>
          </w:tcPr>
          <w:p w14:paraId="70AF5DF8" w14:textId="77777777" w:rsidR="002A5812" w:rsidRDefault="00B0365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12B4ED4E" w14:textId="77777777" w:rsidR="002A5812" w:rsidRDefault="00B0365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</w:p>
        </w:tc>
        <w:tc>
          <w:tcPr>
            <w:tcW w:w="2211" w:type="dxa"/>
          </w:tcPr>
          <w:p w14:paraId="420086B4" w14:textId="77777777" w:rsidR="002A5812" w:rsidRDefault="00B0365C">
            <w:pPr>
              <w:pStyle w:val="TableParagraph"/>
              <w:spacing w:before="25"/>
              <w:ind w:left="55"/>
              <w:rPr>
                <w:sz w:val="19"/>
              </w:rPr>
            </w:pPr>
            <w:r>
              <w:rPr>
                <w:sz w:val="19"/>
              </w:rPr>
              <w:t>id:Fold02]</w:t>
            </w:r>
          </w:p>
        </w:tc>
        <w:tc>
          <w:tcPr>
            <w:tcW w:w="738" w:type="dxa"/>
          </w:tcPr>
          <w:p w14:paraId="293C782A" w14:textId="77777777" w:rsidR="002A5812" w:rsidRDefault="00B0365C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0FDAB5C2" w14:textId="77777777" w:rsidR="002A5812" w:rsidRDefault="00B0365C">
            <w:pPr>
              <w:pStyle w:val="TableParagraph"/>
              <w:spacing w:before="25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547B866D" w14:textId="77777777" w:rsidR="002A5812" w:rsidRDefault="00B0365C">
            <w:pPr>
              <w:pStyle w:val="TableParagraph"/>
              <w:spacing w:before="25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21E0F138" w14:textId="77777777" w:rsidR="002A5812" w:rsidRDefault="00B0365C">
            <w:pPr>
              <w:pStyle w:val="TableParagraph"/>
              <w:spacing w:before="25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4D92C138" w14:textId="77777777" w:rsidR="002A5812" w:rsidRDefault="00B0365C">
            <w:pPr>
              <w:pStyle w:val="TableParagraph"/>
              <w:spacing w:before="2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7B613D59" w14:textId="77777777">
        <w:trPr>
          <w:trHeight w:val="263"/>
        </w:trPr>
        <w:tc>
          <w:tcPr>
            <w:tcW w:w="334" w:type="dxa"/>
          </w:tcPr>
          <w:p w14:paraId="5693C451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7DDF408C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</w:p>
        </w:tc>
        <w:tc>
          <w:tcPr>
            <w:tcW w:w="2211" w:type="dxa"/>
          </w:tcPr>
          <w:p w14:paraId="78BC34FD" w14:textId="77777777" w:rsidR="002A5812" w:rsidRDefault="00B0365C">
            <w:pPr>
              <w:pStyle w:val="TableParagraph"/>
              <w:ind w:left="55"/>
              <w:rPr>
                <w:sz w:val="19"/>
              </w:rPr>
            </w:pPr>
            <w:r>
              <w:rPr>
                <w:sz w:val="19"/>
              </w:rPr>
              <w:t>id:Fold03]</w:t>
            </w:r>
          </w:p>
        </w:tc>
        <w:tc>
          <w:tcPr>
            <w:tcW w:w="738" w:type="dxa"/>
          </w:tcPr>
          <w:p w14:paraId="6749D11C" w14:textId="77777777" w:rsidR="002A5812" w:rsidRDefault="00B0365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15E7FB1D" w14:textId="77777777" w:rsidR="002A5812" w:rsidRDefault="00B0365C">
            <w:pPr>
              <w:pStyle w:val="TableParagraph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7F993623" w14:textId="77777777" w:rsidR="002A5812" w:rsidRDefault="00B0365C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33BEDC2B" w14:textId="77777777" w:rsidR="002A5812" w:rsidRDefault="00B0365C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3C113669" w14:textId="77777777" w:rsidR="002A5812" w:rsidRDefault="00B0365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4C49B271" w14:textId="77777777">
        <w:trPr>
          <w:trHeight w:val="263"/>
        </w:trPr>
        <w:tc>
          <w:tcPr>
            <w:tcW w:w="334" w:type="dxa"/>
          </w:tcPr>
          <w:p w14:paraId="5C7B6C0D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05ED1E25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</w:p>
        </w:tc>
        <w:tc>
          <w:tcPr>
            <w:tcW w:w="2211" w:type="dxa"/>
          </w:tcPr>
          <w:p w14:paraId="74AA28BC" w14:textId="77777777" w:rsidR="002A5812" w:rsidRDefault="00B0365C">
            <w:pPr>
              <w:pStyle w:val="TableParagraph"/>
              <w:ind w:left="55"/>
              <w:rPr>
                <w:sz w:val="19"/>
              </w:rPr>
            </w:pPr>
            <w:r>
              <w:rPr>
                <w:sz w:val="19"/>
              </w:rPr>
              <w:t>id:Fold04]</w:t>
            </w:r>
          </w:p>
        </w:tc>
        <w:tc>
          <w:tcPr>
            <w:tcW w:w="738" w:type="dxa"/>
          </w:tcPr>
          <w:p w14:paraId="3EE9B673" w14:textId="77777777" w:rsidR="002A5812" w:rsidRDefault="00B0365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270920E3" w14:textId="77777777" w:rsidR="002A5812" w:rsidRDefault="00B0365C">
            <w:pPr>
              <w:pStyle w:val="TableParagraph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243F6667" w14:textId="77777777" w:rsidR="002A5812" w:rsidRDefault="00B0365C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2F485144" w14:textId="77777777" w:rsidR="002A5812" w:rsidRDefault="00B0365C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04625B00" w14:textId="77777777" w:rsidR="002A5812" w:rsidRDefault="00B0365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31685266" w14:textId="77777777">
        <w:trPr>
          <w:trHeight w:val="265"/>
        </w:trPr>
        <w:tc>
          <w:tcPr>
            <w:tcW w:w="334" w:type="dxa"/>
          </w:tcPr>
          <w:p w14:paraId="424F6FAB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7C7BCC0F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</w:p>
        </w:tc>
        <w:tc>
          <w:tcPr>
            <w:tcW w:w="2211" w:type="dxa"/>
          </w:tcPr>
          <w:p w14:paraId="34504C98" w14:textId="77777777" w:rsidR="002A5812" w:rsidRDefault="00B0365C">
            <w:pPr>
              <w:pStyle w:val="TableParagraph"/>
              <w:ind w:left="55"/>
              <w:rPr>
                <w:sz w:val="19"/>
              </w:rPr>
            </w:pPr>
            <w:r>
              <w:rPr>
                <w:sz w:val="19"/>
              </w:rPr>
              <w:t>id:Fold05]</w:t>
            </w:r>
          </w:p>
        </w:tc>
        <w:tc>
          <w:tcPr>
            <w:tcW w:w="738" w:type="dxa"/>
          </w:tcPr>
          <w:p w14:paraId="0797217D" w14:textId="77777777" w:rsidR="002A5812" w:rsidRDefault="00B0365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4BEC69B6" w14:textId="77777777" w:rsidR="002A5812" w:rsidRDefault="00B0365C">
            <w:pPr>
              <w:pStyle w:val="TableParagraph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47A058E3" w14:textId="77777777" w:rsidR="002A5812" w:rsidRDefault="00B0365C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6D7EDA46" w14:textId="77777777" w:rsidR="002A5812" w:rsidRDefault="00B0365C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36889928" w14:textId="77777777" w:rsidR="002A5812" w:rsidRDefault="00B0365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3828A35D" w14:textId="77777777">
        <w:trPr>
          <w:trHeight w:val="265"/>
        </w:trPr>
        <w:tc>
          <w:tcPr>
            <w:tcW w:w="334" w:type="dxa"/>
          </w:tcPr>
          <w:p w14:paraId="0A2DD5BF" w14:textId="77777777" w:rsidR="002A5812" w:rsidRDefault="00B0365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1B6DA6D4" w14:textId="77777777" w:rsidR="002A5812" w:rsidRDefault="00B0365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</w:p>
        </w:tc>
        <w:tc>
          <w:tcPr>
            <w:tcW w:w="2211" w:type="dxa"/>
          </w:tcPr>
          <w:p w14:paraId="58A5CD75" w14:textId="77777777" w:rsidR="002A5812" w:rsidRDefault="00B0365C">
            <w:pPr>
              <w:pStyle w:val="TableParagraph"/>
              <w:spacing w:before="25"/>
              <w:ind w:left="55"/>
              <w:rPr>
                <w:sz w:val="19"/>
              </w:rPr>
            </w:pPr>
            <w:r>
              <w:rPr>
                <w:sz w:val="19"/>
              </w:rPr>
              <w:t>id:Fold06]</w:t>
            </w:r>
          </w:p>
        </w:tc>
        <w:tc>
          <w:tcPr>
            <w:tcW w:w="738" w:type="dxa"/>
          </w:tcPr>
          <w:p w14:paraId="6BC7F56A" w14:textId="77777777" w:rsidR="002A5812" w:rsidRDefault="00B0365C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711EE3A2" w14:textId="77777777" w:rsidR="002A5812" w:rsidRDefault="00B0365C">
            <w:pPr>
              <w:pStyle w:val="TableParagraph"/>
              <w:spacing w:before="25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490FAF11" w14:textId="77777777" w:rsidR="002A5812" w:rsidRDefault="00B0365C">
            <w:pPr>
              <w:pStyle w:val="TableParagraph"/>
              <w:spacing w:before="25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79BC0AB2" w14:textId="77777777" w:rsidR="002A5812" w:rsidRDefault="00B0365C">
            <w:pPr>
              <w:pStyle w:val="TableParagraph"/>
              <w:spacing w:before="25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3DF3419B" w14:textId="77777777" w:rsidR="002A5812" w:rsidRDefault="00B0365C">
            <w:pPr>
              <w:pStyle w:val="TableParagraph"/>
              <w:spacing w:before="2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6C526CC1" w14:textId="77777777">
        <w:trPr>
          <w:trHeight w:val="263"/>
        </w:trPr>
        <w:tc>
          <w:tcPr>
            <w:tcW w:w="334" w:type="dxa"/>
          </w:tcPr>
          <w:p w14:paraId="0A0FE847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1F4E95D4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</w:p>
        </w:tc>
        <w:tc>
          <w:tcPr>
            <w:tcW w:w="2211" w:type="dxa"/>
          </w:tcPr>
          <w:p w14:paraId="24D6BC09" w14:textId="77777777" w:rsidR="002A5812" w:rsidRDefault="00B0365C">
            <w:pPr>
              <w:pStyle w:val="TableParagraph"/>
              <w:ind w:left="55"/>
              <w:rPr>
                <w:sz w:val="19"/>
              </w:rPr>
            </w:pPr>
            <w:r>
              <w:rPr>
                <w:sz w:val="19"/>
              </w:rPr>
              <w:t>id:Fold07]</w:t>
            </w:r>
          </w:p>
        </w:tc>
        <w:tc>
          <w:tcPr>
            <w:tcW w:w="738" w:type="dxa"/>
          </w:tcPr>
          <w:p w14:paraId="5CF86CD3" w14:textId="77777777" w:rsidR="002A5812" w:rsidRDefault="00B0365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4173C666" w14:textId="77777777" w:rsidR="002A5812" w:rsidRDefault="00B0365C">
            <w:pPr>
              <w:pStyle w:val="TableParagraph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118F188A" w14:textId="77777777" w:rsidR="002A5812" w:rsidRDefault="00B0365C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39AD25AC" w14:textId="77777777" w:rsidR="002A5812" w:rsidRDefault="00B0365C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428B1286" w14:textId="77777777" w:rsidR="002A5812" w:rsidRDefault="00B0365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0FBFBBA5" w14:textId="77777777">
        <w:trPr>
          <w:trHeight w:val="263"/>
        </w:trPr>
        <w:tc>
          <w:tcPr>
            <w:tcW w:w="334" w:type="dxa"/>
          </w:tcPr>
          <w:p w14:paraId="31230C4B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289B6D8B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</w:p>
        </w:tc>
        <w:tc>
          <w:tcPr>
            <w:tcW w:w="2211" w:type="dxa"/>
          </w:tcPr>
          <w:p w14:paraId="6DC62E3B" w14:textId="77777777" w:rsidR="002A5812" w:rsidRDefault="00B0365C">
            <w:pPr>
              <w:pStyle w:val="TableParagraph"/>
              <w:ind w:left="55"/>
              <w:rPr>
                <w:sz w:val="19"/>
              </w:rPr>
            </w:pPr>
            <w:r>
              <w:rPr>
                <w:sz w:val="19"/>
              </w:rPr>
              <w:t>id:Fold08]</w:t>
            </w:r>
          </w:p>
        </w:tc>
        <w:tc>
          <w:tcPr>
            <w:tcW w:w="738" w:type="dxa"/>
          </w:tcPr>
          <w:p w14:paraId="66E88B3C" w14:textId="77777777" w:rsidR="002A5812" w:rsidRDefault="00B0365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02327C1B" w14:textId="77777777" w:rsidR="002A5812" w:rsidRDefault="00B0365C">
            <w:pPr>
              <w:pStyle w:val="TableParagraph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65CFBC39" w14:textId="77777777" w:rsidR="002A5812" w:rsidRDefault="00B0365C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6D74BB30" w14:textId="77777777" w:rsidR="002A5812" w:rsidRDefault="00B0365C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323E012C" w14:textId="77777777" w:rsidR="002A5812" w:rsidRDefault="00B0365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62182012" w14:textId="77777777">
        <w:trPr>
          <w:trHeight w:val="265"/>
        </w:trPr>
        <w:tc>
          <w:tcPr>
            <w:tcW w:w="334" w:type="dxa"/>
          </w:tcPr>
          <w:p w14:paraId="498E676E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7722D387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</w:p>
        </w:tc>
        <w:tc>
          <w:tcPr>
            <w:tcW w:w="2211" w:type="dxa"/>
          </w:tcPr>
          <w:p w14:paraId="0E19E9D1" w14:textId="77777777" w:rsidR="002A5812" w:rsidRDefault="00B0365C">
            <w:pPr>
              <w:pStyle w:val="TableParagraph"/>
              <w:ind w:left="55"/>
              <w:rPr>
                <w:sz w:val="19"/>
              </w:rPr>
            </w:pPr>
            <w:r>
              <w:rPr>
                <w:sz w:val="19"/>
              </w:rPr>
              <w:t>id:Fold09]</w:t>
            </w:r>
          </w:p>
        </w:tc>
        <w:tc>
          <w:tcPr>
            <w:tcW w:w="738" w:type="dxa"/>
          </w:tcPr>
          <w:p w14:paraId="132BAF80" w14:textId="77777777" w:rsidR="002A5812" w:rsidRDefault="00B0365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0DF87A4D" w14:textId="77777777" w:rsidR="002A5812" w:rsidRDefault="00B0365C">
            <w:pPr>
              <w:pStyle w:val="TableParagraph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10788350" w14:textId="77777777" w:rsidR="002A5812" w:rsidRDefault="00B0365C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7A525566" w14:textId="77777777" w:rsidR="002A5812" w:rsidRDefault="00B0365C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43A312E1" w14:textId="77777777" w:rsidR="002A5812" w:rsidRDefault="00B0365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1E23988B" w14:textId="77777777">
        <w:trPr>
          <w:trHeight w:val="265"/>
        </w:trPr>
        <w:tc>
          <w:tcPr>
            <w:tcW w:w="334" w:type="dxa"/>
          </w:tcPr>
          <w:p w14:paraId="529346AD" w14:textId="77777777" w:rsidR="002A5812" w:rsidRDefault="00B0365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770B4984" w14:textId="77777777" w:rsidR="002A5812" w:rsidRDefault="00B0365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</w:p>
        </w:tc>
        <w:tc>
          <w:tcPr>
            <w:tcW w:w="2211" w:type="dxa"/>
          </w:tcPr>
          <w:p w14:paraId="071031A9" w14:textId="77777777" w:rsidR="002A5812" w:rsidRDefault="00B0365C">
            <w:pPr>
              <w:pStyle w:val="TableParagraph"/>
              <w:spacing w:before="25"/>
              <w:ind w:left="55"/>
              <w:rPr>
                <w:sz w:val="19"/>
              </w:rPr>
            </w:pPr>
            <w:r>
              <w:rPr>
                <w:sz w:val="19"/>
              </w:rPr>
              <w:t>id:Fold10]</w:t>
            </w:r>
          </w:p>
        </w:tc>
        <w:tc>
          <w:tcPr>
            <w:tcW w:w="738" w:type="dxa"/>
          </w:tcPr>
          <w:p w14:paraId="134DD8AB" w14:textId="77777777" w:rsidR="002A5812" w:rsidRDefault="00B0365C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2C7DDB69" w14:textId="77777777" w:rsidR="002A5812" w:rsidRDefault="00B0365C">
            <w:pPr>
              <w:pStyle w:val="TableParagraph"/>
              <w:spacing w:before="25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735702F7" w14:textId="77777777" w:rsidR="002A5812" w:rsidRDefault="00B0365C">
            <w:pPr>
              <w:pStyle w:val="TableParagraph"/>
              <w:spacing w:before="25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6C19A3EE" w14:textId="77777777" w:rsidR="002A5812" w:rsidRDefault="00B0365C">
            <w:pPr>
              <w:pStyle w:val="TableParagraph"/>
              <w:spacing w:before="25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2EB2D860" w14:textId="77777777" w:rsidR="002A5812" w:rsidRDefault="00B0365C">
            <w:pPr>
              <w:pStyle w:val="TableParagraph"/>
              <w:spacing w:before="2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64519064" w14:textId="77777777">
        <w:trPr>
          <w:trHeight w:val="239"/>
        </w:trPr>
        <w:tc>
          <w:tcPr>
            <w:tcW w:w="334" w:type="dxa"/>
          </w:tcPr>
          <w:p w14:paraId="569FD2C7" w14:textId="77777777" w:rsidR="002A5812" w:rsidRDefault="00B0365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4C6604AB" w14:textId="77777777" w:rsidR="002A5812" w:rsidRDefault="00B0365C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sigma</w:t>
            </w:r>
          </w:p>
        </w:tc>
        <w:tc>
          <w:tcPr>
            <w:tcW w:w="2211" w:type="dxa"/>
          </w:tcPr>
          <w:p w14:paraId="00CDEEF0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7754265B" w14:textId="77777777" w:rsidR="002A5812" w:rsidRDefault="00B0365C">
            <w:pPr>
              <w:pStyle w:val="TableParagraph"/>
              <w:spacing w:line="195" w:lineRule="exact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72506199" w14:textId="77777777" w:rsidR="002A5812" w:rsidRDefault="00B0365C">
            <w:pPr>
              <w:pStyle w:val="TableParagraph"/>
              <w:spacing w:line="195" w:lineRule="exact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10BD2F95" w14:textId="77777777" w:rsidR="002A5812" w:rsidRDefault="00B0365C">
            <w:pPr>
              <w:pStyle w:val="TableParagraph"/>
              <w:spacing w:line="195" w:lineRule="exact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44D72A7D" w14:textId="77777777" w:rsidR="002A5812" w:rsidRDefault="00B0365C">
            <w:pPr>
              <w:pStyle w:val="TableParagraph"/>
              <w:spacing w:line="195" w:lineRule="exact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0D85E291" w14:textId="77777777" w:rsidR="002A5812" w:rsidRDefault="00B0365C">
            <w:pPr>
              <w:pStyle w:val="TableParagraph"/>
              <w:spacing w:line="19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483EC4CE" w14:textId="77777777">
        <w:trPr>
          <w:trHeight w:val="288"/>
        </w:trPr>
        <w:tc>
          <w:tcPr>
            <w:tcW w:w="334" w:type="dxa"/>
          </w:tcPr>
          <w:p w14:paraId="281D439E" w14:textId="77777777" w:rsidR="002A5812" w:rsidRDefault="00B0365C">
            <w:pPr>
              <w:pStyle w:val="TableParagraph"/>
              <w:spacing w:before="4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98" w:type="dxa"/>
            <w:gridSpan w:val="2"/>
          </w:tcPr>
          <w:p w14:paraId="05B7BE79" w14:textId="77777777" w:rsidR="002A5812" w:rsidRDefault="00B0365C">
            <w:pPr>
              <w:pStyle w:val="TableParagraph"/>
              <w:spacing w:before="49"/>
              <w:ind w:left="57" w:right="-15"/>
              <w:rPr>
                <w:sz w:val="19"/>
              </w:rPr>
            </w:pPr>
            <w:r>
              <w:rPr>
                <w:spacing w:val="-1"/>
                <w:sz w:val="19"/>
              </w:rPr>
              <w:t>Sigma[id:(Intercept),(Intercept)]</w:t>
            </w:r>
          </w:p>
        </w:tc>
        <w:tc>
          <w:tcPr>
            <w:tcW w:w="738" w:type="dxa"/>
          </w:tcPr>
          <w:p w14:paraId="7512D2AA" w14:textId="77777777" w:rsidR="002A5812" w:rsidRDefault="00B0365C">
            <w:pPr>
              <w:pStyle w:val="TableParagraph"/>
              <w:spacing w:before="49"/>
              <w:ind w:left="113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3" w:type="dxa"/>
          </w:tcPr>
          <w:p w14:paraId="6E28B220" w14:textId="77777777" w:rsidR="002A5812" w:rsidRDefault="00B0365C">
            <w:pPr>
              <w:pStyle w:val="TableParagraph"/>
              <w:spacing w:before="49"/>
              <w:ind w:left="148" w:right="92"/>
              <w:jc w:val="center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26" w:type="dxa"/>
          </w:tcPr>
          <w:p w14:paraId="2A4664E5" w14:textId="77777777" w:rsidR="002A5812" w:rsidRDefault="00B0365C">
            <w:pPr>
              <w:pStyle w:val="TableParagraph"/>
              <w:spacing w:before="49"/>
              <w:ind w:left="11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79" w:type="dxa"/>
          </w:tcPr>
          <w:p w14:paraId="699974FD" w14:textId="77777777" w:rsidR="002A5812" w:rsidRDefault="00B0365C">
            <w:pPr>
              <w:pStyle w:val="TableParagraph"/>
              <w:spacing w:before="49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1" w:type="dxa"/>
          </w:tcPr>
          <w:p w14:paraId="3F29F8E8" w14:textId="77777777" w:rsidR="002A5812" w:rsidRDefault="00B0365C">
            <w:pPr>
              <w:pStyle w:val="TableParagraph"/>
              <w:spacing w:before="49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</w:tr>
      <w:tr w:rsidR="002A5812" w14:paraId="000C664D" w14:textId="77777777">
        <w:trPr>
          <w:trHeight w:val="265"/>
        </w:trPr>
        <w:tc>
          <w:tcPr>
            <w:tcW w:w="334" w:type="dxa"/>
          </w:tcPr>
          <w:p w14:paraId="2B10FB96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98" w:type="dxa"/>
            <w:gridSpan w:val="2"/>
          </w:tcPr>
          <w:p w14:paraId="459080C9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53A969F2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</w:tcPr>
          <w:p w14:paraId="25525B55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</w:tcPr>
          <w:p w14:paraId="63868D5D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3BEA1F8C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 w14:paraId="1FC913E1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A5812" w14:paraId="5BA246C9" w14:textId="77777777">
        <w:trPr>
          <w:trHeight w:val="265"/>
        </w:trPr>
        <w:tc>
          <w:tcPr>
            <w:tcW w:w="334" w:type="dxa"/>
          </w:tcPr>
          <w:p w14:paraId="76BD36FD" w14:textId="77777777" w:rsidR="002A5812" w:rsidRDefault="00B0365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98" w:type="dxa"/>
            <w:gridSpan w:val="2"/>
          </w:tcPr>
          <w:p w14:paraId="53F38FC1" w14:textId="77777777" w:rsidR="002A5812" w:rsidRDefault="00B0365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Fit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Diagnostics:</w:t>
            </w:r>
          </w:p>
        </w:tc>
        <w:tc>
          <w:tcPr>
            <w:tcW w:w="738" w:type="dxa"/>
          </w:tcPr>
          <w:p w14:paraId="41DED2BA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</w:tcPr>
          <w:p w14:paraId="1C470DD4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</w:tcPr>
          <w:p w14:paraId="6CEA32D6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6FAD3E1D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 w14:paraId="6434E0D5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A5812" w14:paraId="01E194B9" w14:textId="77777777">
        <w:trPr>
          <w:trHeight w:val="263"/>
        </w:trPr>
        <w:tc>
          <w:tcPr>
            <w:tcW w:w="334" w:type="dxa"/>
          </w:tcPr>
          <w:p w14:paraId="7B826D13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98" w:type="dxa"/>
            <w:gridSpan w:val="2"/>
          </w:tcPr>
          <w:p w14:paraId="559F6CDC" w14:textId="77777777" w:rsidR="002A5812" w:rsidRDefault="00B0365C">
            <w:pPr>
              <w:pStyle w:val="TableParagraph"/>
              <w:tabs>
                <w:tab w:val="left" w:pos="2097"/>
                <w:tab w:val="left" w:pos="2662"/>
                <w:tab w:val="left" w:pos="3344"/>
              </w:tabs>
              <w:ind w:left="1302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sd</w:t>
            </w:r>
            <w:proofErr w:type="spellEnd"/>
            <w:r>
              <w:rPr>
                <w:sz w:val="19"/>
              </w:rPr>
              <w:tab/>
              <w:t>10%</w:t>
            </w:r>
            <w:r>
              <w:rPr>
                <w:sz w:val="19"/>
              </w:rPr>
              <w:tab/>
              <w:t>50%</w:t>
            </w:r>
          </w:p>
        </w:tc>
        <w:tc>
          <w:tcPr>
            <w:tcW w:w="738" w:type="dxa"/>
          </w:tcPr>
          <w:p w14:paraId="6020109B" w14:textId="77777777" w:rsidR="002A5812" w:rsidRDefault="00B0365C">
            <w:pPr>
              <w:pStyle w:val="TableParagraph"/>
              <w:ind w:left="225"/>
              <w:rPr>
                <w:sz w:val="19"/>
              </w:rPr>
            </w:pPr>
            <w:r>
              <w:rPr>
                <w:sz w:val="19"/>
              </w:rPr>
              <w:t>90%</w:t>
            </w:r>
          </w:p>
        </w:tc>
        <w:tc>
          <w:tcPr>
            <w:tcW w:w="623" w:type="dxa"/>
          </w:tcPr>
          <w:p w14:paraId="4929FE99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</w:tcPr>
          <w:p w14:paraId="6B1909D2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3A9AC01D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 w14:paraId="5DC8F811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A5812" w14:paraId="5674EE29" w14:textId="77777777">
        <w:trPr>
          <w:trHeight w:val="263"/>
        </w:trPr>
        <w:tc>
          <w:tcPr>
            <w:tcW w:w="334" w:type="dxa"/>
          </w:tcPr>
          <w:p w14:paraId="461329F0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98" w:type="dxa"/>
            <w:gridSpan w:val="2"/>
          </w:tcPr>
          <w:p w14:paraId="683CC6E3" w14:textId="77777777" w:rsidR="002A5812" w:rsidRDefault="00B0365C">
            <w:pPr>
              <w:pStyle w:val="TableParagraph"/>
              <w:tabs>
                <w:tab w:val="left" w:pos="1871"/>
                <w:tab w:val="left" w:pos="3117"/>
              </w:tabs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mean_PPD</w:t>
            </w:r>
            <w:proofErr w:type="spellEnd"/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0.8</w:t>
            </w:r>
            <w:r>
              <w:rPr>
                <w:sz w:val="19"/>
              </w:rPr>
              <w:tab/>
              <w:t>0.0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0.8</w:t>
            </w:r>
            <w:r>
              <w:rPr>
                <w:sz w:val="19"/>
              </w:rPr>
              <w:tab/>
              <w:t>0.8</w:t>
            </w:r>
          </w:p>
        </w:tc>
        <w:tc>
          <w:tcPr>
            <w:tcW w:w="738" w:type="dxa"/>
          </w:tcPr>
          <w:p w14:paraId="7EA6D61E" w14:textId="77777777" w:rsidR="002A5812" w:rsidRDefault="00B0365C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0.8</w:t>
            </w:r>
          </w:p>
        </w:tc>
        <w:tc>
          <w:tcPr>
            <w:tcW w:w="623" w:type="dxa"/>
          </w:tcPr>
          <w:p w14:paraId="61712D10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</w:tcPr>
          <w:p w14:paraId="4DDABBDE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5B66138E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 w14:paraId="76091B9B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A5812" w14:paraId="12E2FD74" w14:textId="77777777">
        <w:trPr>
          <w:trHeight w:val="239"/>
        </w:trPr>
        <w:tc>
          <w:tcPr>
            <w:tcW w:w="334" w:type="dxa"/>
          </w:tcPr>
          <w:p w14:paraId="5EE1879D" w14:textId="77777777" w:rsidR="002A5812" w:rsidRDefault="00B0365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98" w:type="dxa"/>
            <w:gridSpan w:val="2"/>
          </w:tcPr>
          <w:p w14:paraId="0D1C8162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199C3CEF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3" w:type="dxa"/>
          </w:tcPr>
          <w:p w14:paraId="19DA565F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</w:tcPr>
          <w:p w14:paraId="6830412B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1E40F37A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61" w:type="dxa"/>
          </w:tcPr>
          <w:p w14:paraId="3CC95587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292203B7" w14:textId="77777777" w:rsidR="002A5812" w:rsidRDefault="00B0365C">
      <w:pPr>
        <w:pStyle w:val="BodyText"/>
        <w:spacing w:before="51" w:line="295" w:lineRule="auto"/>
        <w:ind w:right="11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mean_ppd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average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posterior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predictive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outcome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details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help('</w:t>
      </w:r>
      <w:proofErr w:type="spellStart"/>
      <w:r>
        <w:rPr>
          <w:rFonts w:ascii="Courier New"/>
        </w:rPr>
        <w:t>summary.stanreg</w:t>
      </w:r>
      <w:proofErr w:type="spellEnd"/>
      <w:r>
        <w:rPr>
          <w:rFonts w:ascii="Courier New"/>
        </w:rPr>
        <w:t>')).</w:t>
      </w:r>
    </w:p>
    <w:p w14:paraId="18F53C47" w14:textId="77777777" w:rsidR="002A5812" w:rsidRDefault="00B0365C">
      <w:pPr>
        <w:pStyle w:val="BodyText"/>
        <w:spacing w:after="49" w:line="214" w:lineRule="exact"/>
        <w:rPr>
          <w:rFonts w:ascii="Courier New"/>
        </w:rPr>
      </w:pPr>
      <w:r>
        <w:rPr>
          <w:rFonts w:ascii="Courier New"/>
        </w:rPr>
        <w:t>##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855"/>
        <w:gridCol w:w="565"/>
        <w:gridCol w:w="568"/>
        <w:gridCol w:w="676"/>
      </w:tblGrid>
      <w:tr w:rsidR="002A5812" w14:paraId="001713C4" w14:textId="77777777">
        <w:trPr>
          <w:trHeight w:val="505"/>
        </w:trPr>
        <w:tc>
          <w:tcPr>
            <w:tcW w:w="334" w:type="dxa"/>
          </w:tcPr>
          <w:p w14:paraId="13163D7F" w14:textId="77777777" w:rsidR="002A5812" w:rsidRDefault="00B0365C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5741F279" w14:textId="77777777" w:rsidR="002A5812" w:rsidRDefault="00B0365C"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17FFF4C9" w14:textId="77777777" w:rsidR="002A5812" w:rsidRDefault="00B0365C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MCMC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diagnostics</w:t>
            </w:r>
          </w:p>
        </w:tc>
        <w:tc>
          <w:tcPr>
            <w:tcW w:w="565" w:type="dxa"/>
          </w:tcPr>
          <w:p w14:paraId="515E7AEA" w14:textId="77777777" w:rsidR="002A5812" w:rsidRDefault="002A5812">
            <w:pPr>
              <w:pStyle w:val="TableParagraph"/>
              <w:spacing w:before="5"/>
              <w:rPr>
                <w:sz w:val="23"/>
              </w:rPr>
            </w:pPr>
          </w:p>
          <w:p w14:paraId="309E502E" w14:textId="77777777" w:rsidR="002A5812" w:rsidRDefault="00B0365C">
            <w:pPr>
              <w:pStyle w:val="TableParagraph"/>
              <w:spacing w:before="0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mcse</w:t>
            </w:r>
            <w:proofErr w:type="spellEnd"/>
          </w:p>
        </w:tc>
        <w:tc>
          <w:tcPr>
            <w:tcW w:w="568" w:type="dxa"/>
          </w:tcPr>
          <w:p w14:paraId="4476C123" w14:textId="77777777" w:rsidR="002A5812" w:rsidRDefault="002A5812">
            <w:pPr>
              <w:pStyle w:val="TableParagraph"/>
              <w:spacing w:before="5"/>
              <w:rPr>
                <w:sz w:val="23"/>
              </w:rPr>
            </w:pPr>
          </w:p>
          <w:p w14:paraId="1ADC400C" w14:textId="77777777" w:rsidR="002A5812" w:rsidRDefault="00B0365C">
            <w:pPr>
              <w:pStyle w:val="TableParagraph"/>
              <w:spacing w:before="0"/>
              <w:ind w:left="35" w:right="35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Rhat</w:t>
            </w:r>
            <w:proofErr w:type="spellEnd"/>
          </w:p>
        </w:tc>
        <w:tc>
          <w:tcPr>
            <w:tcW w:w="676" w:type="dxa"/>
          </w:tcPr>
          <w:p w14:paraId="0E91C828" w14:textId="77777777" w:rsidR="002A5812" w:rsidRDefault="002A5812">
            <w:pPr>
              <w:pStyle w:val="TableParagraph"/>
              <w:spacing w:before="5"/>
              <w:rPr>
                <w:sz w:val="23"/>
              </w:rPr>
            </w:pPr>
          </w:p>
          <w:p w14:paraId="09B85810" w14:textId="77777777" w:rsidR="002A5812" w:rsidRDefault="00B0365C">
            <w:pPr>
              <w:pStyle w:val="TableParagraph"/>
              <w:spacing w:before="0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n_eff</w:t>
            </w:r>
            <w:proofErr w:type="spellEnd"/>
          </w:p>
        </w:tc>
      </w:tr>
      <w:tr w:rsidR="002A5812" w14:paraId="774DFB55" w14:textId="77777777">
        <w:trPr>
          <w:trHeight w:val="263"/>
        </w:trPr>
        <w:tc>
          <w:tcPr>
            <w:tcW w:w="334" w:type="dxa"/>
          </w:tcPr>
          <w:p w14:paraId="105DF14A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7EFE685D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565" w:type="dxa"/>
          </w:tcPr>
          <w:p w14:paraId="00F6C666" w14:textId="77777777" w:rsidR="002A5812" w:rsidRDefault="00B0365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1625D5DA" w14:textId="77777777" w:rsidR="002A5812" w:rsidRDefault="00B0365C">
            <w:pPr>
              <w:pStyle w:val="TableParagraph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4489D8C6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2691</w:t>
            </w:r>
          </w:p>
        </w:tc>
      </w:tr>
      <w:tr w:rsidR="002A5812" w14:paraId="080A9CEC" w14:textId="77777777">
        <w:trPr>
          <w:trHeight w:val="263"/>
        </w:trPr>
        <w:tc>
          <w:tcPr>
            <w:tcW w:w="334" w:type="dxa"/>
          </w:tcPr>
          <w:p w14:paraId="05AFD47C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45773C0A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modelknn</w:t>
            </w:r>
            <w:proofErr w:type="spellEnd"/>
          </w:p>
        </w:tc>
        <w:tc>
          <w:tcPr>
            <w:tcW w:w="565" w:type="dxa"/>
          </w:tcPr>
          <w:p w14:paraId="0A471ECF" w14:textId="77777777" w:rsidR="002A5812" w:rsidRDefault="00B0365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65759023" w14:textId="77777777" w:rsidR="002A5812" w:rsidRDefault="00B0365C">
            <w:pPr>
              <w:pStyle w:val="TableParagraph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6A277D9B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2977</w:t>
            </w:r>
          </w:p>
        </w:tc>
      </w:tr>
      <w:tr w:rsidR="002A5812" w14:paraId="21A46273" w14:textId="77777777">
        <w:trPr>
          <w:trHeight w:val="265"/>
        </w:trPr>
        <w:tc>
          <w:tcPr>
            <w:tcW w:w="334" w:type="dxa"/>
          </w:tcPr>
          <w:p w14:paraId="1A32B5A5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266F3F5A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modelnnet</w:t>
            </w:r>
            <w:proofErr w:type="spellEnd"/>
          </w:p>
        </w:tc>
        <w:tc>
          <w:tcPr>
            <w:tcW w:w="565" w:type="dxa"/>
          </w:tcPr>
          <w:p w14:paraId="14DE3351" w14:textId="77777777" w:rsidR="002A5812" w:rsidRDefault="00B0365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2B63792D" w14:textId="77777777" w:rsidR="002A5812" w:rsidRDefault="00B0365C">
            <w:pPr>
              <w:pStyle w:val="TableParagraph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222C8984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3314</w:t>
            </w:r>
          </w:p>
        </w:tc>
      </w:tr>
      <w:tr w:rsidR="002A5812" w14:paraId="512C58FB" w14:textId="77777777">
        <w:trPr>
          <w:trHeight w:val="265"/>
        </w:trPr>
        <w:tc>
          <w:tcPr>
            <w:tcW w:w="334" w:type="dxa"/>
          </w:tcPr>
          <w:p w14:paraId="3A6192EB" w14:textId="77777777" w:rsidR="002A5812" w:rsidRDefault="00B0365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4C4E239A" w14:textId="77777777" w:rsidR="002A5812" w:rsidRDefault="00B0365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id:Fold01]</w:t>
            </w:r>
          </w:p>
        </w:tc>
        <w:tc>
          <w:tcPr>
            <w:tcW w:w="565" w:type="dxa"/>
          </w:tcPr>
          <w:p w14:paraId="6CB8A9CD" w14:textId="77777777" w:rsidR="002A5812" w:rsidRDefault="00B0365C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03571C08" w14:textId="77777777" w:rsidR="002A5812" w:rsidRDefault="00B0365C">
            <w:pPr>
              <w:pStyle w:val="TableParagraph"/>
              <w:spacing w:before="25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3FDB0A71" w14:textId="77777777" w:rsidR="002A5812" w:rsidRDefault="00B0365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3389</w:t>
            </w:r>
          </w:p>
        </w:tc>
      </w:tr>
      <w:tr w:rsidR="002A5812" w14:paraId="0017539A" w14:textId="77777777">
        <w:trPr>
          <w:trHeight w:val="263"/>
        </w:trPr>
        <w:tc>
          <w:tcPr>
            <w:tcW w:w="334" w:type="dxa"/>
          </w:tcPr>
          <w:p w14:paraId="2D5E7D69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1CFDF206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id:Fold02]</w:t>
            </w:r>
          </w:p>
        </w:tc>
        <w:tc>
          <w:tcPr>
            <w:tcW w:w="565" w:type="dxa"/>
          </w:tcPr>
          <w:p w14:paraId="553A9197" w14:textId="77777777" w:rsidR="002A5812" w:rsidRDefault="00B0365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42F03DA6" w14:textId="77777777" w:rsidR="002A5812" w:rsidRDefault="00B0365C">
            <w:pPr>
              <w:pStyle w:val="TableParagraph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1579E372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1162</w:t>
            </w:r>
          </w:p>
        </w:tc>
      </w:tr>
      <w:tr w:rsidR="002A5812" w14:paraId="1FD64066" w14:textId="77777777">
        <w:trPr>
          <w:trHeight w:val="263"/>
        </w:trPr>
        <w:tc>
          <w:tcPr>
            <w:tcW w:w="334" w:type="dxa"/>
          </w:tcPr>
          <w:p w14:paraId="19EEDD7D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7BB3D422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id:Fold03]</w:t>
            </w:r>
          </w:p>
        </w:tc>
        <w:tc>
          <w:tcPr>
            <w:tcW w:w="565" w:type="dxa"/>
          </w:tcPr>
          <w:p w14:paraId="3CDE0E09" w14:textId="77777777" w:rsidR="002A5812" w:rsidRDefault="00B0365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2DCD5672" w14:textId="77777777" w:rsidR="002A5812" w:rsidRDefault="00B0365C">
            <w:pPr>
              <w:pStyle w:val="TableParagraph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397A31D3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3683</w:t>
            </w:r>
          </w:p>
        </w:tc>
      </w:tr>
      <w:tr w:rsidR="002A5812" w14:paraId="34757740" w14:textId="77777777">
        <w:trPr>
          <w:trHeight w:val="265"/>
        </w:trPr>
        <w:tc>
          <w:tcPr>
            <w:tcW w:w="334" w:type="dxa"/>
          </w:tcPr>
          <w:p w14:paraId="79714D3C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0AAD023E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id:Fold04]</w:t>
            </w:r>
          </w:p>
        </w:tc>
        <w:tc>
          <w:tcPr>
            <w:tcW w:w="565" w:type="dxa"/>
          </w:tcPr>
          <w:p w14:paraId="2A3BB959" w14:textId="77777777" w:rsidR="002A5812" w:rsidRDefault="00B0365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50426758" w14:textId="77777777" w:rsidR="002A5812" w:rsidRDefault="00B0365C">
            <w:pPr>
              <w:pStyle w:val="TableParagraph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1E8376E8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2016</w:t>
            </w:r>
          </w:p>
        </w:tc>
      </w:tr>
      <w:tr w:rsidR="002A5812" w14:paraId="1E41F720" w14:textId="77777777">
        <w:trPr>
          <w:trHeight w:val="265"/>
        </w:trPr>
        <w:tc>
          <w:tcPr>
            <w:tcW w:w="334" w:type="dxa"/>
          </w:tcPr>
          <w:p w14:paraId="196CAB58" w14:textId="77777777" w:rsidR="002A5812" w:rsidRDefault="00B0365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78F60151" w14:textId="77777777" w:rsidR="002A5812" w:rsidRDefault="00B0365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id:Fold05]</w:t>
            </w:r>
          </w:p>
        </w:tc>
        <w:tc>
          <w:tcPr>
            <w:tcW w:w="565" w:type="dxa"/>
          </w:tcPr>
          <w:p w14:paraId="109D8307" w14:textId="77777777" w:rsidR="002A5812" w:rsidRDefault="00B0365C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05B86E1A" w14:textId="77777777" w:rsidR="002A5812" w:rsidRDefault="00B0365C">
            <w:pPr>
              <w:pStyle w:val="TableParagraph"/>
              <w:spacing w:before="25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0F6484A9" w14:textId="77777777" w:rsidR="002A5812" w:rsidRDefault="00B0365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2888</w:t>
            </w:r>
          </w:p>
        </w:tc>
      </w:tr>
      <w:tr w:rsidR="002A5812" w14:paraId="3BE7304D" w14:textId="77777777">
        <w:trPr>
          <w:trHeight w:val="263"/>
        </w:trPr>
        <w:tc>
          <w:tcPr>
            <w:tcW w:w="334" w:type="dxa"/>
          </w:tcPr>
          <w:p w14:paraId="63B25526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4B797A6E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id:Fold06]</w:t>
            </w:r>
          </w:p>
        </w:tc>
        <w:tc>
          <w:tcPr>
            <w:tcW w:w="565" w:type="dxa"/>
          </w:tcPr>
          <w:p w14:paraId="0E5AAFD2" w14:textId="77777777" w:rsidR="002A5812" w:rsidRDefault="00B0365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4817C74E" w14:textId="77777777" w:rsidR="002A5812" w:rsidRDefault="00B0365C">
            <w:pPr>
              <w:pStyle w:val="TableParagraph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5345E822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3557</w:t>
            </w:r>
          </w:p>
        </w:tc>
      </w:tr>
      <w:tr w:rsidR="002A5812" w14:paraId="357172A5" w14:textId="77777777">
        <w:trPr>
          <w:trHeight w:val="263"/>
        </w:trPr>
        <w:tc>
          <w:tcPr>
            <w:tcW w:w="334" w:type="dxa"/>
          </w:tcPr>
          <w:p w14:paraId="2F34CC8C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1797D0C8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id:Fold07]</w:t>
            </w:r>
          </w:p>
        </w:tc>
        <w:tc>
          <w:tcPr>
            <w:tcW w:w="565" w:type="dxa"/>
          </w:tcPr>
          <w:p w14:paraId="36314BCB" w14:textId="77777777" w:rsidR="002A5812" w:rsidRDefault="00B0365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1C357AFF" w14:textId="77777777" w:rsidR="002A5812" w:rsidRDefault="00B0365C">
            <w:pPr>
              <w:pStyle w:val="TableParagraph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4ABC50B8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3332</w:t>
            </w:r>
          </w:p>
        </w:tc>
      </w:tr>
      <w:tr w:rsidR="002A5812" w14:paraId="6744D0A3" w14:textId="77777777">
        <w:trPr>
          <w:trHeight w:val="265"/>
        </w:trPr>
        <w:tc>
          <w:tcPr>
            <w:tcW w:w="334" w:type="dxa"/>
          </w:tcPr>
          <w:p w14:paraId="5C47E893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4DB237ED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id:Fold08]</w:t>
            </w:r>
          </w:p>
        </w:tc>
        <w:tc>
          <w:tcPr>
            <w:tcW w:w="565" w:type="dxa"/>
          </w:tcPr>
          <w:p w14:paraId="491867D9" w14:textId="77777777" w:rsidR="002A5812" w:rsidRDefault="00B0365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4854C720" w14:textId="77777777" w:rsidR="002A5812" w:rsidRDefault="00B0365C">
            <w:pPr>
              <w:pStyle w:val="TableParagraph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7767E18D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1952</w:t>
            </w:r>
          </w:p>
        </w:tc>
      </w:tr>
      <w:tr w:rsidR="002A5812" w14:paraId="72627760" w14:textId="77777777">
        <w:trPr>
          <w:trHeight w:val="265"/>
        </w:trPr>
        <w:tc>
          <w:tcPr>
            <w:tcW w:w="334" w:type="dxa"/>
          </w:tcPr>
          <w:p w14:paraId="5604E524" w14:textId="77777777" w:rsidR="002A5812" w:rsidRDefault="00B0365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14D76D73" w14:textId="77777777" w:rsidR="002A5812" w:rsidRDefault="00B0365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id:Fold09]</w:t>
            </w:r>
          </w:p>
        </w:tc>
        <w:tc>
          <w:tcPr>
            <w:tcW w:w="565" w:type="dxa"/>
          </w:tcPr>
          <w:p w14:paraId="278E8050" w14:textId="77777777" w:rsidR="002A5812" w:rsidRDefault="00B0365C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20DD44FF" w14:textId="77777777" w:rsidR="002A5812" w:rsidRDefault="00B0365C">
            <w:pPr>
              <w:pStyle w:val="TableParagraph"/>
              <w:spacing w:before="25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63ACAC7F" w14:textId="77777777" w:rsidR="002A5812" w:rsidRDefault="00B0365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1929</w:t>
            </w:r>
          </w:p>
        </w:tc>
      </w:tr>
      <w:tr w:rsidR="002A5812" w14:paraId="51C98156" w14:textId="77777777">
        <w:trPr>
          <w:trHeight w:val="263"/>
        </w:trPr>
        <w:tc>
          <w:tcPr>
            <w:tcW w:w="334" w:type="dxa"/>
          </w:tcPr>
          <w:p w14:paraId="468A85A7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4B36212C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b[(Intercept)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id:Fold10]</w:t>
            </w:r>
          </w:p>
        </w:tc>
        <w:tc>
          <w:tcPr>
            <w:tcW w:w="565" w:type="dxa"/>
          </w:tcPr>
          <w:p w14:paraId="76A37617" w14:textId="77777777" w:rsidR="002A5812" w:rsidRDefault="00B0365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77F639C7" w14:textId="77777777" w:rsidR="002A5812" w:rsidRDefault="00B0365C">
            <w:pPr>
              <w:pStyle w:val="TableParagraph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3C137703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3219</w:t>
            </w:r>
          </w:p>
        </w:tc>
      </w:tr>
      <w:tr w:rsidR="002A5812" w14:paraId="5E7980D7" w14:textId="77777777">
        <w:trPr>
          <w:trHeight w:val="263"/>
        </w:trPr>
        <w:tc>
          <w:tcPr>
            <w:tcW w:w="334" w:type="dxa"/>
          </w:tcPr>
          <w:p w14:paraId="3A739284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7EC8965C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sigma</w:t>
            </w:r>
          </w:p>
        </w:tc>
        <w:tc>
          <w:tcPr>
            <w:tcW w:w="565" w:type="dxa"/>
          </w:tcPr>
          <w:p w14:paraId="703D4167" w14:textId="77777777" w:rsidR="002A5812" w:rsidRDefault="00B0365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79030187" w14:textId="77777777" w:rsidR="002A5812" w:rsidRDefault="00B0365C">
            <w:pPr>
              <w:pStyle w:val="TableParagraph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035E94A7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1391</w:t>
            </w:r>
          </w:p>
        </w:tc>
      </w:tr>
      <w:tr w:rsidR="002A5812" w14:paraId="739EBF9F" w14:textId="77777777">
        <w:trPr>
          <w:trHeight w:val="239"/>
        </w:trPr>
        <w:tc>
          <w:tcPr>
            <w:tcW w:w="334" w:type="dxa"/>
          </w:tcPr>
          <w:p w14:paraId="76509E74" w14:textId="77777777" w:rsidR="002A5812" w:rsidRDefault="00B0365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855" w:type="dxa"/>
          </w:tcPr>
          <w:p w14:paraId="0DDBCCFE" w14:textId="77777777" w:rsidR="002A5812" w:rsidRDefault="00B0365C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Sigma[id:(Intercept),(Intercept)]</w:t>
            </w:r>
          </w:p>
        </w:tc>
        <w:tc>
          <w:tcPr>
            <w:tcW w:w="565" w:type="dxa"/>
          </w:tcPr>
          <w:p w14:paraId="4453E1B3" w14:textId="77777777" w:rsidR="002A5812" w:rsidRDefault="00B0365C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568" w:type="dxa"/>
          </w:tcPr>
          <w:p w14:paraId="6106570F" w14:textId="77777777" w:rsidR="002A5812" w:rsidRDefault="00B0365C">
            <w:pPr>
              <w:pStyle w:val="TableParagraph"/>
              <w:spacing w:line="195" w:lineRule="exact"/>
              <w:ind w:left="35" w:right="144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676" w:type="dxa"/>
          </w:tcPr>
          <w:p w14:paraId="4B46BBC8" w14:textId="77777777" w:rsidR="002A5812" w:rsidRDefault="00B0365C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1386</w:t>
            </w:r>
          </w:p>
        </w:tc>
      </w:tr>
    </w:tbl>
    <w:p w14:paraId="2C2A1A0B" w14:textId="77777777" w:rsidR="002A5812" w:rsidRDefault="002A5812">
      <w:pPr>
        <w:spacing w:line="195" w:lineRule="exact"/>
        <w:rPr>
          <w:sz w:val="19"/>
        </w:rPr>
        <w:sectPr w:rsidR="002A5812">
          <w:pgSz w:w="11910" w:h="16840"/>
          <w:pgMar w:top="680" w:right="128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721"/>
        <w:gridCol w:w="2210"/>
        <w:gridCol w:w="615"/>
      </w:tblGrid>
      <w:tr w:rsidR="002A5812" w14:paraId="30203128" w14:textId="77777777">
        <w:trPr>
          <w:trHeight w:val="239"/>
        </w:trPr>
        <w:tc>
          <w:tcPr>
            <w:tcW w:w="334" w:type="dxa"/>
          </w:tcPr>
          <w:p w14:paraId="6635E565" w14:textId="77777777" w:rsidR="002A5812" w:rsidRDefault="00B0365C">
            <w:pPr>
              <w:pStyle w:val="TableParagraph"/>
              <w:spacing w:before="0" w:line="207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2721" w:type="dxa"/>
          </w:tcPr>
          <w:p w14:paraId="3CAE45E2" w14:textId="77777777" w:rsidR="002A5812" w:rsidRDefault="00B0365C">
            <w:pPr>
              <w:pStyle w:val="TableParagraph"/>
              <w:spacing w:before="0" w:line="207" w:lineRule="exact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mean_PPD</w:t>
            </w:r>
            <w:proofErr w:type="spellEnd"/>
          </w:p>
        </w:tc>
        <w:tc>
          <w:tcPr>
            <w:tcW w:w="2210" w:type="dxa"/>
          </w:tcPr>
          <w:p w14:paraId="04BBC20D" w14:textId="77777777" w:rsidR="002A5812" w:rsidRDefault="00B0365C">
            <w:pPr>
              <w:pStyle w:val="TableParagraph"/>
              <w:spacing w:before="0" w:line="207" w:lineRule="exact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0.0</w:t>
            </w:r>
            <w:r>
              <w:rPr>
                <w:spacing w:val="107"/>
                <w:sz w:val="19"/>
              </w:rPr>
              <w:t xml:space="preserve"> </w:t>
            </w:r>
            <w:r>
              <w:rPr>
                <w:sz w:val="19"/>
              </w:rPr>
              <w:t>1.0</w:t>
            </w:r>
          </w:p>
        </w:tc>
        <w:tc>
          <w:tcPr>
            <w:tcW w:w="615" w:type="dxa"/>
          </w:tcPr>
          <w:p w14:paraId="3210231F" w14:textId="77777777" w:rsidR="002A5812" w:rsidRDefault="00B0365C">
            <w:pPr>
              <w:pStyle w:val="TableParagraph"/>
              <w:spacing w:before="0" w:line="207" w:lineRule="exact"/>
              <w:ind w:left="92" w:right="25"/>
              <w:jc w:val="center"/>
              <w:rPr>
                <w:sz w:val="19"/>
              </w:rPr>
            </w:pPr>
            <w:r>
              <w:rPr>
                <w:sz w:val="19"/>
              </w:rPr>
              <w:t>4180</w:t>
            </w:r>
          </w:p>
        </w:tc>
      </w:tr>
      <w:tr w:rsidR="002A5812" w14:paraId="4837E340" w14:textId="77777777">
        <w:trPr>
          <w:trHeight w:val="265"/>
        </w:trPr>
        <w:tc>
          <w:tcPr>
            <w:tcW w:w="334" w:type="dxa"/>
          </w:tcPr>
          <w:p w14:paraId="5E0A9DA7" w14:textId="77777777" w:rsidR="002A5812" w:rsidRDefault="00B0365C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1" w:type="dxa"/>
          </w:tcPr>
          <w:p w14:paraId="584EEC81" w14:textId="77777777" w:rsidR="002A5812" w:rsidRDefault="00B0365C">
            <w:pPr>
              <w:pStyle w:val="TableParagraph"/>
              <w:spacing w:before="17"/>
              <w:ind w:left="57"/>
              <w:rPr>
                <w:sz w:val="19"/>
              </w:rPr>
            </w:pPr>
            <w:r>
              <w:rPr>
                <w:sz w:val="19"/>
              </w:rPr>
              <w:t>log-posterior</w:t>
            </w:r>
          </w:p>
        </w:tc>
        <w:tc>
          <w:tcPr>
            <w:tcW w:w="2210" w:type="dxa"/>
          </w:tcPr>
          <w:p w14:paraId="66D3ECB9" w14:textId="77777777" w:rsidR="002A5812" w:rsidRDefault="00B0365C">
            <w:pPr>
              <w:pStyle w:val="TableParagraph"/>
              <w:spacing w:before="17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0.2</w:t>
            </w:r>
            <w:r>
              <w:rPr>
                <w:spacing w:val="107"/>
                <w:sz w:val="19"/>
              </w:rPr>
              <w:t xml:space="preserve"> </w:t>
            </w:r>
            <w:r>
              <w:rPr>
                <w:sz w:val="19"/>
              </w:rPr>
              <w:t>1.0</w:t>
            </w:r>
          </w:p>
        </w:tc>
        <w:tc>
          <w:tcPr>
            <w:tcW w:w="615" w:type="dxa"/>
          </w:tcPr>
          <w:p w14:paraId="6B2D6991" w14:textId="77777777" w:rsidR="002A5812" w:rsidRDefault="00B0365C">
            <w:pPr>
              <w:pStyle w:val="TableParagraph"/>
              <w:spacing w:before="17"/>
              <w:ind w:left="206" w:right="25"/>
              <w:jc w:val="center"/>
              <w:rPr>
                <w:sz w:val="19"/>
              </w:rPr>
            </w:pPr>
            <w:r>
              <w:rPr>
                <w:sz w:val="19"/>
              </w:rPr>
              <w:t>688</w:t>
            </w:r>
          </w:p>
        </w:tc>
      </w:tr>
      <w:tr w:rsidR="002A5812" w14:paraId="47673718" w14:textId="77777777">
        <w:trPr>
          <w:trHeight w:val="240"/>
        </w:trPr>
        <w:tc>
          <w:tcPr>
            <w:tcW w:w="334" w:type="dxa"/>
          </w:tcPr>
          <w:p w14:paraId="2315E698" w14:textId="77777777" w:rsidR="002A5812" w:rsidRDefault="00B0365C">
            <w:pPr>
              <w:pStyle w:val="TableParagraph"/>
              <w:spacing w:before="18" w:line="203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721" w:type="dxa"/>
          </w:tcPr>
          <w:p w14:paraId="1A3C0E9E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</w:tcPr>
          <w:p w14:paraId="0D097C1F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</w:tcPr>
          <w:p w14:paraId="3FEB77FF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5DB97C2B" w14:textId="77777777" w:rsidR="002A5812" w:rsidRDefault="00B0365C">
      <w:pPr>
        <w:pStyle w:val="BodyText"/>
        <w:spacing w:before="41" w:line="295" w:lineRule="auto"/>
        <w:ind w:right="712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parameter,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mcse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Monte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Carlo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error,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n_eff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crude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measure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effective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Rhat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potential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reduction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factor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split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chains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convergence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Rhat</w:t>
      </w:r>
      <w:proofErr w:type="spellEnd"/>
      <w:r>
        <w:rPr>
          <w:rFonts w:ascii="Courier New"/>
        </w:rPr>
        <w:t>=1).</w:t>
      </w:r>
    </w:p>
    <w:p w14:paraId="2FDD5F67" w14:textId="77777777" w:rsidR="002A5812" w:rsidRDefault="002A5812">
      <w:pPr>
        <w:pStyle w:val="BodyText"/>
        <w:spacing w:before="5"/>
        <w:ind w:left="0"/>
        <w:rPr>
          <w:rFonts w:ascii="Courier New"/>
          <w:sz w:val="16"/>
        </w:rPr>
      </w:pPr>
    </w:p>
    <w:p w14:paraId="5AA1CDD4" w14:textId="77777777" w:rsidR="002A5812" w:rsidRDefault="00B0365C">
      <w:pPr>
        <w:pStyle w:val="BodyText"/>
        <w:spacing w:line="290" w:lineRule="auto"/>
        <w:ind w:right="96"/>
      </w:pPr>
      <w:r>
        <w:rPr>
          <w:w w:val="95"/>
        </w:rPr>
        <w:t>The default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model constructed by </w:t>
      </w:r>
      <w:proofErr w:type="spellStart"/>
      <w:r>
        <w:rPr>
          <w:rFonts w:ascii="Courier New"/>
          <w:w w:val="95"/>
        </w:rPr>
        <w:t>perf_mod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 xml:space="preserve">specified by the R formula </w:t>
      </w:r>
      <w:r>
        <w:rPr>
          <w:rFonts w:ascii="Courier New"/>
          <w:w w:val="95"/>
        </w:rPr>
        <w:t>statistic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>~ model</w:t>
      </w:r>
      <w:r>
        <w:rPr>
          <w:rFonts w:ascii="Courier New"/>
          <w:spacing w:val="102"/>
        </w:rPr>
        <w:t xml:space="preserve"> </w:t>
      </w:r>
      <w:r>
        <w:rPr>
          <w:rFonts w:ascii="Courier New"/>
          <w:w w:val="95"/>
        </w:rPr>
        <w:t>+ (1</w:t>
      </w:r>
      <w:r>
        <w:rPr>
          <w:rFonts w:ascii="Courier New"/>
          <w:spacing w:val="103"/>
        </w:rPr>
        <w:t xml:space="preserve"> </w:t>
      </w:r>
      <w:r>
        <w:rPr>
          <w:rFonts w:ascii="Courier New"/>
          <w:w w:val="95"/>
        </w:rPr>
        <w:t>|</w:t>
      </w:r>
      <w:r>
        <w:rPr>
          <w:rFonts w:ascii="Courier New"/>
          <w:spacing w:val="-106"/>
          <w:w w:val="95"/>
        </w:rPr>
        <w:t xml:space="preserve"> </w:t>
      </w:r>
      <w:r>
        <w:rPr>
          <w:rFonts w:ascii="Courier New"/>
          <w:spacing w:val="-1"/>
        </w:rPr>
        <w:t>id)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 Bayesian, multi-level,</w:t>
      </w:r>
      <w:r>
        <w:t xml:space="preserve"> </w:t>
      </w:r>
      <w:r>
        <w:rPr>
          <w:spacing w:val="-1"/>
        </w:rPr>
        <w:t>varying</w:t>
      </w:r>
      <w:r>
        <w:rPr>
          <w:spacing w:val="-2"/>
        </w:rPr>
        <w:t xml:space="preserve"> </w:t>
      </w:r>
      <w:r>
        <w:rPr>
          <w:spacing w:val="-1"/>
        </w:rPr>
        <w:t>intercept,</w:t>
      </w:r>
      <w:r>
        <w:t xml:space="preserve"> </w:t>
      </w:r>
      <w:r>
        <w:rPr>
          <w:spacing w:val="-1"/>
        </w:rPr>
        <w:t>linear</w:t>
      </w:r>
      <w:r>
        <w:t xml:space="preserve"> </w:t>
      </w:r>
      <w:r>
        <w:rPr>
          <w:spacing w:val="-1"/>
        </w:rPr>
        <w:t>regression</w:t>
      </w:r>
      <w:r>
        <w:rPr>
          <w:spacing w:val="-3"/>
        </w:rPr>
        <w:t xml:space="preserve"> </w:t>
      </w:r>
      <w:r>
        <w:rPr>
          <w:spacing w:val="-1"/>
        </w:rPr>
        <w:t>model with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intercept,</w:t>
      </w:r>
      <w:r>
        <w:rPr>
          <w:spacing w:val="-4"/>
        </w:rPr>
        <w:t xml:space="preserve"> </w:t>
      </w:r>
      <w:r>
        <w:rPr>
          <w:spacing w:val="-1"/>
        </w:rPr>
        <w:t xml:space="preserve">coefficients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knn</w:t>
      </w:r>
      <w:proofErr w:type="spellEnd"/>
      <w:r>
        <w:t xml:space="preserve"> and </w:t>
      </w:r>
      <w:proofErr w:type="spellStart"/>
      <w:r>
        <w:t>nnet</w:t>
      </w:r>
      <w:proofErr w:type="spellEnd"/>
      <w:r>
        <w:t xml:space="preserve"> model effe</w:t>
      </w:r>
      <w:r>
        <w:t>cts, and an intercept for each of the cross-validation folds. This model might be</w:t>
      </w:r>
      <w:r>
        <w:rPr>
          <w:spacing w:val="1"/>
        </w:rPr>
        <w:t xml:space="preserve"> </w:t>
      </w:r>
      <w:r>
        <w:t>written as:</w:t>
      </w:r>
    </w:p>
    <w:p w14:paraId="0C622EF0" w14:textId="77777777" w:rsidR="002A5812" w:rsidRDefault="002A5812">
      <w:pPr>
        <w:pStyle w:val="BodyText"/>
        <w:spacing w:before="9"/>
        <w:ind w:left="0"/>
        <w:rPr>
          <w:sz w:val="16"/>
        </w:rPr>
      </w:pPr>
    </w:p>
    <w:p w14:paraId="2DAF5666" w14:textId="77777777" w:rsidR="002A5812" w:rsidRDefault="00B0365C">
      <w:pPr>
        <w:pStyle w:val="BodyText"/>
        <w:rPr>
          <w:sz w:val="16"/>
        </w:rPr>
      </w:pPr>
      <w:r>
        <w:rPr>
          <w:w w:val="95"/>
        </w:rPr>
        <w:t>Y</w:t>
      </w:r>
      <w:proofErr w:type="spellStart"/>
      <w:r>
        <w:rPr>
          <w:w w:val="95"/>
          <w:position w:val="-3"/>
          <w:sz w:val="16"/>
        </w:rPr>
        <w:t>i</w:t>
      </w:r>
      <w:proofErr w:type="spellEnd"/>
      <w:r>
        <w:rPr>
          <w:spacing w:val="28"/>
          <w:w w:val="95"/>
          <w:position w:val="-3"/>
          <w:sz w:val="16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\(\alpha\)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+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\(\beta\)</w:t>
      </w:r>
      <w:r>
        <w:rPr>
          <w:w w:val="95"/>
        </w:rPr>
        <w:t>X</w:t>
      </w:r>
      <w:proofErr w:type="spellStart"/>
      <w:r>
        <w:rPr>
          <w:w w:val="95"/>
          <w:position w:val="-3"/>
          <w:sz w:val="16"/>
        </w:rPr>
        <w:t>i</w:t>
      </w:r>
      <w:proofErr w:type="spellEnd"/>
      <w:r>
        <w:rPr>
          <w:spacing w:val="25"/>
          <w:w w:val="95"/>
          <w:position w:val="-3"/>
          <w:sz w:val="16"/>
        </w:rPr>
        <w:t xml:space="preserve"> </w:t>
      </w:r>
      <w:r>
        <w:rPr>
          <w:w w:val="95"/>
        </w:rPr>
        <w:t>+</w:t>
      </w:r>
      <w:r>
        <w:rPr>
          <w:spacing w:val="18"/>
          <w:w w:val="95"/>
        </w:rPr>
        <w:t xml:space="preserve"> </w:t>
      </w:r>
      <w:r>
        <w:rPr>
          <w:w w:val="95"/>
        </w:rPr>
        <w:t>b</w:t>
      </w:r>
      <w:r>
        <w:rPr>
          <w:w w:val="95"/>
          <w:position w:val="-3"/>
          <w:sz w:val="16"/>
        </w:rPr>
        <w:t>[</w:t>
      </w:r>
      <w:proofErr w:type="spellStart"/>
      <w:r>
        <w:rPr>
          <w:w w:val="95"/>
          <w:position w:val="-3"/>
          <w:sz w:val="16"/>
        </w:rPr>
        <w:t>i</w:t>
      </w:r>
      <w:proofErr w:type="spellEnd"/>
      <w:r>
        <w:rPr>
          <w:w w:val="95"/>
          <w:position w:val="-3"/>
          <w:sz w:val="16"/>
        </w:rPr>
        <w:t>]</w:t>
      </w:r>
    </w:p>
    <w:p w14:paraId="3A925D26" w14:textId="77777777" w:rsidR="002A5812" w:rsidRDefault="002A5812">
      <w:pPr>
        <w:pStyle w:val="BodyText"/>
        <w:spacing w:before="11"/>
        <w:ind w:left="0"/>
        <w:rPr>
          <w:sz w:val="21"/>
        </w:rPr>
      </w:pPr>
    </w:p>
    <w:p w14:paraId="1C0C4955" w14:textId="77777777" w:rsidR="002A5812" w:rsidRDefault="00B0365C">
      <w:pPr>
        <w:pStyle w:val="BodyText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notations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Bayesians.</w:t>
      </w:r>
      <w:r>
        <w:rPr>
          <w:spacing w:val="-5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rPr>
          <w:color w:val="1154CC"/>
        </w:rPr>
        <w:t>Gelman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and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Hill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(2007)</w:t>
      </w:r>
      <w:r>
        <w:t>.</w:t>
      </w:r>
    </w:p>
    <w:p w14:paraId="1E660325" w14:textId="77777777" w:rsidR="002A5812" w:rsidRDefault="002A5812">
      <w:pPr>
        <w:pStyle w:val="BodyText"/>
        <w:spacing w:before="5"/>
        <w:ind w:left="0"/>
        <w:rPr>
          <w:sz w:val="20"/>
        </w:rPr>
      </w:pPr>
    </w:p>
    <w:p w14:paraId="4A935DEF" w14:textId="49206273" w:rsidR="002A5812" w:rsidRDefault="00B0365C">
      <w:pPr>
        <w:pStyle w:val="BodyText"/>
        <w:spacing w:line="290" w:lineRule="auto"/>
        <w:ind w:right="96"/>
      </w:pPr>
      <w:proofErr w:type="spellStart"/>
      <w:r>
        <w:rPr>
          <w:rFonts w:ascii="Courier New" w:hAnsi="Courier New"/>
          <w:spacing w:val="-2"/>
        </w:rPr>
        <w:t>rstanarm</w:t>
      </w:r>
      <w:proofErr w:type="spellEnd"/>
      <w:r>
        <w:rPr>
          <w:rFonts w:ascii="Courier New" w:hAnsi="Courier New"/>
          <w:spacing w:val="-2"/>
        </w:rPr>
        <w:t xml:space="preserve"> </w:t>
      </w:r>
      <w:r>
        <w:rPr>
          <w:spacing w:val="-1"/>
        </w:rPr>
        <w:t xml:space="preserve">allows R users to build a wide range of Bayesian regression models using the </w:t>
      </w:r>
      <w:r>
        <w:rPr>
          <w:rFonts w:ascii="Courier New" w:hAnsi="Courier New"/>
          <w:color w:val="541A8A"/>
          <w:spacing w:val="-1"/>
        </w:rPr>
        <w:t xml:space="preserve">stan </w:t>
      </w:r>
      <w:r>
        <w:rPr>
          <w:color w:val="541A8A"/>
          <w:spacing w:val="-1"/>
        </w:rPr>
        <w:t>engine</w:t>
      </w:r>
      <w:r>
        <w:rPr>
          <w:color w:val="541A8A"/>
        </w:rPr>
        <w:t xml:space="preserve"> </w:t>
      </w:r>
      <w:r>
        <w:t xml:space="preserve">without having to explicitly program in </w:t>
      </w:r>
      <w:r>
        <w:rPr>
          <w:rFonts w:ascii="Courier New" w:hAnsi="Courier New"/>
        </w:rPr>
        <w:t>stan</w:t>
      </w:r>
      <w:r>
        <w:t xml:space="preserve">. That’s the good news. The bad news is that R’s </w:t>
      </w:r>
      <w:r>
        <w:rPr>
          <w:color w:val="1154CC"/>
        </w:rPr>
        <w:t>formula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interface</w:t>
      </w:r>
      <w:r>
        <w:rPr>
          <w:color w:val="1154CC"/>
          <w:spacing w:val="-6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to.</w:t>
      </w:r>
      <w:r>
        <w:rPr>
          <w:spacing w:val="-8"/>
        </w:rPr>
        <w:t xml:space="preserve"> </w:t>
      </w:r>
    </w:p>
    <w:p w14:paraId="12877C35" w14:textId="77777777" w:rsidR="002A5812" w:rsidRDefault="002A5812">
      <w:pPr>
        <w:pStyle w:val="BodyText"/>
        <w:spacing w:before="10"/>
        <w:ind w:left="0"/>
        <w:rPr>
          <w:sz w:val="16"/>
        </w:rPr>
      </w:pPr>
    </w:p>
    <w:p w14:paraId="72B4C3AF" w14:textId="77777777" w:rsidR="002A5812" w:rsidRDefault="00B0365C">
      <w:pPr>
        <w:pStyle w:val="BodyText"/>
        <w:spacing w:before="1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distributions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</w:t>
      </w:r>
      <w:r>
        <w:t>ollows:</w:t>
      </w:r>
    </w:p>
    <w:p w14:paraId="1BC406E3" w14:textId="77777777" w:rsidR="002A5812" w:rsidRDefault="002A5812">
      <w:pPr>
        <w:pStyle w:val="BodyText"/>
        <w:spacing w:before="5"/>
        <w:ind w:left="0"/>
        <w:rPr>
          <w:sz w:val="20"/>
        </w:rPr>
      </w:pPr>
    </w:p>
    <w:p w14:paraId="4A49051C" w14:textId="77777777" w:rsidR="002A5812" w:rsidRDefault="00B0365C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rstanarm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prior_summary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roc_model$stan</w:t>
      </w:r>
      <w:proofErr w:type="spellEnd"/>
      <w:r>
        <w:rPr>
          <w:rFonts w:ascii="Courier New"/>
        </w:rPr>
        <w:t>)</w:t>
      </w:r>
    </w:p>
    <w:p w14:paraId="6E55EA6C" w14:textId="77777777" w:rsidR="002A5812" w:rsidRDefault="002A5812">
      <w:pPr>
        <w:pStyle w:val="BodyText"/>
        <w:ind w:left="0"/>
        <w:rPr>
          <w:rFonts w:ascii="Courier New"/>
          <w:sz w:val="21"/>
        </w:rPr>
      </w:pPr>
    </w:p>
    <w:p w14:paraId="710F169C" w14:textId="77777777" w:rsidR="002A5812" w:rsidRDefault="00B0365C">
      <w:pPr>
        <w:pStyle w:val="BodyText"/>
        <w:tabs>
          <w:tab w:val="left" w:pos="1237"/>
        </w:tabs>
        <w:spacing w:line="295" w:lineRule="auto"/>
        <w:ind w:right="5131"/>
        <w:rPr>
          <w:rFonts w:ascii="Times New Roman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Priors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roc_model$stan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6AE355BB" w14:textId="77777777" w:rsidR="002A5812" w:rsidRDefault="00B0365C">
      <w:pPr>
        <w:pStyle w:val="BodyText"/>
        <w:tabs>
          <w:tab w:val="left" w:pos="735"/>
        </w:tabs>
        <w:spacing w:before="1" w:line="295" w:lineRule="auto"/>
        <w:ind w:right="46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Intercept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(after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predictors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centered)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Specified prior:</w:t>
      </w:r>
    </w:p>
    <w:p w14:paraId="2E5CD8E7" w14:textId="77777777" w:rsidR="002A5812" w:rsidRDefault="00B0365C">
      <w:pPr>
        <w:pStyle w:val="BodyText"/>
        <w:tabs>
          <w:tab w:val="left" w:pos="735"/>
          <w:tab w:val="left" w:pos="963"/>
        </w:tabs>
        <w:spacing w:line="295" w:lineRule="auto"/>
        <w:ind w:right="456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normal(location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Adjusted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prior:</w:t>
      </w:r>
    </w:p>
    <w:p w14:paraId="3AF9D409" w14:textId="77777777" w:rsidR="002A5812" w:rsidRDefault="00B0365C">
      <w:pPr>
        <w:pStyle w:val="BodyText"/>
        <w:tabs>
          <w:tab w:val="left" w:pos="963"/>
        </w:tabs>
        <w:spacing w:line="295" w:lineRule="auto"/>
        <w:ind w:right="434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normal(location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0.38)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1D482700" w14:textId="77777777" w:rsidR="002A5812" w:rsidRDefault="00B0365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Coefficients</w:t>
      </w:r>
    </w:p>
    <w:p w14:paraId="740CFAA5" w14:textId="77777777" w:rsidR="002A5812" w:rsidRDefault="00B0365C">
      <w:pPr>
        <w:pStyle w:val="BodyText"/>
        <w:tabs>
          <w:tab w:val="left" w:pos="735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Specified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prior:</w:t>
      </w:r>
    </w:p>
    <w:p w14:paraId="30F88F5E" w14:textId="77777777" w:rsidR="002A5812" w:rsidRDefault="00B0365C">
      <w:pPr>
        <w:pStyle w:val="BodyText"/>
        <w:tabs>
          <w:tab w:val="left" w:pos="735"/>
          <w:tab w:val="left" w:pos="963"/>
        </w:tabs>
        <w:spacing w:before="51" w:line="295" w:lineRule="auto"/>
        <w:ind w:right="331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~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normal(location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[0,0],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[2.5,2.5])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Adjusted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prior:</w:t>
      </w:r>
    </w:p>
    <w:p w14:paraId="4AA0D3B4" w14:textId="77777777" w:rsidR="002A5812" w:rsidRDefault="00B0365C">
      <w:pPr>
        <w:pStyle w:val="BodyText"/>
        <w:tabs>
          <w:tab w:val="left" w:pos="963"/>
        </w:tabs>
        <w:spacing w:line="295" w:lineRule="auto"/>
        <w:ind w:right="286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~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normal(location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[0,0],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[0.094,0.094])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16E66FF8" w14:textId="77777777" w:rsidR="002A5812" w:rsidRDefault="00B0365C">
      <w:pPr>
        <w:pStyle w:val="BodyText"/>
        <w:tabs>
          <w:tab w:val="left" w:pos="735"/>
        </w:tabs>
        <w:spacing w:line="295" w:lineRule="auto"/>
        <w:ind w:right="6834"/>
        <w:rPr>
          <w:rFonts w:ascii="Courier New"/>
        </w:rPr>
      </w:pPr>
      <w:r>
        <w:rPr>
          <w:rFonts w:ascii="Courier New"/>
        </w:rPr>
        <w:t>## Auxiliary (sigma)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Specified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prior:</w:t>
      </w:r>
    </w:p>
    <w:p w14:paraId="21622CD3" w14:textId="77777777" w:rsidR="002A5812" w:rsidRDefault="00B0365C">
      <w:pPr>
        <w:pStyle w:val="BodyText"/>
        <w:tabs>
          <w:tab w:val="left" w:pos="735"/>
          <w:tab w:val="left" w:pos="963"/>
        </w:tabs>
        <w:spacing w:line="295" w:lineRule="auto"/>
        <w:ind w:right="581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~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exponential(rate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Adjusted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prior:</w:t>
      </w:r>
    </w:p>
    <w:p w14:paraId="4E5E692D" w14:textId="77777777" w:rsidR="002A5812" w:rsidRDefault="00B0365C">
      <w:pPr>
        <w:pStyle w:val="BodyText"/>
        <w:tabs>
          <w:tab w:val="left" w:pos="963"/>
        </w:tabs>
        <w:spacing w:line="295" w:lineRule="auto"/>
        <w:ind w:right="570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~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exponential(rate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26)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16F5CAFA" w14:textId="77777777" w:rsidR="002A5812" w:rsidRDefault="00B0365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Covariance</w:t>
      </w:r>
    </w:p>
    <w:p w14:paraId="6E789450" w14:textId="77777777" w:rsidR="002A5812" w:rsidRDefault="00B0365C">
      <w:pPr>
        <w:pStyle w:val="BodyText"/>
        <w:tabs>
          <w:tab w:val="left" w:pos="1237"/>
        </w:tabs>
        <w:spacing w:before="48" w:line="297" w:lineRule="auto"/>
        <w:ind w:right="3091"/>
        <w:rPr>
          <w:rFonts w:ascii="Times New Roman"/>
        </w:rPr>
      </w:pPr>
      <w:r>
        <w:rPr>
          <w:rFonts w:ascii="Courier New"/>
        </w:rPr>
        <w:t>##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decov</w:t>
      </w:r>
      <w:proofErr w:type="spellEnd"/>
      <w:r>
        <w:rPr>
          <w:rFonts w:ascii="Courier New"/>
        </w:rPr>
        <w:t>(reg.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conc.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shape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2DEA372" w14:textId="77777777" w:rsidR="002A5812" w:rsidRDefault="00B0365C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help('</w:t>
      </w:r>
      <w:proofErr w:type="spellStart"/>
      <w:r>
        <w:rPr>
          <w:rFonts w:ascii="Courier New"/>
        </w:rPr>
        <w:t>prior_summary.stanreg</w:t>
      </w:r>
      <w:proofErr w:type="spellEnd"/>
      <w:r>
        <w:rPr>
          <w:rFonts w:ascii="Courier New"/>
        </w:rPr>
        <w:t>')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details</w:t>
      </w:r>
    </w:p>
    <w:p w14:paraId="523112EC" w14:textId="77777777" w:rsidR="002A5812" w:rsidRDefault="002A5812">
      <w:pPr>
        <w:pStyle w:val="BodyText"/>
        <w:spacing w:before="8"/>
        <w:ind w:left="0"/>
        <w:rPr>
          <w:rFonts w:ascii="Courier New"/>
          <w:sz w:val="20"/>
        </w:rPr>
      </w:pPr>
    </w:p>
    <w:p w14:paraId="3FAFBEA7" w14:textId="77777777" w:rsidR="002A5812" w:rsidRDefault="00B0365C">
      <w:pPr>
        <w:pStyle w:val="BodyText"/>
        <w:spacing w:before="1" w:line="288" w:lineRule="auto"/>
        <w:ind w:right="113"/>
      </w:pPr>
      <w:r>
        <w:rPr>
          <w:spacing w:val="-2"/>
        </w:rPr>
        <w:t xml:space="preserve">Now, </w:t>
      </w:r>
      <w:r>
        <w:rPr>
          <w:spacing w:val="-1"/>
        </w:rPr>
        <w:t xml:space="preserve">that the model has been fit, we use the </w:t>
      </w:r>
      <w:proofErr w:type="spellStart"/>
      <w:r>
        <w:rPr>
          <w:rFonts w:ascii="Courier New"/>
          <w:spacing w:val="-1"/>
        </w:rPr>
        <w:t>tidyposterior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function </w:t>
      </w:r>
      <w:r>
        <w:rPr>
          <w:rFonts w:ascii="Courier New"/>
          <w:spacing w:val="-1"/>
        </w:rPr>
        <w:t xml:space="preserve">tidy() </w:t>
      </w:r>
      <w:r>
        <w:rPr>
          <w:spacing w:val="-1"/>
        </w:rPr>
        <w:t>to extract the posterior</w:t>
      </w:r>
      <w:r>
        <w:t xml:space="preserve"> </w:t>
      </w:r>
      <w:r>
        <w:rPr>
          <w:spacing w:val="-1"/>
        </w:rPr>
        <w:t xml:space="preserve">samples from the </w:t>
      </w:r>
      <w:proofErr w:type="spellStart"/>
      <w:r>
        <w:rPr>
          <w:rFonts w:ascii="Courier New"/>
          <w:spacing w:val="-1"/>
        </w:rPr>
        <w:t>perf_mod</w:t>
      </w:r>
      <w:proofErr w:type="spellEnd"/>
      <w:r>
        <w:rPr>
          <w:rFonts w:ascii="Courier New"/>
          <w:spacing w:val="-1"/>
        </w:rPr>
        <w:t xml:space="preserve">() </w:t>
      </w:r>
      <w:r>
        <w:rPr>
          <w:spacing w:val="-1"/>
        </w:rPr>
        <w:t>model object, examine the first few values and plot the posterior distributions</w:t>
      </w:r>
      <w:r>
        <w:rPr>
          <w:spacing w:val="-50"/>
        </w:rPr>
        <w:t xml:space="preserve"> </w:t>
      </w:r>
      <w:r>
        <w:rPr>
          <w:spacing w:val="-1"/>
        </w:rPr>
        <w:t xml:space="preserve">for the three models being compared. (Note that you may also find the </w:t>
      </w:r>
      <w:proofErr w:type="spellStart"/>
      <w:r>
        <w:rPr>
          <w:rFonts w:ascii="Courier New"/>
          <w:color w:val="1154CC"/>
          <w:spacing w:val="-1"/>
        </w:rPr>
        <w:t>tidybayes</w:t>
      </w:r>
      <w:proofErr w:type="spellEnd"/>
      <w:r>
        <w:rPr>
          <w:rFonts w:ascii="Courier New"/>
          <w:color w:val="1154CC"/>
          <w:spacing w:val="-1"/>
        </w:rPr>
        <w:t xml:space="preserve"> </w:t>
      </w:r>
      <w:r>
        <w:rPr>
          <w:spacing w:val="-1"/>
        </w:rPr>
        <w:t xml:space="preserve">package </w:t>
      </w:r>
      <w:r>
        <w:t>helpful in</w:t>
      </w:r>
      <w:r>
        <w:rPr>
          <w:spacing w:val="1"/>
        </w:rPr>
        <w:t xml:space="preserve"> </w:t>
      </w:r>
      <w:r>
        <w:t>examining</w:t>
      </w:r>
      <w:r>
        <w:rPr>
          <w:spacing w:val="-2"/>
        </w:rPr>
        <w:t xml:space="preserve"> </w:t>
      </w:r>
      <w:r>
        <w:t>draws 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distribution.)</w:t>
      </w:r>
    </w:p>
    <w:p w14:paraId="5431DB1E" w14:textId="77777777" w:rsidR="002A5812" w:rsidRDefault="002A5812">
      <w:pPr>
        <w:pStyle w:val="BodyText"/>
        <w:spacing w:before="9"/>
        <w:ind w:left="0"/>
        <w:rPr>
          <w:sz w:val="17"/>
        </w:rPr>
      </w:pPr>
    </w:p>
    <w:p w14:paraId="17AFEE8F" w14:textId="77777777" w:rsidR="002A5812" w:rsidRDefault="00B0365C">
      <w:pPr>
        <w:pStyle w:val="BodyText"/>
        <w:spacing w:line="295" w:lineRule="auto"/>
        <w:ind w:right="6153"/>
        <w:rPr>
          <w:rFonts w:ascii="Courier New"/>
        </w:rPr>
      </w:pPr>
      <w:proofErr w:type="spellStart"/>
      <w:r>
        <w:rPr>
          <w:rFonts w:ascii="Courier New"/>
        </w:rPr>
        <w:t>roc_post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tidy(</w:t>
      </w:r>
      <w:proofErr w:type="spellStart"/>
      <w:r>
        <w:rPr>
          <w:rFonts w:ascii="Courier New"/>
        </w:rPr>
        <w:t>roc_model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glimpse(</w:t>
      </w:r>
      <w:proofErr w:type="spellStart"/>
      <w:r>
        <w:rPr>
          <w:rFonts w:ascii="Courier New"/>
        </w:rPr>
        <w:t>roc_post</w:t>
      </w:r>
      <w:proofErr w:type="spellEnd"/>
      <w:r>
        <w:rPr>
          <w:rFonts w:ascii="Courier New"/>
        </w:rPr>
        <w:t>)</w:t>
      </w:r>
    </w:p>
    <w:p w14:paraId="535FA390" w14:textId="77777777" w:rsidR="002A5812" w:rsidRDefault="002A5812">
      <w:pPr>
        <w:spacing w:line="295" w:lineRule="auto"/>
        <w:rPr>
          <w:rFonts w:ascii="Courier New"/>
        </w:rPr>
        <w:sectPr w:rsidR="002A5812">
          <w:pgSz w:w="11910" w:h="16840"/>
          <w:pgMar w:top="760" w:right="1280" w:bottom="280" w:left="1240" w:header="720" w:footer="720" w:gutter="0"/>
          <w:cols w:space="720"/>
        </w:sectPr>
      </w:pPr>
    </w:p>
    <w:p w14:paraId="1712AD52" w14:textId="77777777" w:rsidR="002A5812" w:rsidRDefault="00B0365C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Observations: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12,000</w:t>
      </w:r>
    </w:p>
    <w:p w14:paraId="428FECBE" w14:textId="77777777" w:rsidR="002A5812" w:rsidRDefault="00B0365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Variables: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</w:t>
      </w:r>
    </w:p>
    <w:p w14:paraId="267A1994" w14:textId="77777777" w:rsidR="002A5812" w:rsidRDefault="00B0365C">
      <w:pPr>
        <w:pStyle w:val="BodyText"/>
        <w:tabs>
          <w:tab w:val="left" w:pos="1983"/>
        </w:tabs>
        <w:spacing w:before="51" w:line="295" w:lineRule="auto"/>
        <w:ind w:right="116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model</w:t>
      </w:r>
      <w:r>
        <w:rPr>
          <w:rFonts w:ascii="Courier New" w:hAnsi="Courier New"/>
        </w:rPr>
        <w:tab/>
        <w:t>"</w:t>
      </w:r>
      <w:proofErr w:type="spellStart"/>
      <w:r>
        <w:rPr>
          <w:rFonts w:ascii="Courier New" w:hAnsi="Courier New"/>
        </w:rPr>
        <w:t>glm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glm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glm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glm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glm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glm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glm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glm</w:t>
      </w:r>
      <w:proofErr w:type="spellEnd"/>
      <w:r>
        <w:rPr>
          <w:rFonts w:ascii="Courier New" w:hAnsi="Courier New"/>
        </w:rPr>
        <w:t>"…</w:t>
      </w:r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posterior</w:t>
      </w:r>
      <w:r>
        <w:rPr>
          <w:rFonts w:ascii="Courier New" w:hAnsi="Courier New"/>
          <w:spacing w:val="99"/>
        </w:rPr>
        <w:t xml:space="preserve"> </w:t>
      </w:r>
      <w:r>
        <w:rPr>
          <w:rFonts w:ascii="Courier New" w:hAnsi="Courier New"/>
        </w:rPr>
        <w:t>0.7934,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0.7905,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0.7919,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0.7891,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0.7889,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0.7887,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0.7867…</w:t>
      </w:r>
    </w:p>
    <w:p w14:paraId="35341377" w14:textId="77777777" w:rsidR="002A5812" w:rsidRDefault="002A5812">
      <w:pPr>
        <w:pStyle w:val="BodyText"/>
        <w:spacing w:before="3"/>
        <w:ind w:left="0"/>
        <w:rPr>
          <w:rFonts w:ascii="Courier New"/>
          <w:sz w:val="16"/>
        </w:rPr>
      </w:pPr>
    </w:p>
    <w:p w14:paraId="29DB87C3" w14:textId="77777777" w:rsidR="002A5812" w:rsidRDefault="00B0365C">
      <w:pPr>
        <w:pStyle w:val="BodyText"/>
        <w:spacing w:before="1" w:line="290" w:lineRule="auto"/>
        <w:ind w:right="289"/>
      </w:pPr>
      <w:r>
        <w:t>Also,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relatively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ANOVA</w:t>
      </w:r>
      <w:r>
        <w:rPr>
          <w:spacing w:val="-8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model,</w:t>
      </w:r>
      <w:r>
        <w:rPr>
          <w:spacing w:val="-9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ought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determine whether the model is good enough to be interpreted. This kind of checking can be done</w:t>
      </w:r>
      <w:r>
        <w:rPr>
          <w:spacing w:val="1"/>
        </w:rPr>
        <w:t xml:space="preserve"> </w:t>
      </w:r>
      <w:r>
        <w:rPr>
          <w:w w:val="95"/>
        </w:rPr>
        <w:t>interactively</w:t>
      </w:r>
      <w:r>
        <w:rPr>
          <w:spacing w:val="8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proofErr w:type="spellStart"/>
      <w:r>
        <w:rPr>
          <w:rFonts w:ascii="Courier New"/>
          <w:w w:val="95"/>
        </w:rPr>
        <w:t>shinystan</w:t>
      </w:r>
      <w:proofErr w:type="spellEnd"/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applic</w:t>
      </w:r>
      <w:r>
        <w:rPr>
          <w:w w:val="95"/>
        </w:rPr>
        <w:t>ation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9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launched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command:</w:t>
      </w:r>
    </w:p>
    <w:p w14:paraId="65F3FAE9" w14:textId="77777777" w:rsidR="002A5812" w:rsidRDefault="00B0365C">
      <w:pPr>
        <w:pStyle w:val="BodyText"/>
        <w:spacing w:before="194"/>
        <w:rPr>
          <w:rFonts w:ascii="Courier New"/>
        </w:rPr>
      </w:pPr>
      <w:proofErr w:type="spellStart"/>
      <w:r>
        <w:rPr>
          <w:rFonts w:ascii="Courier New"/>
        </w:rPr>
        <w:t>launch_shinystan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roc_model$stan</w:t>
      </w:r>
      <w:proofErr w:type="spellEnd"/>
      <w:r>
        <w:rPr>
          <w:rFonts w:ascii="Courier New"/>
        </w:rPr>
        <w:t>)</w:t>
      </w:r>
    </w:p>
    <w:p w14:paraId="5BEDA9E3" w14:textId="77777777" w:rsidR="002A5812" w:rsidRDefault="002A5812">
      <w:pPr>
        <w:pStyle w:val="BodyText"/>
        <w:spacing w:before="8"/>
        <w:ind w:left="0"/>
        <w:rPr>
          <w:rFonts w:ascii="Courier New"/>
          <w:sz w:val="20"/>
        </w:rPr>
      </w:pPr>
    </w:p>
    <w:p w14:paraId="479B6339" w14:textId="77777777" w:rsidR="002A5812" w:rsidRDefault="00B0365C">
      <w:pPr>
        <w:pStyle w:val="BodyText"/>
        <w:spacing w:line="290" w:lineRule="auto"/>
        <w:ind w:right="116"/>
      </w:pPr>
      <w:r>
        <w:rPr>
          <w:spacing w:val="-1"/>
        </w:rPr>
        <w:t>The following screen</w:t>
      </w:r>
      <w:r>
        <w:rPr>
          <w:spacing w:val="1"/>
        </w:rPr>
        <w:t xml:space="preserve"> </w:t>
      </w:r>
      <w:r>
        <w:rPr>
          <w:spacing w:val="-1"/>
        </w:rPr>
        <w:t>capture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t xml:space="preserve"> </w:t>
      </w:r>
      <w:proofErr w:type="spellStart"/>
      <w:r>
        <w:rPr>
          <w:rFonts w:ascii="Courier New"/>
          <w:spacing w:val="-1"/>
        </w:rPr>
        <w:t>shinystan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diagnostics</w:t>
      </w:r>
      <w:r>
        <w:rPr>
          <w:spacing w:val="-2"/>
        </w:rPr>
        <w:t xml:space="preserve"> </w:t>
      </w:r>
      <w:r>
        <w:rPr>
          <w:spacing w:val="-1"/>
        </w:rPr>
        <w:t>for the</w:t>
      </w:r>
      <w:r>
        <w:rPr>
          <w:spacing w:val="1"/>
        </w:rPr>
        <w:t xml:space="preserve"> </w:t>
      </w:r>
      <w:r>
        <w:rPr>
          <w:spacing w:val="-1"/>
        </w:rPr>
        <w:t>intercept</w:t>
      </w:r>
      <w:r>
        <w:t xml:space="preserve"> </w:t>
      </w:r>
      <w:r>
        <w:rPr>
          <w:spacing w:val="-1"/>
        </w:rPr>
        <w:t>for the</w:t>
      </w:r>
      <w:r>
        <w:rPr>
          <w:spacing w:val="1"/>
        </w:rPr>
        <w:t xml:space="preserve"> </w:t>
      </w:r>
      <w:r>
        <w:rPr>
          <w:spacing w:val="-1"/>
        </w:rPr>
        <w:t xml:space="preserve">seventh </w:t>
      </w:r>
      <w:r>
        <w:t>fold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cross-validation. Note that the mixing (variability from high to low) in the top left graph which shows a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Markov</w:t>
      </w:r>
      <w:r>
        <w:rPr>
          <w:spacing w:val="-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good.</w:t>
      </w:r>
    </w:p>
    <w:p w14:paraId="2F3A61EB" w14:textId="77777777" w:rsidR="002A5812" w:rsidRDefault="00B0365C">
      <w:pPr>
        <w:pStyle w:val="BodyText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25D549" wp14:editId="5D7403CC">
            <wp:simplePos x="0" y="0"/>
            <wp:positionH relativeFrom="page">
              <wp:posOffset>894587</wp:posOffset>
            </wp:positionH>
            <wp:positionV relativeFrom="paragraph">
              <wp:posOffset>108234</wp:posOffset>
            </wp:positionV>
            <wp:extent cx="5356860" cy="3429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B3089" w14:textId="77777777" w:rsidR="002A5812" w:rsidRDefault="002A5812">
      <w:pPr>
        <w:pStyle w:val="BodyText"/>
        <w:spacing w:before="4"/>
        <w:ind w:left="0"/>
        <w:rPr>
          <w:sz w:val="21"/>
        </w:rPr>
      </w:pPr>
    </w:p>
    <w:p w14:paraId="2711F281" w14:textId="77777777" w:rsidR="002A5812" w:rsidRDefault="00B0365C">
      <w:pPr>
        <w:pStyle w:val="BodyText"/>
        <w:spacing w:before="1" w:line="290" w:lineRule="auto"/>
        <w:ind w:right="116"/>
      </w:pPr>
      <w:r>
        <w:t>The</w:t>
      </w:r>
      <w:r>
        <w:rPr>
          <w:spacing w:val="-6"/>
        </w:rPr>
        <w:t xml:space="preserve"> </w:t>
      </w:r>
      <w:r>
        <w:t>vignette</w:t>
      </w:r>
      <w:r>
        <w:rPr>
          <w:spacing w:val="-3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violin</w:t>
      </w:r>
      <w:r>
        <w:rPr>
          <w:spacing w:val="-5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above,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distributions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histograms,</w:t>
      </w:r>
      <w:r>
        <w:rPr>
          <w:spacing w:val="-6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density,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rug</w:t>
      </w:r>
      <w:r>
        <w:rPr>
          <w:spacing w:val="-3"/>
        </w:rPr>
        <w:t xml:space="preserve"> </w:t>
      </w:r>
      <w:r>
        <w:t>plots.</w:t>
      </w:r>
    </w:p>
    <w:p w14:paraId="769106B7" w14:textId="77777777" w:rsidR="002A5812" w:rsidRDefault="002A5812">
      <w:pPr>
        <w:pStyle w:val="BodyText"/>
        <w:spacing w:before="7"/>
        <w:ind w:left="0"/>
        <w:rPr>
          <w:sz w:val="16"/>
        </w:rPr>
      </w:pPr>
    </w:p>
    <w:p w14:paraId="34BBA21A" w14:textId="77777777" w:rsidR="002A5812" w:rsidRDefault="00B0365C">
      <w:pPr>
        <w:pStyle w:val="BodyText"/>
        <w:spacing w:before="1" w:line="295" w:lineRule="auto"/>
        <w:ind w:right="116"/>
        <w:rPr>
          <w:rFonts w:ascii="Courier New"/>
        </w:rPr>
      </w:pPr>
      <w:r>
        <w:rPr>
          <w:rFonts w:ascii="Courier New"/>
        </w:rPr>
        <w:t>roc_post2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roc_post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(roc_post2,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posterior,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model,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1D469098" w14:textId="77777777" w:rsidR="002A5812" w:rsidRDefault="00B0365C">
      <w:pPr>
        <w:pStyle w:val="BodyText"/>
        <w:spacing w:line="297" w:lineRule="auto"/>
        <w:ind w:right="300" w:firstLine="225"/>
        <w:rPr>
          <w:rFonts w:ascii="Courier New"/>
        </w:rPr>
      </w:pPr>
      <w:proofErr w:type="spellStart"/>
      <w:r>
        <w:rPr>
          <w:rFonts w:ascii="Courier New"/>
        </w:rPr>
        <w:t>geom_histogram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(y=..density..),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alpha=0.5,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position="identity",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bins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100)+</w:t>
      </w:r>
    </w:p>
    <w:p w14:paraId="3725E632" w14:textId="77777777" w:rsidR="002A5812" w:rsidRDefault="00B0365C">
      <w:pPr>
        <w:pStyle w:val="BodyText"/>
        <w:spacing w:line="295" w:lineRule="auto"/>
        <w:ind w:left="394" w:right="2228"/>
        <w:rPr>
          <w:rFonts w:ascii="Courier New"/>
        </w:rPr>
      </w:pPr>
      <w:proofErr w:type="spellStart"/>
      <w:r>
        <w:rPr>
          <w:rFonts w:ascii="Courier New"/>
        </w:rPr>
        <w:t>geom_density</w:t>
      </w:r>
      <w:proofErr w:type="spellEnd"/>
      <w:r>
        <w:rPr>
          <w:rFonts w:ascii="Courier New"/>
        </w:rPr>
        <w:t>(alpha=.2)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xlim</w:t>
      </w:r>
      <w:proofErr w:type="spellEnd"/>
      <w:r>
        <w:rPr>
          <w:rFonts w:ascii="Courier New"/>
        </w:rPr>
        <w:t>(min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.74,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.86)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geom_rug</w:t>
      </w:r>
      <w:proofErr w:type="spellEnd"/>
      <w:r>
        <w:rPr>
          <w:rFonts w:ascii="Courier New"/>
        </w:rPr>
        <w:t>()</w:t>
      </w:r>
    </w:p>
    <w:p w14:paraId="43FCD0E0" w14:textId="77777777" w:rsidR="002A5812" w:rsidRDefault="002A5812">
      <w:pPr>
        <w:spacing w:line="295" w:lineRule="auto"/>
        <w:rPr>
          <w:rFonts w:ascii="Courier New"/>
        </w:rPr>
        <w:sectPr w:rsidR="002A5812">
          <w:pgSz w:w="11910" w:h="16840"/>
          <w:pgMar w:top="680" w:right="1280" w:bottom="280" w:left="1240" w:header="720" w:footer="720" w:gutter="0"/>
          <w:cols w:space="720"/>
        </w:sectPr>
      </w:pPr>
    </w:p>
    <w:p w14:paraId="54E5EA81" w14:textId="77777777" w:rsidR="002A5812" w:rsidRDefault="00B0365C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6C27E61" wp14:editId="2E7734D8">
            <wp:extent cx="3772833" cy="27432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83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3B7F" w14:textId="77777777" w:rsidR="002A5812" w:rsidRDefault="002A5812">
      <w:pPr>
        <w:pStyle w:val="BodyText"/>
        <w:ind w:left="0"/>
        <w:rPr>
          <w:rFonts w:ascii="Courier New"/>
          <w:sz w:val="18"/>
        </w:rPr>
      </w:pPr>
    </w:p>
    <w:p w14:paraId="3A912871" w14:textId="77777777" w:rsidR="002A5812" w:rsidRDefault="00B0365C">
      <w:pPr>
        <w:pStyle w:val="BodyText"/>
        <w:spacing w:before="94" w:line="290" w:lineRule="auto"/>
        <w:ind w:right="116"/>
      </w:pPr>
      <w:r>
        <w:t>Notice that the distribution all look like pretty narrow, normal distributions. And although it sure looks like</w:t>
      </w:r>
      <w:r>
        <w:rPr>
          <w:spacing w:val="1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ROC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glm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nnet</w:t>
      </w:r>
      <w:proofErr w:type="spellEnd"/>
      <w:r>
        <w:rPr>
          <w:spacing w:val="-6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quantify the difference by settin</w:t>
      </w:r>
      <w:r>
        <w:t xml:space="preserve">g up a </w:t>
      </w:r>
      <w:r>
        <w:rPr>
          <w:rFonts w:ascii="Arial" w:hAnsi="Arial"/>
          <w:i/>
        </w:rPr>
        <w:t xml:space="preserve">contrast </w:t>
      </w:r>
      <w:r>
        <w:t>computing the posterior difference in RMSE for the two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 xml:space="preserve">as </w:t>
      </w:r>
      <w:proofErr w:type="spellStart"/>
      <w:r>
        <w:rPr>
          <w:rFonts w:ascii="Courier New" w:hAnsi="Courier New"/>
        </w:rPr>
        <w:t>nnet</w:t>
      </w:r>
      <w:proofErr w:type="spellEnd"/>
      <w:r>
        <w:rPr>
          <w:rFonts w:ascii="Courier New" w:hAnsi="Courier New"/>
          <w:spacing w:val="-61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glm</w:t>
      </w:r>
      <w:proofErr w:type="spellEnd"/>
      <w:r>
        <w:t>.</w:t>
      </w:r>
    </w:p>
    <w:p w14:paraId="6DC93E74" w14:textId="77777777" w:rsidR="002A5812" w:rsidRDefault="00B0365C">
      <w:pPr>
        <w:pStyle w:val="BodyText"/>
        <w:spacing w:before="193" w:line="295" w:lineRule="auto"/>
        <w:ind w:right="2864"/>
        <w:rPr>
          <w:rFonts w:ascii="Courier New"/>
        </w:rPr>
      </w:pPr>
      <w:proofErr w:type="spellStart"/>
      <w:r>
        <w:rPr>
          <w:rFonts w:ascii="Courier New"/>
        </w:rPr>
        <w:t>glm_v_nnet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contrast_models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roc_model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nnet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glm_v_nnet</w:t>
      </w:r>
      <w:proofErr w:type="spellEnd"/>
      <w:r>
        <w:rPr>
          <w:rFonts w:ascii="Courier New"/>
        </w:rPr>
        <w:t>)</w:t>
      </w:r>
    </w:p>
    <w:p w14:paraId="5C6DEC50" w14:textId="77777777" w:rsidR="002A5812" w:rsidRDefault="002A5812">
      <w:pPr>
        <w:pStyle w:val="BodyText"/>
        <w:spacing w:before="7" w:after="1"/>
        <w:ind w:left="0"/>
        <w:rPr>
          <w:rFonts w:ascii="Courier New"/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473"/>
        <w:gridCol w:w="906"/>
        <w:gridCol w:w="901"/>
      </w:tblGrid>
      <w:tr w:rsidR="002A5812" w14:paraId="68C690D9" w14:textId="77777777">
        <w:trPr>
          <w:trHeight w:val="239"/>
        </w:trPr>
        <w:tc>
          <w:tcPr>
            <w:tcW w:w="334" w:type="dxa"/>
          </w:tcPr>
          <w:p w14:paraId="000FA2CA" w14:textId="77777777" w:rsidR="002A5812" w:rsidRDefault="00B0365C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72E4DE2C" w14:textId="77777777" w:rsidR="002A5812" w:rsidRDefault="00B0365C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difference</w:t>
            </w:r>
          </w:p>
        </w:tc>
        <w:tc>
          <w:tcPr>
            <w:tcW w:w="906" w:type="dxa"/>
          </w:tcPr>
          <w:p w14:paraId="512C2011" w14:textId="77777777" w:rsidR="002A5812" w:rsidRDefault="00B0365C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model_1</w:t>
            </w:r>
          </w:p>
        </w:tc>
        <w:tc>
          <w:tcPr>
            <w:tcW w:w="901" w:type="dxa"/>
          </w:tcPr>
          <w:p w14:paraId="24D70AD0" w14:textId="77777777" w:rsidR="002A5812" w:rsidRDefault="00B0365C">
            <w:pPr>
              <w:pStyle w:val="TableParagraph"/>
              <w:spacing w:before="0" w:line="215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model_2</w:t>
            </w:r>
          </w:p>
        </w:tc>
      </w:tr>
      <w:tr w:rsidR="002A5812" w14:paraId="0EF9E887" w14:textId="77777777">
        <w:trPr>
          <w:trHeight w:val="263"/>
        </w:trPr>
        <w:tc>
          <w:tcPr>
            <w:tcW w:w="334" w:type="dxa"/>
          </w:tcPr>
          <w:p w14:paraId="24AFB305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037386A9" w14:textId="77777777" w:rsidR="002A5812" w:rsidRDefault="00B0365C">
            <w:pPr>
              <w:pStyle w:val="TableParagraph"/>
              <w:tabs>
                <w:tab w:val="left" w:pos="566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0.04669</w:t>
            </w:r>
          </w:p>
        </w:tc>
        <w:tc>
          <w:tcPr>
            <w:tcW w:w="906" w:type="dxa"/>
          </w:tcPr>
          <w:p w14:paraId="0201AB95" w14:textId="77777777" w:rsidR="002A5812" w:rsidRDefault="00B0365C">
            <w:pPr>
              <w:pStyle w:val="TableParagraph"/>
              <w:ind w:right="55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nnet</w:t>
            </w:r>
            <w:proofErr w:type="spellEnd"/>
          </w:p>
        </w:tc>
        <w:tc>
          <w:tcPr>
            <w:tcW w:w="901" w:type="dxa"/>
          </w:tcPr>
          <w:p w14:paraId="152030B9" w14:textId="77777777" w:rsidR="002A5812" w:rsidRDefault="00B0365C">
            <w:pPr>
              <w:pStyle w:val="TableParagraph"/>
              <w:ind w:right="4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</w:tr>
      <w:tr w:rsidR="002A5812" w14:paraId="48AF5884" w14:textId="77777777">
        <w:trPr>
          <w:trHeight w:val="265"/>
        </w:trPr>
        <w:tc>
          <w:tcPr>
            <w:tcW w:w="334" w:type="dxa"/>
          </w:tcPr>
          <w:p w14:paraId="245A39D1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3468D84D" w14:textId="77777777" w:rsidR="002A5812" w:rsidRDefault="00B0365C">
            <w:pPr>
              <w:pStyle w:val="TableParagraph"/>
              <w:tabs>
                <w:tab w:val="left" w:pos="566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0.04897</w:t>
            </w:r>
          </w:p>
        </w:tc>
        <w:tc>
          <w:tcPr>
            <w:tcW w:w="906" w:type="dxa"/>
          </w:tcPr>
          <w:p w14:paraId="353EBF7D" w14:textId="77777777" w:rsidR="002A5812" w:rsidRDefault="00B0365C">
            <w:pPr>
              <w:pStyle w:val="TableParagraph"/>
              <w:ind w:right="55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nnet</w:t>
            </w:r>
            <w:proofErr w:type="spellEnd"/>
          </w:p>
        </w:tc>
        <w:tc>
          <w:tcPr>
            <w:tcW w:w="901" w:type="dxa"/>
          </w:tcPr>
          <w:p w14:paraId="4344FD1F" w14:textId="77777777" w:rsidR="002A5812" w:rsidRDefault="00B0365C">
            <w:pPr>
              <w:pStyle w:val="TableParagraph"/>
              <w:ind w:right="4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</w:tr>
      <w:tr w:rsidR="002A5812" w14:paraId="00C8108A" w14:textId="77777777">
        <w:trPr>
          <w:trHeight w:val="265"/>
        </w:trPr>
        <w:tc>
          <w:tcPr>
            <w:tcW w:w="334" w:type="dxa"/>
          </w:tcPr>
          <w:p w14:paraId="09E39A05" w14:textId="77777777" w:rsidR="002A5812" w:rsidRDefault="00B0365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7B987207" w14:textId="77777777" w:rsidR="002A5812" w:rsidRDefault="00B0365C">
            <w:pPr>
              <w:pStyle w:val="TableParagraph"/>
              <w:tabs>
                <w:tab w:val="left" w:pos="566"/>
              </w:tabs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0.05226</w:t>
            </w:r>
          </w:p>
        </w:tc>
        <w:tc>
          <w:tcPr>
            <w:tcW w:w="906" w:type="dxa"/>
          </w:tcPr>
          <w:p w14:paraId="225B69EF" w14:textId="77777777" w:rsidR="002A5812" w:rsidRDefault="00B0365C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nnet</w:t>
            </w:r>
            <w:proofErr w:type="spellEnd"/>
          </w:p>
        </w:tc>
        <w:tc>
          <w:tcPr>
            <w:tcW w:w="901" w:type="dxa"/>
          </w:tcPr>
          <w:p w14:paraId="27FBC52D" w14:textId="77777777" w:rsidR="002A5812" w:rsidRDefault="00B0365C">
            <w:pPr>
              <w:pStyle w:val="TableParagraph"/>
              <w:spacing w:before="25"/>
              <w:ind w:right="4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</w:tr>
      <w:tr w:rsidR="002A5812" w14:paraId="5755D870" w14:textId="77777777">
        <w:trPr>
          <w:trHeight w:val="263"/>
        </w:trPr>
        <w:tc>
          <w:tcPr>
            <w:tcW w:w="334" w:type="dxa"/>
          </w:tcPr>
          <w:p w14:paraId="162F32A9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2BB73D89" w14:textId="77777777" w:rsidR="002A5812" w:rsidRDefault="00B0365C">
            <w:pPr>
              <w:pStyle w:val="TableParagraph"/>
              <w:tabs>
                <w:tab w:val="left" w:pos="566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0.05251</w:t>
            </w:r>
          </w:p>
        </w:tc>
        <w:tc>
          <w:tcPr>
            <w:tcW w:w="906" w:type="dxa"/>
          </w:tcPr>
          <w:p w14:paraId="2FC08255" w14:textId="77777777" w:rsidR="002A5812" w:rsidRDefault="00B0365C">
            <w:pPr>
              <w:pStyle w:val="TableParagraph"/>
              <w:ind w:right="55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nnet</w:t>
            </w:r>
            <w:proofErr w:type="spellEnd"/>
          </w:p>
        </w:tc>
        <w:tc>
          <w:tcPr>
            <w:tcW w:w="901" w:type="dxa"/>
          </w:tcPr>
          <w:p w14:paraId="0754B2A3" w14:textId="77777777" w:rsidR="002A5812" w:rsidRDefault="00B0365C">
            <w:pPr>
              <w:pStyle w:val="TableParagraph"/>
              <w:ind w:right="4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</w:tr>
      <w:tr w:rsidR="002A5812" w14:paraId="119A43F9" w14:textId="77777777">
        <w:trPr>
          <w:trHeight w:val="263"/>
        </w:trPr>
        <w:tc>
          <w:tcPr>
            <w:tcW w:w="334" w:type="dxa"/>
          </w:tcPr>
          <w:p w14:paraId="135D323F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795D45BE" w14:textId="77777777" w:rsidR="002A5812" w:rsidRDefault="00B0365C">
            <w:pPr>
              <w:pStyle w:val="TableParagraph"/>
              <w:tabs>
                <w:tab w:val="left" w:pos="566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0.05364</w:t>
            </w:r>
          </w:p>
        </w:tc>
        <w:tc>
          <w:tcPr>
            <w:tcW w:w="906" w:type="dxa"/>
          </w:tcPr>
          <w:p w14:paraId="0A498655" w14:textId="77777777" w:rsidR="002A5812" w:rsidRDefault="00B0365C">
            <w:pPr>
              <w:pStyle w:val="TableParagraph"/>
              <w:ind w:right="55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nnet</w:t>
            </w:r>
            <w:proofErr w:type="spellEnd"/>
          </w:p>
        </w:tc>
        <w:tc>
          <w:tcPr>
            <w:tcW w:w="901" w:type="dxa"/>
          </w:tcPr>
          <w:p w14:paraId="41B32B8B" w14:textId="77777777" w:rsidR="002A5812" w:rsidRDefault="00B0365C">
            <w:pPr>
              <w:pStyle w:val="TableParagraph"/>
              <w:ind w:right="4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</w:tr>
      <w:tr w:rsidR="002A5812" w14:paraId="06860A52" w14:textId="77777777">
        <w:trPr>
          <w:trHeight w:val="239"/>
        </w:trPr>
        <w:tc>
          <w:tcPr>
            <w:tcW w:w="334" w:type="dxa"/>
          </w:tcPr>
          <w:p w14:paraId="662E5E14" w14:textId="77777777" w:rsidR="002A5812" w:rsidRDefault="00B0365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73" w:type="dxa"/>
          </w:tcPr>
          <w:p w14:paraId="1BDC0F11" w14:textId="77777777" w:rsidR="002A5812" w:rsidRDefault="00B0365C">
            <w:pPr>
              <w:pStyle w:val="TableParagraph"/>
              <w:tabs>
                <w:tab w:val="left" w:pos="566"/>
              </w:tabs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0.05583</w:t>
            </w:r>
          </w:p>
        </w:tc>
        <w:tc>
          <w:tcPr>
            <w:tcW w:w="906" w:type="dxa"/>
          </w:tcPr>
          <w:p w14:paraId="643AC4EF" w14:textId="77777777" w:rsidR="002A5812" w:rsidRDefault="00B0365C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nnet</w:t>
            </w:r>
            <w:proofErr w:type="spellEnd"/>
          </w:p>
        </w:tc>
        <w:tc>
          <w:tcPr>
            <w:tcW w:w="901" w:type="dxa"/>
          </w:tcPr>
          <w:p w14:paraId="3DA1E2C9" w14:textId="77777777" w:rsidR="002A5812" w:rsidRDefault="00B0365C">
            <w:pPr>
              <w:pStyle w:val="TableParagraph"/>
              <w:spacing w:line="195" w:lineRule="exact"/>
              <w:ind w:right="4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glm</w:t>
            </w:r>
            <w:proofErr w:type="spellEnd"/>
          </w:p>
        </w:tc>
      </w:tr>
    </w:tbl>
    <w:p w14:paraId="5F46A256" w14:textId="77777777" w:rsidR="002A5812" w:rsidRDefault="002A5812">
      <w:pPr>
        <w:pStyle w:val="BodyText"/>
        <w:spacing w:before="11"/>
        <w:ind w:left="0"/>
        <w:rPr>
          <w:rFonts w:ascii="Courier New"/>
          <w:sz w:val="20"/>
        </w:rPr>
      </w:pPr>
    </w:p>
    <w:p w14:paraId="33CEA013" w14:textId="77777777" w:rsidR="002A5812" w:rsidRDefault="00B0365C">
      <w:pPr>
        <w:pStyle w:val="BodyText"/>
        <w:spacing w:line="290" w:lineRule="auto"/>
        <w:ind w:right="116"/>
      </w:pPr>
      <w:r>
        <w:t>Ideally, before beginning a modeling effort, one would have some idea about how different the models have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difference.</w:t>
      </w:r>
      <w:r>
        <w:rPr>
          <w:spacing w:val="-6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suppose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5%</w:t>
      </w:r>
      <w:r>
        <w:rPr>
          <w:spacing w:val="-6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ROC area between the two distributions for there to be a practical difference. We can compute this</w:t>
      </w:r>
      <w:r>
        <w:rPr>
          <w:spacing w:val="1"/>
        </w:rPr>
        <w:t xml:space="preserve"> </w:t>
      </w:r>
      <w:r>
        <w:rPr>
          <w:spacing w:val="-1"/>
        </w:rPr>
        <w:t>probability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setting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</w:rPr>
        <w:t>size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 xml:space="preserve">parameter to the </w:t>
      </w:r>
      <w:r>
        <w:rPr>
          <w:rFonts w:ascii="Courier New" w:hAnsi="Courier New"/>
          <w:spacing w:val="-1"/>
        </w:rPr>
        <w:t>summary()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function to</w:t>
      </w:r>
      <w:r>
        <w:rPr>
          <w:spacing w:val="-3"/>
        </w:rPr>
        <w:t xml:space="preserve"> </w:t>
      </w:r>
      <w:r>
        <w:rPr>
          <w:spacing w:val="-1"/>
        </w:rPr>
        <w:t>0.05.</w:t>
      </w:r>
    </w:p>
    <w:p w14:paraId="18DFC2C9" w14:textId="77777777" w:rsidR="002A5812" w:rsidRDefault="00B0365C">
      <w:pPr>
        <w:pStyle w:val="BodyText"/>
        <w:spacing w:before="194"/>
        <w:rPr>
          <w:rFonts w:ascii="Courier New"/>
        </w:rPr>
      </w:pPr>
      <w:r>
        <w:rPr>
          <w:rFonts w:ascii="Courier New"/>
        </w:rPr>
        <w:t>summary(</w:t>
      </w:r>
      <w:proofErr w:type="spellStart"/>
      <w:r>
        <w:rPr>
          <w:rFonts w:ascii="Courier New"/>
        </w:rPr>
        <w:t>glm_v_nnet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0.05)</w:t>
      </w:r>
    </w:p>
    <w:p w14:paraId="5B40503E" w14:textId="77777777" w:rsidR="002A5812" w:rsidRDefault="002A5812">
      <w:pPr>
        <w:pStyle w:val="BodyText"/>
        <w:ind w:left="0"/>
        <w:rPr>
          <w:rFonts w:ascii="Courier New"/>
          <w:sz w:val="21"/>
        </w:rPr>
      </w:pPr>
    </w:p>
    <w:p w14:paraId="4D532F57" w14:textId="77777777" w:rsidR="002A5812" w:rsidRDefault="00B0365C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</w:t>
      </w:r>
    </w:p>
    <w:p w14:paraId="0B4C0E20" w14:textId="77777777" w:rsidR="002A5812" w:rsidRDefault="00B0365C">
      <w:pPr>
        <w:pStyle w:val="BodyText"/>
        <w:tabs>
          <w:tab w:val="left" w:pos="735"/>
          <w:tab w:val="left" w:pos="3344"/>
        </w:tabs>
        <w:spacing w:before="49" w:line="295" w:lineRule="auto"/>
        <w:ind w:right="82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contrast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</w:rPr>
        <w:tab/>
        <w:t>mean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lower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upper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pract_neg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pract_equiv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7FC69C37" w14:textId="77777777" w:rsidR="002A5812" w:rsidRDefault="00B0365C">
      <w:pPr>
        <w:pStyle w:val="BodyText"/>
        <w:tabs>
          <w:tab w:val="left" w:pos="2889"/>
          <w:tab w:val="left" w:pos="7085"/>
          <w:tab w:val="right" w:pos="8560"/>
        </w:tabs>
        <w:spacing w:line="214" w:lineRule="exact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5"/>
        </w:rPr>
        <w:t xml:space="preserve"> </w:t>
      </w:r>
      <w:proofErr w:type="spellStart"/>
      <w:r>
        <w:rPr>
          <w:rFonts w:ascii="Courier New" w:hAnsi="Courier New"/>
        </w:rPr>
        <w:t>nnet</w:t>
      </w:r>
      <w:proofErr w:type="spellEnd"/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vs…</w:t>
      </w:r>
      <w:r>
        <w:rPr>
          <w:rFonts w:ascii="Courier New" w:hAnsi="Courier New"/>
        </w:rPr>
        <w:tab/>
        <w:t>1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0.0511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0.0459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0.0563</w:t>
      </w:r>
      <w:r>
        <w:rPr>
          <w:rFonts w:ascii="Courier New" w:hAnsi="Courier New"/>
          <w:spacing w:val="106"/>
        </w:rPr>
        <w:t xml:space="preserve"> </w:t>
      </w:r>
      <w:r>
        <w:rPr>
          <w:rFonts w:ascii="Courier New" w:hAnsi="Courier New"/>
        </w:rPr>
        <w:t>0.05</w:t>
      </w:r>
      <w:r>
        <w:rPr>
          <w:rFonts w:ascii="Courier New" w:hAnsi="Courier New"/>
        </w:rPr>
        <w:tab/>
        <w:t>0</w:t>
      </w:r>
      <w:r>
        <w:rPr>
          <w:rFonts w:ascii="Times New Roman" w:hAnsi="Times New Roman"/>
        </w:rPr>
        <w:tab/>
      </w:r>
      <w:r>
        <w:rPr>
          <w:rFonts w:ascii="Courier New" w:hAnsi="Courier New"/>
        </w:rPr>
        <w:t>0.351</w:t>
      </w:r>
    </w:p>
    <w:p w14:paraId="0163EBD6" w14:textId="77777777" w:rsidR="002A5812" w:rsidRDefault="00B0365C">
      <w:pPr>
        <w:pStyle w:val="BodyText"/>
        <w:spacing w:before="51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variable:</w:t>
      </w:r>
      <w:r>
        <w:rPr>
          <w:rFonts w:ascii="Courier New" w:hAnsi="Courier New"/>
          <w:spacing w:val="-8"/>
        </w:rPr>
        <w:t xml:space="preserve"> </w:t>
      </w:r>
      <w:proofErr w:type="spellStart"/>
      <w:r>
        <w:rPr>
          <w:rFonts w:ascii="Courier New" w:hAnsi="Courier New"/>
        </w:rPr>
        <w:t>pract_pos</w:t>
      </w:r>
      <w:proofErr w:type="spellEnd"/>
    </w:p>
    <w:p w14:paraId="715B1BF9" w14:textId="77777777" w:rsidR="002A5812" w:rsidRDefault="002A5812">
      <w:pPr>
        <w:pStyle w:val="BodyText"/>
        <w:spacing w:before="8"/>
        <w:ind w:left="0"/>
        <w:rPr>
          <w:rFonts w:ascii="Courier New"/>
          <w:sz w:val="20"/>
        </w:rPr>
      </w:pPr>
    </w:p>
    <w:p w14:paraId="4F4D183E" w14:textId="77777777" w:rsidR="002A5812" w:rsidRDefault="00B0365C">
      <w:pPr>
        <w:pStyle w:val="BodyText"/>
        <w:spacing w:line="290" w:lineRule="auto"/>
        <w:ind w:right="96"/>
      </w:pPr>
      <w:r>
        <w:t xml:space="preserve">The column labeled </w:t>
      </w:r>
      <w:r>
        <w:rPr>
          <w:rFonts w:ascii="Arial"/>
          <w:i/>
        </w:rPr>
        <w:t xml:space="preserve">probability </w:t>
      </w:r>
      <w:r>
        <w:t xml:space="preserve">indicates that all of the density of the difference is positive. </w:t>
      </w:r>
      <w:r>
        <w:rPr>
          <w:rFonts w:ascii="Arial"/>
          <w:i/>
        </w:rPr>
        <w:t>mean</w:t>
      </w:r>
      <w:r>
        <w:t xml:space="preserve">, </w:t>
      </w:r>
      <w:r>
        <w:rPr>
          <w:rFonts w:ascii="Arial"/>
          <w:i/>
        </w:rPr>
        <w:t xml:space="preserve">lower </w:t>
      </w:r>
      <w:r>
        <w:t>and</w:t>
      </w:r>
      <w:r>
        <w:rPr>
          <w:spacing w:val="1"/>
        </w:rPr>
        <w:t xml:space="preserve"> </w:t>
      </w:r>
      <w:r>
        <w:rPr>
          <w:rFonts w:ascii="Arial"/>
          <w:i/>
        </w:rPr>
        <w:t xml:space="preserve">upper </w:t>
      </w:r>
      <w:r>
        <w:t>give the mean of the posterior difference distribution, and the lower and upper bounds plotted.</w:t>
      </w:r>
      <w:r>
        <w:rPr>
          <w:spacing w:val="1"/>
        </w:rPr>
        <w:t xml:space="preserve"> </w:t>
      </w:r>
      <w:proofErr w:type="spellStart"/>
      <w:r>
        <w:rPr>
          <w:rFonts w:ascii="Arial"/>
          <w:i/>
        </w:rPr>
        <w:t>pract_neg</w:t>
      </w:r>
      <w:proofErr w:type="spellEnd"/>
      <w:r>
        <w:rPr>
          <w:rFonts w:ascii="Arial"/>
          <w:i/>
        </w:rPr>
        <w:t xml:space="preserve"> </w:t>
      </w:r>
      <w:r>
        <w:t xml:space="preserve">and </w:t>
      </w:r>
      <w:proofErr w:type="spellStart"/>
      <w:r>
        <w:rPr>
          <w:rFonts w:ascii="Arial"/>
          <w:i/>
        </w:rPr>
        <w:t>prac_pos</w:t>
      </w:r>
      <w:proofErr w:type="spellEnd"/>
      <w:r>
        <w:rPr>
          <w:rFonts w:ascii="Arial"/>
          <w:i/>
        </w:rPr>
        <w:t xml:space="preserve"> </w:t>
      </w:r>
      <w:r>
        <w:t xml:space="preserve">report the result of a calculation that uses the </w:t>
      </w:r>
      <w:r>
        <w:rPr>
          <w:rFonts w:ascii="Arial"/>
          <w:i/>
        </w:rPr>
        <w:t>H</w:t>
      </w:r>
      <w:r>
        <w:rPr>
          <w:rFonts w:ascii="Arial"/>
          <w:i/>
        </w:rPr>
        <w:t xml:space="preserve">ighest Density Interval </w:t>
      </w:r>
      <w:r>
        <w:rPr>
          <w:color w:val="1154CC"/>
        </w:rPr>
        <w:t>HDI</w:t>
      </w:r>
      <w:r>
        <w:t>, the</w:t>
      </w:r>
      <w:r>
        <w:rPr>
          <w:spacing w:val="1"/>
        </w:rPr>
        <w:t xml:space="preserve"> </w:t>
      </w:r>
      <w:r>
        <w:t>narrowest</w:t>
      </w:r>
      <w:r>
        <w:rPr>
          <w:spacing w:val="-7"/>
        </w:rPr>
        <w:t xml:space="preserve"> </w:t>
      </w:r>
      <w:r>
        <w:t>interval</w:t>
      </w:r>
      <w:r>
        <w:rPr>
          <w:spacing w:val="-8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prespecified</w:t>
      </w:r>
      <w:r>
        <w:rPr>
          <w:spacing w:val="-6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density</w:t>
      </w:r>
      <w:r>
        <w:rPr>
          <w:spacing w:val="-7"/>
        </w:rPr>
        <w:t xml:space="preserve"> </w:t>
      </w:r>
      <w:r>
        <w:t>curve,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Arial"/>
          <w:i/>
        </w:rPr>
        <w:t>Region of Practical Equivalence</w:t>
      </w:r>
      <w:r>
        <w:t xml:space="preserve">, </w:t>
      </w:r>
      <w:r>
        <w:rPr>
          <w:color w:val="1154CC"/>
        </w:rPr>
        <w:t>ROPE</w:t>
      </w:r>
      <w:r>
        <w:t xml:space="preserve">. </w:t>
      </w:r>
      <w:proofErr w:type="spellStart"/>
      <w:r>
        <w:rPr>
          <w:rFonts w:ascii="Arial"/>
          <w:i/>
        </w:rPr>
        <w:t>pract_neg</w:t>
      </w:r>
      <w:proofErr w:type="spellEnd"/>
      <w:r>
        <w:rPr>
          <w:rFonts w:ascii="Arial"/>
          <w:i/>
        </w:rPr>
        <w:t xml:space="preserve"> </w:t>
      </w:r>
      <w:r>
        <w:t>indicates that none of the density is below the interval of</w:t>
      </w:r>
      <w:r>
        <w:rPr>
          <w:spacing w:val="-50"/>
        </w:rPr>
        <w:t xml:space="preserve"> </w:t>
      </w:r>
      <w:r>
        <w:t>mean</w:t>
      </w:r>
      <w:r>
        <w:t xml:space="preserve">ingful difference and </w:t>
      </w:r>
      <w:proofErr w:type="spellStart"/>
      <w:r>
        <w:rPr>
          <w:rFonts w:ascii="Arial"/>
          <w:i/>
        </w:rPr>
        <w:t>prac_pos</w:t>
      </w:r>
      <w:proofErr w:type="spellEnd"/>
      <w:r>
        <w:rPr>
          <w:rFonts w:ascii="Arial"/>
          <w:i/>
        </w:rPr>
        <w:t xml:space="preserve"> </w:t>
      </w:r>
      <w:r>
        <w:t>indicates that 65% of the density is above the area of practical</w:t>
      </w:r>
      <w:r>
        <w:rPr>
          <w:spacing w:val="1"/>
        </w:rPr>
        <w:t xml:space="preserve"> </w:t>
      </w:r>
      <w:r>
        <w:t>equivalence.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latter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interpreted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saying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distributions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 xml:space="preserve">for all practicable purposes is .65. Likewise, </w:t>
      </w:r>
      <w:proofErr w:type="spellStart"/>
      <w:r>
        <w:rPr>
          <w:rFonts w:ascii="Arial"/>
          <w:i/>
        </w:rPr>
        <w:t>pract_equiv</w:t>
      </w:r>
      <w:proofErr w:type="spellEnd"/>
      <w:r>
        <w:rPr>
          <w:rFonts w:ascii="Arial"/>
          <w:i/>
        </w:rPr>
        <w:t xml:space="preserve"> </w:t>
      </w:r>
      <w:r>
        <w:t>means that there is a 35% chance that the two</w:t>
      </w:r>
      <w:r>
        <w:rPr>
          <w:spacing w:val="1"/>
        </w:rPr>
        <w:t xml:space="preserve"> </w:t>
      </w:r>
      <w:r>
        <w:t>distributions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practically</w:t>
      </w:r>
      <w:r>
        <w:rPr>
          <w:spacing w:val="1"/>
        </w:rPr>
        <w:t xml:space="preserve"> </w:t>
      </w:r>
      <w:r>
        <w:t>equivalent.</w:t>
      </w:r>
    </w:p>
    <w:p w14:paraId="5BA7E068" w14:textId="77777777" w:rsidR="002A5812" w:rsidRDefault="002A5812">
      <w:pPr>
        <w:pStyle w:val="BodyText"/>
        <w:spacing w:before="11"/>
        <w:ind w:left="0"/>
        <w:rPr>
          <w:sz w:val="16"/>
        </w:rPr>
      </w:pPr>
    </w:p>
    <w:p w14:paraId="5258E679" w14:textId="77777777" w:rsidR="002A5812" w:rsidRDefault="00B0365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glm_v_nnet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.05)</w:t>
      </w:r>
    </w:p>
    <w:p w14:paraId="378E90FD" w14:textId="77777777" w:rsidR="002A5812" w:rsidRDefault="002A5812">
      <w:pPr>
        <w:rPr>
          <w:rFonts w:ascii="Courier New"/>
        </w:rPr>
        <w:sectPr w:rsidR="002A5812">
          <w:pgSz w:w="11910" w:h="16840"/>
          <w:pgMar w:top="720" w:right="1280" w:bottom="280" w:left="1240" w:header="720" w:footer="720" w:gutter="0"/>
          <w:cols w:space="720"/>
        </w:sectPr>
      </w:pPr>
    </w:p>
    <w:p w14:paraId="735D1C5D" w14:textId="77777777" w:rsidR="002A5812" w:rsidRDefault="00B0365C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E3301A2" wp14:editId="75D28268">
            <wp:extent cx="3841430" cy="274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0F8C" w14:textId="77777777" w:rsidR="002A5812" w:rsidRDefault="002A5812">
      <w:pPr>
        <w:pStyle w:val="BodyText"/>
        <w:ind w:left="0"/>
        <w:rPr>
          <w:rFonts w:ascii="Courier New"/>
          <w:sz w:val="18"/>
        </w:rPr>
      </w:pPr>
    </w:p>
    <w:p w14:paraId="275F6020" w14:textId="77777777" w:rsidR="002A5812" w:rsidRDefault="00B0365C">
      <w:pPr>
        <w:pStyle w:val="BodyText"/>
        <w:spacing w:before="94" w:line="288" w:lineRule="auto"/>
        <w:ind w:right="96"/>
      </w:pPr>
      <w:r>
        <w:rPr>
          <w:spacing w:val="-1"/>
        </w:rPr>
        <w:t>The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pacing w:val="-1"/>
        </w:rPr>
        <w:t>contrast_models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flexible</w:t>
      </w:r>
      <w:r>
        <w:rPr>
          <w:spacing w:val="-3"/>
        </w:rPr>
        <w:t xml:space="preserve"> </w:t>
      </w:r>
      <w:r>
        <w:rPr>
          <w:spacing w:val="-1"/>
        </w:rPr>
        <w:t>enough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perform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1"/>
        </w:rPr>
        <w:t xml:space="preserve"> </w:t>
      </w:r>
      <w:r>
        <w:rPr>
          <w:spacing w:val="-1"/>
        </w:rPr>
        <w:t>simultaneous</w:t>
      </w:r>
      <w:r>
        <w:rPr>
          <w:spacing w:val="-2"/>
        </w:rPr>
        <w:t xml:space="preserve"> </w:t>
      </w:r>
      <w:r>
        <w:rPr>
          <w:spacing w:val="-1"/>
        </w:rPr>
        <w:t>contrasts.</w:t>
      </w:r>
      <w:r>
        <w:rPr>
          <w:spacing w:val="-4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contrast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glm</w:t>
      </w:r>
      <w:proofErr w:type="spellEnd"/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nnet</w:t>
      </w:r>
      <w:proofErr w:type="spellEnd"/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knn</w:t>
      </w:r>
      <w:proofErr w:type="spellEnd"/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5%</w:t>
      </w:r>
      <w:r>
        <w:rPr>
          <w:spacing w:val="-4"/>
        </w:rPr>
        <w:t xml:space="preserve"> </w:t>
      </w:r>
      <w:r>
        <w:t>level</w:t>
      </w:r>
    </w:p>
    <w:p w14:paraId="10F7858B" w14:textId="77777777" w:rsidR="002A5812" w:rsidRDefault="002A5812">
      <w:pPr>
        <w:pStyle w:val="BodyText"/>
        <w:ind w:left="0"/>
        <w:rPr>
          <w:sz w:val="17"/>
        </w:rPr>
      </w:pPr>
    </w:p>
    <w:p w14:paraId="02CAD7C7" w14:textId="77777777" w:rsidR="002A5812" w:rsidRDefault="00B0365C">
      <w:pPr>
        <w:pStyle w:val="BodyText"/>
        <w:spacing w:before="1" w:line="295" w:lineRule="auto"/>
        <w:ind w:right="116"/>
        <w:rPr>
          <w:rFonts w:ascii="Courier New"/>
        </w:rPr>
      </w:pPr>
      <w:proofErr w:type="spellStart"/>
      <w:r>
        <w:rPr>
          <w:rFonts w:ascii="Courier New"/>
        </w:rPr>
        <w:t>models_contrast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contrast_models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roc_model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list("</w:t>
      </w:r>
      <w:proofErr w:type="spellStart"/>
      <w:r>
        <w:rPr>
          <w:rFonts w:ascii="Courier New"/>
        </w:rPr>
        <w:t>knn</w:t>
      </w:r>
      <w:proofErr w:type="spellEnd"/>
      <w:r>
        <w:rPr>
          <w:rFonts w:ascii="Courier New"/>
        </w:rPr>
        <w:t>","</w:t>
      </w:r>
      <w:proofErr w:type="spellStart"/>
      <w:r>
        <w:rPr>
          <w:rFonts w:ascii="Courier New"/>
        </w:rPr>
        <w:t>nnet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list("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"))</w:t>
      </w:r>
    </w:p>
    <w:p w14:paraId="3AC49C33" w14:textId="77777777" w:rsidR="002A5812" w:rsidRDefault="00B0365C">
      <w:pPr>
        <w:pStyle w:val="BodyText"/>
        <w:rPr>
          <w:rFonts w:ascii="Courier New"/>
        </w:rPr>
      </w:pPr>
      <w:r>
        <w:rPr>
          <w:rFonts w:ascii="Courier New"/>
        </w:rPr>
        <w:t>summary(</w:t>
      </w:r>
      <w:proofErr w:type="spellStart"/>
      <w:r>
        <w:rPr>
          <w:rFonts w:ascii="Courier New"/>
        </w:rPr>
        <w:t>models_contrast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size=.05)</w:t>
      </w:r>
    </w:p>
    <w:p w14:paraId="23A91F22" w14:textId="77777777" w:rsidR="002A5812" w:rsidRDefault="002A5812">
      <w:pPr>
        <w:pStyle w:val="BodyText"/>
        <w:spacing w:before="1"/>
        <w:ind w:left="0"/>
        <w:rPr>
          <w:rFonts w:ascii="Courier New"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4193"/>
        <w:gridCol w:w="965"/>
        <w:gridCol w:w="621"/>
        <w:gridCol w:w="1134"/>
        <w:gridCol w:w="1355"/>
      </w:tblGrid>
      <w:tr w:rsidR="002A5812" w14:paraId="04BE2833" w14:textId="77777777">
        <w:trPr>
          <w:trHeight w:val="767"/>
        </w:trPr>
        <w:tc>
          <w:tcPr>
            <w:tcW w:w="334" w:type="dxa"/>
          </w:tcPr>
          <w:p w14:paraId="2A1C1439" w14:textId="77777777" w:rsidR="002A5812" w:rsidRDefault="00B0365C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1240A361" w14:textId="77777777" w:rsidR="002A5812" w:rsidRDefault="00B0365C">
            <w:pPr>
              <w:pStyle w:val="TableParagraph"/>
              <w:spacing w:before="4" w:line="260" w:lineRule="atLeast"/>
              <w:ind w:left="50" w:right="35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w w:val="99"/>
                <w:sz w:val="19"/>
              </w:rPr>
              <w:t xml:space="preserve"> </w:t>
            </w: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4C87D74" w14:textId="77777777" w:rsidR="002A5812" w:rsidRDefault="00B0365C">
            <w:pPr>
              <w:pStyle w:val="TableParagraph"/>
              <w:spacing w:before="0" w:line="21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4193" w:type="dxa"/>
          </w:tcPr>
          <w:p w14:paraId="2A81B457" w14:textId="77777777" w:rsidR="002A5812" w:rsidRDefault="00B0365C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-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tibble</w:t>
            </w:r>
            <w:proofErr w:type="spellEnd"/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x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</w:p>
          <w:p w14:paraId="4CF04858" w14:textId="77777777" w:rsidR="002A5812" w:rsidRDefault="00B0365C">
            <w:pPr>
              <w:pStyle w:val="TableParagraph"/>
              <w:tabs>
                <w:tab w:val="left" w:pos="2777"/>
                <w:tab w:val="left" w:pos="3571"/>
              </w:tabs>
              <w:spacing w:before="48"/>
              <w:ind w:left="56"/>
              <w:rPr>
                <w:sz w:val="19"/>
              </w:rPr>
            </w:pPr>
            <w:r>
              <w:rPr>
                <w:sz w:val="19"/>
              </w:rPr>
              <w:t>contrast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probability</w:t>
            </w:r>
            <w:r>
              <w:rPr>
                <w:sz w:val="19"/>
              </w:rPr>
              <w:tab/>
              <w:t>mean</w:t>
            </w:r>
            <w:r>
              <w:rPr>
                <w:sz w:val="19"/>
              </w:rPr>
              <w:tab/>
              <w:t>lower</w:t>
            </w:r>
          </w:p>
        </w:tc>
        <w:tc>
          <w:tcPr>
            <w:tcW w:w="965" w:type="dxa"/>
          </w:tcPr>
          <w:p w14:paraId="39143089" w14:textId="77777777" w:rsidR="002A5812" w:rsidRDefault="002A5812">
            <w:pPr>
              <w:pStyle w:val="TableParagraph"/>
              <w:spacing w:before="3"/>
              <w:rPr>
                <w:sz w:val="23"/>
              </w:rPr>
            </w:pPr>
          </w:p>
          <w:p w14:paraId="5696C612" w14:textId="77777777" w:rsidR="002A5812" w:rsidRDefault="00B0365C">
            <w:pPr>
              <w:pStyle w:val="TableParagraph"/>
              <w:spacing w:before="0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upper</w:t>
            </w:r>
          </w:p>
        </w:tc>
        <w:tc>
          <w:tcPr>
            <w:tcW w:w="621" w:type="dxa"/>
          </w:tcPr>
          <w:p w14:paraId="71397342" w14:textId="77777777" w:rsidR="002A5812" w:rsidRDefault="002A5812">
            <w:pPr>
              <w:pStyle w:val="TableParagraph"/>
              <w:spacing w:before="3"/>
              <w:rPr>
                <w:sz w:val="23"/>
              </w:rPr>
            </w:pPr>
          </w:p>
          <w:p w14:paraId="44079932" w14:textId="77777777" w:rsidR="002A5812" w:rsidRDefault="00B0365C">
            <w:pPr>
              <w:pStyle w:val="TableParagraph"/>
              <w:spacing w:before="0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size</w:t>
            </w:r>
          </w:p>
        </w:tc>
        <w:tc>
          <w:tcPr>
            <w:tcW w:w="1134" w:type="dxa"/>
          </w:tcPr>
          <w:p w14:paraId="728CF47E" w14:textId="77777777" w:rsidR="002A5812" w:rsidRDefault="002A5812">
            <w:pPr>
              <w:pStyle w:val="TableParagraph"/>
              <w:spacing w:before="3"/>
              <w:rPr>
                <w:sz w:val="23"/>
              </w:rPr>
            </w:pPr>
          </w:p>
          <w:p w14:paraId="248C841B" w14:textId="77777777" w:rsidR="002A5812" w:rsidRDefault="00B0365C">
            <w:pPr>
              <w:pStyle w:val="TableParagraph"/>
              <w:spacing w:before="0"/>
              <w:ind w:right="49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pract_neg</w:t>
            </w:r>
            <w:proofErr w:type="spellEnd"/>
          </w:p>
        </w:tc>
        <w:tc>
          <w:tcPr>
            <w:tcW w:w="1355" w:type="dxa"/>
          </w:tcPr>
          <w:p w14:paraId="3DB4BCE0" w14:textId="77777777" w:rsidR="002A5812" w:rsidRDefault="002A5812">
            <w:pPr>
              <w:pStyle w:val="TableParagraph"/>
              <w:spacing w:before="3"/>
              <w:rPr>
                <w:sz w:val="23"/>
              </w:rPr>
            </w:pPr>
          </w:p>
          <w:p w14:paraId="59BEB8A3" w14:textId="77777777" w:rsidR="002A5812" w:rsidRDefault="00B0365C">
            <w:pPr>
              <w:pStyle w:val="TableParagraph"/>
              <w:spacing w:before="0"/>
              <w:ind w:right="4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pract_equiv</w:t>
            </w:r>
            <w:proofErr w:type="spellEnd"/>
          </w:p>
        </w:tc>
      </w:tr>
      <w:tr w:rsidR="002A5812" w14:paraId="7B354E4C" w14:textId="77777777">
        <w:trPr>
          <w:trHeight w:val="265"/>
        </w:trPr>
        <w:tc>
          <w:tcPr>
            <w:tcW w:w="334" w:type="dxa"/>
          </w:tcPr>
          <w:p w14:paraId="0E18DDFC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B08BB86" w14:textId="77777777" w:rsidR="002A5812" w:rsidRDefault="00B0365C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93" w:type="dxa"/>
          </w:tcPr>
          <w:p w14:paraId="490EFF9C" w14:textId="77777777" w:rsidR="002A5812" w:rsidRDefault="00B0365C">
            <w:pPr>
              <w:pStyle w:val="TableParagraph"/>
              <w:tabs>
                <w:tab w:val="left" w:pos="2210"/>
              </w:tabs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knn</w:t>
            </w:r>
            <w:proofErr w:type="spellEnd"/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z w:val="19"/>
              </w:rPr>
              <w:tab/>
              <w:t>0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-0.0377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-0.0430</w:t>
            </w:r>
          </w:p>
        </w:tc>
        <w:tc>
          <w:tcPr>
            <w:tcW w:w="965" w:type="dxa"/>
          </w:tcPr>
          <w:p w14:paraId="5F70EE4B" w14:textId="77777777" w:rsidR="002A5812" w:rsidRDefault="00B0365C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-0.0325</w:t>
            </w:r>
          </w:p>
        </w:tc>
        <w:tc>
          <w:tcPr>
            <w:tcW w:w="621" w:type="dxa"/>
          </w:tcPr>
          <w:p w14:paraId="0A729F4C" w14:textId="77777777" w:rsidR="002A5812" w:rsidRDefault="00B0365C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0.05</w:t>
            </w:r>
          </w:p>
        </w:tc>
        <w:tc>
          <w:tcPr>
            <w:tcW w:w="1134" w:type="dxa"/>
          </w:tcPr>
          <w:p w14:paraId="6A55D73C" w14:textId="77777777" w:rsidR="002A5812" w:rsidRDefault="00B0365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0.00025</w:t>
            </w:r>
          </w:p>
        </w:tc>
        <w:tc>
          <w:tcPr>
            <w:tcW w:w="1355" w:type="dxa"/>
          </w:tcPr>
          <w:p w14:paraId="7A2F1493" w14:textId="77777777" w:rsidR="002A5812" w:rsidRDefault="00B0365C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1.000</w:t>
            </w:r>
          </w:p>
        </w:tc>
      </w:tr>
      <w:tr w:rsidR="002A5812" w14:paraId="2371D6DB" w14:textId="77777777">
        <w:trPr>
          <w:trHeight w:val="265"/>
        </w:trPr>
        <w:tc>
          <w:tcPr>
            <w:tcW w:w="334" w:type="dxa"/>
          </w:tcPr>
          <w:p w14:paraId="4709C666" w14:textId="77777777" w:rsidR="002A5812" w:rsidRDefault="00B0365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D0D1C95" w14:textId="77777777" w:rsidR="002A5812" w:rsidRDefault="00B0365C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93" w:type="dxa"/>
          </w:tcPr>
          <w:p w14:paraId="5B0E5EB0" w14:textId="77777777" w:rsidR="002A5812" w:rsidRDefault="00B0365C">
            <w:pPr>
              <w:pStyle w:val="TableParagraph"/>
              <w:tabs>
                <w:tab w:val="left" w:pos="2210"/>
              </w:tabs>
              <w:spacing w:before="25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nnet</w:t>
            </w:r>
            <w:proofErr w:type="spellEnd"/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vs…</w:t>
            </w:r>
            <w:r>
              <w:rPr>
                <w:sz w:val="19"/>
              </w:rPr>
              <w:tab/>
              <w:t>1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0.0511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0.0459</w:t>
            </w:r>
          </w:p>
        </w:tc>
        <w:tc>
          <w:tcPr>
            <w:tcW w:w="965" w:type="dxa"/>
          </w:tcPr>
          <w:p w14:paraId="5153689E" w14:textId="77777777" w:rsidR="002A5812" w:rsidRDefault="00B0365C">
            <w:pPr>
              <w:pStyle w:val="TableParagraph"/>
              <w:spacing w:before="25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0.0563</w:t>
            </w:r>
          </w:p>
        </w:tc>
        <w:tc>
          <w:tcPr>
            <w:tcW w:w="621" w:type="dxa"/>
          </w:tcPr>
          <w:p w14:paraId="07E157B5" w14:textId="77777777" w:rsidR="002A5812" w:rsidRDefault="00B0365C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0.05</w:t>
            </w:r>
          </w:p>
        </w:tc>
        <w:tc>
          <w:tcPr>
            <w:tcW w:w="1134" w:type="dxa"/>
          </w:tcPr>
          <w:p w14:paraId="6AEE7A37" w14:textId="77777777" w:rsidR="002A5812" w:rsidRDefault="00B0365C">
            <w:pPr>
              <w:pStyle w:val="TableParagraph"/>
              <w:spacing w:before="25"/>
              <w:ind w:left="286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55" w:type="dxa"/>
          </w:tcPr>
          <w:p w14:paraId="59D38A69" w14:textId="77777777" w:rsidR="002A5812" w:rsidRDefault="00B0365C">
            <w:pPr>
              <w:pStyle w:val="TableParagraph"/>
              <w:spacing w:before="25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0.351</w:t>
            </w:r>
          </w:p>
        </w:tc>
      </w:tr>
      <w:tr w:rsidR="002A5812" w14:paraId="5BE9EE9D" w14:textId="77777777">
        <w:trPr>
          <w:trHeight w:val="239"/>
        </w:trPr>
        <w:tc>
          <w:tcPr>
            <w:tcW w:w="334" w:type="dxa"/>
          </w:tcPr>
          <w:p w14:paraId="614C5AEF" w14:textId="77777777" w:rsidR="002A5812" w:rsidRDefault="00B0365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94978B0" w14:textId="77777777" w:rsidR="002A5812" w:rsidRDefault="00B0365C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4193" w:type="dxa"/>
          </w:tcPr>
          <w:p w14:paraId="22A7C710" w14:textId="77777777" w:rsidR="002A5812" w:rsidRDefault="00B0365C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…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variable:</w:t>
            </w:r>
            <w:r>
              <w:rPr>
                <w:spacing w:val="-8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pract_pos</w:t>
            </w:r>
            <w:proofErr w:type="spellEnd"/>
          </w:p>
        </w:tc>
        <w:tc>
          <w:tcPr>
            <w:tcW w:w="965" w:type="dxa"/>
          </w:tcPr>
          <w:p w14:paraId="198C8376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</w:tcPr>
          <w:p w14:paraId="3E9C06C1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02BBFF7F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55" w:type="dxa"/>
          </w:tcPr>
          <w:p w14:paraId="01455567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3873F597" w14:textId="77777777" w:rsidR="002A5812" w:rsidRDefault="002A5812">
      <w:pPr>
        <w:pStyle w:val="BodyText"/>
        <w:spacing w:before="8"/>
        <w:ind w:left="0"/>
        <w:rPr>
          <w:rFonts w:ascii="Courier New"/>
          <w:sz w:val="20"/>
        </w:rPr>
      </w:pPr>
    </w:p>
    <w:p w14:paraId="53A1728D" w14:textId="77777777" w:rsidR="002A5812" w:rsidRDefault="00B0365C">
      <w:pPr>
        <w:pStyle w:val="BodyText"/>
        <w:spacing w:line="292" w:lineRule="auto"/>
        <w:ind w:right="116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glm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knn</w:t>
      </w:r>
      <w:proofErr w:type="spellEnd"/>
      <w:r>
        <w:rPr>
          <w:spacing w:val="-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5%</w:t>
      </w:r>
      <w:r>
        <w:rPr>
          <w:spacing w:val="-2"/>
        </w:rPr>
        <w:t xml:space="preserve"> </w:t>
      </w:r>
      <w:r>
        <w:t>level.</w:t>
      </w:r>
    </w:p>
    <w:p w14:paraId="73B47D1C" w14:textId="77777777" w:rsidR="002A5812" w:rsidRDefault="002A5812">
      <w:pPr>
        <w:pStyle w:val="BodyText"/>
        <w:spacing w:before="4"/>
        <w:ind w:left="0"/>
        <w:rPr>
          <w:sz w:val="16"/>
        </w:rPr>
      </w:pPr>
    </w:p>
    <w:p w14:paraId="6E309EF8" w14:textId="77777777" w:rsidR="002A5812" w:rsidRDefault="00B0365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models_contrast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.05)</w:t>
      </w:r>
    </w:p>
    <w:p w14:paraId="5A4F7D6A" w14:textId="77777777" w:rsidR="002A5812" w:rsidRDefault="00B0365C">
      <w:pPr>
        <w:pStyle w:val="BodyText"/>
        <w:spacing w:before="5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7E1D8D4" wp14:editId="1E47F909">
            <wp:simplePos x="0" y="0"/>
            <wp:positionH relativeFrom="page">
              <wp:posOffset>894587</wp:posOffset>
            </wp:positionH>
            <wp:positionV relativeFrom="paragraph">
              <wp:posOffset>136304</wp:posOffset>
            </wp:positionV>
            <wp:extent cx="3839303" cy="2743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30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B25F2" w14:textId="77777777" w:rsidR="002A5812" w:rsidRDefault="002A5812">
      <w:pPr>
        <w:pStyle w:val="BodyText"/>
        <w:ind w:left="0"/>
        <w:rPr>
          <w:rFonts w:ascii="Courier New"/>
          <w:sz w:val="23"/>
        </w:rPr>
      </w:pPr>
    </w:p>
    <w:p w14:paraId="133B97F9" w14:textId="77777777" w:rsidR="002A5812" w:rsidRDefault="00B0365C">
      <w:pPr>
        <w:pStyle w:val="BodyText"/>
        <w:spacing w:line="290" w:lineRule="auto"/>
        <w:ind w:right="96"/>
      </w:pPr>
      <w: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vignette</w:t>
      </w:r>
      <w:r>
        <w:rPr>
          <w:spacing w:val="-7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mentions</w:t>
      </w:r>
      <w:r>
        <w:rPr>
          <w:spacing w:val="-7"/>
        </w:rPr>
        <w:t xml:space="preserve"> </w:t>
      </w:r>
      <w:r>
        <w:rPr>
          <w:color w:val="1154CC"/>
        </w:rPr>
        <w:t>accuracy</w:t>
      </w:r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fraction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predictions,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briefly</w:t>
      </w:r>
      <w:r>
        <w:rPr>
          <w:spacing w:val="-8"/>
        </w:rPr>
        <w:t xml:space="preserve"> </w:t>
      </w:r>
      <w:r>
        <w:t>repeat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as the performance</w:t>
      </w:r>
      <w:r>
        <w:rPr>
          <w:spacing w:val="-3"/>
        </w:rPr>
        <w:t xml:space="preserve"> </w:t>
      </w:r>
      <w:r>
        <w:t>measure.</w:t>
      </w:r>
    </w:p>
    <w:p w14:paraId="7041E3E0" w14:textId="77777777" w:rsidR="002A5812" w:rsidRDefault="002A5812">
      <w:pPr>
        <w:pStyle w:val="BodyText"/>
        <w:spacing w:before="8"/>
        <w:ind w:left="0"/>
        <w:rPr>
          <w:sz w:val="16"/>
        </w:rPr>
      </w:pPr>
    </w:p>
    <w:p w14:paraId="2ACFFFF6" w14:textId="77777777" w:rsidR="002A5812" w:rsidRDefault="00B0365C">
      <w:pPr>
        <w:pStyle w:val="BodyText"/>
        <w:rPr>
          <w:rFonts w:ascii="Courier New"/>
        </w:rPr>
      </w:pPr>
      <w:r>
        <w:rPr>
          <w:rFonts w:ascii="Courier New"/>
        </w:rPr>
        <w:t>acc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precise_example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089B5650" w14:textId="77777777" w:rsidR="002A5812" w:rsidRDefault="00B0365C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</w:rPr>
        <w:t>select(id,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contains("Accuracy"))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4A4AFBA6" w14:textId="77777777" w:rsidR="002A5812" w:rsidRDefault="002A5812">
      <w:pPr>
        <w:rPr>
          <w:rFonts w:ascii="Courier New"/>
        </w:rPr>
        <w:sectPr w:rsidR="002A5812">
          <w:pgSz w:w="11910" w:h="16840"/>
          <w:pgMar w:top="720" w:right="1280" w:bottom="280" w:left="1240" w:header="720" w:footer="720" w:gutter="0"/>
          <w:cols w:space="720"/>
        </w:sectPr>
      </w:pPr>
    </w:p>
    <w:p w14:paraId="39A4FF2C" w14:textId="77777777" w:rsidR="002A5812" w:rsidRDefault="00B0365C">
      <w:pPr>
        <w:pStyle w:val="BodyText"/>
        <w:spacing w:before="72" w:line="295" w:lineRule="auto"/>
        <w:ind w:right="2228" w:firstLine="225"/>
        <w:rPr>
          <w:rFonts w:ascii="Courier New"/>
        </w:rPr>
      </w:pPr>
      <w:proofErr w:type="spellStart"/>
      <w:r>
        <w:rPr>
          <w:rFonts w:ascii="Courier New"/>
        </w:rPr>
        <w:lastRenderedPageBreak/>
        <w:t>setNames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tolower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gsub</w:t>
      </w:r>
      <w:proofErr w:type="spellEnd"/>
      <w:r>
        <w:rPr>
          <w:rFonts w:ascii="Courier New"/>
        </w:rPr>
        <w:t>("_Accuracy$",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names(.))))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acc_model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perf_mod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acc,seed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2824)</w:t>
      </w:r>
    </w:p>
    <w:p w14:paraId="09DE1C18" w14:textId="77777777" w:rsidR="002A5812" w:rsidRDefault="002A5812">
      <w:pPr>
        <w:pStyle w:val="BodyText"/>
        <w:spacing w:before="6"/>
        <w:ind w:left="0"/>
        <w:rPr>
          <w:rFonts w:ascii="Courier New"/>
          <w:sz w:val="16"/>
        </w:rPr>
      </w:pPr>
    </w:p>
    <w:p w14:paraId="28E887C8" w14:textId="77777777" w:rsidR="002A5812" w:rsidRDefault="00B0365C">
      <w:pPr>
        <w:pStyle w:val="BodyText"/>
        <w:spacing w:line="290" w:lineRule="auto"/>
        <w:ind w:right="116"/>
      </w:pPr>
      <w:r>
        <w:t>The</w:t>
      </w:r>
      <w:r>
        <w:rPr>
          <w:spacing w:val="-7"/>
        </w:rPr>
        <w:t xml:space="preserve"> </w:t>
      </w:r>
      <w:r>
        <w:t>posterior</w:t>
      </w:r>
      <w:r>
        <w:rPr>
          <w:spacing w:val="-7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tightly</w:t>
      </w:r>
      <w:r>
        <w:rPr>
          <w:spacing w:val="-6"/>
        </w:rPr>
        <w:t xml:space="preserve"> </w:t>
      </w:r>
      <w:r>
        <w:t>clustered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yield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measure.</w:t>
      </w:r>
    </w:p>
    <w:p w14:paraId="7BADCCEF" w14:textId="77777777" w:rsidR="002A5812" w:rsidRDefault="002A5812">
      <w:pPr>
        <w:pStyle w:val="BodyText"/>
        <w:spacing w:before="8"/>
        <w:ind w:left="0"/>
        <w:rPr>
          <w:sz w:val="16"/>
        </w:rPr>
      </w:pPr>
    </w:p>
    <w:p w14:paraId="559BDF63" w14:textId="77777777" w:rsidR="002A5812" w:rsidRDefault="00B0365C">
      <w:pPr>
        <w:pStyle w:val="BodyText"/>
        <w:spacing w:line="295" w:lineRule="auto"/>
        <w:ind w:right="116"/>
        <w:rPr>
          <w:rFonts w:ascii="Courier New"/>
        </w:rPr>
      </w:pPr>
      <w:proofErr w:type="spellStart"/>
      <w:r>
        <w:rPr>
          <w:rFonts w:ascii="Courier New"/>
        </w:rPr>
        <w:t>acc_post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>(tidy(</w:t>
      </w:r>
      <w:proofErr w:type="spellStart"/>
      <w:r>
        <w:rPr>
          <w:rFonts w:ascii="Courier New"/>
        </w:rPr>
        <w:t>acc_model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(roc_post2,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posterior,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model,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model))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57D5CED3" w14:textId="77777777" w:rsidR="002A5812" w:rsidRDefault="00B0365C">
      <w:pPr>
        <w:pStyle w:val="BodyText"/>
        <w:spacing w:line="214" w:lineRule="exact"/>
        <w:ind w:left="394"/>
        <w:rPr>
          <w:rFonts w:ascii="Courier New"/>
        </w:rPr>
      </w:pPr>
      <w:proofErr w:type="spellStart"/>
      <w:r>
        <w:rPr>
          <w:rFonts w:ascii="Courier New"/>
        </w:rPr>
        <w:t>geom_histogram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(y=..density..),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alpha=0.5,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position="identity",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bins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50)</w:t>
      </w:r>
    </w:p>
    <w:p w14:paraId="406C6A24" w14:textId="77777777" w:rsidR="002A5812" w:rsidRDefault="00B0365C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+</w:t>
      </w:r>
    </w:p>
    <w:p w14:paraId="1A30B9BA" w14:textId="77777777" w:rsidR="002A5812" w:rsidRDefault="00B0365C">
      <w:pPr>
        <w:pStyle w:val="BodyText"/>
        <w:spacing w:before="51" w:line="295" w:lineRule="auto"/>
        <w:ind w:left="394" w:right="2228"/>
        <w:rPr>
          <w:rFonts w:ascii="Courier New"/>
        </w:rPr>
      </w:pPr>
      <w:proofErr w:type="spellStart"/>
      <w:r>
        <w:rPr>
          <w:rFonts w:ascii="Courier New"/>
        </w:rPr>
        <w:t>geom_density</w:t>
      </w:r>
      <w:proofErr w:type="spellEnd"/>
      <w:r>
        <w:rPr>
          <w:rFonts w:ascii="Courier New"/>
        </w:rPr>
        <w:t>(alpha=.2)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xlim</w:t>
      </w:r>
      <w:proofErr w:type="spellEnd"/>
      <w:r>
        <w:rPr>
          <w:rFonts w:ascii="Courier New"/>
        </w:rPr>
        <w:t>(min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.74,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.86)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geom_rug</w:t>
      </w:r>
      <w:proofErr w:type="spellEnd"/>
      <w:r>
        <w:rPr>
          <w:rFonts w:ascii="Courier New"/>
        </w:rPr>
        <w:t>()</w:t>
      </w:r>
    </w:p>
    <w:p w14:paraId="5A51D575" w14:textId="77777777" w:rsidR="002A5812" w:rsidRDefault="00B0365C">
      <w:pPr>
        <w:pStyle w:val="BodyText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A2994B4" wp14:editId="383A8D57">
            <wp:simplePos x="0" y="0"/>
            <wp:positionH relativeFrom="page">
              <wp:posOffset>894587</wp:posOffset>
            </wp:positionH>
            <wp:positionV relativeFrom="paragraph">
              <wp:posOffset>104297</wp:posOffset>
            </wp:positionV>
            <wp:extent cx="3772833" cy="2743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83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6CEE3" w14:textId="77777777" w:rsidR="002A5812" w:rsidRDefault="002A5812">
      <w:pPr>
        <w:pStyle w:val="BodyText"/>
        <w:spacing w:before="8"/>
        <w:ind w:left="0"/>
        <w:rPr>
          <w:rFonts w:ascii="Courier New"/>
          <w:sz w:val="14"/>
        </w:rPr>
      </w:pPr>
    </w:p>
    <w:p w14:paraId="38EB84BA" w14:textId="77777777" w:rsidR="002A5812" w:rsidRDefault="00B0365C">
      <w:pPr>
        <w:pStyle w:val="BodyText"/>
        <w:spacing w:before="94"/>
      </w:pPr>
      <w:r>
        <w:rPr>
          <w:w w:val="95"/>
        </w:rPr>
        <w:t>And,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/>
          <w:w w:val="95"/>
        </w:rPr>
        <w:t>contrast_models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function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29"/>
          <w:w w:val="95"/>
        </w:rPr>
        <w:t xml:space="preserve"> </w:t>
      </w:r>
      <w:r>
        <w:rPr>
          <w:w w:val="95"/>
        </w:rPr>
        <w:t>confirms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practical</w:t>
      </w:r>
      <w:r>
        <w:rPr>
          <w:spacing w:val="26"/>
          <w:w w:val="95"/>
        </w:rPr>
        <w:t xml:space="preserve"> </w:t>
      </w:r>
      <w:r>
        <w:rPr>
          <w:w w:val="95"/>
        </w:rPr>
        <w:t>difference.</w:t>
      </w:r>
    </w:p>
    <w:p w14:paraId="3E4F9821" w14:textId="77777777" w:rsidR="002A5812" w:rsidRDefault="002A5812">
      <w:pPr>
        <w:pStyle w:val="BodyText"/>
        <w:spacing w:before="8"/>
        <w:ind w:left="0"/>
        <w:rPr>
          <w:sz w:val="20"/>
        </w:rPr>
      </w:pPr>
    </w:p>
    <w:p w14:paraId="0E8C0B8C" w14:textId="77777777" w:rsidR="002A5812" w:rsidRDefault="00B0365C">
      <w:pPr>
        <w:pStyle w:val="BodyText"/>
        <w:spacing w:line="295" w:lineRule="auto"/>
        <w:ind w:right="945"/>
        <w:rPr>
          <w:rFonts w:ascii="Courier New"/>
        </w:rPr>
      </w:pPr>
      <w:proofErr w:type="spellStart"/>
      <w:r>
        <w:rPr>
          <w:rFonts w:ascii="Courier New"/>
        </w:rPr>
        <w:t>acc_models_contrast</w:t>
      </w:r>
      <w:proofErr w:type="spellEnd"/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contrast_models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acc_model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list("</w:t>
      </w:r>
      <w:proofErr w:type="spellStart"/>
      <w:r>
        <w:rPr>
          <w:rFonts w:ascii="Courier New"/>
        </w:rPr>
        <w:t>knn</w:t>
      </w:r>
      <w:proofErr w:type="spellEnd"/>
      <w:r>
        <w:rPr>
          <w:rFonts w:ascii="Courier New"/>
        </w:rPr>
        <w:t>","</w:t>
      </w:r>
      <w:proofErr w:type="spellStart"/>
      <w:r>
        <w:rPr>
          <w:rFonts w:ascii="Courier New"/>
        </w:rPr>
        <w:t>nnet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list("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"))</w:t>
      </w:r>
    </w:p>
    <w:p w14:paraId="2DA3C05E" w14:textId="77777777" w:rsidR="002A5812" w:rsidRDefault="00B0365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  <w:spacing w:val="-1"/>
        </w:rPr>
        <w:t>summary(</w:t>
      </w:r>
      <w:proofErr w:type="spellStart"/>
      <w:r>
        <w:rPr>
          <w:rFonts w:ascii="Courier New"/>
          <w:spacing w:val="-1"/>
        </w:rPr>
        <w:t>acc_models_contrast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size=.05)</w:t>
      </w:r>
    </w:p>
    <w:p w14:paraId="7E17AD10" w14:textId="77777777" w:rsidR="002A5812" w:rsidRDefault="002A5812">
      <w:pPr>
        <w:pStyle w:val="BodyText"/>
        <w:spacing w:before="1"/>
        <w:ind w:left="0"/>
        <w:rPr>
          <w:rFonts w:ascii="Courier New"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4193"/>
        <w:gridCol w:w="965"/>
        <w:gridCol w:w="621"/>
        <w:gridCol w:w="1134"/>
        <w:gridCol w:w="1355"/>
      </w:tblGrid>
      <w:tr w:rsidR="002A5812" w14:paraId="6BB5E9BF" w14:textId="77777777">
        <w:trPr>
          <w:trHeight w:val="769"/>
        </w:trPr>
        <w:tc>
          <w:tcPr>
            <w:tcW w:w="334" w:type="dxa"/>
          </w:tcPr>
          <w:p w14:paraId="6D5733A0" w14:textId="77777777" w:rsidR="002A5812" w:rsidRDefault="00B0365C">
            <w:pPr>
              <w:pStyle w:val="TableParagraph"/>
              <w:spacing w:before="0" w:line="295" w:lineRule="auto"/>
              <w:ind w:left="50" w:right="35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w w:val="99"/>
                <w:sz w:val="19"/>
              </w:rPr>
              <w:t xml:space="preserve"> </w:t>
            </w:r>
            <w:r>
              <w:rPr>
                <w:sz w:val="19"/>
              </w:rPr>
              <w:t>##</w:t>
            </w:r>
          </w:p>
          <w:p w14:paraId="456461DC" w14:textId="77777777" w:rsidR="002A5812" w:rsidRDefault="00B0365C">
            <w:pPr>
              <w:pStyle w:val="TableParagraph"/>
              <w:spacing w:before="0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70AFB95" w14:textId="77777777" w:rsidR="002A5812" w:rsidRDefault="00B0365C">
            <w:pPr>
              <w:pStyle w:val="TableParagraph"/>
              <w:spacing w:before="0" w:line="21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4193" w:type="dxa"/>
          </w:tcPr>
          <w:p w14:paraId="3B62419F" w14:textId="77777777" w:rsidR="002A5812" w:rsidRDefault="00B0365C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-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tibble</w:t>
            </w:r>
            <w:proofErr w:type="spellEnd"/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x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</w:p>
          <w:p w14:paraId="437C36F8" w14:textId="77777777" w:rsidR="002A5812" w:rsidRDefault="00B0365C">
            <w:pPr>
              <w:pStyle w:val="TableParagraph"/>
              <w:tabs>
                <w:tab w:val="left" w:pos="2777"/>
                <w:tab w:val="left" w:pos="3571"/>
              </w:tabs>
              <w:spacing w:before="48"/>
              <w:ind w:left="56"/>
              <w:rPr>
                <w:sz w:val="19"/>
              </w:rPr>
            </w:pPr>
            <w:r>
              <w:rPr>
                <w:sz w:val="19"/>
              </w:rPr>
              <w:t>contrast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probability</w:t>
            </w:r>
            <w:r>
              <w:rPr>
                <w:sz w:val="19"/>
              </w:rPr>
              <w:tab/>
              <w:t>mean</w:t>
            </w:r>
            <w:r>
              <w:rPr>
                <w:sz w:val="19"/>
              </w:rPr>
              <w:tab/>
              <w:t>lower</w:t>
            </w:r>
          </w:p>
        </w:tc>
        <w:tc>
          <w:tcPr>
            <w:tcW w:w="965" w:type="dxa"/>
          </w:tcPr>
          <w:p w14:paraId="0F55A981" w14:textId="77777777" w:rsidR="002A5812" w:rsidRDefault="002A5812">
            <w:pPr>
              <w:pStyle w:val="TableParagraph"/>
              <w:spacing w:before="3"/>
              <w:rPr>
                <w:sz w:val="23"/>
              </w:rPr>
            </w:pPr>
          </w:p>
          <w:p w14:paraId="6454726F" w14:textId="77777777" w:rsidR="002A5812" w:rsidRDefault="00B0365C">
            <w:pPr>
              <w:pStyle w:val="TableParagraph"/>
              <w:spacing w:before="0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upper</w:t>
            </w:r>
          </w:p>
        </w:tc>
        <w:tc>
          <w:tcPr>
            <w:tcW w:w="621" w:type="dxa"/>
          </w:tcPr>
          <w:p w14:paraId="16B6EB7C" w14:textId="77777777" w:rsidR="002A5812" w:rsidRDefault="002A5812">
            <w:pPr>
              <w:pStyle w:val="TableParagraph"/>
              <w:spacing w:before="3"/>
              <w:rPr>
                <w:sz w:val="23"/>
              </w:rPr>
            </w:pPr>
          </w:p>
          <w:p w14:paraId="0274C1C0" w14:textId="77777777" w:rsidR="002A5812" w:rsidRDefault="00B0365C">
            <w:pPr>
              <w:pStyle w:val="TableParagraph"/>
              <w:spacing w:before="0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size</w:t>
            </w:r>
          </w:p>
        </w:tc>
        <w:tc>
          <w:tcPr>
            <w:tcW w:w="1134" w:type="dxa"/>
          </w:tcPr>
          <w:p w14:paraId="5439A416" w14:textId="77777777" w:rsidR="002A5812" w:rsidRDefault="002A5812">
            <w:pPr>
              <w:pStyle w:val="TableParagraph"/>
              <w:spacing w:before="3"/>
              <w:rPr>
                <w:sz w:val="23"/>
              </w:rPr>
            </w:pPr>
          </w:p>
          <w:p w14:paraId="4258C8D2" w14:textId="77777777" w:rsidR="002A5812" w:rsidRDefault="00B0365C">
            <w:pPr>
              <w:pStyle w:val="TableParagraph"/>
              <w:spacing w:before="0"/>
              <w:ind w:right="49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pract_neg</w:t>
            </w:r>
            <w:proofErr w:type="spellEnd"/>
          </w:p>
        </w:tc>
        <w:tc>
          <w:tcPr>
            <w:tcW w:w="1355" w:type="dxa"/>
          </w:tcPr>
          <w:p w14:paraId="631CEF30" w14:textId="77777777" w:rsidR="002A5812" w:rsidRDefault="002A5812">
            <w:pPr>
              <w:pStyle w:val="TableParagraph"/>
              <w:spacing w:before="3"/>
              <w:rPr>
                <w:sz w:val="23"/>
              </w:rPr>
            </w:pPr>
          </w:p>
          <w:p w14:paraId="6810E88A" w14:textId="77777777" w:rsidR="002A5812" w:rsidRDefault="00B0365C">
            <w:pPr>
              <w:pStyle w:val="TableParagraph"/>
              <w:spacing w:before="0"/>
              <w:ind w:right="4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pract_equiv</w:t>
            </w:r>
            <w:proofErr w:type="spellEnd"/>
          </w:p>
        </w:tc>
      </w:tr>
      <w:tr w:rsidR="002A5812" w14:paraId="6B4E788E" w14:textId="77777777">
        <w:trPr>
          <w:trHeight w:val="263"/>
        </w:trPr>
        <w:tc>
          <w:tcPr>
            <w:tcW w:w="334" w:type="dxa"/>
          </w:tcPr>
          <w:p w14:paraId="3CD528A4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884F6EA" w14:textId="77777777" w:rsidR="002A5812" w:rsidRDefault="00B0365C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93" w:type="dxa"/>
          </w:tcPr>
          <w:p w14:paraId="000158F6" w14:textId="77777777" w:rsidR="002A5812" w:rsidRDefault="00B0365C">
            <w:pPr>
              <w:pStyle w:val="TableParagraph"/>
              <w:tabs>
                <w:tab w:val="left" w:pos="2210"/>
              </w:tabs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knn</w:t>
            </w:r>
            <w:proofErr w:type="spellEnd"/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z w:val="19"/>
              </w:rPr>
              <w:tab/>
              <w:t>0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-0.239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-0.250</w:t>
            </w:r>
          </w:p>
        </w:tc>
        <w:tc>
          <w:tcPr>
            <w:tcW w:w="965" w:type="dxa"/>
          </w:tcPr>
          <w:p w14:paraId="4EBE82B3" w14:textId="77777777" w:rsidR="002A5812" w:rsidRDefault="00B0365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-0.229</w:t>
            </w:r>
          </w:p>
        </w:tc>
        <w:tc>
          <w:tcPr>
            <w:tcW w:w="621" w:type="dxa"/>
          </w:tcPr>
          <w:p w14:paraId="7DA8E2BE" w14:textId="77777777" w:rsidR="002A5812" w:rsidRDefault="00B0365C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0.05</w:t>
            </w:r>
          </w:p>
        </w:tc>
        <w:tc>
          <w:tcPr>
            <w:tcW w:w="1134" w:type="dxa"/>
          </w:tcPr>
          <w:p w14:paraId="530F994B" w14:textId="77777777" w:rsidR="002A5812" w:rsidRDefault="00B0365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55" w:type="dxa"/>
          </w:tcPr>
          <w:p w14:paraId="1878BF45" w14:textId="77777777" w:rsidR="002A5812" w:rsidRDefault="00B0365C">
            <w:pPr>
              <w:pStyle w:val="TableParagraph"/>
              <w:ind w:right="2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2A5812" w14:paraId="798AA546" w14:textId="77777777">
        <w:trPr>
          <w:trHeight w:val="263"/>
        </w:trPr>
        <w:tc>
          <w:tcPr>
            <w:tcW w:w="334" w:type="dxa"/>
          </w:tcPr>
          <w:p w14:paraId="3C73CC28" w14:textId="77777777" w:rsidR="002A5812" w:rsidRDefault="00B0365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16BFC03" w14:textId="77777777" w:rsidR="002A5812" w:rsidRDefault="00B0365C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93" w:type="dxa"/>
          </w:tcPr>
          <w:p w14:paraId="66AFE4FE" w14:textId="77777777" w:rsidR="002A5812" w:rsidRDefault="00B0365C">
            <w:pPr>
              <w:pStyle w:val="TableParagraph"/>
              <w:tabs>
                <w:tab w:val="left" w:pos="2210"/>
              </w:tabs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nnet</w:t>
            </w:r>
            <w:proofErr w:type="spellEnd"/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vs…</w:t>
            </w:r>
            <w:r>
              <w:rPr>
                <w:sz w:val="19"/>
              </w:rPr>
              <w:tab/>
              <w:t>1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0.0687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0.0583</w:t>
            </w:r>
          </w:p>
        </w:tc>
        <w:tc>
          <w:tcPr>
            <w:tcW w:w="965" w:type="dxa"/>
          </w:tcPr>
          <w:p w14:paraId="04F0BF51" w14:textId="77777777" w:rsidR="002A5812" w:rsidRDefault="00B0365C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0.0792</w:t>
            </w:r>
          </w:p>
        </w:tc>
        <w:tc>
          <w:tcPr>
            <w:tcW w:w="621" w:type="dxa"/>
          </w:tcPr>
          <w:p w14:paraId="22E82E24" w14:textId="77777777" w:rsidR="002A5812" w:rsidRDefault="00B0365C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0.05</w:t>
            </w:r>
          </w:p>
        </w:tc>
        <w:tc>
          <w:tcPr>
            <w:tcW w:w="1134" w:type="dxa"/>
          </w:tcPr>
          <w:p w14:paraId="403ED8E5" w14:textId="77777777" w:rsidR="002A5812" w:rsidRDefault="00B0365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355" w:type="dxa"/>
          </w:tcPr>
          <w:p w14:paraId="46139D69" w14:textId="77777777" w:rsidR="002A5812" w:rsidRDefault="00B0365C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0.00175</w:t>
            </w:r>
          </w:p>
        </w:tc>
      </w:tr>
      <w:tr w:rsidR="002A5812" w14:paraId="15EAAF6F" w14:textId="77777777">
        <w:trPr>
          <w:trHeight w:val="239"/>
        </w:trPr>
        <w:tc>
          <w:tcPr>
            <w:tcW w:w="334" w:type="dxa"/>
          </w:tcPr>
          <w:p w14:paraId="56F3705B" w14:textId="77777777" w:rsidR="002A5812" w:rsidRDefault="00B0365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42A2BB3" w14:textId="77777777" w:rsidR="002A5812" w:rsidRDefault="00B0365C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4193" w:type="dxa"/>
          </w:tcPr>
          <w:p w14:paraId="70DB474B" w14:textId="77777777" w:rsidR="002A5812" w:rsidRDefault="00B0365C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…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variable:</w:t>
            </w:r>
            <w:r>
              <w:rPr>
                <w:spacing w:val="-8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pract_pos</w:t>
            </w:r>
            <w:proofErr w:type="spellEnd"/>
          </w:p>
        </w:tc>
        <w:tc>
          <w:tcPr>
            <w:tcW w:w="965" w:type="dxa"/>
          </w:tcPr>
          <w:p w14:paraId="274AFD36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</w:tcPr>
          <w:p w14:paraId="02E0C8ED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0488EA71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55" w:type="dxa"/>
          </w:tcPr>
          <w:p w14:paraId="1396A954" w14:textId="77777777" w:rsidR="002A5812" w:rsidRDefault="002A581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6758FB31" w14:textId="77777777" w:rsidR="002A5812" w:rsidRDefault="002A5812">
      <w:pPr>
        <w:pStyle w:val="BodyText"/>
        <w:ind w:left="0"/>
        <w:rPr>
          <w:rFonts w:ascii="Courier New"/>
          <w:sz w:val="21"/>
        </w:rPr>
      </w:pPr>
    </w:p>
    <w:p w14:paraId="5BA98265" w14:textId="77777777" w:rsidR="002A5812" w:rsidRDefault="00B0365C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acc_models_contrast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.05)</w:t>
      </w:r>
    </w:p>
    <w:p w14:paraId="10FC3AF4" w14:textId="77777777" w:rsidR="002A5812" w:rsidRDefault="002A5812">
      <w:pPr>
        <w:rPr>
          <w:rFonts w:ascii="Courier New"/>
        </w:rPr>
        <w:sectPr w:rsidR="002A5812">
          <w:pgSz w:w="11910" w:h="16840"/>
          <w:pgMar w:top="680" w:right="1280" w:bottom="280" w:left="1240" w:header="720" w:footer="720" w:gutter="0"/>
          <w:cols w:space="720"/>
        </w:sectPr>
      </w:pPr>
    </w:p>
    <w:p w14:paraId="376E6973" w14:textId="77777777" w:rsidR="002A5812" w:rsidRDefault="00B0365C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94D152D" wp14:editId="5D323FA1">
            <wp:extent cx="3841430" cy="27432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2D35" w14:textId="77777777" w:rsidR="002A5812" w:rsidRDefault="002A5812">
      <w:pPr>
        <w:pStyle w:val="BodyText"/>
        <w:ind w:left="0"/>
        <w:rPr>
          <w:rFonts w:ascii="Courier New"/>
          <w:sz w:val="18"/>
        </w:rPr>
      </w:pPr>
    </w:p>
    <w:p w14:paraId="4A630838" w14:textId="77777777" w:rsidR="002A5812" w:rsidRDefault="00B0365C">
      <w:pPr>
        <w:pStyle w:val="BodyText"/>
        <w:spacing w:before="94" w:line="290" w:lineRule="auto"/>
        <w:ind w:right="226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nnet</w:t>
      </w:r>
      <w:proofErr w:type="spellEnd"/>
      <w:r>
        <w:rPr>
          <w:spacing w:val="-8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ROC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accuracy,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appears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a practical differences in practical differences. A modeler who is primarily interested in accuracy as the</w:t>
      </w:r>
      <w:r>
        <w:rPr>
          <w:spacing w:val="1"/>
        </w:rPr>
        <w:t xml:space="preserve"> </w:t>
      </w:r>
      <w:r>
        <w:t>performance metric would likely be more confident than a modeler who has selected ROC as the</w:t>
      </w:r>
      <w:r>
        <w:rPr>
          <w:spacing w:val="1"/>
        </w:rPr>
        <w:t xml:space="preserve"> </w:t>
      </w:r>
      <w:r>
        <w:t>performance metric. This example should serve as a warni</w:t>
      </w:r>
      <w:r>
        <w:t xml:space="preserve">ng not to engage in </w:t>
      </w:r>
      <w:r>
        <w:rPr>
          <w:rFonts w:ascii="Arial"/>
          <w:i/>
        </w:rPr>
        <w:t>performance measure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hacking</w:t>
      </w:r>
      <w:r>
        <w:t>.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anything.</w:t>
      </w:r>
    </w:p>
    <w:sectPr w:rsidR="002A5812">
      <w:pgSz w:w="11910" w:h="16840"/>
      <w:pgMar w:top="72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5812"/>
    <w:rsid w:val="002A5812"/>
    <w:rsid w:val="00B0365C"/>
    <w:rsid w:val="00C1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ED9F10"/>
  <w15:docId w15:val="{82050648-81CB-441E-9E4F-FAFA65D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2494</Words>
  <Characters>14222</Characters>
  <Application>Microsoft Office Word</Application>
  <DocSecurity>0</DocSecurity>
  <Lines>118</Lines>
  <Paragraphs>33</Paragraphs>
  <ScaleCrop>false</ScaleCrop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https://mail.google.com/mail/u/0/?ui=2&amp;ik=40496390cd&amp;view=lg&amp;permmsgid=msg-f%3A1653212792874014093&amp;ser=1</dc:title>
  <dc:creator>91889</dc:creator>
  <cp:lastModifiedBy>BINAYAKA MISHRA</cp:lastModifiedBy>
  <cp:revision>3</cp:revision>
  <dcterms:created xsi:type="dcterms:W3CDTF">2022-06-14T06:11:00Z</dcterms:created>
  <dcterms:modified xsi:type="dcterms:W3CDTF">2022-06-14T06:13:00Z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LastSaved">
    <vt:filetime>2022-06-14T00:00:00Z</vt:filetime>
  </property>
</Properties>
</file>