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7376"/>
      </w:tblGrid>
      <w:tr w:rsidR="00A82590" w:rsidRPr="00F94150" w14:paraId="3C437EED" w14:textId="77777777" w:rsidTr="005444EC">
        <w:trPr>
          <w:trHeight w:val="476"/>
        </w:trPr>
        <w:tc>
          <w:tcPr>
            <w:tcW w:w="1786" w:type="dxa"/>
            <w:shd w:val="clear" w:color="auto" w:fill="EAF1DD" w:themeFill="accent3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2FD170" w14:textId="77777777" w:rsidR="00A82590" w:rsidRPr="00F94150" w:rsidRDefault="00A82590" w:rsidP="00AA569B">
            <w:pPr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b/>
                <w:color w:val="000000"/>
                <w:kern w:val="0"/>
                <w:sz w:val="22"/>
              </w:rPr>
              <w:t>팀원</w:t>
            </w:r>
          </w:p>
          <w:p w14:paraId="25829FF0" w14:textId="77777777" w:rsidR="00A82590" w:rsidRPr="00F94150" w:rsidRDefault="00A82590" w:rsidP="00AA569B">
            <w:pPr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b/>
                <w:color w:val="000000"/>
                <w:kern w:val="0"/>
                <w:sz w:val="22"/>
              </w:rPr>
              <w:t>Team Members</w:t>
            </w:r>
          </w:p>
        </w:tc>
        <w:tc>
          <w:tcPr>
            <w:tcW w:w="73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3E8365" w14:textId="31862E03" w:rsidR="00A82590" w:rsidRPr="00F94150" w:rsidRDefault="007C57A7" w:rsidP="00AA569B">
            <w:pPr>
              <w:snapToGrid w:val="0"/>
              <w:spacing w:line="240" w:lineRule="auto"/>
              <w:ind w:firstLineChars="50" w:firstLine="110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</w:t>
            </w:r>
          </w:p>
        </w:tc>
      </w:tr>
      <w:tr w:rsidR="00A82590" w:rsidRPr="00F94150" w14:paraId="5A141E41" w14:textId="77777777" w:rsidTr="005444EC">
        <w:trPr>
          <w:trHeight w:val="920"/>
        </w:trPr>
        <w:tc>
          <w:tcPr>
            <w:tcW w:w="1786" w:type="dxa"/>
            <w:shd w:val="clear" w:color="auto" w:fill="EAF1DD" w:themeFill="accent3" w:themeFillTint="33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691DA6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b/>
                <w:bCs/>
                <w:color w:val="000000"/>
                <w:kern w:val="0"/>
                <w:sz w:val="22"/>
              </w:rPr>
              <w:t>주제</w:t>
            </w:r>
          </w:p>
          <w:p w14:paraId="4FA30AB9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  <w:t>Objectives</w:t>
            </w:r>
          </w:p>
        </w:tc>
        <w:tc>
          <w:tcPr>
            <w:tcW w:w="73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CDF357F" w14:textId="77777777" w:rsidR="00A82590" w:rsidRPr="00F94150" w:rsidRDefault="00A82590" w:rsidP="00AA569B">
            <w:pPr>
              <w:snapToGrid w:val="0"/>
              <w:spacing w:line="240" w:lineRule="auto"/>
              <w:ind w:left="288"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박물관의 보안시스템</w:t>
            </w:r>
          </w:p>
        </w:tc>
      </w:tr>
      <w:tr w:rsidR="00A82590" w:rsidRPr="00F94150" w14:paraId="034F0E96" w14:textId="77777777" w:rsidTr="005444EC">
        <w:trPr>
          <w:trHeight w:val="42"/>
        </w:trPr>
        <w:tc>
          <w:tcPr>
            <w:tcW w:w="1786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D98AA4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b/>
                <w:bCs/>
                <w:color w:val="000000"/>
                <w:kern w:val="0"/>
                <w:sz w:val="22"/>
              </w:rPr>
              <w:t>기능</w:t>
            </w:r>
          </w:p>
          <w:p w14:paraId="44A8860D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  <w:t>Functions</w:t>
            </w:r>
          </w:p>
        </w:tc>
        <w:tc>
          <w:tcPr>
            <w:tcW w:w="73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2B7DB6" w14:textId="77777777" w:rsidR="00A82590" w:rsidRPr="00F94150" w:rsidRDefault="00A82590" w:rsidP="00AA569B">
            <w:pPr>
              <w:snapToGrid w:val="0"/>
              <w:spacing w:line="240" w:lineRule="auto"/>
              <w:ind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6F82728D" w14:textId="77777777" w:rsidR="00A82590" w:rsidRPr="00F94150" w:rsidRDefault="00A82590" w:rsidP="00AA569B">
            <w:pPr>
              <w:pStyle w:val="a6"/>
              <w:numPr>
                <w:ilvl w:val="0"/>
                <w:numId w:val="2"/>
              </w:numPr>
              <w:snapToGrid w:val="0"/>
              <w:spacing w:after="0" w:line="240" w:lineRule="auto"/>
              <w:ind w:leftChars="0"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작품 </w:t>
            </w:r>
            <w:proofErr w:type="gram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도난,훼손과</w:t>
            </w:r>
            <w:proofErr w:type="gram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같은 위험상황 인지: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초음파센서를 이용하여 작품에 일정거리 이상 접근한 물체가 감지되면 박물관 내부의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led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로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1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차 경고를 준다.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관리실의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LCD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화면에는 어느 작품에 접근 물체가 있다는 메시지를 출력한다.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만약 그 이상으로 물체가 접근한다면, 박물관 전체를 위급상황 모드로 전환한다.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</w:p>
          <w:p w14:paraId="7A717757" w14:textId="77777777" w:rsidR="00A82590" w:rsidRPr="00F94150" w:rsidRDefault="00A82590" w:rsidP="00AA569B">
            <w:pPr>
              <w:snapToGrid w:val="0"/>
              <w:spacing w:line="240" w:lineRule="auto"/>
              <w:ind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6DFC4900" w14:textId="77777777" w:rsidR="00A82590" w:rsidRPr="00F94150" w:rsidRDefault="00A82590" w:rsidP="00AA569B">
            <w:pPr>
              <w:pStyle w:val="a6"/>
              <w:numPr>
                <w:ilvl w:val="0"/>
                <w:numId w:val="2"/>
              </w:numPr>
              <w:snapToGrid w:val="0"/>
              <w:spacing w:after="0" w:line="240" w:lineRule="auto"/>
              <w:ind w:leftChars="0"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출입문 봉쇄 기능: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위급 상황 시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서보모터를</w:t>
            </w:r>
            <w:proofErr w:type="spell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이용해 출입구의 계단모양의 물체를 들어올려 범인이 도주할 수 없도록 출입문을 완전히 봉쇄한다. </w:t>
            </w:r>
          </w:p>
          <w:p w14:paraId="028983B5" w14:textId="77777777" w:rsidR="00A82590" w:rsidRPr="00F94150" w:rsidRDefault="00A82590" w:rsidP="00AA569B">
            <w:pPr>
              <w:snapToGrid w:val="0"/>
              <w:spacing w:line="240" w:lineRule="auto"/>
              <w:ind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708E7039" w14:textId="77777777" w:rsidR="00A82590" w:rsidRPr="00F94150" w:rsidRDefault="00A82590" w:rsidP="00AA569B">
            <w:pPr>
              <w:pStyle w:val="a6"/>
              <w:numPr>
                <w:ilvl w:val="0"/>
                <w:numId w:val="2"/>
              </w:numPr>
              <w:snapToGrid w:val="0"/>
              <w:spacing w:after="0" w:line="240" w:lineRule="auto"/>
              <w:ind w:leftChars="0"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C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CTV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기능: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서보모터로</w:t>
            </w:r>
            <w:proofErr w:type="spell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카메라 모듈을 회전할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수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있다.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평상시 C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CTV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는 입구를 향하고,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촬영내용을 관리실의 모니터로 실시간 스트리밍한다.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박물관 보안체크를 위해 관리자가 조이스틱으로 카메라를 회전하며 원하는 방향을 볼 수 있다.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반면,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위급상황 발생시 카메라가 사건발생 위치로 자동 회전하여 촬영한다.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촬영한 내용은 호스트 시스템으로 전송하여 저장한다.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방문객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감지시</w:t>
            </w:r>
            <w:proofErr w:type="spell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방문객을 촬영하여 사진파일을 저장한다. </w:t>
            </w:r>
          </w:p>
          <w:p w14:paraId="237420C4" w14:textId="77777777" w:rsidR="00A82590" w:rsidRPr="00F94150" w:rsidRDefault="00A82590" w:rsidP="00AA569B">
            <w:pPr>
              <w:snapToGrid w:val="0"/>
              <w:spacing w:line="240" w:lineRule="auto"/>
              <w:ind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3919B288" w14:textId="77777777" w:rsidR="00A82590" w:rsidRPr="00F94150" w:rsidRDefault="00A82590" w:rsidP="00AA569B">
            <w:pPr>
              <w:pStyle w:val="a6"/>
              <w:numPr>
                <w:ilvl w:val="0"/>
                <w:numId w:val="2"/>
              </w:numPr>
              <w:snapToGrid w:val="0"/>
              <w:spacing w:after="0" w:line="240" w:lineRule="auto"/>
              <w:ind w:leftChars="0"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위급상황 알림 기능: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LED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가 빨간색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으로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바뀌며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부저가</w:t>
            </w:r>
            <w:proofErr w:type="spell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작동한다.</w:t>
            </w:r>
          </w:p>
          <w:p w14:paraId="29E2CF25" w14:textId="77777777" w:rsidR="00A82590" w:rsidRPr="00F94150" w:rsidRDefault="00A82590" w:rsidP="00AA569B">
            <w:pPr>
              <w:pStyle w:val="a6"/>
              <w:spacing w:line="240" w:lineRule="auto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7D3179B5" w14:textId="77777777" w:rsidR="00A82590" w:rsidRPr="00F94150" w:rsidRDefault="00A82590" w:rsidP="00AA569B">
            <w:pPr>
              <w:pStyle w:val="a6"/>
              <w:numPr>
                <w:ilvl w:val="0"/>
                <w:numId w:val="2"/>
              </w:numPr>
              <w:snapToGrid w:val="0"/>
              <w:spacing w:after="0" w:line="240" w:lineRule="auto"/>
              <w:ind w:leftChars="0"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위급상황모드 해제 기능: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상황이 종료된 후,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관리자가 조이스틱의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z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축 버튼을 누름으로써 박물관 전체의 위급상황 모드를 해제한다.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LED,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부저</w:t>
            </w:r>
            <w:proofErr w:type="spellEnd"/>
            <w:proofErr w:type="gram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,출입문,C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CTV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를 평상시의 모습으로 되돌린다.</w:t>
            </w:r>
          </w:p>
          <w:p w14:paraId="6E170897" w14:textId="77777777" w:rsidR="00A82590" w:rsidRPr="00F94150" w:rsidRDefault="00A82590" w:rsidP="00AA569B">
            <w:pPr>
              <w:pStyle w:val="a6"/>
              <w:spacing w:line="240" w:lineRule="auto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04B1822B" w14:textId="77777777" w:rsidR="00A82590" w:rsidRPr="00F94150" w:rsidRDefault="00A82590" w:rsidP="00AA569B">
            <w:pPr>
              <w:pStyle w:val="a6"/>
              <w:numPr>
                <w:ilvl w:val="0"/>
                <w:numId w:val="2"/>
              </w:numPr>
              <w:snapToGrid w:val="0"/>
              <w:spacing w:after="0" w:line="240" w:lineRule="auto"/>
              <w:ind w:leftChars="0"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방문자 인식 기능: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출입구 바닥에 있는 조도센서를 이용하여 방문객이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입장할때의</w:t>
            </w:r>
            <w:proofErr w:type="spell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빛의 변화를 감지한 후, 증가된 방문객의 수를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LCD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화면에 출력한다.</w:t>
            </w:r>
          </w:p>
          <w:p w14:paraId="28DB6219" w14:textId="77777777" w:rsidR="00A82590" w:rsidRPr="00153EDE" w:rsidRDefault="00A82590" w:rsidP="00AA569B">
            <w:pPr>
              <w:spacing w:line="240" w:lineRule="auto"/>
              <w:rPr>
                <w:rFonts w:ascii="굴림" w:eastAsia="굴림" w:hAnsi="굴림"/>
                <w:sz w:val="22"/>
              </w:rPr>
            </w:pPr>
          </w:p>
        </w:tc>
      </w:tr>
      <w:tr w:rsidR="00A82590" w:rsidRPr="00F94150" w14:paraId="601E27D7" w14:textId="77777777" w:rsidTr="005444EC">
        <w:trPr>
          <w:trHeight w:val="1935"/>
        </w:trPr>
        <w:tc>
          <w:tcPr>
            <w:tcW w:w="1786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AEF3822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b/>
                <w:bCs/>
                <w:color w:val="000000"/>
                <w:kern w:val="0"/>
                <w:sz w:val="22"/>
              </w:rPr>
              <w:lastRenderedPageBreak/>
              <w:t>제한사항</w:t>
            </w:r>
          </w:p>
          <w:p w14:paraId="16492734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  <w:t>Constraints</w:t>
            </w:r>
          </w:p>
        </w:tc>
        <w:tc>
          <w:tcPr>
            <w:tcW w:w="73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F71BEDD" w14:textId="77777777" w:rsidR="00A82590" w:rsidRPr="00F94150" w:rsidRDefault="00A82590" w:rsidP="00AA569B">
            <w:pPr>
              <w:snapToGrid w:val="0"/>
              <w:spacing w:line="240" w:lineRule="auto"/>
              <w:ind w:leftChars="142" w:left="284"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proofErr w:type="gram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하드웨어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:</w:t>
            </w:r>
            <w:proofErr w:type="gramEnd"/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라즈베리 파이,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초음파센서,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LCD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디스플레이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서보모터</w:t>
            </w:r>
            <w:proofErr w:type="spell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RGB LED,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부저</w:t>
            </w:r>
            <w:proofErr w:type="spell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카메라 모듈,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조이스틱,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조도센서,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브레드보드</w:t>
            </w:r>
            <w:proofErr w:type="spellEnd"/>
          </w:p>
          <w:p w14:paraId="19B3EBBB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2667330C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소프트웨어: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C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언어,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리눅스 운영체제</w:t>
            </w:r>
          </w:p>
        </w:tc>
      </w:tr>
      <w:tr w:rsidR="00A82590" w:rsidRPr="00F94150" w14:paraId="22438824" w14:textId="77777777" w:rsidTr="005444EC">
        <w:trPr>
          <w:trHeight w:val="1700"/>
        </w:trPr>
        <w:tc>
          <w:tcPr>
            <w:tcW w:w="1786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FEB4871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b/>
                <w:bCs/>
                <w:color w:val="000000"/>
                <w:kern w:val="0"/>
                <w:sz w:val="22"/>
              </w:rPr>
              <w:t>프로젝트 일정</w:t>
            </w:r>
          </w:p>
          <w:p w14:paraId="00471DC7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b/>
                <w:bCs/>
                <w:color w:val="000000"/>
                <w:kern w:val="0"/>
                <w:sz w:val="22"/>
              </w:rPr>
              <w:t>Project Schedule</w:t>
            </w:r>
          </w:p>
        </w:tc>
        <w:tc>
          <w:tcPr>
            <w:tcW w:w="73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34DFF2F" w14:textId="77777777" w:rsidR="00A82590" w:rsidRPr="00F94150" w:rsidRDefault="00A82590" w:rsidP="00AA569B">
            <w:pPr>
              <w:snapToGrid w:val="0"/>
              <w:spacing w:line="240" w:lineRule="auto"/>
              <w:ind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noProof/>
                <w:color w:val="000000"/>
                <w:kern w:val="0"/>
                <w:sz w:val="22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0C4E1ACE" wp14:editId="2B670237">
                      <wp:simplePos x="0" y="0"/>
                      <wp:positionH relativeFrom="margin">
                        <wp:posOffset>127635</wp:posOffset>
                      </wp:positionH>
                      <wp:positionV relativeFrom="paragraph">
                        <wp:posOffset>-1365885</wp:posOffset>
                      </wp:positionV>
                      <wp:extent cx="4640580" cy="1645920"/>
                      <wp:effectExtent l="0" t="0" r="7620" b="0"/>
                      <wp:wrapSquare wrapText="bothSides"/>
                      <wp:docPr id="217" name="텍스트 상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0580" cy="1645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66984C" w14:textId="77777777" w:rsidR="00A82590" w:rsidRDefault="00A82590" w:rsidP="00A82590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BED6F74" wp14:editId="3ED998CC">
                                        <wp:extent cx="4448810" cy="1278890"/>
                                        <wp:effectExtent l="0" t="0" r="8890" b="0"/>
                                        <wp:docPr id="1" name="그림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448810" cy="12788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4E1A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텍스트 상자 2" o:spid="_x0000_s1026" type="#_x0000_t202" style="position:absolute;left:0;text-align:left;margin-left:10.05pt;margin-top:-107.55pt;width:365.4pt;height:129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" stroked="f">
                      <v:textbox>
                        <w:txbxContent>
                          <w:p w14:paraId="5566984C" w14:textId="77777777" w:rsidR="00A82590" w:rsidRDefault="00A82590" w:rsidP="00A8259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ED6F74" wp14:editId="3ED998CC">
                                  <wp:extent cx="4448810" cy="1278890"/>
                                  <wp:effectExtent l="0" t="0" r="8890" b="0"/>
                                  <wp:docPr id="1" name="그림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48810" cy="1278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</w:tc>
      </w:tr>
      <w:tr w:rsidR="00A82590" w:rsidRPr="00F94150" w14:paraId="61B06EAB" w14:textId="77777777" w:rsidTr="005444EC">
        <w:trPr>
          <w:trHeight w:val="388"/>
        </w:trPr>
        <w:tc>
          <w:tcPr>
            <w:tcW w:w="1786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CA9BAE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b/>
                <w:bCs/>
                <w:color w:val="000000"/>
                <w:kern w:val="0"/>
                <w:sz w:val="22"/>
              </w:rPr>
              <w:t>데모 계획</w:t>
            </w:r>
          </w:p>
          <w:p w14:paraId="5EC32A71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  <w:t>Demonstration</w:t>
            </w:r>
          </w:p>
          <w:p w14:paraId="00400ECA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  <w:t>Plan</w:t>
            </w:r>
          </w:p>
        </w:tc>
        <w:tc>
          <w:tcPr>
            <w:tcW w:w="73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8417C7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&lt;안전: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평상시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&gt;</w:t>
            </w:r>
          </w:p>
          <w:p w14:paraId="4A90F035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관리실에 있는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LCD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에 방문객 수 표시</w:t>
            </w:r>
          </w:p>
          <w:p w14:paraId="355BEAFC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출입문 바닥에 있는 조도센서를 이용하여 입장한 사람이 감지됐을 시,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카메라가 사진을 촬영하여 사진파일을 저장한다.</w:t>
            </w:r>
          </w:p>
          <w:p w14:paraId="22529533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C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CTV가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입구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쪽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을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항상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촬영</w:t>
            </w:r>
          </w:p>
          <w:p w14:paraId="55327C39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관리자가 조이스틱을 이용해 박물관 내부의 상황을 카메라회전을 통해 </w:t>
            </w:r>
            <w:proofErr w:type="spellStart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주시할수있다</w:t>
            </w:r>
            <w:proofErr w:type="spellEnd"/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.</w:t>
            </w:r>
          </w:p>
          <w:p w14:paraId="0CD4877A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505E14F5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&lt;경고: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작품에 일정거리 이상 가까워졌을 시&gt;</w:t>
            </w:r>
          </w:p>
          <w:p w14:paraId="4456D957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경비실에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있는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LCD 화면에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건드린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작품번호와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함께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너무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가깝다고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메시지를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띄움</w:t>
            </w:r>
          </w:p>
          <w:p w14:paraId="52DCAC61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박물관내부와 관리실에 있는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LED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색이 색이 변한다.</w:t>
            </w:r>
          </w:p>
          <w:p w14:paraId="76CDF3E8" w14:textId="77777777" w:rsidR="00A82590" w:rsidRPr="00F94150" w:rsidRDefault="00A82590" w:rsidP="00AA569B">
            <w:pPr>
              <w:snapToGrid w:val="0"/>
              <w:spacing w:line="240" w:lineRule="auto"/>
              <w:ind w:right="193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  <w:p w14:paraId="5612EFFC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&lt;비상: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작품에 접촉했을 시&gt;</w:t>
            </w:r>
          </w:p>
          <w:p w14:paraId="2F8D752F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도난범으로 간주하여 박물관 출입문이 봉쇄</w:t>
            </w:r>
          </w:p>
          <w:p w14:paraId="60D54F5C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C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CTV(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카메라)가 범인이 접촉한 작품의 위치로 회전하여 촬영 후 동영상 파일을 저장한다.</w:t>
            </w:r>
          </w:p>
          <w:p w14:paraId="72525A9B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L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ED가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빨간색으로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바뀌며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부저작동</w:t>
            </w:r>
          </w:p>
          <w:p w14:paraId="5C6AD282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 xml:space="preserve">관리실에 있는 조이스틱의 </w:t>
            </w:r>
            <w:r w:rsidRPr="00F94150">
              <w:rPr>
                <w:rFonts w:ascii="굴림" w:eastAsia="굴림" w:hAnsi="굴림"/>
                <w:color w:val="000000"/>
                <w:kern w:val="0"/>
                <w:sz w:val="22"/>
              </w:rPr>
              <w:t>Z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t>축을 눌러 비상모드를 해제해 평상시</w:t>
            </w:r>
            <w:r w:rsidRPr="00F94150">
              <w:rPr>
                <w:rFonts w:ascii="굴림" w:eastAsia="굴림" w:hAnsi="굴림" w:hint="eastAsia"/>
                <w:color w:val="000000"/>
                <w:kern w:val="0"/>
                <w:sz w:val="22"/>
              </w:rPr>
              <w:lastRenderedPageBreak/>
              <w:t>로 돌아온다.</w:t>
            </w:r>
          </w:p>
          <w:p w14:paraId="091ABC24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</w:p>
        </w:tc>
      </w:tr>
      <w:tr w:rsidR="00A82590" w:rsidRPr="00F94150" w14:paraId="53766DBF" w14:textId="77777777" w:rsidTr="005444EC">
        <w:trPr>
          <w:trHeight w:val="2185"/>
        </w:trPr>
        <w:tc>
          <w:tcPr>
            <w:tcW w:w="1786" w:type="dxa"/>
            <w:shd w:val="clear" w:color="auto" w:fill="EAF1DD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8927BCC" w14:textId="77777777" w:rsidR="00A82590" w:rsidRPr="00F94150" w:rsidRDefault="00A82590" w:rsidP="00AA569B">
            <w:pPr>
              <w:wordWrap/>
              <w:snapToGrid w:val="0"/>
              <w:spacing w:line="240" w:lineRule="auto"/>
              <w:jc w:val="center"/>
              <w:textAlignment w:val="baseline"/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b/>
                <w:bCs/>
                <w:color w:val="000000"/>
                <w:kern w:val="0"/>
                <w:sz w:val="22"/>
              </w:rPr>
              <w:lastRenderedPageBreak/>
              <w:t>Notes</w:t>
            </w:r>
          </w:p>
        </w:tc>
        <w:tc>
          <w:tcPr>
            <w:tcW w:w="7376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6A42D9B" w14:textId="77777777" w:rsidR="00A82590" w:rsidRPr="00F94150" w:rsidRDefault="00A82590" w:rsidP="00AA569B">
            <w:pPr>
              <w:snapToGrid w:val="0"/>
              <w:spacing w:line="240" w:lineRule="auto"/>
              <w:ind w:leftChars="143" w:left="288" w:right="193" w:hangingChars="1" w:hanging="2"/>
              <w:textAlignment w:val="baseline"/>
              <w:rPr>
                <w:rFonts w:ascii="굴림" w:eastAsia="굴림" w:hAnsi="굴림"/>
                <w:color w:val="000000"/>
                <w:kern w:val="0"/>
                <w:sz w:val="22"/>
              </w:rPr>
            </w:pPr>
            <w:r w:rsidRPr="00F94150">
              <w:rPr>
                <w:rFonts w:ascii="굴림" w:eastAsia="굴림" w:hAnsi="굴림"/>
                <w:noProof/>
              </w:rPr>
              <w:drawing>
                <wp:anchor distT="0" distB="0" distL="114300" distR="114300" simplePos="0" relativeHeight="251662336" behindDoc="0" locked="0" layoutInCell="1" allowOverlap="1" wp14:anchorId="29CCC65B" wp14:editId="2FE26AC0">
                  <wp:simplePos x="0" y="0"/>
                  <wp:positionH relativeFrom="column">
                    <wp:posOffset>1759585</wp:posOffset>
                  </wp:positionH>
                  <wp:positionV relativeFrom="page">
                    <wp:posOffset>53340</wp:posOffset>
                  </wp:positionV>
                  <wp:extent cx="2802890" cy="2325370"/>
                  <wp:effectExtent l="0" t="0" r="0" b="0"/>
                  <wp:wrapTopAndBottom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2890" cy="232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4150">
              <w:rPr>
                <w:rFonts w:ascii="굴림" w:eastAsia="굴림" w:hAnsi="굴림"/>
                <w:noProof/>
              </w:rPr>
              <w:drawing>
                <wp:anchor distT="0" distB="0" distL="114300" distR="114300" simplePos="0" relativeHeight="251663360" behindDoc="0" locked="0" layoutInCell="1" allowOverlap="1" wp14:anchorId="1C260B7D" wp14:editId="7A9375AD">
                  <wp:simplePos x="0" y="0"/>
                  <wp:positionH relativeFrom="column">
                    <wp:posOffset>219710</wp:posOffset>
                  </wp:positionH>
                  <wp:positionV relativeFrom="page">
                    <wp:posOffset>1244600</wp:posOffset>
                  </wp:positionV>
                  <wp:extent cx="1202690" cy="1404620"/>
                  <wp:effectExtent l="0" t="0" r="0" b="5080"/>
                  <wp:wrapTopAndBottom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690" cy="140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94150">
              <w:rPr>
                <w:rFonts w:ascii="굴림" w:eastAsia="굴림" w:hAnsi="굴림"/>
                <w:noProof/>
              </w:rPr>
              <w:drawing>
                <wp:anchor distT="0" distB="0" distL="114300" distR="114300" simplePos="0" relativeHeight="251661312" behindDoc="0" locked="0" layoutInCell="1" allowOverlap="1" wp14:anchorId="061661B1" wp14:editId="23AE6FE3">
                  <wp:simplePos x="0" y="0"/>
                  <wp:positionH relativeFrom="column">
                    <wp:posOffset>108585</wp:posOffset>
                  </wp:positionH>
                  <wp:positionV relativeFrom="page">
                    <wp:posOffset>2540</wp:posOffset>
                  </wp:positionV>
                  <wp:extent cx="1311275" cy="1234440"/>
                  <wp:effectExtent l="0" t="0" r="3175" b="3810"/>
                  <wp:wrapTopAndBottom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275" cy="1234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015D1B72" w14:textId="77777777" w:rsidR="00A82590" w:rsidRPr="00F94150" w:rsidRDefault="00A82590" w:rsidP="00A82590">
      <w:pPr>
        <w:spacing w:line="240" w:lineRule="auto"/>
        <w:rPr>
          <w:rFonts w:ascii="굴림" w:eastAsia="굴림" w:hAnsi="굴림"/>
        </w:rPr>
      </w:pPr>
    </w:p>
    <w:p w14:paraId="52BBAC98" w14:textId="3495AEA8" w:rsidR="0063049C" w:rsidRPr="0043421F" w:rsidRDefault="0063049C" w:rsidP="0043421F">
      <w:pPr>
        <w:widowControl/>
        <w:wordWrap/>
        <w:autoSpaceDE/>
        <w:autoSpaceDN/>
        <w:spacing w:line="240" w:lineRule="auto"/>
        <w:rPr>
          <w:rFonts w:ascii="굴림" w:eastAsia="굴림" w:hAnsi="굴림"/>
        </w:rPr>
      </w:pPr>
    </w:p>
    <w:sectPr w:rsidR="0063049C" w:rsidRPr="0043421F" w:rsidSect="00153EDE">
      <w:footerReference w:type="default" r:id="rId12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ED63C" w14:textId="77777777" w:rsidR="00864CEB" w:rsidRDefault="00864CEB" w:rsidP="009150A5">
      <w:pPr>
        <w:spacing w:after="0" w:line="240" w:lineRule="auto"/>
      </w:pPr>
      <w:r>
        <w:separator/>
      </w:r>
    </w:p>
  </w:endnote>
  <w:endnote w:type="continuationSeparator" w:id="0">
    <w:p w14:paraId="68A0536A" w14:textId="77777777" w:rsidR="00864CEB" w:rsidRDefault="00864CEB" w:rsidP="00915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</w:font>
  <w:font w:name="함초롬돋움">
    <w:charset w:val="81"/>
    <w:family w:val="moder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6840866"/>
      <w:docPartObj>
        <w:docPartGallery w:val="Page Numbers (Bottom of Page)"/>
        <w:docPartUnique/>
      </w:docPartObj>
    </w:sdtPr>
    <w:sdtContent>
      <w:p w14:paraId="3278A56B" w14:textId="09445C06" w:rsidR="00153EDE" w:rsidRDefault="00153EDE" w:rsidP="00153ED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98A09" w14:textId="77777777" w:rsidR="00864CEB" w:rsidRDefault="00864CEB" w:rsidP="009150A5">
      <w:pPr>
        <w:spacing w:after="0" w:line="240" w:lineRule="auto"/>
      </w:pPr>
      <w:r>
        <w:separator/>
      </w:r>
    </w:p>
  </w:footnote>
  <w:footnote w:type="continuationSeparator" w:id="0">
    <w:p w14:paraId="09EBF44F" w14:textId="77777777" w:rsidR="00864CEB" w:rsidRDefault="00864CEB" w:rsidP="00915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10D99"/>
    <w:multiLevelType w:val="multilevel"/>
    <w:tmpl w:val="95AEB5D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7B754E"/>
    <w:multiLevelType w:val="hybridMultilevel"/>
    <w:tmpl w:val="1DA220C4"/>
    <w:lvl w:ilvl="0" w:tplc="5054013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B9F2F5C"/>
    <w:multiLevelType w:val="hybridMultilevel"/>
    <w:tmpl w:val="F18E5B80"/>
    <w:lvl w:ilvl="0" w:tplc="4F388A80">
      <w:numFmt w:val="bullet"/>
      <w:lvlText w:val="-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AD95276"/>
    <w:multiLevelType w:val="hybridMultilevel"/>
    <w:tmpl w:val="EF0C3178"/>
    <w:lvl w:ilvl="0" w:tplc="14FA2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64753F"/>
    <w:multiLevelType w:val="hybridMultilevel"/>
    <w:tmpl w:val="920406B6"/>
    <w:lvl w:ilvl="0" w:tplc="4B3CC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644436081">
    <w:abstractNumId w:val="4"/>
  </w:num>
  <w:num w:numId="2" w16cid:durableId="445850472">
    <w:abstractNumId w:val="2"/>
  </w:num>
  <w:num w:numId="3" w16cid:durableId="1527253391">
    <w:abstractNumId w:val="3"/>
  </w:num>
  <w:num w:numId="4" w16cid:durableId="1829321903">
    <w:abstractNumId w:val="0"/>
  </w:num>
  <w:num w:numId="5" w16cid:durableId="83253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AE"/>
    <w:rsid w:val="000340D9"/>
    <w:rsid w:val="000B2BE8"/>
    <w:rsid w:val="000E6D2A"/>
    <w:rsid w:val="00114A92"/>
    <w:rsid w:val="001224F0"/>
    <w:rsid w:val="00153EDE"/>
    <w:rsid w:val="001A4917"/>
    <w:rsid w:val="001A696A"/>
    <w:rsid w:val="00214D25"/>
    <w:rsid w:val="0028446A"/>
    <w:rsid w:val="002B65A7"/>
    <w:rsid w:val="00312571"/>
    <w:rsid w:val="003452F9"/>
    <w:rsid w:val="00352B2B"/>
    <w:rsid w:val="00352C16"/>
    <w:rsid w:val="00356B6E"/>
    <w:rsid w:val="00386C2B"/>
    <w:rsid w:val="003875F5"/>
    <w:rsid w:val="00390645"/>
    <w:rsid w:val="003A4465"/>
    <w:rsid w:val="0043421F"/>
    <w:rsid w:val="00443A5F"/>
    <w:rsid w:val="00463AC2"/>
    <w:rsid w:val="004F0E32"/>
    <w:rsid w:val="00501242"/>
    <w:rsid w:val="005051A3"/>
    <w:rsid w:val="005444EC"/>
    <w:rsid w:val="0056132B"/>
    <w:rsid w:val="00573DF1"/>
    <w:rsid w:val="00583980"/>
    <w:rsid w:val="005C5B79"/>
    <w:rsid w:val="005F46FF"/>
    <w:rsid w:val="00617761"/>
    <w:rsid w:val="0063049C"/>
    <w:rsid w:val="006E548B"/>
    <w:rsid w:val="007C57A7"/>
    <w:rsid w:val="008361EC"/>
    <w:rsid w:val="00864CEB"/>
    <w:rsid w:val="008767B6"/>
    <w:rsid w:val="008D625A"/>
    <w:rsid w:val="009150A5"/>
    <w:rsid w:val="00922B66"/>
    <w:rsid w:val="0095691F"/>
    <w:rsid w:val="00997A01"/>
    <w:rsid w:val="00A82590"/>
    <w:rsid w:val="00A9146B"/>
    <w:rsid w:val="00A924B7"/>
    <w:rsid w:val="00B22320"/>
    <w:rsid w:val="00B22460"/>
    <w:rsid w:val="00B5348D"/>
    <w:rsid w:val="00BB39EB"/>
    <w:rsid w:val="00BE5FC5"/>
    <w:rsid w:val="00C30757"/>
    <w:rsid w:val="00C52776"/>
    <w:rsid w:val="00C91132"/>
    <w:rsid w:val="00D41D0F"/>
    <w:rsid w:val="00D45D1B"/>
    <w:rsid w:val="00DB0AAE"/>
    <w:rsid w:val="00E17495"/>
    <w:rsid w:val="00E17711"/>
    <w:rsid w:val="00E572E3"/>
    <w:rsid w:val="00E67BED"/>
    <w:rsid w:val="00E86F6A"/>
    <w:rsid w:val="00F81A48"/>
    <w:rsid w:val="00F94150"/>
    <w:rsid w:val="00FB39AE"/>
    <w:rsid w:val="00FC7ED0"/>
    <w:rsid w:val="00FD4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A7BE0"/>
  <w15:chartTrackingRefBased/>
  <w15:docId w15:val="{33E5ECBF-0574-438A-9788-0AA24F8F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B0AA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1">
    <w:name w:val="차례 1"/>
    <w:basedOn w:val="a"/>
    <w:rsid w:val="00DB0AAE"/>
    <w:pPr>
      <w:widowControl/>
      <w:wordWrap/>
      <w:autoSpaceDE/>
      <w:spacing w:after="140" w:line="384" w:lineRule="auto"/>
      <w:jc w:val="left"/>
      <w:textAlignment w:val="baseline"/>
    </w:pPr>
    <w:rPr>
      <w:rFonts w:ascii="함초롬돋움" w:eastAsia="굴림" w:hAnsi="굴림" w:cs="굴림"/>
      <w:color w:val="000000"/>
      <w:kern w:val="0"/>
      <w:sz w:val="22"/>
    </w:rPr>
  </w:style>
  <w:style w:type="paragraph" w:styleId="a4">
    <w:name w:val="header"/>
    <w:basedOn w:val="a"/>
    <w:link w:val="Char"/>
    <w:uiPriority w:val="99"/>
    <w:unhideWhenUsed/>
    <w:rsid w:val="009150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150A5"/>
  </w:style>
  <w:style w:type="paragraph" w:styleId="a5">
    <w:name w:val="footer"/>
    <w:basedOn w:val="a"/>
    <w:link w:val="Char0"/>
    <w:uiPriority w:val="99"/>
    <w:unhideWhenUsed/>
    <w:rsid w:val="009150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150A5"/>
  </w:style>
  <w:style w:type="paragraph" w:styleId="a6">
    <w:name w:val="List Paragraph"/>
    <w:basedOn w:val="a"/>
    <w:uiPriority w:val="34"/>
    <w:qFormat/>
    <w:rsid w:val="009150A5"/>
    <w:pPr>
      <w:ind w:leftChars="400" w:left="800"/>
    </w:pPr>
  </w:style>
  <w:style w:type="table" w:styleId="a7">
    <w:name w:val="Table Grid"/>
    <w:basedOn w:val="a1"/>
    <w:uiPriority w:val="59"/>
    <w:unhideWhenUsed/>
    <w:rsid w:val="00F94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0BEE2-0622-4E9F-BE6A-FE4D9A4F2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</dc:creator>
  <cp:keywords/>
  <dc:description/>
  <cp:lastModifiedBy>이정빈</cp:lastModifiedBy>
  <cp:revision>5</cp:revision>
  <dcterms:created xsi:type="dcterms:W3CDTF">2022-03-31T11:25:00Z</dcterms:created>
  <dcterms:modified xsi:type="dcterms:W3CDTF">2023-04-11T05:26:00Z</dcterms:modified>
</cp:coreProperties>
</file>