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A56A0"/>
          <w:sz w:val="52"/>
          <w:szCs w:val="52"/>
        </w:rPr>
        <w:t xml:space="preserve">pipeline-agent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MVP 설계 문서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v0.1  ·  2026-03-23</w:t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1. 프로젝트 개요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pipeline-agent는 데이터 파이프라인에서 발생하는 오류를 자동으로 감지·분류하고, LLM을 활용해 원인과 확인 포인트를 요약하여 팀에게 전달하는 오픈소스 도구다.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핵심 가치 — 이것 하나만 기억하면 된다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오류가 발생했을 때 사람이 30분 걸려 파악할 내용을 3분 안에 요약해준다.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자동 수정이나 자율 복구가 목표가 아니다. 빠른 컨텍스트 제공이 목표다.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1.1 설계 원칙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파이프라인 agnostic — Airflow, dbt, 순수 Python 스크립트 어디든 동작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침습 최소화 — 데코레이터 한 줄 또는 sys.excepthook 등록으로 연동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토큰 효율 — 규칙 기반 1차 분류로 LLM 호출을 전체 오류의 20-30%로 제한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데이터 비노출 — 실제 레코드 값이 아닌 메타데이터·메트릭만 LLM에 전달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1.2 MVP 범위 (포함 / 제외)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포함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제외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오류 수집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예외, 로그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외부 모니터링 툴 연동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분류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규칙 기반 5개 유형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기반 분류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분석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원인 요약, 확인 포인트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 수정, 코드 패치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세션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단일 오류 단위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크로스 레이어 세션 조율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출력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Slack, 대시보드 UI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이메일, PagerDuty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배포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로컬, Docker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완전 관리형 클라우드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API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로컬 LLM 지원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2. 아키텍처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전체 흐름은 4개 레이어로 구성된다. 각 레이어는 독립 모듈로 교체 가능하도록 설계한다.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SDK (수집)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@watch 데코레이터 · sys.excepthook으로 예외 캡처, 표준 이벤트 발행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Engine (분석)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Rule classifier → Context builder → LLM 호출 (복잡 케이스만)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SQLite에 오류 히스토리 저장, 토큰 사용량 추적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Slack 웹훅, FastAPI 대시보드 UI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2.1 컴포넌트 상세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SDK — @pipeline_agent.watch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사용자 파이프라인에 추가하는 유일한 코드. 두 가지 방식으로 동작한다.</w:t>
      </w:r>
    </w:p>
    <w:p>
      <w:pPr>
        <w:spacing w:before="0" w:after="120"/>
      </w:pPr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방식 1: 데코레이터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@pipeline_agent.watch(layer="transform")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run_dbt_models():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...</w:t>
      </w:r>
    </w:p>
    <w:p>
      <w:pPr>
        <w:spacing w:before="0" w:after="120"/>
      </w:pPr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방식 2: 전역 등록 (데코레이터 없이도 예외 수집)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pipeline_agent.init()  # sys.excepthook 자동 등록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Engine — Rule-based Classifier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전체 오류의 70-80%를 LLM 없이 처리한다. 5개 유형으로 분류한다.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오류 유형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감지 조건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connection_timeout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traceback에 'timeout' 포함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schema_change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'column does not exist' 또는 'no such column'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null_spike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null_rate_delta &gt; 20%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volume_drop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row_count_delta &lt; -30%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infra_error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OOM, DiskFull, MemoryError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Engine — Context Builder + LLM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분류되지 않은 복잡 케이스만 LLM으로 라우팅한다. 목표 토큰: 입력 500 이하, 출력 200 이하.</w:t>
      </w:r>
    </w:p>
    <w:p>
      <w:pPr>
        <w:spacing w:before="0" w:after="120"/>
      </w:pPr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prompt = f"""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오류 유형: {error_type}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레이어: {layer}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traceback 요약: {summarize(traceback)}  # 원본 아님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메트릭: null_rate {delta}%, row_count {count}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원인 가능성 1-2가지와 담당자가 먼저 확인할 것을 알려줘.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3문장 이내로.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"""</w:t>
      </w:r>
    </w:p>
    <w:p>
      <w:pPr>
        <w:spacing w:before="0" w:after="24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3. 토큰 효율 추적 (Token Savings Tracker)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이 시스템의 도입 가치를 수치로 증명하기 위해 토큰 사용량과 절감량을 실시간으로 추적한다.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3.1 측정 항목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메트릭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total_errors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전체 오류 발생 건수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rule_handled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규칙 기반으로 처리된 건수 (LLM 미사용)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llm_called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LLM이 호출된 건수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tokens_used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실제 사용 토큰 (입력 + 출력 합계)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tokens_saved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LLM을 전부 호출했을 때 대비 절감 토큰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cost_usd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실제 과금 비용 ($)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cost_saved_usd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절감된 비용 ($)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avg_tokens_per_call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LLM 호출 1회 평균 토큰 수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3.2 절감량 계산 방식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'절감 토큰'은 모든 오류를 LLM에 보냈을 때 예상 비용과 실제 비용의 차이로 계산한다.</w:t>
      </w:r>
    </w:p>
    <w:p>
      <w:pPr>
        <w:spacing w:before="0" w:after="120"/>
      </w:pPr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기준값: LLM CLI에 로그를 직접 붙여넣을 때 평균 토큰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BASELINE_TOKENS_PER_ERROR = 8000  # 원시 로그 평균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tokens_saved = 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(total_errors - llm_called) * BASELINE_TOKENS_PER_ERROR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+ llm_called * (BASELINE_TOKENS_PER_ERROR - avg_tokens_per_call)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cost_saved = tokens_saved / 1_000_000 * PRICE_PER_1M_TOKEN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3.3 대시보드 표시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Token Savings 위젯 — 대시보드 상단에 항상 노출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오늘 오류 43건  |  LLM 호출 11건 (26%)  |  절감 토큰 256,000  |  절감 비용 $0.77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누적 절감 토큰 2,140,000  |  누적 절감 비용 $6.42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평균 LLM 호출 1회 = $0.0018  (vs. CLI 직접 사용 $0.024)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3.4 저장 스키마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token_usage 테이블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token_usage 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id          INTEGER PRIMARY KEY,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error_id    TEXT,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timestamp   TEXT,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layer       TEXT,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handled_by  TEXT,  -- 'rule' | 'llm'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tokens_in   INTEGER,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tokens_out  INTEGER,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cost_usd    REAL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pacing w:before="0" w:after="24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4. 표준 이벤트 스키마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모든 파이프라인 오류는 이 구조로 정규화된다. LLM에는 이 중 일부만 전달된다.</w:t>
      </w:r>
    </w:p>
    <w:p>
      <w:pPr>
        <w:spacing w:before="0" w:after="120"/>
      </w:pPr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"event_id":      "uuid",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"timestamp":     "ISO8601",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"layer":         "ingestion | transform | load | custom",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"error_type":    "rule classifier가 채움",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"severity":      "warning | error | critical",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"traceback_raw": "원본 (LLM에 미전달)",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"traceback_summary": "첫 줄 + 마지막 줄 (LLM 전달용)",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"metrics":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"null_rate_delta":  0.34,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"row_count":        12400,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"row_count_delta": -0.12,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"duration_sec":     142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"context":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"function_name": "run_dbt_models",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"pipeline_name": "daily_sales",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"environment":   "production"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0" w:after="24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5. 개발 로드맵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 및 포함 작업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1 — 수집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SDK 데코레이터, sys.excepthook, 이벤트 정규화, SQLite 저장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2 — 분류·LLM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Rule classifier 5종, Context builder, Anthropic API 연동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3 — 출력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Slack 웹훅, FastAPI 대시보드, Token Savings 위젯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4 — 안정화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테스트, README, Docker Compose, PyPI 첫 릴리즈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이후 (v0.2)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dbt test 결과 연동, 오류 히스토리 검색, Prometheus 메트릭 export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6. 프로젝트 구조</w:t>
      </w:r>
    </w:p>
    <w:p>
      <w:pPr>
        <w:spacing w:before="0" w:after="120"/>
      </w:pPr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pipeline-agent/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pipeline_agent/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sdk/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decorator.py      # @watch, init()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emitter.py        # 이벤트 전송 (HTTP or queue)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engine/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collector.py      # 스키마 정규화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classifier.py     # 규칙 기반 분류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context.py        # 컨텍스트 빌더 + traceback 요약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llm.py            # LLM 호출, 토큰 추적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outputs/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slack.py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dashboard/        # FastAPI + Jinja2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storage/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└── sqlite.py         # 오류 히스토리, token_usage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tests/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docker-compose.yml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README.md</w:t>
      </w:r>
    </w:p>
    <w:p>
      <w:pPr>
        <w:spacing w:before="0" w:after="24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7. 기술 스택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언어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 3.11+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LLM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Anthropic Claude (claude-sonnet-4-6)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저장소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SQLite (MVP) → PostgreSQL (v0.2)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대시보드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FastAPI + Jinja2 (의존성 최소화)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패키지 배포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PyPI (pip install pipeline-agent)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컨테이너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 Compose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테스트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pytest + pytest-asyncio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spacing w:before="240" w:after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pipeline-agent  ·  오픈소스  ·  MIT License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40" w:hanging="260"/>
      </w:pPr>
    </w:lvl>
    <w:lvl w:ilvl="1" w15:tentative="1">
      <w:start w:val="1"/>
      <w:numFmt w:val="bullet"/>
      <w:lvlText w:val="◦"/>
      <w:lvlJc w:val="star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C2C2C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2026-03-23T12:36:40.115Z</dcterms:created>
  <dcterms:modified xsi:type="dcterms:W3CDTF">2026-03-23T12:36:40.115Z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