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473CC485"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726948">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220CCFA8"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4E58A2">
        <w:rPr>
          <w:rFonts w:asciiTheme="minorHAnsi" w:hAnsiTheme="minorHAnsi"/>
          <w:b/>
          <w:bCs/>
          <w:color w:val="auto"/>
          <w:sz w:val="20"/>
          <w:szCs w:val="20"/>
        </w:rPr>
        <w:t>Mara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4142CA05"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7B5B01">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58A2"/>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26948"/>
    <w:rsid w:val="00765D63"/>
    <w:rsid w:val="007B5B01"/>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D24BAA-E909-49C7-AA71-7C2B6FEDD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