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07068B37"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64582E">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379B8588"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55058E">
        <w:rPr>
          <w:rFonts w:asciiTheme="minorHAnsi" w:hAnsiTheme="minorHAnsi"/>
          <w:b/>
          <w:bCs/>
          <w:color w:val="auto"/>
          <w:sz w:val="20"/>
          <w:szCs w:val="20"/>
        </w:rPr>
        <w:t>Earlean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778FDD4A"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931C34">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5058E"/>
    <w:rsid w:val="0059335C"/>
    <w:rsid w:val="005E08B0"/>
    <w:rsid w:val="005E4C1B"/>
    <w:rsid w:val="006423CB"/>
    <w:rsid w:val="0064582E"/>
    <w:rsid w:val="00656680"/>
    <w:rsid w:val="00662887"/>
    <w:rsid w:val="00677315"/>
    <w:rsid w:val="00692E6C"/>
    <w:rsid w:val="006C7D25"/>
    <w:rsid w:val="006F756F"/>
    <w:rsid w:val="006F7C0D"/>
    <w:rsid w:val="00765D63"/>
    <w:rsid w:val="00853F69"/>
    <w:rsid w:val="008648B1"/>
    <w:rsid w:val="00897EE1"/>
    <w:rsid w:val="008B3D18"/>
    <w:rsid w:val="008E7170"/>
    <w:rsid w:val="00931C34"/>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1CF40-049D-4941-836F-CA08ED49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