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9AA6B" w14:textId="77777777" w:rsidR="00523A76" w:rsidRDefault="00000000" w:rsidP="00E33643">
      <w:pPr>
        <w:pStyle w:val="Ttulo1"/>
        <w:jc w:val="center"/>
      </w:pPr>
      <w:r>
        <w:t>DECLARACIÓN RESPONSABLE DEL SISTEMA INFORMÁTICO DE FACTURACIÓN</w:t>
      </w:r>
    </w:p>
    <w:p w14:paraId="3ED5E431" w14:textId="0D51CFB4" w:rsidR="00105769" w:rsidRDefault="00000000" w:rsidP="00154D56">
      <w:pPr>
        <w:jc w:val="both"/>
      </w:pPr>
      <w:r>
        <w:t>De conformidad con el Artículo 1</w:t>
      </w:r>
      <w:r w:rsidR="00105769">
        <w:t>5</w:t>
      </w:r>
      <w:r>
        <w:t xml:space="preserve"> </w:t>
      </w:r>
      <w:r w:rsidR="00105769">
        <w:t xml:space="preserve">del </w:t>
      </w:r>
      <w:r w:rsidR="00105769" w:rsidRPr="00105769">
        <w:t>HAC/1177/2024, de 17 de octubre, por la que se desarrollan las especificaciones técnicas, funcionales y de contenido referidas en el Reglamento que establece los requisitos que deben adoptar los sistemas y programas informáticos o electrónicos que soporten los procesos de facturación de empresarios y profesionales, y la estandarización de formatos de los registros de facturación, aprobado por el Real Decreto 1007/2023, de 5 de diciembre; y en el Reglamento por el que se regulan las obligaciones de facturación, aprobado por Real Decreto 1619/2012, de 30 de noviembre</w:t>
      </w:r>
      <w:r w:rsidR="00105769">
        <w:t>.</w:t>
      </w:r>
    </w:p>
    <w:tbl>
      <w:tblPr>
        <w:tblStyle w:val="Tablaconcuadrcula4-nfasis2"/>
        <w:tblW w:w="0" w:type="auto"/>
        <w:tblLook w:val="04A0" w:firstRow="1" w:lastRow="0" w:firstColumn="1" w:lastColumn="0" w:noHBand="0" w:noVBand="1"/>
      </w:tblPr>
      <w:tblGrid>
        <w:gridCol w:w="846"/>
        <w:gridCol w:w="4819"/>
        <w:gridCol w:w="2829"/>
      </w:tblGrid>
      <w:tr w:rsidR="00105769" w14:paraId="4DBE4657" w14:textId="77777777" w:rsidTr="00E336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28E9CC4D" w14:textId="784E80CC" w:rsidR="00105769" w:rsidRDefault="00105769" w:rsidP="00105769">
            <w:r>
              <w:t>Ap</w:t>
            </w:r>
            <w:r w:rsidR="00E33643">
              <w:t>t</w:t>
            </w:r>
            <w:r>
              <w:t>do</w:t>
            </w:r>
            <w:r w:rsidR="00E33643">
              <w:t>.</w:t>
            </w:r>
          </w:p>
        </w:tc>
        <w:tc>
          <w:tcPr>
            <w:tcW w:w="4819" w:type="dxa"/>
          </w:tcPr>
          <w:p w14:paraId="2C4F782C" w14:textId="48685D2A" w:rsidR="00105769" w:rsidRDefault="00105769" w:rsidP="00105769">
            <w:pPr>
              <w:cnfStyle w:val="100000000000" w:firstRow="1" w:lastRow="0" w:firstColumn="0" w:lastColumn="0" w:oddVBand="0" w:evenVBand="0" w:oddHBand="0" w:evenHBand="0" w:firstRowFirstColumn="0" w:firstRowLastColumn="0" w:lastRowFirstColumn="0" w:lastRowLastColumn="0"/>
            </w:pPr>
            <w:r>
              <w:t xml:space="preserve">Descripción </w:t>
            </w:r>
            <w:r w:rsidR="000E3346">
              <w:t xml:space="preserve">del </w:t>
            </w:r>
            <w:r>
              <w:t>apartado</w:t>
            </w:r>
          </w:p>
        </w:tc>
        <w:tc>
          <w:tcPr>
            <w:tcW w:w="2829" w:type="dxa"/>
          </w:tcPr>
          <w:p w14:paraId="7FC1ED6C" w14:textId="03017371" w:rsidR="00105769" w:rsidRDefault="00105769" w:rsidP="00105769">
            <w:pPr>
              <w:cnfStyle w:val="100000000000" w:firstRow="1" w:lastRow="0" w:firstColumn="0" w:lastColumn="0" w:oddVBand="0" w:evenVBand="0" w:oddHBand="0" w:evenHBand="0" w:firstRowFirstColumn="0" w:firstRowLastColumn="0" w:lastRowFirstColumn="0" w:lastRowLastColumn="0"/>
            </w:pPr>
            <w:r>
              <w:t>Declaración del software</w:t>
            </w:r>
          </w:p>
        </w:tc>
      </w:tr>
      <w:tr w:rsidR="00105769" w14:paraId="37874402" w14:textId="77777777" w:rsidTr="00E33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179D460F" w14:textId="5B471102" w:rsidR="00105769" w:rsidRDefault="00105769" w:rsidP="00105769">
            <w:r>
              <w:t>a</w:t>
            </w:r>
          </w:p>
        </w:tc>
        <w:tc>
          <w:tcPr>
            <w:tcW w:w="4819" w:type="dxa"/>
          </w:tcPr>
          <w:p w14:paraId="079567BF" w14:textId="7FD41609" w:rsidR="00105769" w:rsidRDefault="00105769" w:rsidP="00105769">
            <w:pPr>
              <w:cnfStyle w:val="000000100000" w:firstRow="0" w:lastRow="0" w:firstColumn="0" w:lastColumn="0" w:oddVBand="0" w:evenVBand="0" w:oddHBand="1" w:evenHBand="0" w:firstRowFirstColumn="0" w:firstRowLastColumn="0" w:lastRowFirstColumn="0" w:lastRowLastColumn="0"/>
            </w:pPr>
            <w:r w:rsidRPr="00105769">
              <w:t>Nombre del sistema informático a que se refiere la declaración responsable. Con carácter general será la denominación genérica dada al mismo para su distribución o comercialización.</w:t>
            </w:r>
          </w:p>
        </w:tc>
        <w:tc>
          <w:tcPr>
            <w:tcW w:w="2829" w:type="dxa"/>
          </w:tcPr>
          <w:p w14:paraId="3BD596A2" w14:textId="77777777" w:rsidR="00105769" w:rsidRDefault="00696946" w:rsidP="00105769">
            <w:pPr>
              <w:cnfStyle w:val="000000100000" w:firstRow="0" w:lastRow="0" w:firstColumn="0" w:lastColumn="0" w:oddVBand="0" w:evenVBand="0" w:oddHBand="1" w:evenHBand="0" w:firstRowFirstColumn="0" w:firstRowLastColumn="0" w:lastRowFirstColumn="0" w:lastRowLastColumn="0"/>
              <w:rPr>
                <w:color w:val="EE0000"/>
              </w:rPr>
            </w:pPr>
            <w:r w:rsidRPr="00696946">
              <w:rPr>
                <w:color w:val="EE0000"/>
              </w:rPr>
              <w:t>Inventarse un nombre para el software como: “Odoo ACME” “Odoo Mi Empresa”</w:t>
            </w:r>
          </w:p>
          <w:p w14:paraId="09B9CA01" w14:textId="016637B4" w:rsidR="00630D62" w:rsidRPr="00696946" w:rsidRDefault="00630D62" w:rsidP="00105769">
            <w:pPr>
              <w:cnfStyle w:val="000000100000" w:firstRow="0" w:lastRow="0" w:firstColumn="0" w:lastColumn="0" w:oddVBand="0" w:evenVBand="0" w:oddHBand="1" w:evenHBand="0" w:firstRowFirstColumn="0" w:firstRowLastColumn="0" w:lastRowFirstColumn="0" w:lastRowLastColumn="0"/>
              <w:rPr>
                <w:color w:val="EE0000"/>
              </w:rPr>
            </w:pPr>
            <w:r>
              <w:rPr>
                <w:color w:val="EE0000"/>
              </w:rPr>
              <w:t xml:space="preserve">Este </w:t>
            </w:r>
            <w:r>
              <w:rPr>
                <w:color w:val="EE0000"/>
              </w:rPr>
              <w:t>nombre</w:t>
            </w:r>
            <w:r>
              <w:rPr>
                <w:color w:val="EE0000"/>
              </w:rPr>
              <w:t xml:space="preserve"> deberá ir luego en la </w:t>
            </w:r>
            <w:proofErr w:type="spellStart"/>
            <w:r>
              <w:rPr>
                <w:color w:val="EE0000"/>
              </w:rPr>
              <w:t>config</w:t>
            </w:r>
            <w:proofErr w:type="spellEnd"/>
            <w:r>
              <w:rPr>
                <w:color w:val="EE0000"/>
              </w:rPr>
              <w:t xml:space="preserve"> de </w:t>
            </w:r>
            <w:proofErr w:type="spellStart"/>
            <w:r>
              <w:rPr>
                <w:color w:val="EE0000"/>
              </w:rPr>
              <w:t>verifactu</w:t>
            </w:r>
            <w:proofErr w:type="spellEnd"/>
            <w:r>
              <w:rPr>
                <w:color w:val="EE0000"/>
              </w:rPr>
              <w:t xml:space="preserve"> tal cual lo ha escrito</w:t>
            </w:r>
          </w:p>
        </w:tc>
      </w:tr>
      <w:tr w:rsidR="00105769" w14:paraId="3FAB5D72" w14:textId="77777777" w:rsidTr="00E33643">
        <w:tc>
          <w:tcPr>
            <w:cnfStyle w:val="001000000000" w:firstRow="0" w:lastRow="0" w:firstColumn="1" w:lastColumn="0" w:oddVBand="0" w:evenVBand="0" w:oddHBand="0" w:evenHBand="0" w:firstRowFirstColumn="0" w:firstRowLastColumn="0" w:lastRowFirstColumn="0" w:lastRowLastColumn="0"/>
            <w:tcW w:w="846" w:type="dxa"/>
          </w:tcPr>
          <w:p w14:paraId="5B48CAAE" w14:textId="65C21193" w:rsidR="00105769" w:rsidRDefault="00105769" w:rsidP="00105769">
            <w:r>
              <w:t>b</w:t>
            </w:r>
          </w:p>
        </w:tc>
        <w:tc>
          <w:tcPr>
            <w:tcW w:w="4819" w:type="dxa"/>
          </w:tcPr>
          <w:p w14:paraId="076E37E3" w14:textId="77777777" w:rsidR="00105769" w:rsidRPr="00105769" w:rsidRDefault="00105769" w:rsidP="00105769">
            <w:pPr>
              <w:cnfStyle w:val="000000000000" w:firstRow="0" w:lastRow="0" w:firstColumn="0" w:lastColumn="0" w:oddVBand="0" w:evenVBand="0" w:oddHBand="0" w:evenHBand="0" w:firstRowFirstColumn="0" w:firstRowLastColumn="0" w:lastRowFirstColumn="0" w:lastRowLastColumn="0"/>
            </w:pPr>
            <w:r w:rsidRPr="00105769">
              <w:t>Código identificador del sistema informático a que se refiere el apartado 1.a), de acuerdo con las especificaciones dadas en el apartado 2.6 del anexo. Se trata de una codificación a establecer por la persona o entidad productora del sistema informático a que se refiere la declaración responsable de manera que sirva para identificar unívocamente al mismo de una forma breve, en lugar de hacerlo de una forma más extensa mediante el nombre indicado en el apartado 1.a). Este código no podrá coincidir con el de otro sistema informático distinto que pueda producir dicha persona o entidad.</w:t>
            </w:r>
          </w:p>
          <w:p w14:paraId="129459C5" w14:textId="77777777" w:rsidR="00105769" w:rsidRDefault="00105769" w:rsidP="00105769">
            <w:pPr>
              <w:cnfStyle w:val="000000000000" w:firstRow="0" w:lastRow="0" w:firstColumn="0" w:lastColumn="0" w:oddVBand="0" w:evenVBand="0" w:oddHBand="0" w:evenHBand="0" w:firstRowFirstColumn="0" w:firstRowLastColumn="0" w:lastRowFirstColumn="0" w:lastRowLastColumn="0"/>
            </w:pPr>
          </w:p>
        </w:tc>
        <w:tc>
          <w:tcPr>
            <w:tcW w:w="2829" w:type="dxa"/>
          </w:tcPr>
          <w:p w14:paraId="12B2076B" w14:textId="77777777" w:rsidR="00105769" w:rsidRDefault="00696946" w:rsidP="00105769">
            <w:pPr>
              <w:cnfStyle w:val="000000000000" w:firstRow="0" w:lastRow="0" w:firstColumn="0" w:lastColumn="0" w:oddVBand="0" w:evenVBand="0" w:oddHBand="0" w:evenHBand="0" w:firstRowFirstColumn="0" w:firstRowLastColumn="0" w:lastRowFirstColumn="0" w:lastRowLastColumn="0"/>
              <w:rPr>
                <w:color w:val="EE0000"/>
              </w:rPr>
            </w:pPr>
            <w:r w:rsidRPr="00696946">
              <w:rPr>
                <w:color w:val="EE0000"/>
              </w:rPr>
              <w:t xml:space="preserve">Inventarse un código de dos letras máximo para identificar el software como “OA” “OM” “XJ” lo que sea pero que no se repita si tienen otros software </w:t>
            </w:r>
            <w:proofErr w:type="spellStart"/>
            <w:r w:rsidRPr="00696946">
              <w:rPr>
                <w:color w:val="EE0000"/>
              </w:rPr>
              <w:t>VeriFactu</w:t>
            </w:r>
            <w:proofErr w:type="spellEnd"/>
          </w:p>
          <w:p w14:paraId="604484E6" w14:textId="2D61A35C" w:rsidR="00630D62" w:rsidRDefault="00630D62" w:rsidP="00105769">
            <w:pPr>
              <w:cnfStyle w:val="000000000000" w:firstRow="0" w:lastRow="0" w:firstColumn="0" w:lastColumn="0" w:oddVBand="0" w:evenVBand="0" w:oddHBand="0" w:evenHBand="0" w:firstRowFirstColumn="0" w:firstRowLastColumn="0" w:lastRowFirstColumn="0" w:lastRowLastColumn="0"/>
            </w:pPr>
            <w:r>
              <w:rPr>
                <w:color w:val="EE0000"/>
              </w:rPr>
              <w:t xml:space="preserve">Este código deberá ir luego en la </w:t>
            </w:r>
            <w:proofErr w:type="spellStart"/>
            <w:r>
              <w:rPr>
                <w:color w:val="EE0000"/>
              </w:rPr>
              <w:t>config</w:t>
            </w:r>
            <w:proofErr w:type="spellEnd"/>
            <w:r>
              <w:rPr>
                <w:color w:val="EE0000"/>
              </w:rPr>
              <w:t xml:space="preserve"> de </w:t>
            </w:r>
            <w:proofErr w:type="spellStart"/>
            <w:r>
              <w:rPr>
                <w:color w:val="EE0000"/>
              </w:rPr>
              <w:t>verifactu</w:t>
            </w:r>
            <w:proofErr w:type="spellEnd"/>
            <w:r>
              <w:rPr>
                <w:color w:val="EE0000"/>
              </w:rPr>
              <w:t xml:space="preserve"> </w:t>
            </w:r>
            <w:r>
              <w:rPr>
                <w:color w:val="EE0000"/>
              </w:rPr>
              <w:t>tal cual lo ha escrito</w:t>
            </w:r>
          </w:p>
        </w:tc>
      </w:tr>
      <w:tr w:rsidR="00105769" w14:paraId="2AE1A69B" w14:textId="77777777" w:rsidTr="00E33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2C2CBBDA" w14:textId="338AD779" w:rsidR="00105769" w:rsidRDefault="00105769" w:rsidP="00105769">
            <w:r>
              <w:t>c</w:t>
            </w:r>
          </w:p>
        </w:tc>
        <w:tc>
          <w:tcPr>
            <w:tcW w:w="4819" w:type="dxa"/>
          </w:tcPr>
          <w:p w14:paraId="4B2F6114" w14:textId="435C77C1" w:rsidR="00105769" w:rsidRDefault="00105769" w:rsidP="00105769">
            <w:pPr>
              <w:cnfStyle w:val="000000100000" w:firstRow="0" w:lastRow="0" w:firstColumn="0" w:lastColumn="0" w:oddVBand="0" w:evenVBand="0" w:oddHBand="1" w:evenHBand="0" w:firstRowFirstColumn="0" w:firstRowLastColumn="0" w:lastRowFirstColumn="0" w:lastRowLastColumn="0"/>
            </w:pPr>
            <w:r w:rsidRPr="00105769">
              <w:t>Identificador completo de la versión concreta del sistema informático a que se refiere la declaración responsable.</w:t>
            </w:r>
          </w:p>
        </w:tc>
        <w:tc>
          <w:tcPr>
            <w:tcW w:w="2829" w:type="dxa"/>
          </w:tcPr>
          <w:p w14:paraId="73AC0FA8" w14:textId="21354550" w:rsidR="00105769" w:rsidRDefault="00105769" w:rsidP="00105769">
            <w:pPr>
              <w:cnfStyle w:val="000000100000" w:firstRow="0" w:lastRow="0" w:firstColumn="0" w:lastColumn="0" w:oddVBand="0" w:evenVBand="0" w:oddHBand="1" w:evenHBand="0" w:firstRowFirstColumn="0" w:firstRowLastColumn="0" w:lastRowFirstColumn="0" w:lastRowLastColumn="0"/>
            </w:pPr>
            <w:r>
              <w:t>V16</w:t>
            </w:r>
          </w:p>
        </w:tc>
      </w:tr>
      <w:tr w:rsidR="00105769" w:rsidRPr="00F67D03" w14:paraId="62E7C60C" w14:textId="77777777" w:rsidTr="00E33643">
        <w:tc>
          <w:tcPr>
            <w:cnfStyle w:val="001000000000" w:firstRow="0" w:lastRow="0" w:firstColumn="1" w:lastColumn="0" w:oddVBand="0" w:evenVBand="0" w:oddHBand="0" w:evenHBand="0" w:firstRowFirstColumn="0" w:firstRowLastColumn="0" w:lastRowFirstColumn="0" w:lastRowLastColumn="0"/>
            <w:tcW w:w="846" w:type="dxa"/>
          </w:tcPr>
          <w:p w14:paraId="2DC1447A" w14:textId="3CB7BACB" w:rsidR="00105769" w:rsidRDefault="00F67D03" w:rsidP="00105769">
            <w:r>
              <w:t>d</w:t>
            </w:r>
          </w:p>
        </w:tc>
        <w:tc>
          <w:tcPr>
            <w:tcW w:w="4819" w:type="dxa"/>
          </w:tcPr>
          <w:p w14:paraId="6A6CD0B0" w14:textId="7F61E849" w:rsidR="00105769" w:rsidRDefault="00F67D03" w:rsidP="00105769">
            <w:pPr>
              <w:cnfStyle w:val="000000000000" w:firstRow="0" w:lastRow="0" w:firstColumn="0" w:lastColumn="0" w:oddVBand="0" w:evenVBand="0" w:oddHBand="0" w:evenHBand="0" w:firstRowFirstColumn="0" w:firstRowLastColumn="0" w:lastRowFirstColumn="0" w:lastRowLastColumn="0"/>
            </w:pPr>
            <w:r w:rsidRPr="00105769">
              <w:t>Componentes, hardware y software, de que consta el sistema informático a que se refiere la declaración responsable, junto con una breve descripción de lo que hace dicho sistema informático y de sus principales funcionalidades.</w:t>
            </w:r>
          </w:p>
        </w:tc>
        <w:tc>
          <w:tcPr>
            <w:tcW w:w="2829" w:type="dxa"/>
          </w:tcPr>
          <w:p w14:paraId="756BA321" w14:textId="77777777" w:rsidR="00105769" w:rsidRDefault="00F67D03" w:rsidP="00105769">
            <w:pPr>
              <w:cnfStyle w:val="000000000000" w:firstRow="0" w:lastRow="0" w:firstColumn="0" w:lastColumn="0" w:oddVBand="0" w:evenVBand="0" w:oddHBand="0" w:evenHBand="0" w:firstRowFirstColumn="0" w:firstRowLastColumn="0" w:lastRowFirstColumn="0" w:lastRowLastColumn="0"/>
            </w:pPr>
            <w:r>
              <w:t>El software no se suministra con hardware alguno, siendo el cliente el que decide alojarlo en local o en modo SAAS.</w:t>
            </w:r>
          </w:p>
          <w:p w14:paraId="1E4D49CE" w14:textId="77777777" w:rsidR="00F67D03" w:rsidRDefault="00F67D03" w:rsidP="00105769">
            <w:pPr>
              <w:cnfStyle w:val="000000000000" w:firstRow="0" w:lastRow="0" w:firstColumn="0" w:lastColumn="0" w:oddVBand="0" w:evenVBand="0" w:oddHBand="0" w:evenHBand="0" w:firstRowFirstColumn="0" w:firstRowLastColumn="0" w:lastRowFirstColumn="0" w:lastRowLastColumn="0"/>
            </w:pPr>
            <w:r w:rsidRPr="00F67D03">
              <w:t xml:space="preserve">Al software se accede mediante un navegador web (Firefox. G Chrome, M </w:t>
            </w:r>
            <w:r w:rsidRPr="00F67D03">
              <w:lastRenderedPageBreak/>
              <w:t>Edge…) y el</w:t>
            </w:r>
            <w:r>
              <w:t xml:space="preserve"> usuario se </w:t>
            </w:r>
            <w:proofErr w:type="spellStart"/>
            <w:r>
              <w:t>logea</w:t>
            </w:r>
            <w:proofErr w:type="spellEnd"/>
            <w:r>
              <w:t xml:space="preserve"> con el típico sistema de usuario y contraseña (también permite validación en dos pasos mediante SMS si así se configura).  Dicho software engloba varias tecnologías como código </w:t>
            </w:r>
            <w:proofErr w:type="spellStart"/>
            <w:r>
              <w:t>Javascript</w:t>
            </w:r>
            <w:proofErr w:type="spellEnd"/>
            <w:r>
              <w:t xml:space="preserve"> y Python como lenguajes principales y una base de datos PostgreSQL. El software es libre, basado en la versión </w:t>
            </w:r>
            <w:proofErr w:type="spellStart"/>
            <w:r>
              <w:t>Community</w:t>
            </w:r>
            <w:proofErr w:type="spellEnd"/>
            <w:r>
              <w:t xml:space="preserve"> del software Odoo en su versión 16. </w:t>
            </w:r>
          </w:p>
          <w:p w14:paraId="739AB38A" w14:textId="7DD95B44" w:rsidR="00F35DF9" w:rsidRDefault="00F67D03" w:rsidP="00105769">
            <w:pPr>
              <w:cnfStyle w:val="000000000000" w:firstRow="0" w:lastRow="0" w:firstColumn="0" w:lastColumn="0" w:oddVBand="0" w:evenVBand="0" w:oddHBand="0" w:evenHBand="0" w:firstRowFirstColumn="0" w:firstRowLastColumn="0" w:lastRowFirstColumn="0" w:lastRowLastColumn="0"/>
            </w:pPr>
            <w:r>
              <w:t>Aunque se trata de un software de gestión completo (CRM, Ventas, Compras, RRHH, Facturación y contabilidad, Almacén, SGA, Producción-MRP:..) en el ámbito relativo a la facturación, el software permite emitir tanto facturas simplificadas como completas y rectificativas de ambos tipos. Permite también el multiempresa</w:t>
            </w:r>
            <w:r w:rsidR="00F35DF9">
              <w:t xml:space="preserve">, </w:t>
            </w:r>
            <w:proofErr w:type="spellStart"/>
            <w:r w:rsidR="00F35DF9">
              <w:t>multidivsa</w:t>
            </w:r>
            <w:proofErr w:type="spellEnd"/>
            <w:r>
              <w:t xml:space="preserve"> y las series de facturación.</w:t>
            </w:r>
          </w:p>
          <w:p w14:paraId="6B8EDE01" w14:textId="1B69F296" w:rsidR="00F35DF9" w:rsidRPr="00F67D03" w:rsidRDefault="00F35DF9" w:rsidP="00105769">
            <w:pPr>
              <w:cnfStyle w:val="000000000000" w:firstRow="0" w:lastRow="0" w:firstColumn="0" w:lastColumn="0" w:oddVBand="0" w:evenVBand="0" w:oddHBand="0" w:evenHBand="0" w:firstRowFirstColumn="0" w:firstRowLastColumn="0" w:lastRowFirstColumn="0" w:lastRowLastColumn="0"/>
            </w:pPr>
            <w:r>
              <w:t>No dispone de funcionalidad alguna que permita eliminar o alterar los registros de facturación o que permita la decisión por parte del usuario de decidir qué registros de facturación remitir a Veri*</w:t>
            </w:r>
            <w:proofErr w:type="spellStart"/>
            <w:r>
              <w:t>Factu</w:t>
            </w:r>
            <w:proofErr w:type="spellEnd"/>
            <w:r>
              <w:t xml:space="preserve"> y </w:t>
            </w:r>
            <w:r w:rsidR="00E33643">
              <w:t>cuáles</w:t>
            </w:r>
            <w:r>
              <w:t xml:space="preserve"> no. Una vez que se activa la obligatoriedad de Veri*</w:t>
            </w:r>
            <w:proofErr w:type="spellStart"/>
            <w:r>
              <w:t>Factu</w:t>
            </w:r>
            <w:proofErr w:type="spellEnd"/>
            <w:r>
              <w:t xml:space="preserve"> todos los registros son remitidos de manera automática sin que el usuario pueda </w:t>
            </w:r>
            <w:proofErr w:type="spellStart"/>
            <w:r>
              <w:t>evitaro</w:t>
            </w:r>
            <w:proofErr w:type="spellEnd"/>
            <w:r>
              <w:t>.</w:t>
            </w:r>
          </w:p>
        </w:tc>
      </w:tr>
      <w:tr w:rsidR="00105769" w:rsidRPr="00F67D03" w14:paraId="54DD36B7" w14:textId="77777777" w:rsidTr="00E33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70A59399" w14:textId="168F2BE7" w:rsidR="00105769" w:rsidRPr="00F67D03" w:rsidRDefault="00F35DF9" w:rsidP="00105769">
            <w:r>
              <w:lastRenderedPageBreak/>
              <w:t>e</w:t>
            </w:r>
          </w:p>
        </w:tc>
        <w:tc>
          <w:tcPr>
            <w:tcW w:w="4819" w:type="dxa"/>
          </w:tcPr>
          <w:p w14:paraId="1B1C3B3D" w14:textId="753D3395" w:rsidR="00105769" w:rsidRPr="00F67D03" w:rsidRDefault="00F35DF9" w:rsidP="00105769">
            <w:pPr>
              <w:cnfStyle w:val="000000100000" w:firstRow="0" w:lastRow="0" w:firstColumn="0" w:lastColumn="0" w:oddVBand="0" w:evenVBand="0" w:oddHBand="1" w:evenHBand="0" w:firstRowFirstColumn="0" w:firstRowLastColumn="0" w:lastRowFirstColumn="0" w:lastRowLastColumn="0"/>
            </w:pPr>
            <w:r w:rsidRPr="00105769">
              <w:t>Indicación de si el sistema informático a que se refiere la declaración responsable se ha producido de tal manera que, a los efectos de cumplir con el Reglamento, solo pueda funcionar exclusivamente como «VERI*FACTU», de acuerdo con las especificaciones dadas en el apartado 2.6 del anexo.</w:t>
            </w:r>
          </w:p>
        </w:tc>
        <w:tc>
          <w:tcPr>
            <w:tcW w:w="2829" w:type="dxa"/>
          </w:tcPr>
          <w:p w14:paraId="251940F1" w14:textId="2AB96FB1" w:rsidR="00105769" w:rsidRPr="00F67D03" w:rsidRDefault="00E33643" w:rsidP="00105769">
            <w:pPr>
              <w:cnfStyle w:val="000000100000" w:firstRow="0" w:lastRow="0" w:firstColumn="0" w:lastColumn="0" w:oddVBand="0" w:evenVBand="0" w:oddHBand="1" w:evenHBand="0" w:firstRowFirstColumn="0" w:firstRowLastColumn="0" w:lastRowFirstColumn="0" w:lastRowLastColumn="0"/>
            </w:pPr>
            <w:r>
              <w:t>Solo permite el uso como SOLO VERI*FACTU</w:t>
            </w:r>
          </w:p>
        </w:tc>
      </w:tr>
      <w:tr w:rsidR="00F35DF9" w:rsidRPr="00F67D03" w14:paraId="17E60BC0" w14:textId="77777777" w:rsidTr="00E33643">
        <w:tc>
          <w:tcPr>
            <w:cnfStyle w:val="001000000000" w:firstRow="0" w:lastRow="0" w:firstColumn="1" w:lastColumn="0" w:oddVBand="0" w:evenVBand="0" w:oddHBand="0" w:evenHBand="0" w:firstRowFirstColumn="0" w:firstRowLastColumn="0" w:lastRowFirstColumn="0" w:lastRowLastColumn="0"/>
            <w:tcW w:w="846" w:type="dxa"/>
          </w:tcPr>
          <w:p w14:paraId="18507D31" w14:textId="78FC36DF" w:rsidR="00F35DF9" w:rsidRDefault="00F35DF9" w:rsidP="00105769">
            <w:r>
              <w:t>f</w:t>
            </w:r>
          </w:p>
        </w:tc>
        <w:tc>
          <w:tcPr>
            <w:tcW w:w="4819" w:type="dxa"/>
          </w:tcPr>
          <w:p w14:paraId="62DF79AB" w14:textId="1327CD50" w:rsidR="00F35DF9" w:rsidRPr="00105769" w:rsidRDefault="00F35DF9" w:rsidP="00105769">
            <w:pPr>
              <w:cnfStyle w:val="000000000000" w:firstRow="0" w:lastRow="0" w:firstColumn="0" w:lastColumn="0" w:oddVBand="0" w:evenVBand="0" w:oddHBand="0" w:evenHBand="0" w:firstRowFirstColumn="0" w:firstRowLastColumn="0" w:lastRowFirstColumn="0" w:lastRowLastColumn="0"/>
            </w:pPr>
            <w:r w:rsidRPr="00105769">
              <w:t>Indicación de si el sistema informático a que se refiere la declaración responsable permite ser usado por varios obligados tributarios o por un mismo usuario para dar soporte a la facturación de varios obligados tributarios, de acuerdo con las especificaciones dadas en el apartado 2.6 del anexo.</w:t>
            </w:r>
          </w:p>
        </w:tc>
        <w:tc>
          <w:tcPr>
            <w:tcW w:w="2829" w:type="dxa"/>
          </w:tcPr>
          <w:p w14:paraId="324B9028" w14:textId="149E3894" w:rsidR="00F35DF9" w:rsidRDefault="00F35DF9" w:rsidP="00105769">
            <w:pPr>
              <w:cnfStyle w:val="000000000000" w:firstRow="0" w:lastRow="0" w:firstColumn="0" w:lastColumn="0" w:oddVBand="0" w:evenVBand="0" w:oddHBand="0" w:evenHBand="0" w:firstRowFirstColumn="0" w:firstRowLastColumn="0" w:lastRowFirstColumn="0" w:lastRowLastColumn="0"/>
            </w:pPr>
            <w:r>
              <w:t xml:space="preserve">El sistema permite ambas opciones dependiendo de las necesidades de la empresa. En la mayoría de nuestros clientes el entorno no es multiempresa, por tanto solo permite un obligado tributario. Pero el software puede alojar y gestionar múltiples empresas en la que cada obligado tributario pueda cumplir con </w:t>
            </w:r>
            <w:r w:rsidR="00E33643">
              <w:t>la normativa</w:t>
            </w:r>
            <w:r>
              <w:t xml:space="preserve"> Veri*</w:t>
            </w:r>
            <w:proofErr w:type="spellStart"/>
            <w:r>
              <w:t>Factu</w:t>
            </w:r>
            <w:proofErr w:type="spellEnd"/>
            <w:r>
              <w:t xml:space="preserve"> o con otras del Estado (</w:t>
            </w:r>
            <w:proofErr w:type="spellStart"/>
            <w:r>
              <w:t>TicketBAI</w:t>
            </w:r>
            <w:proofErr w:type="spellEnd"/>
            <w:r>
              <w:t xml:space="preserve">, SII) </w:t>
            </w:r>
          </w:p>
        </w:tc>
      </w:tr>
      <w:tr w:rsidR="00F35DF9" w:rsidRPr="00F67D03" w14:paraId="339936FC" w14:textId="77777777" w:rsidTr="00E33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7CDAFE3E" w14:textId="6BCB4383" w:rsidR="00F35DF9" w:rsidRDefault="00F35DF9" w:rsidP="00105769">
            <w:r>
              <w:t>g</w:t>
            </w:r>
          </w:p>
        </w:tc>
        <w:tc>
          <w:tcPr>
            <w:tcW w:w="4819" w:type="dxa"/>
          </w:tcPr>
          <w:p w14:paraId="78588C87" w14:textId="7E3992A5" w:rsidR="00F35DF9" w:rsidRPr="00105769" w:rsidRDefault="00F35DF9" w:rsidP="00105769">
            <w:pPr>
              <w:cnfStyle w:val="000000100000" w:firstRow="0" w:lastRow="0" w:firstColumn="0" w:lastColumn="0" w:oddVBand="0" w:evenVBand="0" w:oddHBand="1" w:evenHBand="0" w:firstRowFirstColumn="0" w:firstRowLastColumn="0" w:lastRowFirstColumn="0" w:lastRowLastColumn="0"/>
            </w:pPr>
            <w:r w:rsidRPr="00105769">
              <w:t>Tipos de firma utilizados para firmar los registros de facturación y de evento en el caso de que el sistema informático a que se refiere la declaración responsable no sea utilizado como «VERI*FACTU».</w:t>
            </w:r>
          </w:p>
        </w:tc>
        <w:tc>
          <w:tcPr>
            <w:tcW w:w="2829" w:type="dxa"/>
          </w:tcPr>
          <w:p w14:paraId="7814088E" w14:textId="20E7F234" w:rsidR="00F35DF9" w:rsidRDefault="00E33643" w:rsidP="00105769">
            <w:pPr>
              <w:cnfStyle w:val="000000100000" w:firstRow="0" w:lastRow="0" w:firstColumn="0" w:lastColumn="0" w:oddVBand="0" w:evenVBand="0" w:oddHBand="1" w:evenHBand="0" w:firstRowFirstColumn="0" w:firstRowLastColumn="0" w:lastRowFirstColumn="0" w:lastRowLastColumn="0"/>
            </w:pPr>
            <w:r>
              <w:t>No procede. Solo puede usarse como VERI*FACTU</w:t>
            </w:r>
          </w:p>
        </w:tc>
      </w:tr>
      <w:tr w:rsidR="00F35DF9" w:rsidRPr="00696946" w14:paraId="3B3607C0" w14:textId="77777777" w:rsidTr="00E33643">
        <w:tc>
          <w:tcPr>
            <w:cnfStyle w:val="001000000000" w:firstRow="0" w:lastRow="0" w:firstColumn="1" w:lastColumn="0" w:oddVBand="0" w:evenVBand="0" w:oddHBand="0" w:evenHBand="0" w:firstRowFirstColumn="0" w:firstRowLastColumn="0" w:lastRowFirstColumn="0" w:lastRowLastColumn="0"/>
            <w:tcW w:w="846" w:type="dxa"/>
          </w:tcPr>
          <w:p w14:paraId="307BAC3D" w14:textId="4EAE55A3" w:rsidR="00F35DF9" w:rsidRDefault="00154D56" w:rsidP="00105769">
            <w:r>
              <w:t>h</w:t>
            </w:r>
          </w:p>
        </w:tc>
        <w:tc>
          <w:tcPr>
            <w:tcW w:w="4819" w:type="dxa"/>
          </w:tcPr>
          <w:p w14:paraId="138B7967" w14:textId="647CDADC" w:rsidR="00F35DF9" w:rsidRPr="00105769" w:rsidRDefault="00154D56" w:rsidP="00105769">
            <w:pPr>
              <w:cnfStyle w:val="000000000000" w:firstRow="0" w:lastRow="0" w:firstColumn="0" w:lastColumn="0" w:oddVBand="0" w:evenVBand="0" w:oddHBand="0" w:evenHBand="0" w:firstRowFirstColumn="0" w:firstRowLastColumn="0" w:lastRowFirstColumn="0" w:lastRowLastColumn="0"/>
            </w:pPr>
            <w:r w:rsidRPr="00105769">
              <w:t>Nombre y apellidos de la persona o razón social de la entidad productora del sistema informático a que se refiere la declaración responsable.</w:t>
            </w:r>
          </w:p>
        </w:tc>
        <w:tc>
          <w:tcPr>
            <w:tcW w:w="2829" w:type="dxa"/>
          </w:tcPr>
          <w:p w14:paraId="68BD24B4" w14:textId="7A72F63C" w:rsidR="00F35DF9" w:rsidRPr="00696946" w:rsidRDefault="00696946" w:rsidP="00105769">
            <w:pPr>
              <w:cnfStyle w:val="000000000000" w:firstRow="0" w:lastRow="0" w:firstColumn="0" w:lastColumn="0" w:oddVBand="0" w:evenVBand="0" w:oddHBand="0" w:evenHBand="0" w:firstRowFirstColumn="0" w:firstRowLastColumn="0" w:lastRowFirstColumn="0" w:lastRowLastColumn="0"/>
              <w:rPr>
                <w:color w:val="EE0000"/>
              </w:rPr>
            </w:pPr>
            <w:proofErr w:type="spellStart"/>
            <w:r w:rsidRPr="00696946">
              <w:rPr>
                <w:color w:val="EE0000"/>
              </w:rPr>
              <w:t>Razon</w:t>
            </w:r>
            <w:proofErr w:type="spellEnd"/>
            <w:r w:rsidRPr="00696946">
              <w:rPr>
                <w:color w:val="EE0000"/>
              </w:rPr>
              <w:t xml:space="preserve"> fiscal de la empresa</w:t>
            </w:r>
            <w:r>
              <w:rPr>
                <w:color w:val="EE0000"/>
              </w:rPr>
              <w:t xml:space="preserve"> que instala el software en el cliente </w:t>
            </w:r>
            <w:r w:rsidRPr="00696946">
              <w:rPr>
                <w:color w:val="EE0000"/>
              </w:rPr>
              <w:t>por ejemplo: “ACME Industries S.L.”</w:t>
            </w:r>
          </w:p>
        </w:tc>
      </w:tr>
      <w:tr w:rsidR="00F35DF9" w:rsidRPr="00154D56" w14:paraId="28CA82E0" w14:textId="77777777" w:rsidTr="00E33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70EBF102" w14:textId="723E26B1" w:rsidR="00F35DF9" w:rsidRPr="00154D56" w:rsidRDefault="00154D56" w:rsidP="00105769">
            <w:pPr>
              <w:rPr>
                <w:lang w:val="en-GB"/>
              </w:rPr>
            </w:pPr>
            <w:proofErr w:type="spellStart"/>
            <w:r>
              <w:rPr>
                <w:lang w:val="en-GB"/>
              </w:rPr>
              <w:t>i</w:t>
            </w:r>
            <w:proofErr w:type="spellEnd"/>
          </w:p>
        </w:tc>
        <w:tc>
          <w:tcPr>
            <w:tcW w:w="4819" w:type="dxa"/>
          </w:tcPr>
          <w:p w14:paraId="2689C806" w14:textId="3B28FC1D" w:rsidR="00F35DF9" w:rsidRPr="00154D56" w:rsidRDefault="00154D56" w:rsidP="00105769">
            <w:pPr>
              <w:cnfStyle w:val="000000100000" w:firstRow="0" w:lastRow="0" w:firstColumn="0" w:lastColumn="0" w:oddVBand="0" w:evenVBand="0" w:oddHBand="1" w:evenHBand="0" w:firstRowFirstColumn="0" w:firstRowLastColumn="0" w:lastRowFirstColumn="0" w:lastRowLastColumn="0"/>
            </w:pPr>
            <w:r w:rsidRPr="00105769">
              <w:t>Número de identificación fiscal (NIF) español de la persona o entidad productora del sistema informático a que se refiere la declaración responsable. Si no dispone de NIF español, deberá hacer constar otro número de identificación de que disponga, indicando de qué tipo de identificación se trata y el país que lo ha emitido, todo ello de acuerdo con las especificaciones dadas al respecto en el apartado 2.6 del anexo.</w:t>
            </w:r>
          </w:p>
        </w:tc>
        <w:tc>
          <w:tcPr>
            <w:tcW w:w="2829" w:type="dxa"/>
          </w:tcPr>
          <w:p w14:paraId="0ECB500C" w14:textId="51C27926" w:rsidR="00F35DF9" w:rsidRPr="00154D56" w:rsidRDefault="00696946" w:rsidP="00105769">
            <w:pPr>
              <w:cnfStyle w:val="000000100000" w:firstRow="0" w:lastRow="0" w:firstColumn="0" w:lastColumn="0" w:oddVBand="0" w:evenVBand="0" w:oddHBand="1" w:evenHBand="0" w:firstRowFirstColumn="0" w:firstRowLastColumn="0" w:lastRowFirstColumn="0" w:lastRowLastColumn="0"/>
            </w:pPr>
            <w:r w:rsidRPr="00696946">
              <w:rPr>
                <w:color w:val="EE0000"/>
              </w:rPr>
              <w:t xml:space="preserve">NIF de la empresa , por ejemplo: </w:t>
            </w:r>
            <w:r w:rsidR="00154D56" w:rsidRPr="00696946">
              <w:rPr>
                <w:color w:val="EE0000"/>
              </w:rPr>
              <w:t>ESB</w:t>
            </w:r>
            <w:r w:rsidRPr="00696946">
              <w:rPr>
                <w:color w:val="EE0000"/>
              </w:rPr>
              <w:t>88776655</w:t>
            </w:r>
          </w:p>
        </w:tc>
      </w:tr>
      <w:tr w:rsidR="00F35DF9" w:rsidRPr="00154D56" w14:paraId="2C592844" w14:textId="77777777" w:rsidTr="00E33643">
        <w:tc>
          <w:tcPr>
            <w:cnfStyle w:val="001000000000" w:firstRow="0" w:lastRow="0" w:firstColumn="1" w:lastColumn="0" w:oddVBand="0" w:evenVBand="0" w:oddHBand="0" w:evenHBand="0" w:firstRowFirstColumn="0" w:firstRowLastColumn="0" w:lastRowFirstColumn="0" w:lastRowLastColumn="0"/>
            <w:tcW w:w="846" w:type="dxa"/>
          </w:tcPr>
          <w:p w14:paraId="68A14B92" w14:textId="292117A7" w:rsidR="00F35DF9" w:rsidRPr="00154D56" w:rsidRDefault="00154D56" w:rsidP="00105769">
            <w:r w:rsidRPr="00105769">
              <w:t>j</w:t>
            </w:r>
          </w:p>
        </w:tc>
        <w:tc>
          <w:tcPr>
            <w:tcW w:w="4819" w:type="dxa"/>
          </w:tcPr>
          <w:p w14:paraId="0EDD0F50" w14:textId="73207E83" w:rsidR="00F35DF9" w:rsidRPr="00154D56" w:rsidRDefault="00154D56" w:rsidP="00105769">
            <w:pPr>
              <w:cnfStyle w:val="000000000000" w:firstRow="0" w:lastRow="0" w:firstColumn="0" w:lastColumn="0" w:oddVBand="0" w:evenVBand="0" w:oddHBand="0" w:evenHBand="0" w:firstRowFirstColumn="0" w:firstRowLastColumn="0" w:lastRowFirstColumn="0" w:lastRowLastColumn="0"/>
            </w:pPr>
            <w:r w:rsidRPr="00105769">
              <w:t>Dirección postal completa de contacto de la persona o entidad productora del sistema informático a que se refiere la declaración responsable.</w:t>
            </w:r>
          </w:p>
        </w:tc>
        <w:tc>
          <w:tcPr>
            <w:tcW w:w="2829" w:type="dxa"/>
          </w:tcPr>
          <w:p w14:paraId="788EA180" w14:textId="77777777" w:rsidR="00696946" w:rsidRPr="00696946" w:rsidRDefault="00696946" w:rsidP="00E33643">
            <w:pPr>
              <w:cnfStyle w:val="000000000000" w:firstRow="0" w:lastRow="0" w:firstColumn="0" w:lastColumn="0" w:oddVBand="0" w:evenVBand="0" w:oddHBand="0" w:evenHBand="0" w:firstRowFirstColumn="0" w:firstRowLastColumn="0" w:lastRowFirstColumn="0" w:lastRowLastColumn="0"/>
              <w:rPr>
                <w:color w:val="EE0000"/>
                <w:sz w:val="20"/>
                <w:szCs w:val="20"/>
              </w:rPr>
            </w:pPr>
            <w:r w:rsidRPr="00696946">
              <w:rPr>
                <w:color w:val="EE0000"/>
                <w:sz w:val="20"/>
                <w:szCs w:val="20"/>
              </w:rPr>
              <w:t>Ejemplo:</w:t>
            </w:r>
          </w:p>
          <w:p w14:paraId="52FC7A87" w14:textId="374F4ECB" w:rsidR="00E33643" w:rsidRPr="00696946" w:rsidRDefault="00E33643" w:rsidP="00E33643">
            <w:pPr>
              <w:cnfStyle w:val="000000000000" w:firstRow="0" w:lastRow="0" w:firstColumn="0" w:lastColumn="0" w:oddVBand="0" w:evenVBand="0" w:oddHBand="0" w:evenHBand="0" w:firstRowFirstColumn="0" w:firstRowLastColumn="0" w:lastRowFirstColumn="0" w:lastRowLastColumn="0"/>
              <w:rPr>
                <w:color w:val="EE0000"/>
                <w:sz w:val="20"/>
                <w:szCs w:val="20"/>
              </w:rPr>
            </w:pPr>
            <w:proofErr w:type="spellStart"/>
            <w:r w:rsidRPr="00696946">
              <w:rPr>
                <w:color w:val="EE0000"/>
                <w:sz w:val="20"/>
                <w:szCs w:val="20"/>
              </w:rPr>
              <w:t>Astigarragako</w:t>
            </w:r>
            <w:proofErr w:type="spellEnd"/>
            <w:r w:rsidRPr="00696946">
              <w:rPr>
                <w:color w:val="EE0000"/>
                <w:sz w:val="20"/>
                <w:szCs w:val="20"/>
              </w:rPr>
              <w:t xml:space="preserve"> </w:t>
            </w:r>
            <w:proofErr w:type="spellStart"/>
            <w:r w:rsidRPr="00696946">
              <w:rPr>
                <w:color w:val="EE0000"/>
                <w:sz w:val="20"/>
                <w:szCs w:val="20"/>
              </w:rPr>
              <w:t>Bidea</w:t>
            </w:r>
            <w:proofErr w:type="spellEnd"/>
            <w:r w:rsidRPr="00696946">
              <w:rPr>
                <w:color w:val="EE0000"/>
                <w:sz w:val="20"/>
                <w:szCs w:val="20"/>
              </w:rPr>
              <w:t>, 2-2º Izda. Oficina 10-11</w:t>
            </w:r>
          </w:p>
          <w:p w14:paraId="3AF57A97" w14:textId="77777777" w:rsidR="00E33643" w:rsidRPr="00696946" w:rsidRDefault="00E33643" w:rsidP="00E33643">
            <w:pPr>
              <w:cnfStyle w:val="000000000000" w:firstRow="0" w:lastRow="0" w:firstColumn="0" w:lastColumn="0" w:oddVBand="0" w:evenVBand="0" w:oddHBand="0" w:evenHBand="0" w:firstRowFirstColumn="0" w:firstRowLastColumn="0" w:lastRowFirstColumn="0" w:lastRowLastColumn="0"/>
              <w:rPr>
                <w:color w:val="EE0000"/>
                <w:sz w:val="20"/>
                <w:szCs w:val="20"/>
              </w:rPr>
            </w:pPr>
            <w:r w:rsidRPr="00696946">
              <w:rPr>
                <w:color w:val="EE0000"/>
                <w:sz w:val="20"/>
                <w:szCs w:val="20"/>
              </w:rPr>
              <w:t>Oiartzun, Guipúzcoa, 20180</w:t>
            </w:r>
          </w:p>
          <w:p w14:paraId="51A1196C" w14:textId="7915F1A5" w:rsidR="00F35DF9" w:rsidRPr="00154D56" w:rsidRDefault="00E33643" w:rsidP="00E33643">
            <w:pPr>
              <w:cnfStyle w:val="000000000000" w:firstRow="0" w:lastRow="0" w:firstColumn="0" w:lastColumn="0" w:oddVBand="0" w:evenVBand="0" w:oddHBand="0" w:evenHBand="0" w:firstRowFirstColumn="0" w:firstRowLastColumn="0" w:lastRowFirstColumn="0" w:lastRowLastColumn="0"/>
            </w:pPr>
            <w:r w:rsidRPr="00696946">
              <w:rPr>
                <w:color w:val="EE0000"/>
                <w:sz w:val="20"/>
                <w:szCs w:val="20"/>
              </w:rPr>
              <w:lastRenderedPageBreak/>
              <w:t>R.M. de Guipúzcoa, Folio 19</w:t>
            </w:r>
            <w:r w:rsidR="00696946" w:rsidRPr="00696946">
              <w:rPr>
                <w:color w:val="EE0000"/>
                <w:sz w:val="20"/>
                <w:szCs w:val="20"/>
              </w:rPr>
              <w:t>7</w:t>
            </w:r>
            <w:r w:rsidRPr="00696946">
              <w:rPr>
                <w:color w:val="EE0000"/>
                <w:sz w:val="20"/>
                <w:szCs w:val="20"/>
              </w:rPr>
              <w:t xml:space="preserve"> del Tomo </w:t>
            </w:r>
            <w:r w:rsidR="00696946" w:rsidRPr="00696946">
              <w:rPr>
                <w:color w:val="EE0000"/>
                <w:sz w:val="20"/>
                <w:szCs w:val="20"/>
              </w:rPr>
              <w:t>4</w:t>
            </w:r>
            <w:r w:rsidRPr="00696946">
              <w:rPr>
                <w:color w:val="EE0000"/>
                <w:sz w:val="20"/>
                <w:szCs w:val="20"/>
              </w:rPr>
              <w:t>.</w:t>
            </w:r>
            <w:r w:rsidR="00696946" w:rsidRPr="00696946">
              <w:rPr>
                <w:color w:val="EE0000"/>
                <w:sz w:val="20"/>
                <w:szCs w:val="20"/>
              </w:rPr>
              <w:t>5</w:t>
            </w:r>
            <w:r w:rsidRPr="00696946">
              <w:rPr>
                <w:color w:val="EE0000"/>
                <w:sz w:val="20"/>
                <w:szCs w:val="20"/>
              </w:rPr>
              <w:t>12 , Hoja Nº SS-31.2</w:t>
            </w:r>
            <w:r w:rsidR="00696946" w:rsidRPr="00696946">
              <w:rPr>
                <w:color w:val="EE0000"/>
                <w:sz w:val="20"/>
                <w:szCs w:val="20"/>
              </w:rPr>
              <w:t>34</w:t>
            </w:r>
          </w:p>
        </w:tc>
      </w:tr>
      <w:tr w:rsidR="00154D56" w:rsidRPr="00154D56" w14:paraId="12115FCE" w14:textId="77777777" w:rsidTr="00E33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62CF0076" w14:textId="3F951C35" w:rsidR="00154D56" w:rsidRPr="00105769" w:rsidRDefault="00154D56" w:rsidP="00105769">
            <w:r>
              <w:lastRenderedPageBreak/>
              <w:t>k</w:t>
            </w:r>
          </w:p>
        </w:tc>
        <w:tc>
          <w:tcPr>
            <w:tcW w:w="4819" w:type="dxa"/>
          </w:tcPr>
          <w:p w14:paraId="386B4AF5" w14:textId="77777777" w:rsidR="00154D56" w:rsidRPr="00105769" w:rsidRDefault="00154D56" w:rsidP="00154D56">
            <w:pPr>
              <w:cnfStyle w:val="000000100000" w:firstRow="0" w:lastRow="0" w:firstColumn="0" w:lastColumn="0" w:oddVBand="0" w:evenVBand="0" w:oddHBand="1" w:evenHBand="0" w:firstRowFirstColumn="0" w:firstRowLastColumn="0" w:lastRowFirstColumn="0" w:lastRowLastColumn="0"/>
            </w:pPr>
            <w:r w:rsidRPr="00105769">
              <w:t>La persona o entidad productora del sistema informático a que se refiere la declaración responsable deberá hacer constar que dicho sistema informático, en la versión indicada en ella, cumple con lo dispuesto en el artículo 29.2.j) de la Ley 58/2003, de 17 de diciembre, General Tributaria, en el Reglamento que establece los requisitos que deben adoptar los sistemas y programas informáticos o electrónicos que soporten los procesos de facturación de empresarios y profesionales, y la estandarización de formatos de los registros de facturación, aprobado por el Real Decreto 1007/2023, de 5 de diciembre, en esta orden y en la sede electrónica de la Agencia Estatal de Administración Tributaria para todo aquello que complete las especificaciones de esta orden.</w:t>
            </w:r>
          </w:p>
          <w:p w14:paraId="3A51AB19" w14:textId="77777777" w:rsidR="00154D56" w:rsidRPr="00105769" w:rsidRDefault="00154D56" w:rsidP="00105769">
            <w:pPr>
              <w:cnfStyle w:val="000000100000" w:firstRow="0" w:lastRow="0" w:firstColumn="0" w:lastColumn="0" w:oddVBand="0" w:evenVBand="0" w:oddHBand="1" w:evenHBand="0" w:firstRowFirstColumn="0" w:firstRowLastColumn="0" w:lastRowFirstColumn="0" w:lastRowLastColumn="0"/>
            </w:pPr>
          </w:p>
        </w:tc>
        <w:tc>
          <w:tcPr>
            <w:tcW w:w="2829" w:type="dxa"/>
          </w:tcPr>
          <w:p w14:paraId="7DA475B5" w14:textId="77777777" w:rsidR="00696946" w:rsidRPr="00696946" w:rsidRDefault="00696946" w:rsidP="00105769">
            <w:pPr>
              <w:cnfStyle w:val="000000100000" w:firstRow="0" w:lastRow="0" w:firstColumn="0" w:lastColumn="0" w:oddVBand="0" w:evenVBand="0" w:oddHBand="1" w:evenHBand="0" w:firstRowFirstColumn="0" w:firstRowLastColumn="0" w:lastRowFirstColumn="0" w:lastRowLastColumn="0"/>
              <w:rPr>
                <w:color w:val="EE0000"/>
              </w:rPr>
            </w:pPr>
            <w:r w:rsidRPr="00696946">
              <w:rPr>
                <w:color w:val="EE0000"/>
              </w:rPr>
              <w:t>Ejemplo:</w:t>
            </w:r>
          </w:p>
          <w:p w14:paraId="6A1DBE10" w14:textId="7A27A58E" w:rsidR="00154D56" w:rsidRPr="00154D56" w:rsidRDefault="00696946" w:rsidP="00105769">
            <w:pPr>
              <w:cnfStyle w:val="000000100000" w:firstRow="0" w:lastRow="0" w:firstColumn="0" w:lastColumn="0" w:oddVBand="0" w:evenVBand="0" w:oddHBand="1" w:evenHBand="0" w:firstRowFirstColumn="0" w:firstRowLastColumn="0" w:lastRowFirstColumn="0" w:lastRowLastColumn="0"/>
            </w:pPr>
            <w:r w:rsidRPr="00696946">
              <w:rPr>
                <w:color w:val="EE0000"/>
              </w:rPr>
              <w:t>ACME INDUSTRIES</w:t>
            </w:r>
            <w:r w:rsidR="00154D56" w:rsidRPr="00696946">
              <w:rPr>
                <w:color w:val="EE0000"/>
              </w:rPr>
              <w:t xml:space="preserve"> S.L., </w:t>
            </w:r>
            <w:r w:rsidR="00154D56" w:rsidRPr="00154D56">
              <w:t>deja Constancia de este hecho y</w:t>
            </w:r>
            <w:r w:rsidR="00154D56">
              <w:t xml:space="preserve"> firma dicha constancia al final de este documento.</w:t>
            </w:r>
          </w:p>
        </w:tc>
      </w:tr>
      <w:tr w:rsidR="00154D56" w:rsidRPr="00154D56" w14:paraId="0FAF0231" w14:textId="77777777" w:rsidTr="00E33643">
        <w:tc>
          <w:tcPr>
            <w:cnfStyle w:val="001000000000" w:firstRow="0" w:lastRow="0" w:firstColumn="1" w:lastColumn="0" w:oddVBand="0" w:evenVBand="0" w:oddHBand="0" w:evenHBand="0" w:firstRowFirstColumn="0" w:firstRowLastColumn="0" w:lastRowFirstColumn="0" w:lastRowLastColumn="0"/>
            <w:tcW w:w="846" w:type="dxa"/>
          </w:tcPr>
          <w:p w14:paraId="1F844044" w14:textId="47F3DD67" w:rsidR="00154D56" w:rsidRDefault="00154D56" w:rsidP="00105769">
            <w:r>
              <w:t>i</w:t>
            </w:r>
          </w:p>
        </w:tc>
        <w:tc>
          <w:tcPr>
            <w:tcW w:w="4819" w:type="dxa"/>
          </w:tcPr>
          <w:p w14:paraId="2FA23AA9" w14:textId="43916F5A" w:rsidR="00154D56" w:rsidRPr="00105769" w:rsidRDefault="00154D56" w:rsidP="00154D56">
            <w:pPr>
              <w:cnfStyle w:val="000000000000" w:firstRow="0" w:lastRow="0" w:firstColumn="0" w:lastColumn="0" w:oddVBand="0" w:evenVBand="0" w:oddHBand="0" w:evenHBand="0" w:firstRowFirstColumn="0" w:firstRowLastColumn="0" w:lastRowFirstColumn="0" w:lastRowLastColumn="0"/>
            </w:pPr>
            <w:r w:rsidRPr="00105769">
              <w:t>Fecha y lugar en los que la persona o entidad productora del sistema informático suscribe la declaración responsable del mismo. La fecha ha de ser completa, es decir, deberá indicar día, mes y año, en ese orden. El lugar deberá contener, al menos, el nombre de la localidad y el nombre del país, en ese orden.</w:t>
            </w:r>
          </w:p>
        </w:tc>
        <w:tc>
          <w:tcPr>
            <w:tcW w:w="2829" w:type="dxa"/>
          </w:tcPr>
          <w:p w14:paraId="4EBFE0BF" w14:textId="77777777" w:rsidR="00696946" w:rsidRDefault="00696946" w:rsidP="00105769">
            <w:pPr>
              <w:cnfStyle w:val="000000000000" w:firstRow="0" w:lastRow="0" w:firstColumn="0" w:lastColumn="0" w:oddVBand="0" w:evenVBand="0" w:oddHBand="0" w:evenHBand="0" w:firstRowFirstColumn="0" w:firstRowLastColumn="0" w:lastRowFirstColumn="0" w:lastRowLastColumn="0"/>
            </w:pPr>
            <w:r>
              <w:t>Ejemplo:</w:t>
            </w:r>
          </w:p>
          <w:p w14:paraId="7DB12395" w14:textId="6B7FDB0A" w:rsidR="00154D56" w:rsidRPr="00154D56" w:rsidRDefault="00154D56" w:rsidP="00105769">
            <w:pPr>
              <w:cnfStyle w:val="000000000000" w:firstRow="0" w:lastRow="0" w:firstColumn="0" w:lastColumn="0" w:oddVBand="0" w:evenVBand="0" w:oddHBand="0" w:evenHBand="0" w:firstRowFirstColumn="0" w:firstRowLastColumn="0" w:lastRowFirstColumn="0" w:lastRowLastColumn="0"/>
            </w:pPr>
            <w:r w:rsidRPr="00696946">
              <w:rPr>
                <w:color w:val="EE0000"/>
              </w:rPr>
              <w:t xml:space="preserve">En </w:t>
            </w:r>
            <w:r w:rsidR="00696946" w:rsidRPr="00696946">
              <w:rPr>
                <w:color w:val="EE0000"/>
              </w:rPr>
              <w:t>Zamora</w:t>
            </w:r>
            <w:r w:rsidRPr="00696946">
              <w:rPr>
                <w:color w:val="EE0000"/>
              </w:rPr>
              <w:t xml:space="preserve">, </w:t>
            </w:r>
            <w:r w:rsidR="00696946" w:rsidRPr="00696946">
              <w:rPr>
                <w:color w:val="EE0000"/>
              </w:rPr>
              <w:t>CYL</w:t>
            </w:r>
            <w:r w:rsidRPr="00696946">
              <w:rPr>
                <w:color w:val="EE0000"/>
              </w:rPr>
              <w:t xml:space="preserve">, España a </w:t>
            </w:r>
            <w:r w:rsidR="00E33643" w:rsidRPr="00696946">
              <w:rPr>
                <w:color w:val="EE0000"/>
              </w:rPr>
              <w:t xml:space="preserve">1 </w:t>
            </w:r>
            <w:r w:rsidRPr="00696946">
              <w:rPr>
                <w:color w:val="EE0000"/>
              </w:rPr>
              <w:t>de enero de 2025.</w:t>
            </w:r>
          </w:p>
        </w:tc>
      </w:tr>
    </w:tbl>
    <w:p w14:paraId="2A645FD8" w14:textId="5A695ACD" w:rsidR="00105769" w:rsidRDefault="00105769" w:rsidP="00105769"/>
    <w:p w14:paraId="5115F3D2" w14:textId="5C2CF407" w:rsidR="00154D56" w:rsidRDefault="00154D56" w:rsidP="00105769">
      <w:r>
        <w:t>Tras la firma de este documento se añade el anexo con otra información sugerida.</w:t>
      </w:r>
    </w:p>
    <w:p w14:paraId="1AFAE06E" w14:textId="77777777" w:rsidR="00154D56" w:rsidRDefault="00154D56" w:rsidP="00105769"/>
    <w:p w14:paraId="7BA722E2" w14:textId="7D2A76A4" w:rsidR="00E33643" w:rsidRPr="00696946" w:rsidRDefault="00E33643" w:rsidP="00E33643">
      <w:pPr>
        <w:rPr>
          <w:b/>
          <w:bCs/>
          <w:color w:val="EE0000"/>
        </w:rPr>
      </w:pPr>
      <w:r w:rsidRPr="00696946">
        <w:rPr>
          <w:b/>
          <w:bCs/>
          <w:color w:val="FFC000"/>
        </w:rPr>
        <w:t xml:space="preserve">Fdo.: </w:t>
      </w:r>
      <w:r w:rsidR="00696946" w:rsidRPr="00696946">
        <w:rPr>
          <w:b/>
          <w:bCs/>
          <w:color w:val="EE0000"/>
        </w:rPr>
        <w:t>WILLI COYOTE</w:t>
      </w:r>
    </w:p>
    <w:p w14:paraId="55F22964" w14:textId="77777777" w:rsidR="00E33643" w:rsidRPr="00696946" w:rsidRDefault="00E33643" w:rsidP="00E33643">
      <w:pPr>
        <w:rPr>
          <w:i/>
          <w:iCs/>
          <w:color w:val="EE0000"/>
        </w:rPr>
      </w:pPr>
      <w:r w:rsidRPr="00696946">
        <w:rPr>
          <w:i/>
          <w:iCs/>
          <w:color w:val="EE0000"/>
        </w:rPr>
        <w:t>Administrador Solidario y CEO</w:t>
      </w:r>
    </w:p>
    <w:p w14:paraId="462AD3BE" w14:textId="5C5C51E9" w:rsidR="00E33643" w:rsidRPr="00696946" w:rsidRDefault="00696946" w:rsidP="00E33643">
      <w:pPr>
        <w:rPr>
          <w:color w:val="EE0000"/>
          <w:lang w:val="pt-PT"/>
        </w:rPr>
      </w:pPr>
      <w:r>
        <w:rPr>
          <w:color w:val="EE0000"/>
          <w:lang w:val="pt-PT"/>
        </w:rPr>
        <w:t>ACME</w:t>
      </w:r>
      <w:r w:rsidR="00011205">
        <w:rPr>
          <w:color w:val="EE0000"/>
          <w:lang w:val="pt-PT"/>
        </w:rPr>
        <w:t xml:space="preserve"> INDUSTRIES SL</w:t>
      </w:r>
    </w:p>
    <w:p w14:paraId="24262F35" w14:textId="66CADE36" w:rsidR="00154D56" w:rsidRPr="00641BC9" w:rsidRDefault="00154D56" w:rsidP="00E33643">
      <w:pPr>
        <w:pStyle w:val="Ttulo1"/>
        <w:jc w:val="center"/>
      </w:pPr>
      <w:r w:rsidRPr="00696946">
        <w:br w:type="page"/>
      </w:r>
      <w:r w:rsidRPr="00641BC9">
        <w:lastRenderedPageBreak/>
        <w:t>ANEXO</w:t>
      </w:r>
    </w:p>
    <w:p w14:paraId="690C3B9B" w14:textId="6652E8DD" w:rsidR="00154D56" w:rsidRDefault="00641BC9" w:rsidP="00154D56">
      <w:pPr>
        <w:jc w:val="center"/>
      </w:pPr>
      <w:r>
        <w:t>En base a las sugerencias realizadas por la AEAT en lo concerniente a este documento de certificación de software Veri*</w:t>
      </w:r>
      <w:proofErr w:type="spellStart"/>
      <w:r>
        <w:t>Factu</w:t>
      </w:r>
      <w:proofErr w:type="spellEnd"/>
      <w:r>
        <w:t xml:space="preserve"> procedemos a completar el mismo con el anexo indicado.</w:t>
      </w:r>
    </w:p>
    <w:p w14:paraId="772AA149" w14:textId="77777777" w:rsidR="00641BC9" w:rsidRDefault="00641BC9" w:rsidP="00154D56">
      <w:pPr>
        <w:jc w:val="center"/>
      </w:pPr>
    </w:p>
    <w:p w14:paraId="355B7F95" w14:textId="77777777" w:rsidR="00154D56" w:rsidRPr="00E860DE" w:rsidRDefault="00154D56" w:rsidP="00154D56">
      <w:pPr>
        <w:spacing w:after="0" w:line="240" w:lineRule="auto"/>
        <w:rPr>
          <w:b/>
          <w:bCs/>
        </w:rPr>
      </w:pPr>
      <w:r w:rsidRPr="00154D56">
        <w:rPr>
          <w:b/>
          <w:bCs/>
        </w:rPr>
        <w:t>a)</w:t>
      </w:r>
      <w:r w:rsidRPr="00154D56">
        <w:rPr>
          <w:b/>
          <w:bCs/>
        </w:rPr>
        <w:t> </w:t>
      </w:r>
      <w:r w:rsidRPr="00154D56">
        <w:rPr>
          <w:b/>
          <w:bCs/>
        </w:rPr>
        <w:t>Otras formas de contacto con la persona o entidad productora del sistema informático a que se refiere la declaración responsable, distintas a la indicada en el apartado 1.j).</w:t>
      </w:r>
    </w:p>
    <w:p w14:paraId="6D88602E" w14:textId="77777777" w:rsidR="00E860DE" w:rsidRDefault="00E860DE" w:rsidP="00154D56">
      <w:pPr>
        <w:spacing w:after="0" w:line="240" w:lineRule="auto"/>
      </w:pPr>
    </w:p>
    <w:p w14:paraId="33D91AE5" w14:textId="5CEE7F07" w:rsidR="00E860DE" w:rsidRDefault="00E860DE" w:rsidP="00154D56">
      <w:pPr>
        <w:spacing w:after="0" w:line="240" w:lineRule="auto"/>
      </w:pPr>
      <w:r>
        <w:t>Para cualquier aclaración adicional pueden ponerse en contacto a través de:</w:t>
      </w:r>
    </w:p>
    <w:p w14:paraId="4FDB81EC" w14:textId="77777777" w:rsidR="00E860DE" w:rsidRDefault="00E860DE" w:rsidP="00154D56">
      <w:pPr>
        <w:spacing w:after="0" w:line="240" w:lineRule="auto"/>
      </w:pPr>
    </w:p>
    <w:p w14:paraId="4F938827" w14:textId="711E65C9" w:rsidR="00E860DE" w:rsidRPr="00011205" w:rsidRDefault="00E860DE" w:rsidP="00154D56">
      <w:pPr>
        <w:spacing w:after="0" w:line="240" w:lineRule="auto"/>
        <w:rPr>
          <w:color w:val="EE0000"/>
          <w:lang w:val="fr-FR"/>
        </w:rPr>
      </w:pPr>
      <w:r w:rsidRPr="00E860DE">
        <w:rPr>
          <w:lang w:val="fr-FR"/>
        </w:rPr>
        <w:t>E</w:t>
      </w:r>
      <w:r w:rsidRPr="00011205">
        <w:rPr>
          <w:color w:val="EE0000"/>
          <w:lang w:val="fr-FR"/>
        </w:rPr>
        <w:t xml:space="preserve">mail: </w:t>
      </w:r>
      <w:hyperlink r:id="rId7" w:history="1">
        <w:r w:rsidR="00011205" w:rsidRPr="00011205">
          <w:rPr>
            <w:rStyle w:val="Hipervnculo"/>
            <w:color w:val="EE0000"/>
            <w:lang w:val="fr-FR"/>
          </w:rPr>
          <w:t>administracion@ACME.ES</w:t>
        </w:r>
      </w:hyperlink>
    </w:p>
    <w:p w14:paraId="36F71BBA" w14:textId="42E31E83" w:rsidR="00E860DE" w:rsidRPr="00011205" w:rsidRDefault="00E860DE" w:rsidP="00154D56">
      <w:pPr>
        <w:spacing w:after="0" w:line="240" w:lineRule="auto"/>
        <w:rPr>
          <w:color w:val="EE0000"/>
        </w:rPr>
      </w:pPr>
      <w:r w:rsidRPr="00011205">
        <w:rPr>
          <w:color w:val="EE0000"/>
        </w:rPr>
        <w:t xml:space="preserve">Teléfono : </w:t>
      </w:r>
      <w:hyperlink r:id="rId8" w:history="1">
        <w:r w:rsidRPr="00011205">
          <w:rPr>
            <w:rStyle w:val="Hipervnculo"/>
            <w:color w:val="EE0000"/>
          </w:rPr>
          <w:t>+34 943 5</w:t>
        </w:r>
        <w:r w:rsidR="00011205" w:rsidRPr="00011205">
          <w:rPr>
            <w:rStyle w:val="Hipervnculo"/>
            <w:color w:val="EE0000"/>
          </w:rPr>
          <w:t>¡59</w:t>
        </w:r>
        <w:r w:rsidRPr="00011205">
          <w:rPr>
            <w:rStyle w:val="Hipervnculo"/>
            <w:color w:val="EE0000"/>
          </w:rPr>
          <w:t>9 206</w:t>
        </w:r>
      </w:hyperlink>
    </w:p>
    <w:p w14:paraId="3F542D20" w14:textId="73BDD7C7" w:rsidR="00E860DE" w:rsidRPr="00011205" w:rsidRDefault="00E860DE" w:rsidP="00154D56">
      <w:pPr>
        <w:spacing w:after="0" w:line="240" w:lineRule="auto"/>
        <w:rPr>
          <w:color w:val="EE0000"/>
        </w:rPr>
      </w:pPr>
      <w:r w:rsidRPr="00011205">
        <w:rPr>
          <w:color w:val="EE0000"/>
        </w:rPr>
        <w:t xml:space="preserve">Formulario de nuestra web: </w:t>
      </w:r>
      <w:hyperlink r:id="rId9" w:history="1">
        <w:r w:rsidR="00011205" w:rsidRPr="00011205">
          <w:rPr>
            <w:rStyle w:val="Hipervnculo"/>
            <w:color w:val="EE0000"/>
          </w:rPr>
          <w:t>https://ACME.eJs/contacto/</w:t>
        </w:r>
      </w:hyperlink>
    </w:p>
    <w:p w14:paraId="6BD5C97C" w14:textId="77777777" w:rsidR="00E860DE" w:rsidRPr="00154D56" w:rsidRDefault="00E860DE" w:rsidP="00154D56">
      <w:pPr>
        <w:spacing w:after="0" w:line="240" w:lineRule="auto"/>
      </w:pPr>
    </w:p>
    <w:p w14:paraId="123A5996" w14:textId="77777777" w:rsidR="00154D56" w:rsidRDefault="00154D56" w:rsidP="00154D56">
      <w:pPr>
        <w:spacing w:after="0" w:line="240" w:lineRule="auto"/>
        <w:rPr>
          <w:b/>
          <w:bCs/>
        </w:rPr>
      </w:pPr>
      <w:r w:rsidRPr="00154D56">
        <w:rPr>
          <w:b/>
          <w:bCs/>
        </w:rPr>
        <w:t>b)</w:t>
      </w:r>
      <w:r w:rsidRPr="00154D56">
        <w:rPr>
          <w:b/>
          <w:bCs/>
        </w:rPr>
        <w:t> </w:t>
      </w:r>
      <w:r w:rsidRPr="00154D56">
        <w:rPr>
          <w:b/>
          <w:bCs/>
        </w:rPr>
        <w:t>En caso de que existan, direcciones de Internet de la persona o entidad productora del sistema informático a que se refiere la declaración responsable, especialmente aquellas con información sobre dicho sistema informático.</w:t>
      </w:r>
    </w:p>
    <w:p w14:paraId="66C93D35" w14:textId="77777777" w:rsidR="00E860DE" w:rsidRDefault="00E860DE" w:rsidP="00154D56">
      <w:pPr>
        <w:spacing w:after="0" w:line="240" w:lineRule="auto"/>
      </w:pPr>
    </w:p>
    <w:p w14:paraId="6C5A9DF7" w14:textId="74DB7266" w:rsidR="00E860DE" w:rsidRDefault="00E860DE" w:rsidP="00154D56">
      <w:pPr>
        <w:spacing w:after="0" w:line="240" w:lineRule="auto"/>
      </w:pPr>
      <w:r w:rsidRPr="00E860DE">
        <w:t>Pueden</w:t>
      </w:r>
      <w:r>
        <w:t xml:space="preserve"> obtener más información acerca de este sistema informático en:</w:t>
      </w:r>
    </w:p>
    <w:p w14:paraId="75C6FE08" w14:textId="0B93CD72" w:rsidR="00E860DE" w:rsidRPr="00011205" w:rsidRDefault="00E860DE" w:rsidP="00154D56">
      <w:pPr>
        <w:spacing w:after="0" w:line="240" w:lineRule="auto"/>
        <w:rPr>
          <w:color w:val="EE0000"/>
        </w:rPr>
      </w:pPr>
      <w:r w:rsidRPr="00011205">
        <w:rPr>
          <w:color w:val="EE0000"/>
        </w:rPr>
        <w:t xml:space="preserve">Nuestra web: </w:t>
      </w:r>
      <w:r w:rsidR="00011205" w:rsidRPr="00011205">
        <w:rPr>
          <w:color w:val="EE0000"/>
        </w:rPr>
        <w:t>www.ACMJS.COM</w:t>
      </w:r>
    </w:p>
    <w:p w14:paraId="326E774C" w14:textId="3C15C6C4" w:rsidR="00E860DE" w:rsidRPr="00011205" w:rsidRDefault="00E860DE" w:rsidP="00154D56">
      <w:pPr>
        <w:spacing w:after="0" w:line="240" w:lineRule="auto"/>
        <w:rPr>
          <w:color w:val="EE0000"/>
        </w:rPr>
      </w:pPr>
      <w:r w:rsidRPr="00011205">
        <w:rPr>
          <w:color w:val="EE0000"/>
        </w:rPr>
        <w:t>La web específica para Veri*</w:t>
      </w:r>
      <w:proofErr w:type="spellStart"/>
      <w:r w:rsidRPr="00011205">
        <w:rPr>
          <w:color w:val="EE0000"/>
        </w:rPr>
        <w:t>Factu</w:t>
      </w:r>
      <w:proofErr w:type="spellEnd"/>
      <w:r w:rsidRPr="00011205">
        <w:rPr>
          <w:color w:val="EE0000"/>
        </w:rPr>
        <w:t xml:space="preserve"> de este software: </w:t>
      </w:r>
      <w:r w:rsidR="00011205" w:rsidRPr="00011205">
        <w:rPr>
          <w:color w:val="EE0000"/>
        </w:rPr>
        <w:t>https://www.ACMEverifactu.es/</w:t>
      </w:r>
    </w:p>
    <w:p w14:paraId="2C9FE1C4" w14:textId="3988F281" w:rsidR="00E860DE" w:rsidRPr="00011205" w:rsidRDefault="00E860DE" w:rsidP="00154D56">
      <w:pPr>
        <w:spacing w:after="0" w:line="240" w:lineRule="auto"/>
        <w:rPr>
          <w:color w:val="EE0000"/>
        </w:rPr>
      </w:pPr>
      <w:r w:rsidRPr="00011205">
        <w:rPr>
          <w:color w:val="EE0000"/>
        </w:rPr>
        <w:t>El canal de YouTube dedicado a Veri*</w:t>
      </w:r>
      <w:proofErr w:type="spellStart"/>
      <w:r w:rsidRPr="00011205">
        <w:rPr>
          <w:color w:val="EE0000"/>
        </w:rPr>
        <w:t>Factu</w:t>
      </w:r>
      <w:proofErr w:type="spellEnd"/>
      <w:r w:rsidRPr="00011205">
        <w:rPr>
          <w:color w:val="EE0000"/>
        </w:rPr>
        <w:t xml:space="preserve"> y este software: </w:t>
      </w:r>
      <w:r w:rsidR="00011205" w:rsidRPr="00011205">
        <w:rPr>
          <w:color w:val="EE0000"/>
        </w:rPr>
        <w:t>https://youtube.com/ACME-</w:t>
      </w:r>
    </w:p>
    <w:p w14:paraId="7ED9CF07" w14:textId="77777777" w:rsidR="00E860DE" w:rsidRDefault="00E860DE" w:rsidP="00154D56">
      <w:pPr>
        <w:spacing w:after="0" w:line="240" w:lineRule="auto"/>
      </w:pPr>
    </w:p>
    <w:p w14:paraId="638B9CE4" w14:textId="77777777" w:rsidR="00154D56" w:rsidRDefault="00154D56" w:rsidP="00154D56">
      <w:pPr>
        <w:spacing w:after="0" w:line="240" w:lineRule="auto"/>
        <w:rPr>
          <w:b/>
          <w:bCs/>
        </w:rPr>
      </w:pPr>
      <w:r w:rsidRPr="00154D56">
        <w:rPr>
          <w:b/>
          <w:bCs/>
        </w:rPr>
        <w:t>c)</w:t>
      </w:r>
      <w:r w:rsidRPr="00154D56">
        <w:rPr>
          <w:b/>
          <w:bCs/>
        </w:rPr>
        <w:t> </w:t>
      </w:r>
      <w:r w:rsidRPr="00154D56">
        <w:rPr>
          <w:b/>
          <w:bCs/>
        </w:rPr>
        <w:t>Explicación detallada de cómo cumple el sistema informático a que se refiere la declaración responsable las diferentes especificaciones técnicas y funcionales contenidas en esta orden.</w:t>
      </w:r>
    </w:p>
    <w:p w14:paraId="24544035" w14:textId="77777777" w:rsidR="009C7E7C" w:rsidRPr="009C7E7C" w:rsidRDefault="009C7E7C" w:rsidP="009C7E7C">
      <w:pPr>
        <w:spacing w:after="0" w:line="240" w:lineRule="auto"/>
      </w:pPr>
    </w:p>
    <w:p w14:paraId="4F2FFAE8" w14:textId="54AAF79B" w:rsidR="009C7E7C" w:rsidRPr="009C7E7C" w:rsidRDefault="009C7E7C" w:rsidP="009C7E7C">
      <w:pPr>
        <w:spacing w:after="0" w:line="240" w:lineRule="auto"/>
        <w:rPr>
          <w:i/>
          <w:iCs/>
          <w:u w:val="single"/>
        </w:rPr>
      </w:pPr>
      <w:r w:rsidRPr="009C7E7C">
        <w:rPr>
          <w:i/>
          <w:iCs/>
          <w:u w:val="single"/>
        </w:rPr>
        <w:t>Introducción</w:t>
      </w:r>
    </w:p>
    <w:p w14:paraId="7EB98552" w14:textId="2C2A5A30" w:rsidR="009C7E7C" w:rsidRPr="009C7E7C" w:rsidRDefault="009C7E7C" w:rsidP="009C7E7C">
      <w:pPr>
        <w:spacing w:after="0" w:line="240" w:lineRule="auto"/>
      </w:pPr>
      <w:r w:rsidRPr="00011205">
        <w:rPr>
          <w:color w:val="EE0000"/>
        </w:rPr>
        <w:t>“</w:t>
      </w:r>
      <w:r w:rsidR="00011205" w:rsidRPr="00011205">
        <w:rPr>
          <w:color w:val="EE0000"/>
        </w:rPr>
        <w:t>nombre del software</w:t>
      </w:r>
      <w:r w:rsidRPr="00011205">
        <w:rPr>
          <w:color w:val="EE0000"/>
        </w:rPr>
        <w:t xml:space="preserve">” </w:t>
      </w:r>
      <w:r w:rsidRPr="009C7E7C">
        <w:t>es un software empresarial todo en uno que ofrece una amplia gama de funcionalidades p</w:t>
      </w:r>
      <w:r>
        <w:t>a</w:t>
      </w:r>
      <w:r w:rsidRPr="009C7E7C">
        <w:t>ra gestionar diversas áreas de una empresa, desde la contabilidad hasta la gestión de proyectos y el marketing.</w:t>
      </w:r>
      <w:r>
        <w:t xml:space="preserve"> Está basado en el software Odoo al que se le añaden personalizaciones y correcciones y además se le dota de la garantía y soporte de una empresa como </w:t>
      </w:r>
      <w:r w:rsidR="00011205" w:rsidRPr="00011205">
        <w:rPr>
          <w:color w:val="EE0000"/>
        </w:rPr>
        <w:t>ACME INDUSTRIES S.L</w:t>
      </w:r>
      <w:r w:rsidRPr="00011205">
        <w:rPr>
          <w:color w:val="EE0000"/>
        </w:rPr>
        <w:t>:</w:t>
      </w:r>
    </w:p>
    <w:p w14:paraId="2E3CA256" w14:textId="77777777" w:rsidR="009C7E7C" w:rsidRPr="009C7E7C" w:rsidRDefault="009C7E7C" w:rsidP="009C7E7C">
      <w:pPr>
        <w:spacing w:after="0" w:line="240" w:lineRule="auto"/>
      </w:pPr>
    </w:p>
    <w:p w14:paraId="672C8758" w14:textId="35DB15F8" w:rsidR="009C7E7C" w:rsidRPr="009C7E7C" w:rsidRDefault="009C7E7C" w:rsidP="009C7E7C">
      <w:pPr>
        <w:spacing w:after="0" w:line="240" w:lineRule="auto"/>
        <w:rPr>
          <w:i/>
          <w:iCs/>
          <w:u w:val="single"/>
        </w:rPr>
      </w:pPr>
      <w:r w:rsidRPr="009C7E7C">
        <w:rPr>
          <w:i/>
          <w:iCs/>
          <w:u w:val="single"/>
        </w:rPr>
        <w:t>Funcionalidades</w:t>
      </w:r>
    </w:p>
    <w:p w14:paraId="32512D76" w14:textId="77777777" w:rsidR="009C7E7C" w:rsidRPr="009C7E7C" w:rsidRDefault="009C7E7C" w:rsidP="009C7E7C">
      <w:pPr>
        <w:spacing w:after="0" w:line="240" w:lineRule="auto"/>
      </w:pPr>
      <w:r w:rsidRPr="009C7E7C">
        <w:t>Odoo proporciona módulos para:</w:t>
      </w:r>
    </w:p>
    <w:p w14:paraId="6F49D052" w14:textId="77777777" w:rsidR="009C7E7C" w:rsidRPr="009C7E7C" w:rsidRDefault="009C7E7C" w:rsidP="009C7E7C">
      <w:pPr>
        <w:spacing w:after="0" w:line="240" w:lineRule="auto"/>
      </w:pPr>
      <w:r w:rsidRPr="009C7E7C">
        <w:t>- **Contabilidad**: Gestión de ingresos y gastos, cierre trimestrales y anuales.</w:t>
      </w:r>
    </w:p>
    <w:p w14:paraId="7DC9CC6D" w14:textId="77777777" w:rsidR="009C7E7C" w:rsidRPr="009C7E7C" w:rsidRDefault="009C7E7C" w:rsidP="009C7E7C">
      <w:pPr>
        <w:spacing w:after="0" w:line="240" w:lineRule="auto"/>
      </w:pPr>
      <w:r w:rsidRPr="009C7E7C">
        <w:t>- **CRM**: Gestión de relaciones con clientes, seguimiento de oportunidades comerciales.</w:t>
      </w:r>
    </w:p>
    <w:p w14:paraId="41B46E81" w14:textId="77777777" w:rsidR="009C7E7C" w:rsidRPr="009C7E7C" w:rsidRDefault="009C7E7C" w:rsidP="009C7E7C">
      <w:pPr>
        <w:spacing w:after="0" w:line="240" w:lineRule="auto"/>
      </w:pPr>
      <w:r w:rsidRPr="009C7E7C">
        <w:t>- **Ventas**: Optimización del ciclo de ventas, desde el presupuesto hasta la facturación.</w:t>
      </w:r>
    </w:p>
    <w:p w14:paraId="42001CE9" w14:textId="77777777" w:rsidR="009C7E7C" w:rsidRPr="009C7E7C" w:rsidRDefault="009C7E7C" w:rsidP="009C7E7C">
      <w:pPr>
        <w:spacing w:after="0" w:line="240" w:lineRule="auto"/>
      </w:pPr>
      <w:r w:rsidRPr="009C7E7C">
        <w:t>- **Compras**: Automatización de compras y gestión de proveedores.</w:t>
      </w:r>
    </w:p>
    <w:p w14:paraId="1961EC84" w14:textId="77777777" w:rsidR="009C7E7C" w:rsidRPr="009C7E7C" w:rsidRDefault="009C7E7C" w:rsidP="009C7E7C">
      <w:pPr>
        <w:spacing w:after="0" w:line="240" w:lineRule="auto"/>
      </w:pPr>
      <w:r w:rsidRPr="009C7E7C">
        <w:t>- **Gestión de Proyectos**: Planificación y organización de tareas.</w:t>
      </w:r>
    </w:p>
    <w:p w14:paraId="5CBB3D92" w14:textId="77777777" w:rsidR="009C7E7C" w:rsidRPr="009C7E7C" w:rsidRDefault="009C7E7C" w:rsidP="009C7E7C">
      <w:pPr>
        <w:spacing w:after="0" w:line="240" w:lineRule="auto"/>
      </w:pPr>
      <w:r w:rsidRPr="009C7E7C">
        <w:t>- **Marketing**: Segmentación y automatización de campañas.</w:t>
      </w:r>
    </w:p>
    <w:p w14:paraId="1635FE08" w14:textId="77777777" w:rsidR="009C7E7C" w:rsidRPr="009C7E7C" w:rsidRDefault="009C7E7C" w:rsidP="009C7E7C">
      <w:pPr>
        <w:spacing w:after="0" w:line="240" w:lineRule="auto"/>
      </w:pPr>
      <w:r w:rsidRPr="009C7E7C">
        <w:t>- **RRHH**: Gestión de personal, contratos, permisos y turnos.</w:t>
      </w:r>
    </w:p>
    <w:p w14:paraId="305F3347" w14:textId="77777777" w:rsidR="009C7E7C" w:rsidRPr="009C7E7C" w:rsidRDefault="009C7E7C" w:rsidP="009C7E7C">
      <w:pPr>
        <w:spacing w:after="0" w:line="240" w:lineRule="auto"/>
      </w:pPr>
      <w:r w:rsidRPr="009C7E7C">
        <w:t>- **Gestión de Almacenes**: Planificación, inventario y trazabilidad.</w:t>
      </w:r>
    </w:p>
    <w:p w14:paraId="4F3EF160" w14:textId="77777777" w:rsidR="009C7E7C" w:rsidRPr="009C7E7C" w:rsidRDefault="009C7E7C" w:rsidP="009C7E7C">
      <w:pPr>
        <w:spacing w:after="0" w:line="240" w:lineRule="auto"/>
      </w:pPr>
      <w:r w:rsidRPr="009C7E7C">
        <w:t>- **Fabricación**: Programación automática de órdenes de producción.</w:t>
      </w:r>
    </w:p>
    <w:p w14:paraId="3CBECDC3" w14:textId="77777777" w:rsidR="009C7E7C" w:rsidRPr="009C7E7C" w:rsidRDefault="009C7E7C" w:rsidP="009C7E7C">
      <w:pPr>
        <w:spacing w:after="0" w:line="240" w:lineRule="auto"/>
      </w:pPr>
    </w:p>
    <w:p w14:paraId="7EE87C2A" w14:textId="3A994C8A" w:rsidR="009C7E7C" w:rsidRPr="009C7E7C" w:rsidRDefault="009C7E7C" w:rsidP="009C7E7C">
      <w:pPr>
        <w:spacing w:after="0" w:line="240" w:lineRule="auto"/>
        <w:rPr>
          <w:i/>
          <w:iCs/>
          <w:u w:val="single"/>
        </w:rPr>
      </w:pPr>
      <w:r w:rsidRPr="009C7E7C">
        <w:rPr>
          <w:i/>
          <w:iCs/>
          <w:u w:val="single"/>
        </w:rPr>
        <w:t>Tipo de Software</w:t>
      </w:r>
    </w:p>
    <w:p w14:paraId="37F05EA7" w14:textId="19AF8658" w:rsidR="009C7E7C" w:rsidRPr="009C7E7C" w:rsidRDefault="009C7E7C" w:rsidP="009C7E7C">
      <w:pPr>
        <w:spacing w:after="0" w:line="240" w:lineRule="auto"/>
      </w:pPr>
      <w:r w:rsidRPr="009C7E7C">
        <w:t xml:space="preserve">Odoo es un software de ERP (Enterprise </w:t>
      </w:r>
      <w:proofErr w:type="spellStart"/>
      <w:r w:rsidRPr="009C7E7C">
        <w:t>Resource</w:t>
      </w:r>
      <w:proofErr w:type="spellEnd"/>
      <w:r w:rsidRPr="009C7E7C">
        <w:t xml:space="preserve"> </w:t>
      </w:r>
      <w:proofErr w:type="spellStart"/>
      <w:r w:rsidRPr="009C7E7C">
        <w:t>Planning</w:t>
      </w:r>
      <w:proofErr w:type="spellEnd"/>
      <w:r w:rsidRPr="009C7E7C">
        <w:t>) y CRM (</w:t>
      </w:r>
      <w:proofErr w:type="spellStart"/>
      <w:r w:rsidRPr="009C7E7C">
        <w:t>Customer</w:t>
      </w:r>
      <w:proofErr w:type="spellEnd"/>
      <w:r w:rsidRPr="009C7E7C">
        <w:t xml:space="preserve"> </w:t>
      </w:r>
      <w:proofErr w:type="spellStart"/>
      <w:r w:rsidRPr="009C7E7C">
        <w:t>Relationship</w:t>
      </w:r>
      <w:proofErr w:type="spellEnd"/>
      <w:r w:rsidRPr="009C7E7C">
        <w:t xml:space="preserve"> Management) de código abierto. Está disponible en dos versiones: </w:t>
      </w:r>
      <w:proofErr w:type="spellStart"/>
      <w:r w:rsidRPr="009C7E7C">
        <w:t>Community</w:t>
      </w:r>
      <w:proofErr w:type="spellEnd"/>
      <w:r w:rsidRPr="009C7E7C">
        <w:t xml:space="preserve"> (gratuita y de código abierto) y</w:t>
      </w:r>
      <w:r>
        <w:t xml:space="preserve"> </w:t>
      </w:r>
      <w:r w:rsidRPr="009C7E7C">
        <w:t>Enterprise (de pago con funcionalidades adicionales).</w:t>
      </w:r>
    </w:p>
    <w:p w14:paraId="1B6C0F34" w14:textId="77777777" w:rsidR="009C7E7C" w:rsidRPr="009C7E7C" w:rsidRDefault="009C7E7C" w:rsidP="009C7E7C">
      <w:pPr>
        <w:spacing w:after="0" w:line="240" w:lineRule="auto"/>
      </w:pPr>
    </w:p>
    <w:p w14:paraId="1B8FEBE6" w14:textId="209EAC67" w:rsidR="009C7E7C" w:rsidRPr="009C7E7C" w:rsidRDefault="009C7E7C" w:rsidP="009C7E7C">
      <w:pPr>
        <w:spacing w:after="0" w:line="240" w:lineRule="auto"/>
        <w:rPr>
          <w:i/>
          <w:iCs/>
          <w:u w:val="single"/>
        </w:rPr>
      </w:pPr>
      <w:r w:rsidRPr="009C7E7C">
        <w:rPr>
          <w:i/>
          <w:iCs/>
          <w:u w:val="single"/>
        </w:rPr>
        <w:t>Comparativa con Otros Software</w:t>
      </w:r>
    </w:p>
    <w:p w14:paraId="7B599E42" w14:textId="50845E2E" w:rsidR="009C7E7C" w:rsidRPr="009C7E7C" w:rsidRDefault="009C7E7C" w:rsidP="009C7E7C">
      <w:pPr>
        <w:spacing w:after="0" w:line="240" w:lineRule="auto"/>
      </w:pPr>
      <w:r w:rsidRPr="009C7E7C">
        <w:t>Odoo se compara favorablemente con otros software empresariales como SAP ERP y Microsoft Dynamics debido a su flexibilidad, facilidad de uso y precio competitivo. Además, su modelo de desarrollo de código abierto permite una mayor personalización y adaptación a las necesidades específicas de cada empresa.</w:t>
      </w:r>
    </w:p>
    <w:p w14:paraId="381943A9" w14:textId="77777777" w:rsidR="009C7E7C" w:rsidRPr="009C7E7C" w:rsidRDefault="009C7E7C" w:rsidP="009C7E7C">
      <w:pPr>
        <w:spacing w:after="0" w:line="240" w:lineRule="auto"/>
      </w:pPr>
    </w:p>
    <w:p w14:paraId="3C4583A2" w14:textId="3092EFF9" w:rsidR="009C7E7C" w:rsidRPr="009C7E7C" w:rsidRDefault="009C7E7C" w:rsidP="009C7E7C">
      <w:pPr>
        <w:spacing w:after="0" w:line="240" w:lineRule="auto"/>
        <w:rPr>
          <w:i/>
          <w:iCs/>
          <w:u w:val="single"/>
        </w:rPr>
      </w:pPr>
      <w:r w:rsidRPr="009C7E7C">
        <w:rPr>
          <w:i/>
          <w:iCs/>
          <w:u w:val="single"/>
        </w:rPr>
        <w:t>Puntos Fuertes</w:t>
      </w:r>
    </w:p>
    <w:p w14:paraId="51D7C481" w14:textId="77777777" w:rsidR="009C7E7C" w:rsidRPr="009C7E7C" w:rsidRDefault="009C7E7C" w:rsidP="009C7E7C">
      <w:pPr>
        <w:spacing w:after="0" w:line="240" w:lineRule="auto"/>
      </w:pPr>
      <w:r w:rsidRPr="009C7E7C">
        <w:t>- **Integración**: Todas las funcionalidades están integradas en una sola plataforma.</w:t>
      </w:r>
    </w:p>
    <w:p w14:paraId="5D9A5CDB" w14:textId="77777777" w:rsidR="009C7E7C" w:rsidRPr="009C7E7C" w:rsidRDefault="009C7E7C" w:rsidP="009C7E7C">
      <w:pPr>
        <w:spacing w:after="0" w:line="240" w:lineRule="auto"/>
      </w:pPr>
      <w:r w:rsidRPr="009C7E7C">
        <w:t>- **Flexibilidad**: Permite desarrollar módulos personalizados.</w:t>
      </w:r>
    </w:p>
    <w:p w14:paraId="05E92F27" w14:textId="77777777" w:rsidR="009C7E7C" w:rsidRPr="009C7E7C" w:rsidRDefault="009C7E7C" w:rsidP="009C7E7C">
      <w:pPr>
        <w:spacing w:after="0" w:line="240" w:lineRule="auto"/>
      </w:pPr>
      <w:r w:rsidRPr="009C7E7C">
        <w:t>- **Código Abierto**: Acceso al código fuente y sin costes de licencias.</w:t>
      </w:r>
    </w:p>
    <w:p w14:paraId="5DC2ACBB" w14:textId="77777777" w:rsidR="009C7E7C" w:rsidRPr="009C7E7C" w:rsidRDefault="009C7E7C" w:rsidP="009C7E7C">
      <w:pPr>
        <w:spacing w:after="0" w:line="240" w:lineRule="auto"/>
      </w:pPr>
      <w:r w:rsidRPr="009C7E7C">
        <w:t>- **Escalabilidad**: Puede adaptarse a empresas de todos los tamaños.</w:t>
      </w:r>
    </w:p>
    <w:p w14:paraId="1069594E" w14:textId="77777777" w:rsidR="009C7E7C" w:rsidRPr="009C7E7C" w:rsidRDefault="009C7E7C" w:rsidP="009C7E7C">
      <w:pPr>
        <w:spacing w:after="0" w:line="240" w:lineRule="auto"/>
      </w:pPr>
      <w:r w:rsidRPr="009C7E7C">
        <w:t>- **Comunidad**: Soporte de una comunidad activa de desarrolladores.</w:t>
      </w:r>
    </w:p>
    <w:p w14:paraId="3493B0DF" w14:textId="77777777" w:rsidR="009C7E7C" w:rsidRPr="009C7E7C" w:rsidRDefault="009C7E7C" w:rsidP="009C7E7C">
      <w:pPr>
        <w:spacing w:after="0" w:line="240" w:lineRule="auto"/>
      </w:pPr>
    </w:p>
    <w:p w14:paraId="20F522F2" w14:textId="742DBC0F" w:rsidR="009C7E7C" w:rsidRPr="009C7E7C" w:rsidRDefault="009C7E7C" w:rsidP="009C7E7C">
      <w:pPr>
        <w:spacing w:after="0" w:line="240" w:lineRule="auto"/>
        <w:rPr>
          <w:i/>
          <w:iCs/>
          <w:u w:val="single"/>
        </w:rPr>
      </w:pPr>
      <w:r w:rsidRPr="009C7E7C">
        <w:rPr>
          <w:i/>
          <w:iCs/>
          <w:u w:val="single"/>
        </w:rPr>
        <w:t>Tecnología</w:t>
      </w:r>
    </w:p>
    <w:p w14:paraId="774A5FC6" w14:textId="77777777" w:rsidR="009C7E7C" w:rsidRPr="009C7E7C" w:rsidRDefault="009C7E7C" w:rsidP="009C7E7C">
      <w:pPr>
        <w:spacing w:after="0" w:line="240" w:lineRule="auto"/>
      </w:pPr>
      <w:r w:rsidRPr="009C7E7C">
        <w:t>Odoo está desarrollado en **Python** y utiliza **PostgreSQL** como sistema de gestión de base de datos. Su arquitectura web permite una fácil integración con otras aplicaciones y dispositivos.</w:t>
      </w:r>
    </w:p>
    <w:p w14:paraId="7B49222B" w14:textId="77777777" w:rsidR="009C7E7C" w:rsidRPr="009C7E7C" w:rsidRDefault="009C7E7C" w:rsidP="009C7E7C">
      <w:pPr>
        <w:spacing w:after="0" w:line="240" w:lineRule="auto"/>
      </w:pPr>
    </w:p>
    <w:p w14:paraId="3FB0B38C" w14:textId="2BB2A894" w:rsidR="009C7E7C" w:rsidRPr="009C7E7C" w:rsidRDefault="009C7E7C" w:rsidP="009C7E7C">
      <w:pPr>
        <w:spacing w:after="0" w:line="240" w:lineRule="auto"/>
        <w:rPr>
          <w:i/>
          <w:iCs/>
          <w:u w:val="single"/>
        </w:rPr>
      </w:pPr>
      <w:r w:rsidRPr="009C7E7C">
        <w:rPr>
          <w:i/>
          <w:iCs/>
          <w:u w:val="single"/>
        </w:rPr>
        <w:t>Conclusión</w:t>
      </w:r>
    </w:p>
    <w:p w14:paraId="78E4D94C" w14:textId="77777777" w:rsidR="009C7E7C" w:rsidRPr="009C7E7C" w:rsidRDefault="009C7E7C" w:rsidP="009C7E7C">
      <w:pPr>
        <w:spacing w:after="0" w:line="240" w:lineRule="auto"/>
      </w:pPr>
      <w:r w:rsidRPr="009C7E7C">
        <w:t>Odoo es una herramienta versátil y eficiente que puede transformar la gestión empresarial, ofreciendo una solución integral y personalizable para cualquier empresa.</w:t>
      </w:r>
    </w:p>
    <w:p w14:paraId="7E7137D6" w14:textId="77777777" w:rsidR="009C7E7C" w:rsidRPr="009C7E7C" w:rsidRDefault="009C7E7C" w:rsidP="009C7E7C">
      <w:pPr>
        <w:spacing w:after="0" w:line="240" w:lineRule="auto"/>
        <w:rPr>
          <w:b/>
          <w:bCs/>
          <w:color w:val="FF0000"/>
        </w:rPr>
      </w:pPr>
    </w:p>
    <w:p w14:paraId="0CA41683" w14:textId="3AC9EF79" w:rsidR="005434E8" w:rsidRDefault="009C7E7C" w:rsidP="00154D56">
      <w:pPr>
        <w:spacing w:after="0" w:line="240" w:lineRule="auto"/>
      </w:pPr>
      <w:r>
        <w:t xml:space="preserve">Respecto a la declaración responsable (este documento) </w:t>
      </w:r>
      <w:r w:rsidR="005434E8" w:rsidRPr="005434E8">
        <w:t>Cualquier</w:t>
      </w:r>
      <w:r w:rsidR="005434E8">
        <w:t xml:space="preserve"> usuario con permisos en el software puede ver la declaración responsable y descargarla en formato PDF en </w:t>
      </w:r>
      <w:r w:rsidR="001F4C71">
        <w:t>Facturación/</w:t>
      </w:r>
      <w:proofErr w:type="spellStart"/>
      <w:r w:rsidR="001F4C71">
        <w:t>VeriFactu</w:t>
      </w:r>
      <w:proofErr w:type="spellEnd"/>
      <w:r w:rsidR="001F4C71">
        <w:t>/información general/</w:t>
      </w:r>
    </w:p>
    <w:p w14:paraId="575C47E8" w14:textId="77777777" w:rsidR="00C33517" w:rsidRDefault="00C33517" w:rsidP="00154D56">
      <w:pPr>
        <w:spacing w:after="0" w:line="240" w:lineRule="auto"/>
      </w:pPr>
    </w:p>
    <w:p w14:paraId="1B8C721D" w14:textId="5895F9FC" w:rsidR="005434E8" w:rsidRPr="005434E8" w:rsidRDefault="005434E8" w:rsidP="00154D56">
      <w:pPr>
        <w:spacing w:after="0" w:line="240" w:lineRule="auto"/>
      </w:pPr>
      <w:r>
        <w:t xml:space="preserve"> </w:t>
      </w:r>
    </w:p>
    <w:p w14:paraId="7D687137" w14:textId="77777777" w:rsidR="00E860DE" w:rsidRPr="00154D56" w:rsidRDefault="00E860DE" w:rsidP="00154D56">
      <w:pPr>
        <w:spacing w:after="0" w:line="240" w:lineRule="auto"/>
        <w:rPr>
          <w:b/>
          <w:bCs/>
        </w:rPr>
      </w:pPr>
    </w:p>
    <w:p w14:paraId="7E0EC904" w14:textId="77777777" w:rsidR="00154D56" w:rsidRDefault="00154D56" w:rsidP="00154D56">
      <w:pPr>
        <w:spacing w:after="0" w:line="240" w:lineRule="auto"/>
        <w:rPr>
          <w:b/>
          <w:bCs/>
        </w:rPr>
      </w:pPr>
      <w:r w:rsidRPr="00154D56">
        <w:rPr>
          <w:b/>
          <w:bCs/>
        </w:rPr>
        <w:t>d)</w:t>
      </w:r>
      <w:r w:rsidRPr="00154D56">
        <w:rPr>
          <w:b/>
          <w:bCs/>
        </w:rPr>
        <w:t> </w:t>
      </w:r>
      <w:r w:rsidRPr="00154D56">
        <w:rPr>
          <w:b/>
          <w:bCs/>
        </w:rPr>
        <w:t>Cualquier otra información adicional que la persona o entidad productora del sistema informático a que se refiere la declaración responsable considere de interés al respecto.</w:t>
      </w:r>
    </w:p>
    <w:p w14:paraId="067B9AF6" w14:textId="77777777" w:rsidR="00E860DE" w:rsidRDefault="00E860DE" w:rsidP="00154D56">
      <w:pPr>
        <w:spacing w:after="0" w:line="240" w:lineRule="auto"/>
      </w:pPr>
    </w:p>
    <w:p w14:paraId="698B417F" w14:textId="54B11E05" w:rsidR="005434E8" w:rsidRPr="00011205" w:rsidRDefault="00011205" w:rsidP="00011205">
      <w:pPr>
        <w:spacing w:after="0" w:line="240" w:lineRule="auto"/>
        <w:rPr>
          <w:color w:val="EE0000"/>
        </w:rPr>
      </w:pPr>
      <w:r w:rsidRPr="00011205">
        <w:rPr>
          <w:color w:val="EE0000"/>
        </w:rPr>
        <w:t xml:space="preserve">ACME INDSUTRIES S.L. </w:t>
      </w:r>
      <w:r w:rsidR="00E860DE" w:rsidRPr="00011205">
        <w:rPr>
          <w:color w:val="EE0000"/>
        </w:rPr>
        <w:t xml:space="preserve"> posee la experiencia de haber sido la empresa que</w:t>
      </w:r>
      <w:r w:rsidRPr="00011205">
        <w:rPr>
          <w:color w:val="EE0000"/>
        </w:rPr>
        <w:t xml:space="preserve">…ESCRIBIR LO QUE SE CREA OPORTUNO O DEJAR VACIO </w:t>
      </w:r>
    </w:p>
    <w:p w14:paraId="01162FBA" w14:textId="77777777" w:rsidR="005434E8" w:rsidRDefault="005434E8" w:rsidP="00154D56">
      <w:pPr>
        <w:spacing w:after="0" w:line="240" w:lineRule="auto"/>
      </w:pPr>
    </w:p>
    <w:p w14:paraId="41812BCC" w14:textId="0B26D2C5" w:rsidR="005434E8" w:rsidRDefault="005434E8" w:rsidP="00154D56">
      <w:pPr>
        <w:spacing w:after="0" w:line="240" w:lineRule="auto"/>
      </w:pPr>
      <w:r>
        <w:t xml:space="preserve">Como el código es abierto, cualquier técnico </w:t>
      </w:r>
      <w:r w:rsidR="00641BC9">
        <w:t xml:space="preserve">con conocimientos de programación </w:t>
      </w:r>
      <w:r>
        <w:t>de la AEAT puede inspeccionarlo y verificarlo en cualquier momento de forma que de manera clara y transparente</w:t>
      </w:r>
      <w:r w:rsidR="00641BC9">
        <w:t xml:space="preserve"> es un factor más a tener en cuenta de cara a la verificación de nuestro software por ustedes.</w:t>
      </w:r>
    </w:p>
    <w:p w14:paraId="5426E846" w14:textId="77777777" w:rsidR="00641BC9" w:rsidRDefault="00641BC9" w:rsidP="00154D56">
      <w:pPr>
        <w:spacing w:after="0" w:line="240" w:lineRule="auto"/>
      </w:pPr>
    </w:p>
    <w:p w14:paraId="41998356" w14:textId="6DE5A7E7" w:rsidR="005434E8" w:rsidRPr="00011205" w:rsidRDefault="00011205" w:rsidP="00154D56">
      <w:pPr>
        <w:spacing w:after="0" w:line="240" w:lineRule="auto"/>
        <w:rPr>
          <w:color w:val="EE0000"/>
        </w:rPr>
      </w:pPr>
      <w:r w:rsidRPr="00011205">
        <w:rPr>
          <w:color w:val="EE0000"/>
        </w:rPr>
        <w:t xml:space="preserve">ACME INDUSTRIES </w:t>
      </w:r>
      <w:r w:rsidR="005434E8" w:rsidRPr="00011205">
        <w:rPr>
          <w:color w:val="EE0000"/>
        </w:rPr>
        <w:t xml:space="preserve"> cuenta con más de 15 años de experiencia en el mundo del software empresarial con clientes </w:t>
      </w:r>
      <w:r w:rsidRPr="00011205">
        <w:rPr>
          <w:color w:val="EE0000"/>
        </w:rPr>
        <w:t>…</w:t>
      </w:r>
      <w:r>
        <w:rPr>
          <w:color w:val="EE0000"/>
        </w:rPr>
        <w:t>EXTENDERSE EN LA PRESENTACION DE LA EMPRESA</w:t>
      </w:r>
    </w:p>
    <w:p w14:paraId="3867BD5C" w14:textId="77777777" w:rsidR="00011205" w:rsidRDefault="00011205" w:rsidP="00154D56">
      <w:pPr>
        <w:spacing w:after="0" w:line="240" w:lineRule="auto"/>
      </w:pPr>
    </w:p>
    <w:p w14:paraId="7F2C2C43" w14:textId="551D1095" w:rsidR="00E860DE" w:rsidRDefault="00C33517" w:rsidP="00154D56">
      <w:pPr>
        <w:spacing w:after="0" w:line="240" w:lineRule="auto"/>
      </w:pPr>
      <w:r>
        <w:t xml:space="preserve">Por ello </w:t>
      </w:r>
      <w:r w:rsidR="00011205" w:rsidRPr="00011205">
        <w:rPr>
          <w:color w:val="EE0000"/>
        </w:rPr>
        <w:t xml:space="preserve">ACME INDUSTRIES  </w:t>
      </w:r>
      <w:r>
        <w:t xml:space="preserve"> se compromete a</w:t>
      </w:r>
    </w:p>
    <w:p w14:paraId="5CBFB137" w14:textId="77777777" w:rsidR="00C33517" w:rsidRDefault="00C33517" w:rsidP="00C33517">
      <w:pPr>
        <w:spacing w:after="0" w:line="240" w:lineRule="auto"/>
      </w:pPr>
    </w:p>
    <w:p w14:paraId="40FE6D83" w14:textId="77777777" w:rsidR="00C33517" w:rsidRDefault="00C33517" w:rsidP="00C33517">
      <w:r>
        <w:t>1. Mantener el cumplimiento de los requisitos anteriormente expresados durante la vigencia de la comercialización y uso del sistema.</w:t>
      </w:r>
    </w:p>
    <w:p w14:paraId="7BBC0EF5" w14:textId="77777777" w:rsidR="00C33517" w:rsidRDefault="00C33517" w:rsidP="00C33517">
      <w:r>
        <w:t>2. Comunicar cualquier modificación que afecte a la presente declaración.</w:t>
      </w:r>
    </w:p>
    <w:p w14:paraId="7896BB12" w14:textId="77777777" w:rsidR="00C33517" w:rsidRDefault="00C33517" w:rsidP="00C33517">
      <w:r>
        <w:t>3. Facilitar esta declaración cuando sea requerida por clientes o la Administración tributaria.</w:t>
      </w:r>
    </w:p>
    <w:p w14:paraId="20FA3F41" w14:textId="165BB232" w:rsidR="00C33517" w:rsidRDefault="00C33517" w:rsidP="00C33517">
      <w:r>
        <w:lastRenderedPageBreak/>
        <w:t>4. Que esta declaración completa sea accesible dentro del propio software informático</w:t>
      </w:r>
    </w:p>
    <w:p w14:paraId="734AE3C0" w14:textId="4707A85E" w:rsidR="00C33517" w:rsidRDefault="00C33517" w:rsidP="00C33517">
      <w:r>
        <w:t>5. Aportar las correspondientes declaraciones responsables en caso de que</w:t>
      </w:r>
      <w:r w:rsidRPr="00C33517">
        <w:t xml:space="preserve"> </w:t>
      </w:r>
      <w:r w:rsidRPr="00154D56">
        <w:t>el sistema informático sea ampliado con otros componentes, hardware o software, producidos por otras personas o entidades distintas a quien ha producido dicho sistema informático</w:t>
      </w:r>
      <w:r>
        <w:t>.</w:t>
      </w:r>
    </w:p>
    <w:p w14:paraId="608095B6" w14:textId="77777777" w:rsidR="009838D8" w:rsidRDefault="009838D8">
      <w:pPr>
        <w:spacing w:after="0" w:line="240" w:lineRule="auto"/>
      </w:pPr>
    </w:p>
    <w:p w14:paraId="111A7803" w14:textId="77777777" w:rsidR="00011205" w:rsidRPr="00696946" w:rsidRDefault="00011205" w:rsidP="00011205">
      <w:pPr>
        <w:rPr>
          <w:b/>
          <w:bCs/>
          <w:color w:val="EE0000"/>
        </w:rPr>
      </w:pPr>
      <w:r w:rsidRPr="00696946">
        <w:rPr>
          <w:b/>
          <w:bCs/>
          <w:color w:val="FFC000"/>
        </w:rPr>
        <w:t xml:space="preserve">Fdo.: </w:t>
      </w:r>
      <w:r w:rsidRPr="00696946">
        <w:rPr>
          <w:b/>
          <w:bCs/>
          <w:color w:val="EE0000"/>
        </w:rPr>
        <w:t>WILLI COYOTE</w:t>
      </w:r>
    </w:p>
    <w:p w14:paraId="3F7ACDED" w14:textId="77777777" w:rsidR="00011205" w:rsidRPr="00696946" w:rsidRDefault="00011205" w:rsidP="00011205">
      <w:pPr>
        <w:rPr>
          <w:i/>
          <w:iCs/>
          <w:color w:val="EE0000"/>
        </w:rPr>
      </w:pPr>
      <w:r w:rsidRPr="00696946">
        <w:rPr>
          <w:i/>
          <w:iCs/>
          <w:color w:val="EE0000"/>
        </w:rPr>
        <w:t>Administrador Solidario y CEO</w:t>
      </w:r>
    </w:p>
    <w:p w14:paraId="653AD7D5" w14:textId="77777777" w:rsidR="00011205" w:rsidRPr="00696946" w:rsidRDefault="00011205" w:rsidP="00011205">
      <w:pPr>
        <w:rPr>
          <w:color w:val="EE0000"/>
          <w:lang w:val="pt-PT"/>
        </w:rPr>
      </w:pPr>
      <w:r>
        <w:rPr>
          <w:color w:val="EE0000"/>
          <w:lang w:val="pt-PT"/>
        </w:rPr>
        <w:t>ACME INDUSTRIES SL</w:t>
      </w:r>
    </w:p>
    <w:p w14:paraId="5EFD9909" w14:textId="47EC7301" w:rsidR="00154D56" w:rsidRPr="006F1928" w:rsidRDefault="00154D56">
      <w:pPr>
        <w:spacing w:after="0" w:line="240" w:lineRule="auto"/>
        <w:rPr>
          <w:lang w:val="pt-PT"/>
        </w:rPr>
      </w:pPr>
    </w:p>
    <w:p w14:paraId="048101F2" w14:textId="77777777" w:rsidR="00154D56" w:rsidRPr="006F1928" w:rsidRDefault="00154D56" w:rsidP="00154D56">
      <w:pPr>
        <w:rPr>
          <w:lang w:val="pt-PT"/>
        </w:rPr>
      </w:pPr>
    </w:p>
    <w:p w14:paraId="4A7EC20D" w14:textId="77777777" w:rsidR="00105769" w:rsidRPr="006F1928" w:rsidRDefault="00105769">
      <w:pPr>
        <w:rPr>
          <w:lang w:val="pt-PT"/>
        </w:rPr>
      </w:pPr>
    </w:p>
    <w:sectPr w:rsidR="00105769" w:rsidRPr="006F1928">
      <w:headerReference w:type="even" r:id="rId10"/>
      <w:headerReference w:type="default" r:id="rId11"/>
      <w:headerReference w:type="first" r:id="rId12"/>
      <w:pgSz w:w="11906" w:h="16838"/>
      <w:pgMar w:top="1417" w:right="1701" w:bottom="1417" w:left="1701" w:header="708"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ACA65" w14:textId="77777777" w:rsidR="00D17444" w:rsidRDefault="00D17444">
      <w:pPr>
        <w:spacing w:after="0" w:line="240" w:lineRule="auto"/>
      </w:pPr>
      <w:r>
        <w:separator/>
      </w:r>
    </w:p>
  </w:endnote>
  <w:endnote w:type="continuationSeparator" w:id="0">
    <w:p w14:paraId="430C273F" w14:textId="77777777" w:rsidR="00D17444" w:rsidRDefault="00D174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1C0E9" w14:textId="77777777" w:rsidR="00D17444" w:rsidRDefault="00D17444">
      <w:pPr>
        <w:spacing w:after="0" w:line="240" w:lineRule="auto"/>
      </w:pPr>
      <w:r>
        <w:separator/>
      </w:r>
    </w:p>
  </w:footnote>
  <w:footnote w:type="continuationSeparator" w:id="0">
    <w:p w14:paraId="7EE41FA1" w14:textId="77777777" w:rsidR="00D17444" w:rsidRDefault="00D174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E4AC4" w14:textId="77777777" w:rsidR="00523A76" w:rsidRDefault="00000000">
    <w:pPr>
      <w:pStyle w:val="Encabezado"/>
    </w:pPr>
    <w:r>
      <w:rPr>
        <w:noProof/>
      </w:rPr>
      <w:drawing>
        <wp:anchor distT="0" distB="0" distL="0" distR="0" simplePos="0" relativeHeight="251656704" behindDoc="1" locked="0" layoutInCell="0" allowOverlap="1" wp14:anchorId="5D25A7A9" wp14:editId="089DE3DA">
          <wp:simplePos x="0" y="0"/>
          <wp:positionH relativeFrom="margin">
            <wp:align>center</wp:align>
          </wp:positionH>
          <wp:positionV relativeFrom="margin">
            <wp:align>center</wp:align>
          </wp:positionV>
          <wp:extent cx="5399405" cy="1080135"/>
          <wp:effectExtent l="0" t="0" r="0" b="0"/>
          <wp:wrapNone/>
          <wp:docPr id="1" name="WordPictureWatermark716570063"/>
          <wp:cNvGraphicFramePr/>
          <a:graphic xmlns:a="http://schemas.openxmlformats.org/drawingml/2006/main">
            <a:graphicData uri="http://schemas.openxmlformats.org/drawingml/2006/picture">
              <pic:pic xmlns:pic="http://schemas.openxmlformats.org/drawingml/2006/picture">
                <pic:nvPicPr>
                  <pic:cNvPr id="2" name="WordPictureWatermark716570063"/>
                  <pic:cNvPicPr/>
                </pic:nvPicPr>
                <pic:blipFill>
                  <a:blip r:embed="rId1">
                    <a:lum bright="70000" contrast="-70000"/>
                  </a:blip>
                  <a:stretch/>
                </pic:blipFill>
                <pic:spPr>
                  <a:xfrm>
                    <a:off x="0" y="0"/>
                    <a:ext cx="5399280" cy="1080000"/>
                  </a:xfrm>
                  <a:prstGeom prst="rect">
                    <a:avLst/>
                  </a:prstGeom>
                  <a:ln w="0">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D6922" w14:textId="745022A0" w:rsidR="00E33643" w:rsidRPr="001652CC" w:rsidRDefault="00E33643" w:rsidP="00E33643">
    <w:pPr>
      <w:pStyle w:val="Encabezado"/>
      <w:rPr>
        <w:color w:val="1F3864" w:themeColor="accent1" w:themeShade="80"/>
        <w:sz w:val="18"/>
        <w:szCs w:val="18"/>
      </w:rPr>
    </w:pPr>
    <w:r w:rsidRPr="001652CC">
      <w:rPr>
        <w:color w:val="1F3864" w:themeColor="accent1" w:themeShade="80"/>
        <w:sz w:val="18"/>
        <w:szCs w:val="18"/>
      </w:rPr>
      <w:t xml:space="preserve">DECLARACION RESPONSABLE SIF. </w:t>
    </w:r>
    <w:r>
      <w:rPr>
        <w:color w:val="1F3864" w:themeColor="accent1" w:themeShade="80"/>
        <w:sz w:val="18"/>
        <w:szCs w:val="18"/>
      </w:rPr>
      <w:t xml:space="preserve">            </w:t>
    </w:r>
    <w:r w:rsidRPr="001652CC">
      <w:rPr>
        <w:color w:val="1F3864" w:themeColor="accent1" w:themeShade="80"/>
        <w:sz w:val="18"/>
        <w:szCs w:val="18"/>
      </w:rPr>
      <w:tab/>
    </w:r>
    <w:r w:rsidR="00696946">
      <w:rPr>
        <w:color w:val="1F3864" w:themeColor="accent1" w:themeShade="80"/>
        <w:sz w:val="18"/>
        <w:szCs w:val="18"/>
      </w:rPr>
      <w:tab/>
    </w:r>
    <w:r w:rsidRPr="001652CC">
      <w:rPr>
        <w:color w:val="1F3864" w:themeColor="accent1" w:themeShade="80"/>
        <w:sz w:val="18"/>
        <w:szCs w:val="18"/>
      </w:rPr>
      <w:t>REVISIÓN 2 DEL 01/01/2025</w:t>
    </w:r>
  </w:p>
  <w:p w14:paraId="29AFBEEB" w14:textId="65C0F711" w:rsidR="00E33643" w:rsidRDefault="00E33643">
    <w:pPr>
      <w:pStyle w:val="Encabezado"/>
    </w:pPr>
  </w:p>
  <w:p w14:paraId="39D8520D" w14:textId="24B0B22A" w:rsidR="00523A76" w:rsidRDefault="00523A7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D48C8" w14:textId="77777777" w:rsidR="00523A76" w:rsidRDefault="00000000">
    <w:pPr>
      <w:pStyle w:val="Encabezado"/>
    </w:pPr>
    <w:r>
      <w:rPr>
        <w:noProof/>
      </w:rPr>
      <w:drawing>
        <wp:anchor distT="0" distB="0" distL="0" distR="0" simplePos="0" relativeHeight="251658752" behindDoc="1" locked="0" layoutInCell="0" allowOverlap="1" wp14:anchorId="5AD9E433" wp14:editId="741461E0">
          <wp:simplePos x="0" y="0"/>
          <wp:positionH relativeFrom="margin">
            <wp:align>center</wp:align>
          </wp:positionH>
          <wp:positionV relativeFrom="margin">
            <wp:align>center</wp:align>
          </wp:positionV>
          <wp:extent cx="5399405" cy="1080135"/>
          <wp:effectExtent l="0" t="0" r="0" b="0"/>
          <wp:wrapNone/>
          <wp:docPr id="5" name="WordPictureWatermark716570064"/>
          <wp:cNvGraphicFramePr/>
          <a:graphic xmlns:a="http://schemas.openxmlformats.org/drawingml/2006/main">
            <a:graphicData uri="http://schemas.openxmlformats.org/drawingml/2006/picture">
              <pic:pic xmlns:pic="http://schemas.openxmlformats.org/drawingml/2006/picture">
                <pic:nvPicPr>
                  <pic:cNvPr id="6" name="WordPictureWatermark716570064"/>
                  <pic:cNvPicPr/>
                </pic:nvPicPr>
                <pic:blipFill>
                  <a:blip r:embed="rId1">
                    <a:lum bright="70000" contrast="-70000"/>
                  </a:blip>
                  <a:stretch/>
                </pic:blipFill>
                <pic:spPr>
                  <a:xfrm>
                    <a:off x="0" y="0"/>
                    <a:ext cx="5399280" cy="1080000"/>
                  </a:xfrm>
                  <a:prstGeom prst="rect">
                    <a:avLst/>
                  </a:prstGeom>
                  <a:ln w="0">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A76"/>
    <w:rsid w:val="00011205"/>
    <w:rsid w:val="000E3346"/>
    <w:rsid w:val="00105769"/>
    <w:rsid w:val="00154D56"/>
    <w:rsid w:val="001A7AF0"/>
    <w:rsid w:val="001E7185"/>
    <w:rsid w:val="001F4C71"/>
    <w:rsid w:val="0021709C"/>
    <w:rsid w:val="00224B99"/>
    <w:rsid w:val="00386ED5"/>
    <w:rsid w:val="00523A76"/>
    <w:rsid w:val="005434E8"/>
    <w:rsid w:val="00630D62"/>
    <w:rsid w:val="00641BC9"/>
    <w:rsid w:val="00696946"/>
    <w:rsid w:val="006F1928"/>
    <w:rsid w:val="007E5B40"/>
    <w:rsid w:val="009838D8"/>
    <w:rsid w:val="009C7E7C"/>
    <w:rsid w:val="00C33517"/>
    <w:rsid w:val="00D17444"/>
    <w:rsid w:val="00D1759D"/>
    <w:rsid w:val="00DB354F"/>
    <w:rsid w:val="00E33643"/>
    <w:rsid w:val="00E860DE"/>
    <w:rsid w:val="00F35DF9"/>
    <w:rsid w:val="00F67D03"/>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A3E1E"/>
  <w15:docId w15:val="{E5628BCF-B40A-43B8-8CAF-36EAA6E63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205"/>
    <w:pPr>
      <w:spacing w:after="160" w:line="259" w:lineRule="auto"/>
    </w:pPr>
  </w:style>
  <w:style w:type="paragraph" w:styleId="Ttulo1">
    <w:name w:val="heading 1"/>
    <w:basedOn w:val="Normal"/>
    <w:next w:val="Normal"/>
    <w:link w:val="Ttulo1Car"/>
    <w:uiPriority w:val="9"/>
    <w:qFormat/>
    <w:rsid w:val="00E3364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0125A5"/>
  </w:style>
  <w:style w:type="character" w:customStyle="1" w:styleId="PiedepginaCar">
    <w:name w:val="Pie de página Car"/>
    <w:basedOn w:val="Fuentedeprrafopredeter"/>
    <w:link w:val="Piedepgina"/>
    <w:uiPriority w:val="99"/>
    <w:qFormat/>
    <w:rsid w:val="000125A5"/>
  </w:style>
  <w:style w:type="character" w:styleId="Hipervnculo">
    <w:name w:val="Hyperlink"/>
    <w:rPr>
      <w:color w:val="000080"/>
      <w:u w:val="single"/>
    </w:rPr>
  </w:style>
  <w:style w:type="paragraph" w:styleId="Ttulo">
    <w:name w:val="Title"/>
    <w:basedOn w:val="Normal"/>
    <w:next w:val="Textoindependiente"/>
    <w:qFormat/>
    <w:pPr>
      <w:keepNext/>
      <w:spacing w:before="240" w:after="120"/>
    </w:pPr>
    <w:rPr>
      <w:rFonts w:ascii="Liberation Sans" w:eastAsia="Noto Sans CJK SC" w:hAnsi="Liberation Sans" w:cs="Noto Sans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sz w:val="24"/>
      <w:szCs w:val="24"/>
    </w:rPr>
  </w:style>
  <w:style w:type="paragraph" w:customStyle="1" w:styleId="ndice">
    <w:name w:val="Índice"/>
    <w:basedOn w:val="Normal"/>
    <w:qFormat/>
    <w:pPr>
      <w:suppressLineNumbers/>
    </w:pPr>
    <w:rPr>
      <w:rFonts w:cs="Noto Sans Devanagari"/>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0125A5"/>
    <w:pPr>
      <w:tabs>
        <w:tab w:val="center" w:pos="4252"/>
        <w:tab w:val="right" w:pos="8504"/>
      </w:tabs>
      <w:spacing w:after="0" w:line="240" w:lineRule="auto"/>
    </w:pPr>
  </w:style>
  <w:style w:type="paragraph" w:styleId="Piedepgina">
    <w:name w:val="footer"/>
    <w:basedOn w:val="Normal"/>
    <w:link w:val="PiedepginaCar"/>
    <w:uiPriority w:val="99"/>
    <w:unhideWhenUsed/>
    <w:rsid w:val="000125A5"/>
    <w:pPr>
      <w:tabs>
        <w:tab w:val="center" w:pos="4252"/>
        <w:tab w:val="right" w:pos="8504"/>
      </w:tabs>
      <w:spacing w:after="0" w:line="240" w:lineRule="auto"/>
    </w:pPr>
  </w:style>
  <w:style w:type="paragraph" w:customStyle="1" w:styleId="Comentario">
    <w:name w:val="Comentario"/>
    <w:basedOn w:val="Normal"/>
    <w:qFormat/>
    <w:rPr>
      <w:sz w:val="20"/>
      <w:szCs w:val="20"/>
    </w:rPr>
  </w:style>
  <w:style w:type="numbering" w:customStyle="1" w:styleId="Ningunalista">
    <w:name w:val="Ninguna lista"/>
    <w:uiPriority w:val="99"/>
    <w:semiHidden/>
    <w:unhideWhenUsed/>
    <w:qFormat/>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table" w:styleId="Tablaconcuadrcula">
    <w:name w:val="Table Grid"/>
    <w:basedOn w:val="Tablanormal"/>
    <w:uiPriority w:val="39"/>
    <w:rsid w:val="001057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E860DE"/>
    <w:rPr>
      <w:color w:val="605E5C"/>
      <w:shd w:val="clear" w:color="auto" w:fill="E1DFDD"/>
    </w:rPr>
  </w:style>
  <w:style w:type="table" w:styleId="Tablaconcuadrcula4-nfasis2">
    <w:name w:val="Grid Table 4 Accent 2"/>
    <w:basedOn w:val="Tablanormal"/>
    <w:uiPriority w:val="49"/>
    <w:rsid w:val="00E33643"/>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Ttulo1Car">
    <w:name w:val="Título 1 Car"/>
    <w:basedOn w:val="Fuentedeprrafopredeter"/>
    <w:link w:val="Ttulo1"/>
    <w:uiPriority w:val="9"/>
    <w:rsid w:val="00E33643"/>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11343">
      <w:bodyDiv w:val="1"/>
      <w:marLeft w:val="0"/>
      <w:marRight w:val="0"/>
      <w:marTop w:val="0"/>
      <w:marBottom w:val="0"/>
      <w:divBdr>
        <w:top w:val="none" w:sz="0" w:space="0" w:color="auto"/>
        <w:left w:val="none" w:sz="0" w:space="0" w:color="auto"/>
        <w:bottom w:val="none" w:sz="0" w:space="0" w:color="auto"/>
        <w:right w:val="none" w:sz="0" w:space="0" w:color="auto"/>
      </w:divBdr>
    </w:div>
    <w:div w:id="129129464">
      <w:bodyDiv w:val="1"/>
      <w:marLeft w:val="0"/>
      <w:marRight w:val="0"/>
      <w:marTop w:val="0"/>
      <w:marBottom w:val="0"/>
      <w:divBdr>
        <w:top w:val="none" w:sz="0" w:space="0" w:color="auto"/>
        <w:left w:val="none" w:sz="0" w:space="0" w:color="auto"/>
        <w:bottom w:val="none" w:sz="0" w:space="0" w:color="auto"/>
        <w:right w:val="none" w:sz="0" w:space="0" w:color="auto"/>
      </w:divBdr>
    </w:div>
    <w:div w:id="229581203">
      <w:bodyDiv w:val="1"/>
      <w:marLeft w:val="0"/>
      <w:marRight w:val="0"/>
      <w:marTop w:val="0"/>
      <w:marBottom w:val="0"/>
      <w:divBdr>
        <w:top w:val="none" w:sz="0" w:space="0" w:color="auto"/>
        <w:left w:val="none" w:sz="0" w:space="0" w:color="auto"/>
        <w:bottom w:val="none" w:sz="0" w:space="0" w:color="auto"/>
        <w:right w:val="none" w:sz="0" w:space="0" w:color="auto"/>
      </w:divBdr>
    </w:div>
    <w:div w:id="795100719">
      <w:bodyDiv w:val="1"/>
      <w:marLeft w:val="0"/>
      <w:marRight w:val="0"/>
      <w:marTop w:val="0"/>
      <w:marBottom w:val="0"/>
      <w:divBdr>
        <w:top w:val="none" w:sz="0" w:space="0" w:color="auto"/>
        <w:left w:val="none" w:sz="0" w:space="0" w:color="auto"/>
        <w:bottom w:val="none" w:sz="0" w:space="0" w:color="auto"/>
        <w:right w:val="none" w:sz="0" w:space="0" w:color="auto"/>
      </w:divBdr>
    </w:div>
    <w:div w:id="921642235">
      <w:bodyDiv w:val="1"/>
      <w:marLeft w:val="0"/>
      <w:marRight w:val="0"/>
      <w:marTop w:val="0"/>
      <w:marBottom w:val="0"/>
      <w:divBdr>
        <w:top w:val="none" w:sz="0" w:space="0" w:color="auto"/>
        <w:left w:val="none" w:sz="0" w:space="0" w:color="auto"/>
        <w:bottom w:val="none" w:sz="0" w:space="0" w:color="auto"/>
        <w:right w:val="none" w:sz="0" w:space="0" w:color="auto"/>
      </w:divBdr>
    </w:div>
    <w:div w:id="14288898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binovo.es/contacto/"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dministracion@ACME.ES"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ACME.eJs/contacto/"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B6598E-8E9F-4883-934F-93CECD6750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510</TotalTime>
  <Pages>7</Pages>
  <Words>1897</Words>
  <Characters>10851</Characters>
  <Application>Microsoft Office Word</Application>
  <DocSecurity>0</DocSecurity>
  <Lines>350</Lines>
  <Paragraphs>398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description/>
  <dcterms:created xsi:type="dcterms:W3CDTF">2025-01-20T11:49:00Z</dcterms:created>
  <dcterms:modified xsi:type="dcterms:W3CDTF">2025-11-25T14:28:00Z</dcterms:modified>
  <dc:language>es-ES</dc:language>
</cp:coreProperties>
</file>