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61C82" w14:textId="1927539C" w:rsidR="00F22E5F" w:rsidRPr="007C5D33" w:rsidRDefault="00F22E5F" w:rsidP="00FC61CD">
      <w:pPr>
        <w:jc w:val="center"/>
        <w:rPr>
          <w:b/>
          <w:bCs/>
          <w:sz w:val="28"/>
          <w:szCs w:val="28"/>
        </w:rPr>
      </w:pPr>
      <w:r w:rsidRPr="007C5D33">
        <w:rPr>
          <w:b/>
          <w:bCs/>
          <w:sz w:val="28"/>
          <w:szCs w:val="28"/>
        </w:rPr>
        <w:t>Project 2</w:t>
      </w:r>
      <w:r w:rsidR="00FC61CD" w:rsidRPr="007C5D33">
        <w:rPr>
          <w:b/>
          <w:bCs/>
          <w:sz w:val="28"/>
          <w:szCs w:val="28"/>
        </w:rPr>
        <w:t xml:space="preserve"> </w:t>
      </w:r>
      <w:r w:rsidRPr="007C5D33">
        <w:rPr>
          <w:b/>
          <w:bCs/>
          <w:sz w:val="28"/>
          <w:szCs w:val="28"/>
        </w:rPr>
        <w:t>Report</w:t>
      </w:r>
    </w:p>
    <w:p w14:paraId="1AFDE162" w14:textId="56EA42B0" w:rsidR="00F22E5F" w:rsidRDefault="00F22E5F" w:rsidP="00FC61CD">
      <w:pPr>
        <w:jc w:val="center"/>
        <w:rPr>
          <w:b/>
          <w:bCs/>
          <w:sz w:val="28"/>
          <w:szCs w:val="28"/>
        </w:rPr>
      </w:pPr>
      <w:r w:rsidRPr="007C5D33">
        <w:rPr>
          <w:b/>
          <w:bCs/>
          <w:sz w:val="28"/>
          <w:szCs w:val="28"/>
        </w:rPr>
        <w:t>Sharing the ADC and Displaying currents</w:t>
      </w:r>
    </w:p>
    <w:p w14:paraId="740D2EFA" w14:textId="03B1E740" w:rsidR="007C5D33" w:rsidRDefault="007C5D33" w:rsidP="00FC61CD">
      <w:pPr>
        <w:jc w:val="center"/>
        <w:rPr>
          <w:b/>
          <w:bCs/>
          <w:sz w:val="28"/>
          <w:szCs w:val="28"/>
        </w:rPr>
      </w:pPr>
      <w:r>
        <w:rPr>
          <w:b/>
          <w:bCs/>
          <w:sz w:val="28"/>
          <w:szCs w:val="28"/>
        </w:rPr>
        <w:t xml:space="preserve">Submitted By: </w:t>
      </w:r>
      <w:r w:rsidRPr="007C5D33">
        <w:rPr>
          <w:b/>
          <w:bCs/>
          <w:sz w:val="28"/>
          <w:szCs w:val="28"/>
        </w:rPr>
        <w:t>Binoy Thomas</w:t>
      </w:r>
    </w:p>
    <w:p w14:paraId="12AE664B" w14:textId="42098EA3" w:rsidR="007C5D33" w:rsidRPr="007C5D33" w:rsidRDefault="007C5D33" w:rsidP="00FC61CD">
      <w:pPr>
        <w:jc w:val="center"/>
        <w:rPr>
          <w:b/>
          <w:bCs/>
          <w:sz w:val="28"/>
          <w:szCs w:val="28"/>
        </w:rPr>
      </w:pPr>
      <w:r>
        <w:rPr>
          <w:b/>
          <w:bCs/>
          <w:sz w:val="28"/>
          <w:szCs w:val="28"/>
        </w:rPr>
        <w:t>200260021</w:t>
      </w:r>
    </w:p>
    <w:p w14:paraId="06049B79" w14:textId="293FE781" w:rsidR="00F22E5F" w:rsidRPr="007C5D33" w:rsidRDefault="007C5D33" w:rsidP="00F22E5F">
      <w:pPr>
        <w:rPr>
          <w:b/>
          <w:bCs/>
          <w:sz w:val="28"/>
          <w:szCs w:val="28"/>
        </w:rPr>
      </w:pPr>
      <w:r w:rsidRPr="007C5D33">
        <w:rPr>
          <w:b/>
          <w:bCs/>
          <w:sz w:val="28"/>
          <w:szCs w:val="28"/>
        </w:rPr>
        <w:t>Introduction</w:t>
      </w:r>
    </w:p>
    <w:p w14:paraId="4EE17DA6" w14:textId="21B4AFE0" w:rsidR="00F22E5F" w:rsidRDefault="00F64814" w:rsidP="00F22E5F">
      <w:r>
        <w:t>The main task of the project was to share the ADC and plot the current on the LCD display. The hardware used for the purpose of demonstration was:</w:t>
      </w:r>
    </w:p>
    <w:p w14:paraId="2BCBF97F" w14:textId="5CB8DD8B" w:rsidR="00F64814" w:rsidRPr="00505DF1" w:rsidRDefault="00505DF1" w:rsidP="00505DF1">
      <w:pPr>
        <w:pStyle w:val="ListParagraph"/>
        <w:numPr>
          <w:ilvl w:val="0"/>
          <w:numId w:val="3"/>
        </w:numPr>
      </w:pPr>
      <w:r w:rsidRPr="00FC61CD">
        <w:t>NXP FRDM-KL25Z development board</w:t>
      </w:r>
    </w:p>
    <w:p w14:paraId="3B17F96F" w14:textId="6529540D" w:rsidR="00505DF1" w:rsidRPr="00505DF1" w:rsidRDefault="00505DF1" w:rsidP="00505DF1">
      <w:pPr>
        <w:pStyle w:val="ListParagraph"/>
        <w:numPr>
          <w:ilvl w:val="0"/>
          <w:numId w:val="3"/>
        </w:numPr>
      </w:pPr>
      <w:r w:rsidRPr="00FC61CD">
        <w:t>320x240 pixel color TFT LCD with touchscreen</w:t>
      </w:r>
    </w:p>
    <w:p w14:paraId="7D8A5E58" w14:textId="5927A8DA" w:rsidR="00505DF1" w:rsidRPr="00505DF1" w:rsidRDefault="00505DF1" w:rsidP="00505DF1">
      <w:pPr>
        <w:pStyle w:val="ListParagraph"/>
        <w:numPr>
          <w:ilvl w:val="0"/>
          <w:numId w:val="3"/>
        </w:numPr>
      </w:pPr>
      <w:r w:rsidRPr="00FC61CD">
        <w:t>NXP FRDM-KL25Z Shield</w:t>
      </w:r>
    </w:p>
    <w:p w14:paraId="5329D268" w14:textId="4DF675B3" w:rsidR="00505DF1" w:rsidRPr="00505DF1" w:rsidRDefault="00505DF1" w:rsidP="00505DF1">
      <w:pPr>
        <w:pStyle w:val="ListParagraph"/>
        <w:numPr>
          <w:ilvl w:val="0"/>
          <w:numId w:val="3"/>
        </w:numPr>
      </w:pPr>
      <w:r w:rsidRPr="00FC61CD">
        <w:t>Analog Discovery 2</w:t>
      </w:r>
    </w:p>
    <w:p w14:paraId="030E4027" w14:textId="4E326FA5" w:rsidR="00505DF1" w:rsidRDefault="00505DF1" w:rsidP="00505DF1">
      <w:r>
        <w:t xml:space="preserve">The code was developed on CMSIS debugger of the Keil </w:t>
      </w:r>
      <w:proofErr w:type="spellStart"/>
      <w:r w:rsidR="00311C30">
        <w:t>u</w:t>
      </w:r>
      <w:r>
        <w:t>vision</w:t>
      </w:r>
      <w:proofErr w:type="spellEnd"/>
      <w:r>
        <w:t xml:space="preserve"> software and signals were observed using waveforms.</w:t>
      </w:r>
    </w:p>
    <w:p w14:paraId="3F0179BB" w14:textId="4D33DB74" w:rsidR="00F22E5F" w:rsidRDefault="00A932FD" w:rsidP="00F22E5F">
      <w:r>
        <w:t>The project was majorly divided into two parts</w:t>
      </w:r>
    </w:p>
    <w:p w14:paraId="5976C776" w14:textId="7FF1DD1C" w:rsidR="00A932FD" w:rsidRDefault="00505DF1" w:rsidP="008F062C">
      <w:pPr>
        <w:pStyle w:val="ListParagraph"/>
        <w:numPr>
          <w:ilvl w:val="0"/>
          <w:numId w:val="1"/>
        </w:numPr>
      </w:pPr>
      <w:r>
        <w:t>Modifying</w:t>
      </w:r>
      <w:r w:rsidR="00A932FD">
        <w:t xml:space="preserve"> an </w:t>
      </w:r>
      <w:proofErr w:type="spellStart"/>
      <w:r w:rsidR="00A932FD">
        <w:t>IRQ</w:t>
      </w:r>
      <w:r w:rsidR="00311C30">
        <w:t>_</w:t>
      </w:r>
      <w:r w:rsidR="00A932FD">
        <w:t>Handler</w:t>
      </w:r>
      <w:proofErr w:type="spellEnd"/>
      <w:r w:rsidR="00A932FD">
        <w:t xml:space="preserve"> which has t</w:t>
      </w:r>
      <w:r w:rsidR="008F062C">
        <w:t xml:space="preserve">he </w:t>
      </w:r>
      <w:r w:rsidR="00A932FD">
        <w:t>ability to share the ADC between the high brightness LED and the LCD touchscreen</w:t>
      </w:r>
    </w:p>
    <w:p w14:paraId="24EACA7C" w14:textId="7CBC8902" w:rsidR="00A932FD" w:rsidRDefault="00A932FD" w:rsidP="00A932FD">
      <w:pPr>
        <w:pStyle w:val="ListParagraph"/>
        <w:numPr>
          <w:ilvl w:val="0"/>
          <w:numId w:val="1"/>
        </w:numPr>
      </w:pPr>
      <w:r>
        <w:t>Writing code which will be able to display the current of the high</w:t>
      </w:r>
      <w:r w:rsidR="00311C30">
        <w:t xml:space="preserve"> </w:t>
      </w:r>
      <w:r>
        <w:t>brightness LED on the LCD display</w:t>
      </w:r>
    </w:p>
    <w:p w14:paraId="39C94D67" w14:textId="6BFC6D35" w:rsidR="00505DF1" w:rsidRPr="007C5D33" w:rsidRDefault="00505DF1" w:rsidP="00505DF1">
      <w:r>
        <w:t xml:space="preserve">The starting code given could not share the ADC. The task of sharing the ADC was completed by modifying the Interrupt handler such that it services the time critical </w:t>
      </w:r>
      <w:proofErr w:type="spellStart"/>
      <w:proofErr w:type="gramStart"/>
      <w:r>
        <w:t>ControlHBLed</w:t>
      </w:r>
      <w:proofErr w:type="spellEnd"/>
      <w:r>
        <w:t>(</w:t>
      </w:r>
      <w:proofErr w:type="gramEnd"/>
      <w:r>
        <w:t xml:space="preserve">) function and queues the LCD touchscreen requests </w:t>
      </w:r>
      <w:r w:rsidRPr="007C5D33">
        <w:t xml:space="preserve">in a Message Queue. </w:t>
      </w:r>
    </w:p>
    <w:p w14:paraId="55E25DAC" w14:textId="1310078C" w:rsidR="00A932FD" w:rsidRPr="007C5D33" w:rsidRDefault="00A932FD" w:rsidP="00F22E5F">
      <w:pPr>
        <w:rPr>
          <w:b/>
          <w:bCs/>
          <w:sz w:val="28"/>
          <w:szCs w:val="28"/>
        </w:rPr>
      </w:pPr>
      <w:r w:rsidRPr="007C5D33">
        <w:rPr>
          <w:b/>
          <w:bCs/>
          <w:sz w:val="28"/>
          <w:szCs w:val="28"/>
        </w:rPr>
        <w:t>Reading data from the touchscreen</w:t>
      </w:r>
    </w:p>
    <w:p w14:paraId="3F1FBC28" w14:textId="499EA6F1" w:rsidR="00FA34D2" w:rsidRDefault="00A932FD" w:rsidP="00F22E5F">
      <w:r>
        <w:t xml:space="preserve">The mixed signal screenshots from the starting code </w:t>
      </w:r>
      <w:r w:rsidR="00FA34D2">
        <w:t>w</w:t>
      </w:r>
      <w:r w:rsidR="00505DF1">
        <w:t>ere</w:t>
      </w:r>
      <w:r w:rsidR="00FA34D2">
        <w:t xml:space="preserve"> observed. The Touchscreen too</w:t>
      </w:r>
      <w:r w:rsidR="00505DF1">
        <w:t>k</w:t>
      </w:r>
      <w:r w:rsidR="00FA34D2">
        <w:t xml:space="preserve"> approximately 2.8ms to complete a single conversion. Hence in</w:t>
      </w:r>
      <w:r w:rsidR="00505DF1">
        <w:t xml:space="preserve"> </w:t>
      </w:r>
      <w:r w:rsidR="00FA34D2">
        <w:t>o</w:t>
      </w:r>
      <w:r w:rsidR="007C5D33">
        <w:t>r</w:t>
      </w:r>
      <w:r w:rsidR="00FA34D2">
        <w:t>der to check i</w:t>
      </w:r>
      <w:r w:rsidR="00505DF1">
        <w:t>f</w:t>
      </w:r>
      <w:r w:rsidR="00FA34D2">
        <w:t xml:space="preserve"> there is enough time to complete the conversion, I stored two consecutive CNT values from the TPM0 register. Then checked if it was increasing or decreasing. The TMOD was found to be 500. </w:t>
      </w:r>
      <w:r w:rsidR="002A536B">
        <w:t>Thus,</w:t>
      </w:r>
      <w:r w:rsidR="00FA34D2">
        <w:t xml:space="preserve"> the total CNT values it takes for IRQ Handler to be called is 1000. The ADC IRQ take</w:t>
      </w:r>
      <w:r w:rsidR="007C5D33">
        <w:t>s</w:t>
      </w:r>
      <w:r w:rsidR="00FA34D2">
        <w:t xml:space="preserve"> approximately 21us to complete. </w:t>
      </w:r>
      <w:r w:rsidR="002A536B">
        <w:t>So,</w:t>
      </w:r>
      <w:r w:rsidR="00FA34D2">
        <w:t xml:space="preserve"> each CNT is approximately 21ns. </w:t>
      </w:r>
      <w:proofErr w:type="gramStart"/>
      <w:r w:rsidR="00FA34D2">
        <w:t>So</w:t>
      </w:r>
      <w:proofErr w:type="gramEnd"/>
      <w:r w:rsidR="00FA34D2">
        <w:t xml:space="preserve"> the total value would be the total CNT value remaining multiplied by 21</w:t>
      </w:r>
      <w:r w:rsidR="007C5D33">
        <w:t>ns</w:t>
      </w:r>
      <w:r w:rsidR="00FA34D2">
        <w:t xml:space="preserve">. This value will be in nanoseconds. This value compared with 2800 ns will decide if there is enough time for the queued conversion to complete. </w:t>
      </w:r>
    </w:p>
    <w:p w14:paraId="6F1BF37D" w14:textId="456821B9" w:rsidR="007C5D33" w:rsidRDefault="007C5D33" w:rsidP="00F22E5F">
      <w:r>
        <w:t>Logic</w:t>
      </w:r>
    </w:p>
    <w:p w14:paraId="4A4B5F83" w14:textId="77777777" w:rsidR="007C5D33" w:rsidRPr="007C5D33" w:rsidRDefault="007C5D33" w:rsidP="007C5D33">
      <w:pPr>
        <w:tabs>
          <w:tab w:val="left" w:pos="593"/>
        </w:tabs>
        <w:autoSpaceDE w:val="0"/>
        <w:autoSpaceDN w:val="0"/>
        <w:adjustRightInd w:val="0"/>
        <w:spacing w:after="0" w:line="240" w:lineRule="auto"/>
        <w:rPr>
          <w:rFonts w:asciiTheme="majorHAnsi" w:hAnsiTheme="majorHAnsi" w:cstheme="majorHAnsi"/>
          <w:color w:val="000000" w:themeColor="text1"/>
          <w:sz w:val="21"/>
          <w:szCs w:val="21"/>
        </w:rPr>
      </w:pPr>
      <w:r w:rsidRPr="007C5D33">
        <w:rPr>
          <w:rFonts w:asciiTheme="majorHAnsi" w:hAnsiTheme="majorHAnsi" w:cstheme="majorHAnsi"/>
          <w:i/>
          <w:iCs/>
          <w:color w:val="000000" w:themeColor="text1"/>
          <w:sz w:val="21"/>
          <w:szCs w:val="21"/>
        </w:rPr>
        <w:t>//check if there is enough time left to perform a queued request</w:t>
      </w:r>
    </w:p>
    <w:p w14:paraId="489C12CF" w14:textId="77777777" w:rsidR="007C5D33" w:rsidRPr="007C5D33" w:rsidRDefault="007C5D33" w:rsidP="007C5D33">
      <w:pPr>
        <w:tabs>
          <w:tab w:val="left" w:pos="593"/>
        </w:tabs>
        <w:autoSpaceDE w:val="0"/>
        <w:autoSpaceDN w:val="0"/>
        <w:adjustRightInd w:val="0"/>
        <w:spacing w:after="0" w:line="240" w:lineRule="auto"/>
        <w:rPr>
          <w:rFonts w:asciiTheme="majorHAnsi" w:hAnsiTheme="majorHAnsi" w:cstheme="majorHAnsi"/>
          <w:color w:val="000000" w:themeColor="text1"/>
          <w:sz w:val="21"/>
          <w:szCs w:val="21"/>
        </w:rPr>
      </w:pP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t>count1=TPM0-&gt;CNT;</w:t>
      </w:r>
    </w:p>
    <w:p w14:paraId="268A7075" w14:textId="600444AD" w:rsidR="007C5D33" w:rsidRPr="007C5D33" w:rsidRDefault="007C5D33" w:rsidP="007C5D33">
      <w:pPr>
        <w:tabs>
          <w:tab w:val="left" w:pos="593"/>
        </w:tabs>
        <w:autoSpaceDE w:val="0"/>
        <w:autoSpaceDN w:val="0"/>
        <w:adjustRightInd w:val="0"/>
        <w:spacing w:after="0" w:line="240" w:lineRule="auto"/>
        <w:rPr>
          <w:rFonts w:asciiTheme="majorHAnsi" w:hAnsiTheme="majorHAnsi" w:cstheme="majorHAnsi"/>
          <w:color w:val="000000" w:themeColor="text1"/>
          <w:sz w:val="21"/>
          <w:szCs w:val="21"/>
        </w:rPr>
      </w:pP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t>count2=TPM0-&gt;CNT;</w:t>
      </w:r>
    </w:p>
    <w:p w14:paraId="5A419797" w14:textId="77777777" w:rsidR="007C5D33" w:rsidRPr="007C5D33" w:rsidRDefault="007C5D33" w:rsidP="007C5D33">
      <w:pPr>
        <w:tabs>
          <w:tab w:val="left" w:pos="593"/>
        </w:tabs>
        <w:autoSpaceDE w:val="0"/>
        <w:autoSpaceDN w:val="0"/>
        <w:adjustRightInd w:val="0"/>
        <w:spacing w:after="0" w:line="240" w:lineRule="auto"/>
        <w:rPr>
          <w:rFonts w:asciiTheme="majorHAnsi" w:hAnsiTheme="majorHAnsi" w:cstheme="majorHAnsi"/>
          <w:color w:val="000000" w:themeColor="text1"/>
          <w:sz w:val="21"/>
          <w:szCs w:val="21"/>
        </w:rPr>
      </w:pP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b/>
          <w:bCs/>
          <w:color w:val="000000" w:themeColor="text1"/>
          <w:sz w:val="21"/>
          <w:szCs w:val="21"/>
        </w:rPr>
        <w:t>if</w:t>
      </w:r>
      <w:r w:rsidRPr="007C5D33">
        <w:rPr>
          <w:rFonts w:asciiTheme="majorHAnsi" w:hAnsiTheme="majorHAnsi" w:cstheme="majorHAnsi"/>
          <w:color w:val="000000" w:themeColor="text1"/>
          <w:sz w:val="21"/>
          <w:szCs w:val="21"/>
        </w:rPr>
        <w:t xml:space="preserve"> (count1&gt;count</w:t>
      </w:r>
      <w:proofErr w:type="gramStart"/>
      <w:r w:rsidRPr="007C5D33">
        <w:rPr>
          <w:rFonts w:asciiTheme="majorHAnsi" w:hAnsiTheme="majorHAnsi" w:cstheme="majorHAnsi"/>
          <w:color w:val="000000" w:themeColor="text1"/>
          <w:sz w:val="21"/>
          <w:szCs w:val="21"/>
        </w:rPr>
        <w:t>2)</w:t>
      </w:r>
      <w:r w:rsidRPr="007C5D33">
        <w:rPr>
          <w:rFonts w:asciiTheme="majorHAnsi" w:hAnsiTheme="majorHAnsi" w:cstheme="majorHAnsi"/>
          <w:color w:val="000000" w:themeColor="text1"/>
          <w:sz w:val="21"/>
          <w:szCs w:val="21"/>
        </w:rPr>
        <w:t>{</w:t>
      </w:r>
      <w:proofErr w:type="gramEnd"/>
    </w:p>
    <w:p w14:paraId="7DBE5AE6" w14:textId="59DD2191" w:rsidR="007C5D33" w:rsidRPr="007C5D33" w:rsidRDefault="007C5D33" w:rsidP="007C5D33">
      <w:pPr>
        <w:tabs>
          <w:tab w:val="left" w:pos="593"/>
        </w:tabs>
        <w:autoSpaceDE w:val="0"/>
        <w:autoSpaceDN w:val="0"/>
        <w:adjustRightInd w:val="0"/>
        <w:spacing w:after="0" w:line="240" w:lineRule="auto"/>
        <w:rPr>
          <w:rFonts w:asciiTheme="majorHAnsi" w:hAnsiTheme="majorHAnsi" w:cstheme="majorHAnsi"/>
          <w:color w:val="000000" w:themeColor="text1"/>
          <w:sz w:val="21"/>
          <w:szCs w:val="21"/>
        </w:rPr>
      </w:pPr>
      <w:r w:rsidRPr="007C5D33">
        <w:rPr>
          <w:rFonts w:asciiTheme="majorHAnsi" w:hAnsiTheme="majorHAnsi" w:cstheme="majorHAnsi"/>
          <w:color w:val="000000" w:themeColor="text1"/>
          <w:sz w:val="21"/>
          <w:szCs w:val="21"/>
        </w:rPr>
        <w:lastRenderedPageBreak/>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proofErr w:type="spellStart"/>
      <w:r w:rsidRPr="007C5D33">
        <w:rPr>
          <w:rFonts w:asciiTheme="majorHAnsi" w:hAnsiTheme="majorHAnsi" w:cstheme="majorHAnsi"/>
          <w:color w:val="000000" w:themeColor="text1"/>
          <w:sz w:val="21"/>
          <w:szCs w:val="21"/>
        </w:rPr>
        <w:t>time_left</w:t>
      </w:r>
      <w:proofErr w:type="spellEnd"/>
      <w:r w:rsidRPr="007C5D33">
        <w:rPr>
          <w:rFonts w:asciiTheme="majorHAnsi" w:hAnsiTheme="majorHAnsi" w:cstheme="majorHAnsi"/>
          <w:color w:val="000000" w:themeColor="text1"/>
          <w:sz w:val="21"/>
          <w:szCs w:val="21"/>
        </w:rPr>
        <w:t>=(500+count</w:t>
      </w:r>
      <w:proofErr w:type="gramStart"/>
      <w:r w:rsidRPr="007C5D33">
        <w:rPr>
          <w:rFonts w:asciiTheme="majorHAnsi" w:hAnsiTheme="majorHAnsi" w:cstheme="majorHAnsi"/>
          <w:color w:val="000000" w:themeColor="text1"/>
          <w:sz w:val="21"/>
          <w:szCs w:val="21"/>
        </w:rPr>
        <w:t>2)*</w:t>
      </w:r>
      <w:proofErr w:type="gramEnd"/>
      <w:r w:rsidRPr="007C5D33">
        <w:rPr>
          <w:rFonts w:asciiTheme="majorHAnsi" w:hAnsiTheme="majorHAnsi" w:cstheme="majorHAnsi"/>
          <w:color w:val="000000" w:themeColor="text1"/>
          <w:sz w:val="21"/>
          <w:szCs w:val="21"/>
        </w:rPr>
        <w:t>21;</w:t>
      </w:r>
    </w:p>
    <w:p w14:paraId="0AB21CDF" w14:textId="398016E2" w:rsidR="007C5D33" w:rsidRPr="007C5D33" w:rsidRDefault="007C5D33" w:rsidP="007C5D33">
      <w:pPr>
        <w:tabs>
          <w:tab w:val="left" w:pos="593"/>
        </w:tabs>
        <w:autoSpaceDE w:val="0"/>
        <w:autoSpaceDN w:val="0"/>
        <w:adjustRightInd w:val="0"/>
        <w:spacing w:after="0" w:line="240" w:lineRule="auto"/>
        <w:rPr>
          <w:rFonts w:asciiTheme="majorHAnsi" w:hAnsiTheme="majorHAnsi" w:cstheme="majorHAnsi"/>
          <w:color w:val="000000" w:themeColor="text1"/>
          <w:sz w:val="21"/>
          <w:szCs w:val="21"/>
        </w:rPr>
      </w:pP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t>}</w:t>
      </w:r>
    </w:p>
    <w:p w14:paraId="6E0A5F77" w14:textId="7B222F9E" w:rsidR="007C5D33" w:rsidRPr="007C5D33" w:rsidRDefault="007C5D33" w:rsidP="007C5D33">
      <w:pPr>
        <w:tabs>
          <w:tab w:val="left" w:pos="593"/>
        </w:tabs>
        <w:autoSpaceDE w:val="0"/>
        <w:autoSpaceDN w:val="0"/>
        <w:adjustRightInd w:val="0"/>
        <w:spacing w:after="0" w:line="240" w:lineRule="auto"/>
        <w:rPr>
          <w:rFonts w:asciiTheme="majorHAnsi" w:hAnsiTheme="majorHAnsi" w:cstheme="majorHAnsi"/>
          <w:color w:val="000000" w:themeColor="text1"/>
          <w:sz w:val="21"/>
          <w:szCs w:val="21"/>
        </w:rPr>
      </w:pP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b/>
          <w:bCs/>
          <w:color w:val="000000" w:themeColor="text1"/>
          <w:sz w:val="21"/>
          <w:szCs w:val="21"/>
        </w:rPr>
        <w:t>else</w:t>
      </w:r>
      <w:r w:rsidRPr="007C5D33">
        <w:rPr>
          <w:rFonts w:asciiTheme="majorHAnsi" w:hAnsiTheme="majorHAnsi" w:cstheme="majorHAnsi"/>
          <w:color w:val="000000" w:themeColor="text1"/>
          <w:sz w:val="21"/>
          <w:szCs w:val="21"/>
        </w:rPr>
        <w:t xml:space="preserve"> {</w:t>
      </w:r>
    </w:p>
    <w:p w14:paraId="1EFD4AE0" w14:textId="40E1BEEA" w:rsidR="007C5D33" w:rsidRPr="007C5D33" w:rsidRDefault="007C5D33" w:rsidP="007C5D33">
      <w:pPr>
        <w:tabs>
          <w:tab w:val="left" w:pos="593"/>
        </w:tabs>
        <w:autoSpaceDE w:val="0"/>
        <w:autoSpaceDN w:val="0"/>
        <w:adjustRightInd w:val="0"/>
        <w:spacing w:after="0" w:line="240" w:lineRule="auto"/>
        <w:rPr>
          <w:rFonts w:asciiTheme="majorHAnsi" w:hAnsiTheme="majorHAnsi" w:cstheme="majorHAnsi"/>
          <w:color w:val="000000" w:themeColor="text1"/>
          <w:sz w:val="21"/>
          <w:szCs w:val="21"/>
        </w:rPr>
      </w:pP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proofErr w:type="spellStart"/>
      <w:r w:rsidRPr="007C5D33">
        <w:rPr>
          <w:rFonts w:asciiTheme="majorHAnsi" w:hAnsiTheme="majorHAnsi" w:cstheme="majorHAnsi"/>
          <w:color w:val="000000" w:themeColor="text1"/>
          <w:sz w:val="21"/>
          <w:szCs w:val="21"/>
        </w:rPr>
        <w:t>time_left</w:t>
      </w:r>
      <w:proofErr w:type="spellEnd"/>
      <w:r w:rsidRPr="007C5D33">
        <w:rPr>
          <w:rFonts w:asciiTheme="majorHAnsi" w:hAnsiTheme="majorHAnsi" w:cstheme="majorHAnsi"/>
          <w:color w:val="000000" w:themeColor="text1"/>
          <w:sz w:val="21"/>
          <w:szCs w:val="21"/>
        </w:rPr>
        <w:t>=(500-count</w:t>
      </w:r>
      <w:proofErr w:type="gramStart"/>
      <w:r w:rsidRPr="007C5D33">
        <w:rPr>
          <w:rFonts w:asciiTheme="majorHAnsi" w:hAnsiTheme="majorHAnsi" w:cstheme="majorHAnsi"/>
          <w:color w:val="000000" w:themeColor="text1"/>
          <w:sz w:val="21"/>
          <w:szCs w:val="21"/>
        </w:rPr>
        <w:t>2)*</w:t>
      </w:r>
      <w:proofErr w:type="gramEnd"/>
      <w:r w:rsidRPr="007C5D33">
        <w:rPr>
          <w:rFonts w:asciiTheme="majorHAnsi" w:hAnsiTheme="majorHAnsi" w:cstheme="majorHAnsi"/>
          <w:color w:val="000000" w:themeColor="text1"/>
          <w:sz w:val="21"/>
          <w:szCs w:val="21"/>
        </w:rPr>
        <w:t>21;</w:t>
      </w:r>
    </w:p>
    <w:p w14:paraId="46E27EAA" w14:textId="67BF536E" w:rsidR="007C5D33" w:rsidRPr="007C5D33" w:rsidRDefault="007C5D33" w:rsidP="007C5D33">
      <w:pPr>
        <w:rPr>
          <w:rFonts w:asciiTheme="majorHAnsi" w:hAnsiTheme="majorHAnsi" w:cstheme="majorHAnsi"/>
          <w:color w:val="000000" w:themeColor="text1"/>
          <w:sz w:val="20"/>
          <w:szCs w:val="20"/>
        </w:rPr>
      </w:pP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r>
      <w:r w:rsidRPr="007C5D33">
        <w:rPr>
          <w:rFonts w:asciiTheme="majorHAnsi" w:hAnsiTheme="majorHAnsi" w:cstheme="majorHAnsi"/>
          <w:color w:val="000000" w:themeColor="text1"/>
          <w:sz w:val="21"/>
          <w:szCs w:val="21"/>
        </w:rPr>
        <w:tab/>
        <w:t>}</w:t>
      </w:r>
    </w:p>
    <w:p w14:paraId="5DA70480" w14:textId="77777777" w:rsidR="00A932FD" w:rsidRPr="007C5D33" w:rsidRDefault="00A932FD" w:rsidP="00F22E5F">
      <w:pPr>
        <w:rPr>
          <w:rFonts w:asciiTheme="majorHAnsi" w:hAnsiTheme="majorHAnsi" w:cstheme="majorHAnsi"/>
          <w:sz w:val="20"/>
          <w:szCs w:val="20"/>
        </w:rPr>
      </w:pPr>
    </w:p>
    <w:p w14:paraId="09A1002B" w14:textId="32B6CDB9" w:rsidR="00A932FD" w:rsidRPr="007C5D33" w:rsidRDefault="007C5D33" w:rsidP="00F22E5F">
      <w:pPr>
        <w:rPr>
          <w:b/>
          <w:bCs/>
          <w:sz w:val="28"/>
          <w:szCs w:val="28"/>
        </w:rPr>
      </w:pPr>
      <w:r w:rsidRPr="007C5D33">
        <w:rPr>
          <w:b/>
          <w:bCs/>
          <w:sz w:val="28"/>
          <w:szCs w:val="28"/>
        </w:rPr>
        <w:t>Message Queues</w:t>
      </w:r>
    </w:p>
    <w:p w14:paraId="29FEF652" w14:textId="1F62F43D" w:rsidR="007C5D33" w:rsidRDefault="007C5D33" w:rsidP="00F22E5F">
      <w:r>
        <w:t xml:space="preserve">The message queues were written as per the project description. Two queues for the request and the result are created and used for transfer of data between threads. The Thread Queue statements has a timeout of </w:t>
      </w:r>
      <w:proofErr w:type="spellStart"/>
      <w:r>
        <w:t>osWaitForever</w:t>
      </w:r>
      <w:proofErr w:type="spellEnd"/>
      <w:r>
        <w:t xml:space="preserve"> and the queue statements in the ISR has a timeout of 0. </w:t>
      </w:r>
    </w:p>
    <w:p w14:paraId="2E2919B8" w14:textId="79CC7BD6" w:rsidR="00FA34D2" w:rsidRDefault="00FA34D2" w:rsidP="00F22E5F"/>
    <w:p w14:paraId="00254332" w14:textId="77777777" w:rsidR="007C5D33" w:rsidRDefault="007C5D33" w:rsidP="00746F9C"/>
    <w:p w14:paraId="64F24893" w14:textId="3DD71AA0" w:rsidR="007C5D33" w:rsidRDefault="00FA34D2" w:rsidP="00746F9C">
      <w:pPr>
        <w:rPr>
          <w:b/>
          <w:bCs/>
          <w:sz w:val="28"/>
          <w:szCs w:val="28"/>
        </w:rPr>
      </w:pPr>
      <w:r w:rsidRPr="007C5D33">
        <w:rPr>
          <w:b/>
          <w:bCs/>
          <w:sz w:val="28"/>
          <w:szCs w:val="28"/>
        </w:rPr>
        <w:t>ADC ISR Structure</w:t>
      </w:r>
    </w:p>
    <w:p w14:paraId="68FE46BF" w14:textId="3F99734C" w:rsidR="00A932FD" w:rsidRPr="007C5D33" w:rsidRDefault="00A932FD" w:rsidP="00F22E5F">
      <w:pPr>
        <w:rPr>
          <w:b/>
          <w:bCs/>
          <w:sz w:val="28"/>
          <w:szCs w:val="28"/>
        </w:rPr>
      </w:pPr>
      <w:r>
        <w:t xml:space="preserve">On observing the mixed signal screenshots from the given starting code and following the </w:t>
      </w:r>
      <w:proofErr w:type="spellStart"/>
      <w:r>
        <w:t>the</w:t>
      </w:r>
      <w:proofErr w:type="spellEnd"/>
      <w:r>
        <w:t xml:space="preserve"> flowchart given it was observed that there is not enough time for the IRQ handler to complete. Hence, I decided to break the IRQ handler into </w:t>
      </w:r>
      <w:r w:rsidR="00505DF1">
        <w:t>a Finite State Machine</w:t>
      </w:r>
      <w:r>
        <w:t>.</w:t>
      </w:r>
      <w:r w:rsidR="00FA34D2">
        <w:t xml:space="preserve"> This removed the need to check if there was enough time to complete the queued request.</w:t>
      </w:r>
      <w:r w:rsidR="00746F9C">
        <w:t xml:space="preserve"> This structure of the </w:t>
      </w:r>
      <w:proofErr w:type="spellStart"/>
      <w:r w:rsidR="00746F9C">
        <w:t>ADC</w:t>
      </w:r>
      <w:r w:rsidR="00311C30">
        <w:t>_</w:t>
      </w:r>
      <w:r w:rsidR="00746F9C">
        <w:t>IRQ</w:t>
      </w:r>
      <w:r w:rsidR="00311C30">
        <w:t>_</w:t>
      </w:r>
      <w:r w:rsidR="00746F9C">
        <w:t>Handler</w:t>
      </w:r>
      <w:proofErr w:type="spellEnd"/>
      <w:r w:rsidR="00746F9C">
        <w:t xml:space="preserve"> is a little different as given in the project description. This structure was selected because it ensured that the Control HBLED function was called after each conversion of the read touchscreen. This made sure that the highly time critical HBLED function is not missed at any point.</w:t>
      </w:r>
      <w:r w:rsidR="007C5D33">
        <w:rPr>
          <w:b/>
          <w:bCs/>
          <w:sz w:val="28"/>
          <w:szCs w:val="28"/>
        </w:rPr>
        <w:t xml:space="preserve"> </w:t>
      </w:r>
      <w:r w:rsidR="00FA34D2">
        <w:t>A flowchart of the final ADC IRQ handler is given below.</w:t>
      </w:r>
    </w:p>
    <w:p w14:paraId="276D227C" w14:textId="77777777" w:rsidR="00A932FD" w:rsidRDefault="00A932FD" w:rsidP="00F22E5F"/>
    <w:p w14:paraId="03952B34" w14:textId="6818993D" w:rsidR="00A932FD" w:rsidRDefault="00FC61CD" w:rsidP="00FC61CD">
      <w:pPr>
        <w:jc w:val="center"/>
      </w:pPr>
      <w:r w:rsidRPr="00FC61CD">
        <w:lastRenderedPageBreak/>
        <w:drawing>
          <wp:inline distT="0" distB="0" distL="0" distR="0" wp14:anchorId="12BBAD61" wp14:editId="44F70B26">
            <wp:extent cx="2578100" cy="59817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100" cy="5981700"/>
                    </a:xfrm>
                    <a:prstGeom prst="rect">
                      <a:avLst/>
                    </a:prstGeom>
                  </pic:spPr>
                </pic:pic>
              </a:graphicData>
            </a:graphic>
          </wp:inline>
        </w:drawing>
      </w:r>
    </w:p>
    <w:p w14:paraId="56AD9973" w14:textId="77777777" w:rsidR="007C5D33" w:rsidRDefault="007C5D33" w:rsidP="00F22E5F">
      <w:pPr>
        <w:rPr>
          <w:b/>
          <w:bCs/>
          <w:sz w:val="28"/>
          <w:szCs w:val="28"/>
        </w:rPr>
      </w:pPr>
    </w:p>
    <w:p w14:paraId="4E521FF6" w14:textId="77777777" w:rsidR="007C5D33" w:rsidRDefault="007C5D33" w:rsidP="00F22E5F">
      <w:pPr>
        <w:rPr>
          <w:b/>
          <w:bCs/>
          <w:sz w:val="28"/>
          <w:szCs w:val="28"/>
        </w:rPr>
      </w:pPr>
    </w:p>
    <w:p w14:paraId="207A3499" w14:textId="77777777" w:rsidR="007C5D33" w:rsidRDefault="007C5D33" w:rsidP="00F22E5F">
      <w:pPr>
        <w:rPr>
          <w:b/>
          <w:bCs/>
          <w:sz w:val="28"/>
          <w:szCs w:val="28"/>
        </w:rPr>
      </w:pPr>
    </w:p>
    <w:p w14:paraId="4600D954" w14:textId="77777777" w:rsidR="007C5D33" w:rsidRDefault="007C5D33" w:rsidP="00F22E5F">
      <w:pPr>
        <w:rPr>
          <w:b/>
          <w:bCs/>
          <w:sz w:val="28"/>
          <w:szCs w:val="28"/>
        </w:rPr>
      </w:pPr>
    </w:p>
    <w:p w14:paraId="3605DAAF" w14:textId="77777777" w:rsidR="007C5D33" w:rsidRDefault="007C5D33" w:rsidP="00F22E5F">
      <w:pPr>
        <w:rPr>
          <w:b/>
          <w:bCs/>
          <w:sz w:val="28"/>
          <w:szCs w:val="28"/>
        </w:rPr>
      </w:pPr>
    </w:p>
    <w:p w14:paraId="2429ED88" w14:textId="77777777" w:rsidR="007C5D33" w:rsidRDefault="007C5D33" w:rsidP="00F22E5F">
      <w:pPr>
        <w:rPr>
          <w:b/>
          <w:bCs/>
          <w:sz w:val="28"/>
          <w:szCs w:val="28"/>
        </w:rPr>
      </w:pPr>
    </w:p>
    <w:p w14:paraId="1ED95F39" w14:textId="778A4136" w:rsidR="00A932FD" w:rsidRPr="007C5D33" w:rsidRDefault="007C5D33" w:rsidP="00F22E5F">
      <w:pPr>
        <w:rPr>
          <w:b/>
          <w:bCs/>
          <w:sz w:val="28"/>
          <w:szCs w:val="28"/>
        </w:rPr>
      </w:pPr>
      <w:r w:rsidRPr="007C5D33">
        <w:rPr>
          <w:b/>
          <w:bCs/>
          <w:sz w:val="28"/>
          <w:szCs w:val="28"/>
        </w:rPr>
        <w:lastRenderedPageBreak/>
        <w:t>Signal screenshots</w:t>
      </w:r>
    </w:p>
    <w:p w14:paraId="654290D4" w14:textId="0543E2E3" w:rsidR="00A932FD" w:rsidRDefault="00746F9C" w:rsidP="00F22E5F">
      <w:r>
        <w:rPr>
          <w:noProof/>
        </w:rPr>
        <w:drawing>
          <wp:inline distT="0" distB="0" distL="0" distR="0" wp14:anchorId="26BCF9C4" wp14:editId="0038272F">
            <wp:extent cx="5943600" cy="4818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18380"/>
                    </a:xfrm>
                    <a:prstGeom prst="rect">
                      <a:avLst/>
                    </a:prstGeom>
                  </pic:spPr>
                </pic:pic>
              </a:graphicData>
            </a:graphic>
          </wp:inline>
        </w:drawing>
      </w:r>
    </w:p>
    <w:p w14:paraId="1863C369" w14:textId="5493E9B0" w:rsidR="00746F9C" w:rsidRDefault="00746F9C" w:rsidP="00F22E5F">
      <w:r>
        <w:t xml:space="preserve">This figure shows the operation of the system. It shows the control HBLED being called periodically and the Update screen thread and the read touchscreen thread being called one after the other. </w:t>
      </w:r>
      <w:r w:rsidR="007C5D33">
        <w:t xml:space="preserve">A large number of </w:t>
      </w:r>
      <w:proofErr w:type="spellStart"/>
      <w:proofErr w:type="gramStart"/>
      <w:r w:rsidR="007C5D33">
        <w:t>ControlHBLed</w:t>
      </w:r>
      <w:proofErr w:type="spellEnd"/>
      <w:r w:rsidR="007C5D33">
        <w:t>(</w:t>
      </w:r>
      <w:proofErr w:type="gramEnd"/>
      <w:r w:rsidR="007C5D33">
        <w:t xml:space="preserve">) functions are called between the threads and this ensures that the time critical flashing function runs continuously. </w:t>
      </w:r>
    </w:p>
    <w:p w14:paraId="434323FC" w14:textId="25B14C90" w:rsidR="00A932FD" w:rsidRDefault="00E325AD" w:rsidP="00F22E5F">
      <w:r>
        <w:rPr>
          <w:noProof/>
        </w:rPr>
        <w:lastRenderedPageBreak/>
        <w:drawing>
          <wp:inline distT="0" distB="0" distL="0" distR="0" wp14:anchorId="1DD2F09A" wp14:editId="0ED668B7">
            <wp:extent cx="5943600" cy="4818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18380"/>
                    </a:xfrm>
                    <a:prstGeom prst="rect">
                      <a:avLst/>
                    </a:prstGeom>
                  </pic:spPr>
                </pic:pic>
              </a:graphicData>
            </a:graphic>
          </wp:inline>
        </w:drawing>
      </w:r>
    </w:p>
    <w:p w14:paraId="44420752" w14:textId="00556581" w:rsidR="00746F9C" w:rsidRDefault="00746F9C" w:rsidP="00F22E5F">
      <w:r>
        <w:t xml:space="preserve">This shows a screenshot of the </w:t>
      </w:r>
      <w:r w:rsidR="00C31B35">
        <w:t xml:space="preserve">signals when the screen is touched. At this point, the screen touched signal goes high and the </w:t>
      </w:r>
      <w:proofErr w:type="spellStart"/>
      <w:r w:rsidR="00C31B35">
        <w:t>ReadTS</w:t>
      </w:r>
      <w:proofErr w:type="spellEnd"/>
      <w:r w:rsidR="00C31B35">
        <w:t xml:space="preserve"> signal goes high. The </w:t>
      </w:r>
      <w:proofErr w:type="spellStart"/>
      <w:r w:rsidR="00C31B35">
        <w:t>ReadTS</w:t>
      </w:r>
      <w:proofErr w:type="spellEnd"/>
      <w:r w:rsidR="00C31B35">
        <w:t xml:space="preserve"> signal is high </w:t>
      </w:r>
      <w:proofErr w:type="gramStart"/>
      <w:r w:rsidR="00C31B35">
        <w:t>for  a</w:t>
      </w:r>
      <w:proofErr w:type="gramEnd"/>
      <w:r w:rsidR="00C31B35">
        <w:t xml:space="preserve"> period of 3.1ms which is as expected. This shows the correct running of the system.</w:t>
      </w:r>
      <w:r w:rsidR="007C5D33">
        <w:t xml:space="preserve"> A large number of priority requests are serviced between the lower prio</w:t>
      </w:r>
      <w:r w:rsidR="00311C30">
        <w:t>rity queued requests.</w:t>
      </w:r>
    </w:p>
    <w:p w14:paraId="0F71E727" w14:textId="32EAD5DD" w:rsidR="00F22E5F" w:rsidRPr="007C5D33" w:rsidRDefault="00F22E5F" w:rsidP="00F22E5F">
      <w:pPr>
        <w:rPr>
          <w:b/>
          <w:bCs/>
          <w:sz w:val="28"/>
          <w:szCs w:val="28"/>
        </w:rPr>
      </w:pPr>
      <w:r w:rsidRPr="007C5D33">
        <w:rPr>
          <w:b/>
          <w:bCs/>
          <w:sz w:val="28"/>
          <w:szCs w:val="28"/>
        </w:rPr>
        <w:t>Sharing current data</w:t>
      </w:r>
    </w:p>
    <w:p w14:paraId="761B5C0B" w14:textId="23D29AC9" w:rsidR="00F22E5F" w:rsidRDefault="001A056B" w:rsidP="00F22E5F">
      <w:r>
        <w:t xml:space="preserve">The current data is shared between the </w:t>
      </w:r>
      <w:proofErr w:type="spellStart"/>
      <w:proofErr w:type="gramStart"/>
      <w:r w:rsidR="00311C30">
        <w:t>C</w:t>
      </w:r>
      <w:r>
        <w:t>ontrolHBL</w:t>
      </w:r>
      <w:r w:rsidR="00311C30">
        <w:t>ed</w:t>
      </w:r>
      <w:proofErr w:type="spellEnd"/>
      <w:r w:rsidR="00311C30">
        <w:t>(</w:t>
      </w:r>
      <w:proofErr w:type="gramEnd"/>
      <w:r w:rsidR="00311C30">
        <w:t>)</w:t>
      </w:r>
      <w:r>
        <w:t xml:space="preserve"> function and the </w:t>
      </w:r>
      <w:proofErr w:type="spellStart"/>
      <w:r>
        <w:t>UI_Draw_screen</w:t>
      </w:r>
      <w:proofErr w:type="spellEnd"/>
      <w:r>
        <w:t>() function by means of an array. This array stored 960 values of the current and keeps updating these values</w:t>
      </w:r>
      <w:r w:rsidR="00F64814">
        <w:t xml:space="preserve">. The array is a global array </w:t>
      </w:r>
      <w:r w:rsidR="002A536B">
        <w:t>whose</w:t>
      </w:r>
      <w:r w:rsidR="00F64814">
        <w:t xml:space="preserve"> value is updated </w:t>
      </w:r>
      <w:r w:rsidR="002A536B">
        <w:t>every time</w:t>
      </w:r>
      <w:r w:rsidR="00F64814">
        <w:t xml:space="preserve"> the </w:t>
      </w:r>
      <w:proofErr w:type="spellStart"/>
      <w:proofErr w:type="gramStart"/>
      <w:r w:rsidR="00311C30">
        <w:t>C</w:t>
      </w:r>
      <w:r w:rsidR="00F64814">
        <w:t>ontrolHBLed</w:t>
      </w:r>
      <w:proofErr w:type="spellEnd"/>
      <w:r w:rsidR="00311C30">
        <w:t>(</w:t>
      </w:r>
      <w:proofErr w:type="gramEnd"/>
      <w:r w:rsidR="00311C30">
        <w:t>)</w:t>
      </w:r>
      <w:r w:rsidR="00F64814">
        <w:t xml:space="preserve"> function is called.</w:t>
      </w:r>
      <w:r w:rsidR="007C5D33">
        <w:t xml:space="preserve"> The display plotted the average values of the current. Since the screen is 240 pixels wide and there were 960 samples, I took an average of 4 values.</w:t>
      </w:r>
    </w:p>
    <w:p w14:paraId="1387DCB2" w14:textId="77777777" w:rsidR="00F64814" w:rsidRDefault="00F64814" w:rsidP="00F22E5F"/>
    <w:p w14:paraId="2DB448D0" w14:textId="16969784" w:rsidR="00F22E5F" w:rsidRPr="007C5D33" w:rsidRDefault="00F22E5F" w:rsidP="00F22E5F">
      <w:pPr>
        <w:rPr>
          <w:b/>
          <w:bCs/>
          <w:sz w:val="28"/>
          <w:szCs w:val="28"/>
        </w:rPr>
      </w:pPr>
      <w:r w:rsidRPr="007C5D33">
        <w:rPr>
          <w:b/>
          <w:bCs/>
          <w:sz w:val="28"/>
          <w:szCs w:val="28"/>
        </w:rPr>
        <w:t>Sem</w:t>
      </w:r>
      <w:r w:rsidR="001B512C" w:rsidRPr="007C5D33">
        <w:rPr>
          <w:b/>
          <w:bCs/>
          <w:sz w:val="28"/>
          <w:szCs w:val="28"/>
        </w:rPr>
        <w:t>a</w:t>
      </w:r>
      <w:r w:rsidRPr="007C5D33">
        <w:rPr>
          <w:b/>
          <w:bCs/>
          <w:sz w:val="28"/>
          <w:szCs w:val="28"/>
        </w:rPr>
        <w:t>phore for synchronization</w:t>
      </w:r>
    </w:p>
    <w:p w14:paraId="18D55A73" w14:textId="4D70C787" w:rsidR="00F64814" w:rsidRDefault="00F64814" w:rsidP="00F22E5F">
      <w:r>
        <w:t xml:space="preserve">To synchronize the start of flash on every screen redraw, I used a semaphore. </w:t>
      </w:r>
    </w:p>
    <w:p w14:paraId="0AF7BF20" w14:textId="03F01123" w:rsidR="00F64814" w:rsidRDefault="00F64814" w:rsidP="00F22E5F">
      <w:r>
        <w:t>There were 3 semaphores used for synchronizing the start of flashing</w:t>
      </w:r>
    </w:p>
    <w:p w14:paraId="1FDF3BA5" w14:textId="50E16494" w:rsidR="00F64814" w:rsidRDefault="00F64814" w:rsidP="00F64814">
      <w:pPr>
        <w:pStyle w:val="ListParagraph"/>
        <w:numPr>
          <w:ilvl w:val="0"/>
          <w:numId w:val="2"/>
        </w:numPr>
      </w:pPr>
      <w:proofErr w:type="spellStart"/>
      <w:r>
        <w:lastRenderedPageBreak/>
        <w:t>Semaphore_</w:t>
      </w:r>
      <w:r w:rsidR="001B512C">
        <w:t>start</w:t>
      </w:r>
      <w:proofErr w:type="spellEnd"/>
    </w:p>
    <w:p w14:paraId="36C1D41C" w14:textId="7F98F960" w:rsidR="00F64814" w:rsidRDefault="00F64814" w:rsidP="00F64814">
      <w:pPr>
        <w:pStyle w:val="ListParagraph"/>
      </w:pPr>
      <w:r>
        <w:t xml:space="preserve">The semaphore was made to synchronize the signal and get store the current values correctly. The semaphore was acquired during </w:t>
      </w:r>
      <w:proofErr w:type="spellStart"/>
      <w:r w:rsidR="002A536B">
        <w:t>C</w:t>
      </w:r>
      <w:r>
        <w:t>ontrol</w:t>
      </w:r>
      <w:r w:rsidR="002A536B">
        <w:t>HBL</w:t>
      </w:r>
      <w:bookmarkStart w:id="0" w:name="_GoBack"/>
      <w:bookmarkEnd w:id="0"/>
      <w:r>
        <w:t>ed</w:t>
      </w:r>
      <w:proofErr w:type="spellEnd"/>
      <w:r>
        <w:t xml:space="preserve"> and released when the buck convertor thread runs.</w:t>
      </w:r>
    </w:p>
    <w:p w14:paraId="7DB0A19A" w14:textId="1912C3F1" w:rsidR="00F64814" w:rsidRDefault="00F64814" w:rsidP="00F64814">
      <w:pPr>
        <w:pStyle w:val="ListParagraph"/>
        <w:numPr>
          <w:ilvl w:val="0"/>
          <w:numId w:val="2"/>
        </w:numPr>
      </w:pPr>
      <w:proofErr w:type="spellStart"/>
      <w:r>
        <w:t>Semaphore_print</w:t>
      </w:r>
      <w:proofErr w:type="spellEnd"/>
    </w:p>
    <w:p w14:paraId="7FF3ADA4" w14:textId="7D9BA512" w:rsidR="00F64814" w:rsidRDefault="00F64814" w:rsidP="00F64814">
      <w:pPr>
        <w:pStyle w:val="ListParagraph"/>
      </w:pPr>
      <w:r>
        <w:t>The semaphore was released once 960 samples were stored in the array and was acquired when the UI drawing function is called</w:t>
      </w:r>
    </w:p>
    <w:p w14:paraId="5718A564" w14:textId="1D86FB3D" w:rsidR="00F64814" w:rsidRDefault="00F64814" w:rsidP="00F64814">
      <w:pPr>
        <w:pStyle w:val="ListParagraph"/>
        <w:numPr>
          <w:ilvl w:val="0"/>
          <w:numId w:val="2"/>
        </w:numPr>
      </w:pPr>
      <w:proofErr w:type="spellStart"/>
      <w:r>
        <w:t>Semaphore_print_complete</w:t>
      </w:r>
      <w:proofErr w:type="spellEnd"/>
    </w:p>
    <w:p w14:paraId="5E610E21" w14:textId="10915A80" w:rsidR="00F64814" w:rsidRDefault="00F64814" w:rsidP="00F64814">
      <w:pPr>
        <w:pStyle w:val="ListParagraph"/>
      </w:pPr>
      <w:r>
        <w:t>The semaphore was called to indicate that the plotting of the current is complete. It is released after plotting is complete and acquired once sampling of the data was complete</w:t>
      </w:r>
    </w:p>
    <w:p w14:paraId="2FEFF355" w14:textId="2356C8AA" w:rsidR="00F64814" w:rsidRDefault="00F64814" w:rsidP="00F64814">
      <w:pPr>
        <w:pStyle w:val="ListParagraph"/>
      </w:pPr>
    </w:p>
    <w:p w14:paraId="4DD174FB" w14:textId="2D370F24" w:rsidR="00F22E5F" w:rsidRDefault="001B512C" w:rsidP="00F22E5F">
      <w:r>
        <w:t>This structure was found to be almost perfect as the current plots were in perfect sync with the flashing.</w:t>
      </w:r>
    </w:p>
    <w:p w14:paraId="12CF8AE5" w14:textId="64746BFF" w:rsidR="00311C30" w:rsidRDefault="00311C30" w:rsidP="00F22E5F">
      <w:r>
        <w:t>Link to video:</w:t>
      </w:r>
      <w:r w:rsidRPr="00311C30">
        <w:t xml:space="preserve"> </w:t>
      </w:r>
      <w:r w:rsidRPr="00311C30">
        <w:t>https://youtu.be/jPraNhVdCk4</w:t>
      </w:r>
    </w:p>
    <w:sectPr w:rsidR="00311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80EB1"/>
    <w:multiLevelType w:val="hybridMultilevel"/>
    <w:tmpl w:val="F52C3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B736BB"/>
    <w:multiLevelType w:val="hybridMultilevel"/>
    <w:tmpl w:val="928464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D36E04"/>
    <w:multiLevelType w:val="hybridMultilevel"/>
    <w:tmpl w:val="D8F0E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E5F"/>
    <w:rsid w:val="001A056B"/>
    <w:rsid w:val="001A7A7A"/>
    <w:rsid w:val="001B512C"/>
    <w:rsid w:val="002A536B"/>
    <w:rsid w:val="00311C30"/>
    <w:rsid w:val="00384766"/>
    <w:rsid w:val="00505DF1"/>
    <w:rsid w:val="00746F9C"/>
    <w:rsid w:val="007C5D33"/>
    <w:rsid w:val="008F062C"/>
    <w:rsid w:val="00A932FD"/>
    <w:rsid w:val="00B51B64"/>
    <w:rsid w:val="00C31B35"/>
    <w:rsid w:val="00E325AD"/>
    <w:rsid w:val="00F22E5F"/>
    <w:rsid w:val="00F64814"/>
    <w:rsid w:val="00FA34D2"/>
    <w:rsid w:val="00FC6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5E61"/>
  <w15:chartTrackingRefBased/>
  <w15:docId w15:val="{928BA011-E357-4281-9D23-CD0B5FDD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2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6</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Binoy Thomas</dc:creator>
  <cp:keywords/>
  <dc:description/>
  <cp:lastModifiedBy>Binoy Thomas</cp:lastModifiedBy>
  <cp:revision>5</cp:revision>
  <dcterms:created xsi:type="dcterms:W3CDTF">2019-11-30T21:03:00Z</dcterms:created>
  <dcterms:modified xsi:type="dcterms:W3CDTF">2019-12-01T03:53:00Z</dcterms:modified>
</cp:coreProperties>
</file>