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70B194" w14:textId="437A59C6" w:rsidR="004D2AC9" w:rsidRDefault="00F7456A" w:rsidP="004D2AC9">
      <w:pPr>
        <w:jc w:val="center"/>
        <w:rPr>
          <w:b/>
          <w:bCs/>
          <w:sz w:val="28"/>
          <w:szCs w:val="28"/>
          <w:u w:val="single"/>
        </w:rPr>
      </w:pPr>
      <w:r>
        <w:rPr>
          <w:b/>
          <w:bCs/>
          <w:sz w:val="28"/>
          <w:szCs w:val="28"/>
          <w:u w:val="single"/>
        </w:rPr>
        <w:t>Community</w:t>
      </w:r>
      <w:r w:rsidR="004D2AC9">
        <w:rPr>
          <w:b/>
          <w:bCs/>
          <w:sz w:val="28"/>
          <w:szCs w:val="28"/>
          <w:u w:val="single"/>
        </w:rPr>
        <w:t xml:space="preserve"> </w:t>
      </w:r>
      <w:r>
        <w:rPr>
          <w:b/>
          <w:bCs/>
          <w:sz w:val="28"/>
          <w:szCs w:val="28"/>
          <w:u w:val="single"/>
        </w:rPr>
        <w:t>MSK</w:t>
      </w:r>
      <w:r w:rsidR="004D2AC9">
        <w:rPr>
          <w:b/>
          <w:bCs/>
          <w:sz w:val="28"/>
          <w:szCs w:val="28"/>
          <w:u w:val="single"/>
        </w:rPr>
        <w:t xml:space="preserve"> Clinical Simulation for Physiotherapy Students</w:t>
      </w:r>
    </w:p>
    <w:p w14:paraId="50C7E6A7" w14:textId="77777777" w:rsidR="00761F7B" w:rsidRPr="004D2AC9" w:rsidRDefault="00761F7B" w:rsidP="00761F7B">
      <w:pPr>
        <w:rPr>
          <w:b/>
          <w:bCs/>
        </w:rPr>
      </w:pPr>
      <w:r w:rsidRPr="004D2AC9">
        <w:rPr>
          <w:b/>
          <w:bCs/>
        </w:rPr>
        <w:t>Case Introduction</w:t>
      </w:r>
    </w:p>
    <w:p w14:paraId="4BFF68BA" w14:textId="0FCFAD5C" w:rsidR="00761F7B" w:rsidRPr="00761F7B" w:rsidRDefault="00F7456A" w:rsidP="00761F7B">
      <w:r w:rsidRPr="00F7456A">
        <w:t xml:space="preserve">You are working in a community-based musculoskeletal (MSK) physiotherapy setting. Mr. O, a 51-year-old patient, has been referred for physiotherapy due to worsening lower back pain with recent onset of radiating pain down her right leg. Your objective is to assess Mr. O’s condition, identify impairments, and develop a rehabilitation plan to alleviate </w:t>
      </w:r>
      <w:r>
        <w:t>his</w:t>
      </w:r>
      <w:r w:rsidRPr="00F7456A">
        <w:t xml:space="preserve"> symptoms, restore function, and enhance </w:t>
      </w:r>
      <w:r>
        <w:t>his</w:t>
      </w:r>
      <w:r w:rsidRPr="00F7456A">
        <w:t xml:space="preserve"> quality of life.</w:t>
      </w:r>
    </w:p>
    <w:p w14:paraId="56135D4F" w14:textId="77777777" w:rsidR="00761F7B" w:rsidRDefault="00761F7B" w:rsidP="004D2AC9">
      <w:pPr>
        <w:spacing w:after="0"/>
        <w:rPr>
          <w:b/>
          <w:bCs/>
          <w:color w:val="0070C0"/>
        </w:rPr>
      </w:pPr>
    </w:p>
    <w:p w14:paraId="10CA5E3A" w14:textId="206176B2" w:rsidR="004D2AC9" w:rsidRPr="004D2AC9" w:rsidRDefault="004D2AC9" w:rsidP="004D2AC9">
      <w:pPr>
        <w:spacing w:after="0"/>
        <w:rPr>
          <w:b/>
          <w:bCs/>
          <w:color w:val="0070C0"/>
        </w:rPr>
      </w:pPr>
      <w:r w:rsidRPr="004D2AC9">
        <w:rPr>
          <w:b/>
          <w:bCs/>
          <w:color w:val="0070C0"/>
        </w:rPr>
        <w:t>Patient Information</w:t>
      </w:r>
    </w:p>
    <w:p w14:paraId="782F8D6D" w14:textId="6345078E" w:rsidR="00F7456A" w:rsidRPr="00F7456A" w:rsidRDefault="00F7456A" w:rsidP="00F7456A">
      <w:pPr>
        <w:numPr>
          <w:ilvl w:val="0"/>
          <w:numId w:val="21"/>
        </w:numPr>
        <w:spacing w:after="0"/>
        <w:rPr>
          <w:color w:val="0070C0"/>
        </w:rPr>
      </w:pPr>
      <w:r w:rsidRPr="00F7456A">
        <w:rPr>
          <w:b/>
          <w:bCs/>
          <w:color w:val="0070C0"/>
        </w:rPr>
        <w:t>Name</w:t>
      </w:r>
      <w:r w:rsidRPr="00F7456A">
        <w:rPr>
          <w:color w:val="0070C0"/>
        </w:rPr>
        <w:t xml:space="preserve">: </w:t>
      </w:r>
      <w:r>
        <w:rPr>
          <w:color w:val="0070C0"/>
        </w:rPr>
        <w:t>Mr O</w:t>
      </w:r>
    </w:p>
    <w:p w14:paraId="53518EF3" w14:textId="77777777" w:rsidR="00F7456A" w:rsidRPr="00F7456A" w:rsidRDefault="00F7456A" w:rsidP="00F7456A">
      <w:pPr>
        <w:numPr>
          <w:ilvl w:val="0"/>
          <w:numId w:val="21"/>
        </w:numPr>
        <w:spacing w:after="0"/>
        <w:rPr>
          <w:color w:val="0070C0"/>
        </w:rPr>
      </w:pPr>
      <w:r w:rsidRPr="00F7456A">
        <w:rPr>
          <w:b/>
          <w:bCs/>
          <w:color w:val="0070C0"/>
        </w:rPr>
        <w:t>Age</w:t>
      </w:r>
      <w:r w:rsidRPr="00F7456A">
        <w:rPr>
          <w:color w:val="0070C0"/>
        </w:rPr>
        <w:t>: 51 years</w:t>
      </w:r>
    </w:p>
    <w:p w14:paraId="7AE5DFF5" w14:textId="77777777" w:rsidR="00F7456A" w:rsidRPr="00F7456A" w:rsidRDefault="00F7456A" w:rsidP="00F7456A">
      <w:pPr>
        <w:spacing w:after="0"/>
        <w:rPr>
          <w:color w:val="0070C0"/>
        </w:rPr>
      </w:pPr>
      <w:r w:rsidRPr="00F7456A">
        <w:rPr>
          <w:color w:val="0070C0"/>
        </w:rPr>
        <w:pict w14:anchorId="30061057">
          <v:rect id="_x0000_i1295" style="width:0;height:1.5pt" o:hralign="center" o:hrstd="t" o:hr="t" fillcolor="#a0a0a0" stroked="f"/>
        </w:pict>
      </w:r>
    </w:p>
    <w:p w14:paraId="5FCDB87B" w14:textId="77777777" w:rsidR="00F7456A" w:rsidRPr="00F7456A" w:rsidRDefault="00F7456A" w:rsidP="00F7456A">
      <w:pPr>
        <w:spacing w:after="0"/>
        <w:rPr>
          <w:b/>
          <w:bCs/>
          <w:color w:val="0070C0"/>
        </w:rPr>
      </w:pPr>
      <w:r w:rsidRPr="00F7456A">
        <w:rPr>
          <w:b/>
          <w:bCs/>
          <w:color w:val="0070C0"/>
        </w:rPr>
        <w:t>Subjective Assessment</w:t>
      </w:r>
    </w:p>
    <w:p w14:paraId="722B37E6" w14:textId="77777777" w:rsidR="00F7456A" w:rsidRPr="00F7456A" w:rsidRDefault="00F7456A" w:rsidP="00F7456A">
      <w:pPr>
        <w:numPr>
          <w:ilvl w:val="0"/>
          <w:numId w:val="22"/>
        </w:numPr>
        <w:spacing w:after="0"/>
        <w:rPr>
          <w:color w:val="0070C0"/>
        </w:rPr>
      </w:pPr>
      <w:r w:rsidRPr="00F7456A">
        <w:rPr>
          <w:b/>
          <w:bCs/>
          <w:color w:val="0070C0"/>
        </w:rPr>
        <w:t>Presenting Complaint</w:t>
      </w:r>
      <w:r w:rsidRPr="00F7456A">
        <w:rPr>
          <w:color w:val="0070C0"/>
        </w:rPr>
        <w:t>: Pain on the right side of the lower back.</w:t>
      </w:r>
    </w:p>
    <w:p w14:paraId="7F0C5E00" w14:textId="77777777" w:rsidR="00F7456A" w:rsidRPr="00F7456A" w:rsidRDefault="00F7456A" w:rsidP="00F7456A">
      <w:pPr>
        <w:numPr>
          <w:ilvl w:val="0"/>
          <w:numId w:val="22"/>
        </w:numPr>
        <w:spacing w:after="0"/>
        <w:rPr>
          <w:color w:val="0070C0"/>
        </w:rPr>
      </w:pPr>
      <w:r w:rsidRPr="00F7456A">
        <w:rPr>
          <w:b/>
          <w:bCs/>
          <w:color w:val="0070C0"/>
        </w:rPr>
        <w:t>History of Presenting Complaint (HPC)</w:t>
      </w:r>
      <w:r w:rsidRPr="00F7456A">
        <w:rPr>
          <w:color w:val="0070C0"/>
        </w:rPr>
        <w:t>:</w:t>
      </w:r>
    </w:p>
    <w:p w14:paraId="187F1220" w14:textId="77777777" w:rsidR="00F7456A" w:rsidRPr="00F7456A" w:rsidRDefault="00F7456A" w:rsidP="00F7456A">
      <w:pPr>
        <w:numPr>
          <w:ilvl w:val="1"/>
          <w:numId w:val="22"/>
        </w:numPr>
        <w:spacing w:after="0"/>
        <w:rPr>
          <w:color w:val="0070C0"/>
        </w:rPr>
      </w:pPr>
      <w:r w:rsidRPr="00F7456A">
        <w:rPr>
          <w:color w:val="0070C0"/>
        </w:rPr>
        <w:t>Pain has persisted for over six months.</w:t>
      </w:r>
    </w:p>
    <w:p w14:paraId="5DE70D4C" w14:textId="723F6B6B" w:rsidR="00F7456A" w:rsidRPr="00F7456A" w:rsidRDefault="00F7456A" w:rsidP="00F7456A">
      <w:pPr>
        <w:numPr>
          <w:ilvl w:val="1"/>
          <w:numId w:val="22"/>
        </w:numPr>
        <w:spacing w:after="0"/>
        <w:rPr>
          <w:color w:val="0070C0"/>
        </w:rPr>
      </w:pPr>
      <w:r w:rsidRPr="00F7456A">
        <w:rPr>
          <w:color w:val="0070C0"/>
        </w:rPr>
        <w:t xml:space="preserve">In the last two weeks, pain has radiated down the right leg; no reports of </w:t>
      </w:r>
      <w:r w:rsidRPr="00F7456A">
        <w:rPr>
          <w:color w:val="0070C0"/>
        </w:rPr>
        <w:t>paraesthesia</w:t>
      </w:r>
      <w:r w:rsidRPr="00F7456A">
        <w:rPr>
          <w:color w:val="0070C0"/>
        </w:rPr>
        <w:t>.</w:t>
      </w:r>
    </w:p>
    <w:p w14:paraId="03F5F4E1" w14:textId="77777777" w:rsidR="00F7456A" w:rsidRPr="00F7456A" w:rsidRDefault="00F7456A" w:rsidP="00F7456A">
      <w:pPr>
        <w:numPr>
          <w:ilvl w:val="1"/>
          <w:numId w:val="22"/>
        </w:numPr>
        <w:spacing w:after="0"/>
        <w:rPr>
          <w:color w:val="0070C0"/>
        </w:rPr>
      </w:pPr>
      <w:r w:rsidRPr="00F7456A">
        <w:rPr>
          <w:color w:val="0070C0"/>
        </w:rPr>
        <w:t>Works as a cleaner, previously full-time (Monday to Friday), but reduced to two houses per week due to pain.</w:t>
      </w:r>
    </w:p>
    <w:p w14:paraId="0DC00E2B" w14:textId="77777777" w:rsidR="00F7456A" w:rsidRPr="00F7456A" w:rsidRDefault="00F7456A" w:rsidP="00F7456A">
      <w:pPr>
        <w:numPr>
          <w:ilvl w:val="1"/>
          <w:numId w:val="22"/>
        </w:numPr>
        <w:spacing w:after="0"/>
        <w:rPr>
          <w:color w:val="0070C0"/>
        </w:rPr>
      </w:pPr>
      <w:r w:rsidRPr="00F7456A">
        <w:rPr>
          <w:color w:val="0070C0"/>
        </w:rPr>
        <w:t>Pain is triggered by lumbar flexion, lifting heavy objects, and prolonged standing.</w:t>
      </w:r>
    </w:p>
    <w:p w14:paraId="1BEC4477" w14:textId="77777777" w:rsidR="00F7456A" w:rsidRPr="00F7456A" w:rsidRDefault="00F7456A" w:rsidP="00F7456A">
      <w:pPr>
        <w:numPr>
          <w:ilvl w:val="1"/>
          <w:numId w:val="22"/>
        </w:numPr>
        <w:spacing w:after="0"/>
        <w:rPr>
          <w:color w:val="0070C0"/>
        </w:rPr>
      </w:pPr>
      <w:r w:rsidRPr="00F7456A">
        <w:rPr>
          <w:color w:val="0070C0"/>
        </w:rPr>
        <w:t>Has stopped participating in sports, including running, due to pain.</w:t>
      </w:r>
    </w:p>
    <w:p w14:paraId="520B4F96" w14:textId="77777777" w:rsidR="00F7456A" w:rsidRPr="00F7456A" w:rsidRDefault="00F7456A" w:rsidP="00F7456A">
      <w:pPr>
        <w:numPr>
          <w:ilvl w:val="0"/>
          <w:numId w:val="22"/>
        </w:numPr>
        <w:spacing w:after="0"/>
        <w:rPr>
          <w:color w:val="0070C0"/>
        </w:rPr>
      </w:pPr>
      <w:r w:rsidRPr="00F7456A">
        <w:rPr>
          <w:b/>
          <w:bCs/>
          <w:color w:val="0070C0"/>
        </w:rPr>
        <w:t>Red Flags</w:t>
      </w:r>
      <w:r w:rsidRPr="00F7456A">
        <w:rPr>
          <w:color w:val="0070C0"/>
        </w:rPr>
        <w:t>: None reported.</w:t>
      </w:r>
    </w:p>
    <w:p w14:paraId="16F91CD7" w14:textId="77777777" w:rsidR="00F7456A" w:rsidRPr="00F7456A" w:rsidRDefault="00F7456A" w:rsidP="00F7456A">
      <w:pPr>
        <w:spacing w:after="0"/>
        <w:rPr>
          <w:color w:val="0070C0"/>
        </w:rPr>
      </w:pPr>
      <w:r w:rsidRPr="00F7456A">
        <w:rPr>
          <w:color w:val="0070C0"/>
        </w:rPr>
        <w:pict w14:anchorId="73ADA9ED">
          <v:rect id="_x0000_i1296" style="width:0;height:1.5pt" o:hralign="center" o:hrstd="t" o:hr="t" fillcolor="#a0a0a0" stroked="f"/>
        </w:pict>
      </w:r>
    </w:p>
    <w:p w14:paraId="6DD4146F" w14:textId="77777777" w:rsidR="00F7456A" w:rsidRPr="00F7456A" w:rsidRDefault="00F7456A" w:rsidP="00F7456A">
      <w:pPr>
        <w:spacing w:after="0"/>
        <w:rPr>
          <w:b/>
          <w:bCs/>
          <w:color w:val="0070C0"/>
        </w:rPr>
      </w:pPr>
      <w:r w:rsidRPr="00F7456A">
        <w:rPr>
          <w:b/>
          <w:bCs/>
          <w:color w:val="0070C0"/>
        </w:rPr>
        <w:t>Past Medical History (PMH)</w:t>
      </w:r>
    </w:p>
    <w:p w14:paraId="7C20C63B" w14:textId="77777777" w:rsidR="00F7456A" w:rsidRPr="00F7456A" w:rsidRDefault="00F7456A" w:rsidP="00F7456A">
      <w:pPr>
        <w:numPr>
          <w:ilvl w:val="0"/>
          <w:numId w:val="23"/>
        </w:numPr>
        <w:spacing w:after="0"/>
        <w:rPr>
          <w:color w:val="0070C0"/>
        </w:rPr>
      </w:pPr>
      <w:r w:rsidRPr="00F7456A">
        <w:rPr>
          <w:color w:val="0070C0"/>
        </w:rPr>
        <w:t>High cholesterol</w:t>
      </w:r>
    </w:p>
    <w:p w14:paraId="1061B275" w14:textId="77777777" w:rsidR="00F7456A" w:rsidRPr="00F7456A" w:rsidRDefault="00F7456A" w:rsidP="00F7456A">
      <w:pPr>
        <w:numPr>
          <w:ilvl w:val="0"/>
          <w:numId w:val="23"/>
        </w:numPr>
        <w:spacing w:after="0"/>
        <w:rPr>
          <w:color w:val="0070C0"/>
        </w:rPr>
      </w:pPr>
      <w:r w:rsidRPr="00F7456A">
        <w:rPr>
          <w:color w:val="0070C0"/>
        </w:rPr>
        <w:t>High blood pressure</w:t>
      </w:r>
    </w:p>
    <w:p w14:paraId="0F07F113" w14:textId="77777777" w:rsidR="00F7456A" w:rsidRPr="00F7456A" w:rsidRDefault="00F7456A" w:rsidP="00F7456A">
      <w:pPr>
        <w:spacing w:after="0"/>
        <w:rPr>
          <w:color w:val="0070C0"/>
        </w:rPr>
      </w:pPr>
      <w:r w:rsidRPr="00F7456A">
        <w:rPr>
          <w:color w:val="0070C0"/>
        </w:rPr>
        <w:pict w14:anchorId="685CDE82">
          <v:rect id="_x0000_i1297" style="width:0;height:1.5pt" o:hralign="center" o:hrstd="t" o:hr="t" fillcolor="#a0a0a0" stroked="f"/>
        </w:pict>
      </w:r>
    </w:p>
    <w:p w14:paraId="3EB80CB7" w14:textId="77777777" w:rsidR="00F7456A" w:rsidRPr="00F7456A" w:rsidRDefault="00F7456A" w:rsidP="00F7456A">
      <w:pPr>
        <w:spacing w:after="0"/>
        <w:rPr>
          <w:b/>
          <w:bCs/>
          <w:color w:val="0070C0"/>
        </w:rPr>
      </w:pPr>
      <w:r w:rsidRPr="00F7456A">
        <w:rPr>
          <w:b/>
          <w:bCs/>
          <w:color w:val="0070C0"/>
        </w:rPr>
        <w:t>Drug History (DH)</w:t>
      </w:r>
    </w:p>
    <w:p w14:paraId="35CCA5C4" w14:textId="77777777" w:rsidR="00F7456A" w:rsidRPr="00F7456A" w:rsidRDefault="00F7456A" w:rsidP="00F7456A">
      <w:pPr>
        <w:numPr>
          <w:ilvl w:val="0"/>
          <w:numId w:val="24"/>
        </w:numPr>
        <w:spacing w:after="0"/>
        <w:rPr>
          <w:color w:val="0070C0"/>
        </w:rPr>
      </w:pPr>
      <w:r w:rsidRPr="00F7456A">
        <w:rPr>
          <w:color w:val="0070C0"/>
        </w:rPr>
        <w:t>Statins (for cholesterol management)</w:t>
      </w:r>
    </w:p>
    <w:p w14:paraId="07002F84" w14:textId="77777777" w:rsidR="00F7456A" w:rsidRPr="00F7456A" w:rsidRDefault="00F7456A" w:rsidP="00F7456A">
      <w:pPr>
        <w:spacing w:after="0"/>
        <w:rPr>
          <w:color w:val="0070C0"/>
        </w:rPr>
      </w:pPr>
      <w:r w:rsidRPr="00F7456A">
        <w:rPr>
          <w:color w:val="0070C0"/>
        </w:rPr>
        <w:pict w14:anchorId="4DD11358">
          <v:rect id="_x0000_i1298" style="width:0;height:1.5pt" o:hralign="center" o:hrstd="t" o:hr="t" fillcolor="#a0a0a0" stroked="f"/>
        </w:pict>
      </w:r>
    </w:p>
    <w:p w14:paraId="2D2B903B" w14:textId="77777777" w:rsidR="00F7456A" w:rsidRPr="00F7456A" w:rsidRDefault="00F7456A" w:rsidP="00F7456A">
      <w:pPr>
        <w:spacing w:after="0"/>
        <w:rPr>
          <w:b/>
          <w:bCs/>
          <w:color w:val="0070C0"/>
        </w:rPr>
      </w:pPr>
      <w:r w:rsidRPr="00F7456A">
        <w:rPr>
          <w:b/>
          <w:bCs/>
          <w:color w:val="0070C0"/>
        </w:rPr>
        <w:t>Social History (SH)</w:t>
      </w:r>
    </w:p>
    <w:p w14:paraId="7B48E087" w14:textId="77777777" w:rsidR="00F7456A" w:rsidRPr="00F7456A" w:rsidRDefault="00F7456A" w:rsidP="00F7456A">
      <w:pPr>
        <w:numPr>
          <w:ilvl w:val="0"/>
          <w:numId w:val="25"/>
        </w:numPr>
        <w:spacing w:after="0"/>
        <w:rPr>
          <w:color w:val="0070C0"/>
        </w:rPr>
      </w:pPr>
      <w:r w:rsidRPr="00F7456A">
        <w:rPr>
          <w:color w:val="0070C0"/>
        </w:rPr>
        <w:t>Lives with a partner and teenage daughter.</w:t>
      </w:r>
    </w:p>
    <w:p w14:paraId="35DA849E" w14:textId="77777777" w:rsidR="00F7456A" w:rsidRPr="00F7456A" w:rsidRDefault="00F7456A" w:rsidP="00F7456A">
      <w:pPr>
        <w:numPr>
          <w:ilvl w:val="0"/>
          <w:numId w:val="25"/>
        </w:numPr>
        <w:spacing w:after="0"/>
        <w:rPr>
          <w:color w:val="0070C0"/>
        </w:rPr>
      </w:pPr>
      <w:r w:rsidRPr="00F7456A">
        <w:rPr>
          <w:color w:val="0070C0"/>
        </w:rPr>
        <w:t>Previously active (ran 10km regularly).</w:t>
      </w:r>
    </w:p>
    <w:p w14:paraId="1B1E78B1" w14:textId="77777777" w:rsidR="00F7456A" w:rsidRPr="00F7456A" w:rsidRDefault="00F7456A" w:rsidP="00F7456A">
      <w:pPr>
        <w:numPr>
          <w:ilvl w:val="0"/>
          <w:numId w:val="25"/>
        </w:numPr>
        <w:spacing w:after="0"/>
        <w:rPr>
          <w:color w:val="0070C0"/>
        </w:rPr>
      </w:pPr>
      <w:r w:rsidRPr="00F7456A">
        <w:rPr>
          <w:color w:val="0070C0"/>
        </w:rPr>
        <w:t>Enjoys yoga, but currently limited due to back pain.</w:t>
      </w:r>
    </w:p>
    <w:p w14:paraId="7B08E93A" w14:textId="77777777" w:rsidR="00F7456A" w:rsidRPr="00F7456A" w:rsidRDefault="00F7456A" w:rsidP="00F7456A">
      <w:pPr>
        <w:spacing w:after="0"/>
        <w:rPr>
          <w:color w:val="0070C0"/>
        </w:rPr>
      </w:pPr>
      <w:r w:rsidRPr="00F7456A">
        <w:rPr>
          <w:color w:val="0070C0"/>
        </w:rPr>
        <w:pict w14:anchorId="68DFE2F2">
          <v:rect id="_x0000_i1299" style="width:0;height:1.5pt" o:hralign="center" o:hrstd="t" o:hr="t" fillcolor="#a0a0a0" stroked="f"/>
        </w:pict>
      </w:r>
    </w:p>
    <w:p w14:paraId="1FE8487D" w14:textId="77777777" w:rsidR="00F7456A" w:rsidRPr="00F7456A" w:rsidRDefault="00F7456A" w:rsidP="00F7456A">
      <w:pPr>
        <w:spacing w:after="0"/>
        <w:rPr>
          <w:b/>
          <w:bCs/>
          <w:color w:val="0070C0"/>
        </w:rPr>
      </w:pPr>
      <w:r w:rsidRPr="00F7456A">
        <w:rPr>
          <w:b/>
          <w:bCs/>
          <w:color w:val="0070C0"/>
        </w:rPr>
        <w:t>Objective Assessment</w:t>
      </w:r>
    </w:p>
    <w:p w14:paraId="2D31A4F9" w14:textId="77777777" w:rsidR="00F7456A" w:rsidRPr="00F7456A" w:rsidRDefault="00F7456A" w:rsidP="00F7456A">
      <w:pPr>
        <w:spacing w:after="0"/>
        <w:rPr>
          <w:b/>
          <w:bCs/>
          <w:color w:val="0070C0"/>
        </w:rPr>
      </w:pPr>
      <w:r w:rsidRPr="00F7456A">
        <w:rPr>
          <w:b/>
          <w:bCs/>
          <w:color w:val="0070C0"/>
        </w:rPr>
        <w:t>Observations</w:t>
      </w:r>
    </w:p>
    <w:p w14:paraId="6492BBD2" w14:textId="79FC9054" w:rsidR="00F7456A" w:rsidRPr="00F7456A" w:rsidRDefault="00F7456A" w:rsidP="00F7456A">
      <w:pPr>
        <w:numPr>
          <w:ilvl w:val="0"/>
          <w:numId w:val="26"/>
        </w:numPr>
        <w:spacing w:after="0"/>
        <w:rPr>
          <w:color w:val="0070C0"/>
        </w:rPr>
      </w:pPr>
      <w:r w:rsidRPr="00F7456A">
        <w:rPr>
          <w:color w:val="0070C0"/>
        </w:rPr>
        <w:lastRenderedPageBreak/>
        <w:t xml:space="preserve">No redness, swelling, or </w:t>
      </w:r>
      <w:r w:rsidRPr="00F7456A">
        <w:rPr>
          <w:color w:val="0070C0"/>
        </w:rPr>
        <w:t>oedema</w:t>
      </w:r>
      <w:r w:rsidRPr="00F7456A">
        <w:rPr>
          <w:color w:val="0070C0"/>
        </w:rPr>
        <w:t xml:space="preserve"> noted.</w:t>
      </w:r>
    </w:p>
    <w:p w14:paraId="6C3C5F8C" w14:textId="77777777" w:rsidR="00F7456A" w:rsidRPr="00F7456A" w:rsidRDefault="00F7456A" w:rsidP="00F7456A">
      <w:pPr>
        <w:spacing w:after="0"/>
        <w:rPr>
          <w:b/>
          <w:bCs/>
          <w:color w:val="0070C0"/>
        </w:rPr>
      </w:pPr>
      <w:r w:rsidRPr="00F7456A">
        <w:rPr>
          <w:b/>
          <w:bCs/>
          <w:color w:val="0070C0"/>
        </w:rPr>
        <w:t>Palpation</w:t>
      </w:r>
    </w:p>
    <w:p w14:paraId="632A6C27" w14:textId="77777777" w:rsidR="00F7456A" w:rsidRPr="00F7456A" w:rsidRDefault="00F7456A" w:rsidP="00F7456A">
      <w:pPr>
        <w:numPr>
          <w:ilvl w:val="0"/>
          <w:numId w:val="27"/>
        </w:numPr>
        <w:spacing w:after="0"/>
        <w:rPr>
          <w:color w:val="0070C0"/>
        </w:rPr>
      </w:pPr>
      <w:r w:rsidRPr="00F7456A">
        <w:rPr>
          <w:color w:val="0070C0"/>
        </w:rPr>
        <w:t>Normal temperature.</w:t>
      </w:r>
    </w:p>
    <w:p w14:paraId="6D83FC64" w14:textId="77777777" w:rsidR="00F7456A" w:rsidRPr="00F7456A" w:rsidRDefault="00F7456A" w:rsidP="00F7456A">
      <w:pPr>
        <w:numPr>
          <w:ilvl w:val="0"/>
          <w:numId w:val="27"/>
        </w:numPr>
        <w:spacing w:after="0"/>
        <w:rPr>
          <w:color w:val="0070C0"/>
        </w:rPr>
      </w:pPr>
      <w:r w:rsidRPr="00F7456A">
        <w:rPr>
          <w:color w:val="0070C0"/>
        </w:rPr>
        <w:t>Tenderness on palpation (TOP) around lumbar spine and sacrum.</w:t>
      </w:r>
    </w:p>
    <w:p w14:paraId="7B767B91" w14:textId="77777777" w:rsidR="00F7456A" w:rsidRPr="00F7456A" w:rsidRDefault="00F7456A" w:rsidP="00F7456A">
      <w:pPr>
        <w:spacing w:after="0"/>
        <w:rPr>
          <w:b/>
          <w:bCs/>
          <w:color w:val="0070C0"/>
        </w:rPr>
      </w:pPr>
      <w:r w:rsidRPr="00F7456A">
        <w:rPr>
          <w:b/>
          <w:bCs/>
          <w:color w:val="0070C0"/>
        </w:rPr>
        <w:t>Spine Range of Motion (ROM)</w:t>
      </w:r>
    </w:p>
    <w:p w14:paraId="0B6F519B" w14:textId="77777777" w:rsidR="00F7456A" w:rsidRPr="00F7456A" w:rsidRDefault="00F7456A" w:rsidP="00F7456A">
      <w:pPr>
        <w:numPr>
          <w:ilvl w:val="0"/>
          <w:numId w:val="28"/>
        </w:numPr>
        <w:spacing w:after="0"/>
        <w:rPr>
          <w:color w:val="0070C0"/>
        </w:rPr>
      </w:pPr>
      <w:r w:rsidRPr="00F7456A">
        <w:rPr>
          <w:b/>
          <w:bCs/>
          <w:color w:val="0070C0"/>
        </w:rPr>
        <w:t>Flexion</w:t>
      </w:r>
      <w:r w:rsidRPr="00F7456A">
        <w:rPr>
          <w:color w:val="0070C0"/>
        </w:rPr>
        <w:t>: Reaches mid-thigh level with pain.</w:t>
      </w:r>
    </w:p>
    <w:p w14:paraId="489A5863" w14:textId="77777777" w:rsidR="00F7456A" w:rsidRPr="00F7456A" w:rsidRDefault="00F7456A" w:rsidP="00F7456A">
      <w:pPr>
        <w:numPr>
          <w:ilvl w:val="0"/>
          <w:numId w:val="28"/>
        </w:numPr>
        <w:spacing w:after="0"/>
        <w:rPr>
          <w:color w:val="0070C0"/>
        </w:rPr>
      </w:pPr>
      <w:r w:rsidRPr="00F7456A">
        <w:rPr>
          <w:b/>
          <w:bCs/>
          <w:color w:val="0070C0"/>
        </w:rPr>
        <w:t>Extension</w:t>
      </w:r>
      <w:r w:rsidRPr="00F7456A">
        <w:rPr>
          <w:color w:val="0070C0"/>
        </w:rPr>
        <w:t xml:space="preserve">: Limited to the top of </w:t>
      </w:r>
      <w:proofErr w:type="spellStart"/>
      <w:r w:rsidRPr="00F7456A">
        <w:rPr>
          <w:color w:val="0070C0"/>
        </w:rPr>
        <w:t>gluteals</w:t>
      </w:r>
      <w:proofErr w:type="spellEnd"/>
      <w:r w:rsidRPr="00F7456A">
        <w:rPr>
          <w:color w:val="0070C0"/>
        </w:rPr>
        <w:t>.</w:t>
      </w:r>
    </w:p>
    <w:p w14:paraId="643DA6D4" w14:textId="77777777" w:rsidR="00F7456A" w:rsidRPr="00F7456A" w:rsidRDefault="00F7456A" w:rsidP="00F7456A">
      <w:pPr>
        <w:numPr>
          <w:ilvl w:val="0"/>
          <w:numId w:val="28"/>
        </w:numPr>
        <w:spacing w:after="0"/>
        <w:rPr>
          <w:color w:val="0070C0"/>
        </w:rPr>
      </w:pPr>
      <w:r w:rsidRPr="00F7456A">
        <w:rPr>
          <w:b/>
          <w:bCs/>
          <w:color w:val="0070C0"/>
        </w:rPr>
        <w:t>Side Flexion</w:t>
      </w:r>
      <w:r w:rsidRPr="00F7456A">
        <w:rPr>
          <w:color w:val="0070C0"/>
        </w:rPr>
        <w:t>: Limited to lateral mid-thigh on both sides.</w:t>
      </w:r>
    </w:p>
    <w:p w14:paraId="2C35FD31" w14:textId="77777777" w:rsidR="00F7456A" w:rsidRPr="00F7456A" w:rsidRDefault="00F7456A" w:rsidP="00F7456A">
      <w:pPr>
        <w:numPr>
          <w:ilvl w:val="0"/>
          <w:numId w:val="28"/>
        </w:numPr>
        <w:spacing w:after="0"/>
        <w:rPr>
          <w:color w:val="0070C0"/>
        </w:rPr>
      </w:pPr>
      <w:r w:rsidRPr="00F7456A">
        <w:rPr>
          <w:b/>
          <w:bCs/>
          <w:color w:val="0070C0"/>
        </w:rPr>
        <w:t>Rotation</w:t>
      </w:r>
      <w:r w:rsidRPr="00F7456A">
        <w:rPr>
          <w:color w:val="0070C0"/>
        </w:rPr>
        <w:t>: Limited.</w:t>
      </w:r>
    </w:p>
    <w:p w14:paraId="2E3F030A" w14:textId="77777777" w:rsidR="00F7456A" w:rsidRPr="00F7456A" w:rsidRDefault="00F7456A" w:rsidP="00F7456A">
      <w:pPr>
        <w:spacing w:after="0"/>
        <w:rPr>
          <w:b/>
          <w:bCs/>
          <w:color w:val="0070C0"/>
        </w:rPr>
      </w:pPr>
      <w:r w:rsidRPr="00F7456A">
        <w:rPr>
          <w:b/>
          <w:bCs/>
          <w:color w:val="0070C0"/>
        </w:rPr>
        <w:t>Special Tests</w:t>
      </w:r>
    </w:p>
    <w:p w14:paraId="42645FFD" w14:textId="77777777" w:rsidR="00F7456A" w:rsidRPr="00F7456A" w:rsidRDefault="00F7456A" w:rsidP="00F7456A">
      <w:pPr>
        <w:numPr>
          <w:ilvl w:val="0"/>
          <w:numId w:val="29"/>
        </w:numPr>
        <w:spacing w:after="0"/>
        <w:rPr>
          <w:color w:val="0070C0"/>
        </w:rPr>
      </w:pPr>
      <w:r w:rsidRPr="00F7456A">
        <w:rPr>
          <w:b/>
          <w:bCs/>
          <w:color w:val="0070C0"/>
        </w:rPr>
        <w:t>Slump Test</w:t>
      </w:r>
      <w:r w:rsidRPr="00F7456A">
        <w:rPr>
          <w:color w:val="0070C0"/>
        </w:rPr>
        <w:t>: Positive (indicative of neural tension).</w:t>
      </w:r>
    </w:p>
    <w:p w14:paraId="1FC34015" w14:textId="77777777" w:rsidR="00F7456A" w:rsidRPr="00F7456A" w:rsidRDefault="00F7456A" w:rsidP="00F7456A">
      <w:pPr>
        <w:spacing w:after="0"/>
        <w:rPr>
          <w:color w:val="0070C0"/>
        </w:rPr>
      </w:pPr>
      <w:r w:rsidRPr="00F7456A">
        <w:rPr>
          <w:color w:val="0070C0"/>
        </w:rPr>
        <w:pict w14:anchorId="70123ECB">
          <v:rect id="_x0000_i1300" style="width:0;height:1.5pt" o:hralign="center" o:hrstd="t" o:hr="t" fillcolor="#a0a0a0" stroked="f"/>
        </w:pict>
      </w:r>
    </w:p>
    <w:p w14:paraId="207E30EF" w14:textId="77777777" w:rsidR="00F7456A" w:rsidRPr="00F7456A" w:rsidRDefault="00F7456A" w:rsidP="00F7456A">
      <w:pPr>
        <w:spacing w:after="0"/>
        <w:rPr>
          <w:b/>
          <w:bCs/>
          <w:color w:val="0070C0"/>
        </w:rPr>
      </w:pPr>
      <w:r w:rsidRPr="00F7456A">
        <w:rPr>
          <w:b/>
          <w:bCs/>
          <w:color w:val="0070C0"/>
        </w:rPr>
        <w:t>Problem List</w:t>
      </w:r>
    </w:p>
    <w:p w14:paraId="2428095B" w14:textId="77777777" w:rsidR="00F7456A" w:rsidRPr="00F7456A" w:rsidRDefault="00F7456A" w:rsidP="00F7456A">
      <w:pPr>
        <w:numPr>
          <w:ilvl w:val="0"/>
          <w:numId w:val="30"/>
        </w:numPr>
        <w:spacing w:after="0"/>
        <w:rPr>
          <w:color w:val="0070C0"/>
        </w:rPr>
      </w:pPr>
      <w:r w:rsidRPr="00F7456A">
        <w:rPr>
          <w:color w:val="0070C0"/>
        </w:rPr>
        <w:t>Difficulty with bending.</w:t>
      </w:r>
    </w:p>
    <w:p w14:paraId="2EFBBB4E" w14:textId="77777777" w:rsidR="00F7456A" w:rsidRPr="00F7456A" w:rsidRDefault="00F7456A" w:rsidP="00F7456A">
      <w:pPr>
        <w:numPr>
          <w:ilvl w:val="0"/>
          <w:numId w:val="30"/>
        </w:numPr>
        <w:spacing w:after="0"/>
        <w:rPr>
          <w:color w:val="0070C0"/>
        </w:rPr>
      </w:pPr>
      <w:r w:rsidRPr="00F7456A">
        <w:rPr>
          <w:color w:val="0070C0"/>
        </w:rPr>
        <w:t>Radiating pain down the right leg.</w:t>
      </w:r>
    </w:p>
    <w:p w14:paraId="0A4D719C" w14:textId="77777777" w:rsidR="00F7456A" w:rsidRPr="00F7456A" w:rsidRDefault="00F7456A" w:rsidP="00F7456A">
      <w:pPr>
        <w:numPr>
          <w:ilvl w:val="0"/>
          <w:numId w:val="30"/>
        </w:numPr>
        <w:spacing w:after="0"/>
        <w:rPr>
          <w:color w:val="0070C0"/>
        </w:rPr>
      </w:pPr>
      <w:r w:rsidRPr="00F7456A">
        <w:rPr>
          <w:color w:val="0070C0"/>
        </w:rPr>
        <w:t>Sleep disturbances due to discomfort.</w:t>
      </w:r>
    </w:p>
    <w:p w14:paraId="580C3215" w14:textId="77777777" w:rsidR="00F7456A" w:rsidRPr="00F7456A" w:rsidRDefault="00F7456A" w:rsidP="00F7456A">
      <w:pPr>
        <w:spacing w:after="0"/>
        <w:rPr>
          <w:color w:val="0070C0"/>
        </w:rPr>
      </w:pPr>
      <w:r w:rsidRPr="00F7456A">
        <w:rPr>
          <w:color w:val="0070C0"/>
        </w:rPr>
        <w:pict w14:anchorId="06FFECA2">
          <v:rect id="_x0000_i1301" style="width:0;height:1.5pt" o:hralign="center" o:hrstd="t" o:hr="t" fillcolor="#a0a0a0" stroked="f"/>
        </w:pict>
      </w:r>
    </w:p>
    <w:p w14:paraId="66EA233F" w14:textId="77777777" w:rsidR="00F7456A" w:rsidRPr="00F7456A" w:rsidRDefault="00F7456A" w:rsidP="00F7456A">
      <w:pPr>
        <w:spacing w:after="0"/>
        <w:rPr>
          <w:b/>
          <w:bCs/>
          <w:color w:val="0070C0"/>
        </w:rPr>
      </w:pPr>
      <w:r w:rsidRPr="00F7456A">
        <w:rPr>
          <w:b/>
          <w:bCs/>
          <w:color w:val="0070C0"/>
        </w:rPr>
        <w:t>Impression/Diagnosis</w:t>
      </w:r>
    </w:p>
    <w:p w14:paraId="3F571D00" w14:textId="77777777" w:rsidR="00F7456A" w:rsidRPr="00F7456A" w:rsidRDefault="00F7456A" w:rsidP="00F7456A">
      <w:pPr>
        <w:numPr>
          <w:ilvl w:val="0"/>
          <w:numId w:val="31"/>
        </w:numPr>
        <w:spacing w:after="0"/>
        <w:rPr>
          <w:color w:val="0070C0"/>
        </w:rPr>
      </w:pPr>
      <w:r w:rsidRPr="00F7456A">
        <w:rPr>
          <w:b/>
          <w:bCs/>
          <w:color w:val="0070C0"/>
        </w:rPr>
        <w:t>Likely Diagnosis</w:t>
      </w:r>
      <w:r w:rsidRPr="00F7456A">
        <w:rPr>
          <w:color w:val="0070C0"/>
        </w:rPr>
        <w:t>: Degenerative Disc Disease (DDD) in the lumbar spine, potentially contributing to sciatica, given the positive slump test and pain radiating down the leg.</w:t>
      </w:r>
    </w:p>
    <w:p w14:paraId="0C005F2C" w14:textId="77777777" w:rsidR="00F7456A" w:rsidRPr="00F7456A" w:rsidRDefault="00F7456A" w:rsidP="00F7456A">
      <w:pPr>
        <w:numPr>
          <w:ilvl w:val="0"/>
          <w:numId w:val="31"/>
        </w:numPr>
        <w:spacing w:after="0"/>
        <w:rPr>
          <w:color w:val="0070C0"/>
        </w:rPr>
      </w:pPr>
      <w:r w:rsidRPr="00F7456A">
        <w:rPr>
          <w:b/>
          <w:bCs/>
          <w:color w:val="0070C0"/>
        </w:rPr>
        <w:t>Notes</w:t>
      </w:r>
      <w:r w:rsidRPr="00F7456A">
        <w:rPr>
          <w:color w:val="0070C0"/>
        </w:rPr>
        <w:t>: No indications of serious red flags like Cauda Equina Syndrome or spinal fractures. Osteoarthritis (OA) unlikely, as it would have been evident on imaging.</w:t>
      </w:r>
    </w:p>
    <w:p w14:paraId="054FCA1E" w14:textId="77777777" w:rsidR="00F7456A" w:rsidRPr="00F7456A" w:rsidRDefault="00F7456A" w:rsidP="00F7456A">
      <w:pPr>
        <w:spacing w:after="0"/>
        <w:rPr>
          <w:color w:val="0070C0"/>
        </w:rPr>
      </w:pPr>
      <w:r w:rsidRPr="00F7456A">
        <w:rPr>
          <w:color w:val="0070C0"/>
        </w:rPr>
        <w:pict w14:anchorId="2325B222">
          <v:rect id="_x0000_i1302" style="width:0;height:1.5pt" o:hralign="center" o:hrstd="t" o:hr="t" fillcolor="#a0a0a0" stroked="f"/>
        </w:pict>
      </w:r>
    </w:p>
    <w:p w14:paraId="21D8FF5D" w14:textId="77777777" w:rsidR="00F7456A" w:rsidRDefault="00F7456A">
      <w:pPr>
        <w:rPr>
          <w:b/>
          <w:bCs/>
        </w:rPr>
      </w:pPr>
    </w:p>
    <w:p w14:paraId="45FEAAD5" w14:textId="77777777" w:rsidR="00F7456A" w:rsidRPr="00F7456A" w:rsidRDefault="00F7456A" w:rsidP="00F7456A">
      <w:pPr>
        <w:rPr>
          <w:b/>
          <w:bCs/>
        </w:rPr>
      </w:pPr>
      <w:r w:rsidRPr="00F7456A">
        <w:rPr>
          <w:b/>
          <w:bCs/>
        </w:rPr>
        <w:t>Simulation Structure</w:t>
      </w:r>
    </w:p>
    <w:p w14:paraId="55EC8C3D" w14:textId="77777777" w:rsidR="00F7456A" w:rsidRPr="00F7456A" w:rsidRDefault="00F7456A" w:rsidP="00F7456A">
      <w:pPr>
        <w:rPr>
          <w:b/>
          <w:bCs/>
        </w:rPr>
      </w:pPr>
      <w:r w:rsidRPr="00F7456A">
        <w:rPr>
          <w:b/>
          <w:bCs/>
        </w:rPr>
        <w:t>1. Learning Objectives</w:t>
      </w:r>
    </w:p>
    <w:p w14:paraId="6ECCD859" w14:textId="77777777" w:rsidR="00F7456A" w:rsidRDefault="00F7456A" w:rsidP="00F7456A">
      <w:pPr>
        <w:pStyle w:val="ListParagraph"/>
        <w:numPr>
          <w:ilvl w:val="0"/>
          <w:numId w:val="32"/>
        </w:numPr>
      </w:pPr>
      <w:r>
        <w:t>Conduct a detailed subjective and objective assessment for lower back pain with suspected sciatica.</w:t>
      </w:r>
    </w:p>
    <w:p w14:paraId="4394C684" w14:textId="77777777" w:rsidR="00F7456A" w:rsidRDefault="00F7456A" w:rsidP="00F7456A">
      <w:pPr>
        <w:pStyle w:val="ListParagraph"/>
        <w:numPr>
          <w:ilvl w:val="0"/>
          <w:numId w:val="32"/>
        </w:numPr>
      </w:pPr>
      <w:r>
        <w:t>Develop an evidence-based treatment plan for pain management and functional restoration.</w:t>
      </w:r>
    </w:p>
    <w:p w14:paraId="3D909D48" w14:textId="77777777" w:rsidR="00F7456A" w:rsidRDefault="00F7456A" w:rsidP="00F7456A">
      <w:pPr>
        <w:pStyle w:val="ListParagraph"/>
        <w:numPr>
          <w:ilvl w:val="0"/>
          <w:numId w:val="32"/>
        </w:numPr>
      </w:pPr>
      <w:r>
        <w:t>Educate the patient on ergonomic adjustments and self-management strategies.</w:t>
      </w:r>
    </w:p>
    <w:p w14:paraId="6FEE9923" w14:textId="77777777" w:rsidR="00F7456A" w:rsidRDefault="00F7456A" w:rsidP="00F7456A">
      <w:pPr>
        <w:pStyle w:val="ListParagraph"/>
        <w:numPr>
          <w:ilvl w:val="0"/>
          <w:numId w:val="32"/>
        </w:numPr>
      </w:pPr>
      <w:r>
        <w:t>Encourage safe return to daily activities and hobbies.</w:t>
      </w:r>
    </w:p>
    <w:p w14:paraId="2F75C695" w14:textId="77777777" w:rsidR="00F7456A" w:rsidRPr="00F7456A" w:rsidRDefault="00F7456A" w:rsidP="00F7456A">
      <w:pPr>
        <w:rPr>
          <w:b/>
          <w:bCs/>
        </w:rPr>
      </w:pPr>
      <w:r w:rsidRPr="00F7456A">
        <w:rPr>
          <w:b/>
          <w:bCs/>
        </w:rPr>
        <w:t>2. Subjective Assessment Task</w:t>
      </w:r>
    </w:p>
    <w:p w14:paraId="54500723" w14:textId="584221C6" w:rsidR="00F7456A" w:rsidRDefault="00F7456A" w:rsidP="00735559">
      <w:pPr>
        <w:pStyle w:val="ListParagraph"/>
        <w:numPr>
          <w:ilvl w:val="0"/>
          <w:numId w:val="37"/>
        </w:numPr>
        <w:spacing w:after="0"/>
      </w:pPr>
      <w:r>
        <w:t xml:space="preserve">Instructions: Interview </w:t>
      </w:r>
      <w:r>
        <w:t>Mr</w:t>
      </w:r>
      <w:r>
        <w:t xml:space="preserve">. O to gather relevant information on </w:t>
      </w:r>
      <w:r>
        <w:t>his</w:t>
      </w:r>
      <w:r>
        <w:t xml:space="preserve"> condition:</w:t>
      </w:r>
    </w:p>
    <w:p w14:paraId="22F19CFE" w14:textId="77777777" w:rsidR="00F7456A" w:rsidRDefault="00F7456A" w:rsidP="00735559">
      <w:pPr>
        <w:pStyle w:val="ListParagraph"/>
        <w:numPr>
          <w:ilvl w:val="0"/>
          <w:numId w:val="37"/>
        </w:numPr>
        <w:spacing w:after="0"/>
      </w:pPr>
      <w:r>
        <w:t>Pain Characteristics: Onset, intensity, aggravating and relieving factors.</w:t>
      </w:r>
    </w:p>
    <w:p w14:paraId="2A206F14" w14:textId="604AA8DB" w:rsidR="00F7456A" w:rsidRDefault="00F7456A" w:rsidP="00735559">
      <w:pPr>
        <w:pStyle w:val="ListParagraph"/>
        <w:numPr>
          <w:ilvl w:val="0"/>
          <w:numId w:val="37"/>
        </w:numPr>
        <w:spacing w:after="0"/>
      </w:pPr>
      <w:r>
        <w:t xml:space="preserve">Functional Impact: Explore how pain affects </w:t>
      </w:r>
      <w:r>
        <w:t>his</w:t>
      </w:r>
      <w:r>
        <w:t xml:space="preserve"> cleaning job, sleep, and physical activities.</w:t>
      </w:r>
    </w:p>
    <w:p w14:paraId="39520B96" w14:textId="5EFAAD7A" w:rsidR="00F7456A" w:rsidRDefault="00F7456A" w:rsidP="00735559">
      <w:pPr>
        <w:pStyle w:val="ListParagraph"/>
        <w:numPr>
          <w:ilvl w:val="0"/>
          <w:numId w:val="37"/>
        </w:numPr>
        <w:spacing w:after="0"/>
      </w:pPr>
      <w:r>
        <w:lastRenderedPageBreak/>
        <w:t xml:space="preserve">Social Context: Understand </w:t>
      </w:r>
      <w:r>
        <w:t>his</w:t>
      </w:r>
      <w:r>
        <w:t xml:space="preserve"> family dynamics and any support available.</w:t>
      </w:r>
    </w:p>
    <w:p w14:paraId="1B93519C" w14:textId="2B1410B5" w:rsidR="00F7456A" w:rsidRPr="00735559" w:rsidRDefault="00F7456A" w:rsidP="00F7456A">
      <w:pPr>
        <w:rPr>
          <w:b/>
          <w:bCs/>
        </w:rPr>
      </w:pPr>
      <w:r w:rsidRPr="00735559">
        <w:rPr>
          <w:b/>
          <w:bCs/>
        </w:rPr>
        <w:t>Sample Questions:</w:t>
      </w:r>
    </w:p>
    <w:p w14:paraId="2E1E3821" w14:textId="77777777" w:rsidR="00F7456A" w:rsidRDefault="00F7456A" w:rsidP="00735559">
      <w:pPr>
        <w:pStyle w:val="ListParagraph"/>
        <w:numPr>
          <w:ilvl w:val="0"/>
          <w:numId w:val="35"/>
        </w:numPr>
      </w:pPr>
      <w:r>
        <w:t>Can you describe how the pain has progressed over the past six months?</w:t>
      </w:r>
    </w:p>
    <w:p w14:paraId="585C0FBF" w14:textId="77777777" w:rsidR="00F7456A" w:rsidRDefault="00F7456A" w:rsidP="00735559">
      <w:pPr>
        <w:pStyle w:val="ListParagraph"/>
        <w:numPr>
          <w:ilvl w:val="0"/>
          <w:numId w:val="35"/>
        </w:numPr>
      </w:pPr>
      <w:r>
        <w:t>What activities are most affected by your back pain?</w:t>
      </w:r>
    </w:p>
    <w:p w14:paraId="5ED4F058" w14:textId="77777777" w:rsidR="00F7456A" w:rsidRDefault="00F7456A" w:rsidP="00735559">
      <w:pPr>
        <w:pStyle w:val="ListParagraph"/>
        <w:numPr>
          <w:ilvl w:val="0"/>
          <w:numId w:val="35"/>
        </w:numPr>
      </w:pPr>
      <w:r>
        <w:t>Are there any particular movements or positions that worsen or relieve your symptoms?</w:t>
      </w:r>
    </w:p>
    <w:p w14:paraId="2A1557A2" w14:textId="77777777" w:rsidR="00F7456A" w:rsidRPr="00735559" w:rsidRDefault="00F7456A" w:rsidP="00735559">
      <w:pPr>
        <w:rPr>
          <w:b/>
          <w:bCs/>
        </w:rPr>
      </w:pPr>
      <w:r w:rsidRPr="00735559">
        <w:rPr>
          <w:b/>
          <w:bCs/>
        </w:rPr>
        <w:t>3. Objective Assessment Task</w:t>
      </w:r>
    </w:p>
    <w:p w14:paraId="0FCF9867" w14:textId="77777777" w:rsidR="00F7456A" w:rsidRDefault="00F7456A" w:rsidP="00735559">
      <w:r>
        <w:t>Instructions: Conduct a thorough physical examination:</w:t>
      </w:r>
    </w:p>
    <w:p w14:paraId="3802C558" w14:textId="77777777" w:rsidR="00F7456A" w:rsidRDefault="00F7456A" w:rsidP="00735559">
      <w:pPr>
        <w:pStyle w:val="ListParagraph"/>
        <w:numPr>
          <w:ilvl w:val="0"/>
          <w:numId w:val="36"/>
        </w:numPr>
      </w:pPr>
      <w:r>
        <w:t>General Observation: Assess posture and functional movements.</w:t>
      </w:r>
    </w:p>
    <w:p w14:paraId="5D599E8D" w14:textId="77777777" w:rsidR="00F7456A" w:rsidRDefault="00F7456A" w:rsidP="00735559">
      <w:pPr>
        <w:pStyle w:val="ListParagraph"/>
        <w:numPr>
          <w:ilvl w:val="0"/>
          <w:numId w:val="36"/>
        </w:numPr>
      </w:pPr>
      <w:r>
        <w:t>Palpation: Check for tenderness around the lumbar and sacral regions.</w:t>
      </w:r>
    </w:p>
    <w:p w14:paraId="52248267" w14:textId="77777777" w:rsidR="00F7456A" w:rsidRDefault="00F7456A" w:rsidP="00735559">
      <w:pPr>
        <w:pStyle w:val="ListParagraph"/>
        <w:numPr>
          <w:ilvl w:val="0"/>
          <w:numId w:val="36"/>
        </w:numPr>
      </w:pPr>
      <w:r>
        <w:t>Spine Range of Motion (ROM):</w:t>
      </w:r>
    </w:p>
    <w:p w14:paraId="5DAB9AEF" w14:textId="77777777" w:rsidR="00F7456A" w:rsidRDefault="00F7456A" w:rsidP="00735559">
      <w:pPr>
        <w:pStyle w:val="ListParagraph"/>
        <w:numPr>
          <w:ilvl w:val="0"/>
          <w:numId w:val="36"/>
        </w:numPr>
      </w:pPr>
      <w:r>
        <w:t>Measure lumbar flexion, extension, side flexion, and rotation.</w:t>
      </w:r>
    </w:p>
    <w:p w14:paraId="1B63A3C9" w14:textId="77777777" w:rsidR="00F7456A" w:rsidRDefault="00F7456A" w:rsidP="00735559">
      <w:pPr>
        <w:pStyle w:val="ListParagraph"/>
        <w:numPr>
          <w:ilvl w:val="0"/>
          <w:numId w:val="36"/>
        </w:numPr>
      </w:pPr>
      <w:r>
        <w:t>Document any pain or limitations during movement.</w:t>
      </w:r>
    </w:p>
    <w:p w14:paraId="6CC1CFDB" w14:textId="588F0B24" w:rsidR="00761F7B" w:rsidRDefault="00F7456A" w:rsidP="00735559">
      <w:pPr>
        <w:pStyle w:val="ListParagraph"/>
        <w:numPr>
          <w:ilvl w:val="0"/>
          <w:numId w:val="36"/>
        </w:numPr>
      </w:pPr>
      <w:r>
        <w:t>Special Tests: Perform a Slump Test to assess for neural tension.</w:t>
      </w:r>
    </w:p>
    <w:sectPr w:rsidR="00761F7B">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DA40A72" w14:textId="77777777" w:rsidR="00E46669" w:rsidRDefault="00E46669" w:rsidP="004D2AC9">
      <w:pPr>
        <w:spacing w:after="0" w:line="240" w:lineRule="auto"/>
      </w:pPr>
      <w:r>
        <w:separator/>
      </w:r>
    </w:p>
  </w:endnote>
  <w:endnote w:type="continuationSeparator" w:id="0">
    <w:p w14:paraId="496B2CA7" w14:textId="77777777" w:rsidR="00E46669" w:rsidRDefault="00E46669" w:rsidP="004D2A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E07A517" w14:textId="77777777" w:rsidR="00E46669" w:rsidRDefault="00E46669" w:rsidP="004D2AC9">
      <w:pPr>
        <w:spacing w:after="0" w:line="240" w:lineRule="auto"/>
      </w:pPr>
      <w:r>
        <w:separator/>
      </w:r>
    </w:p>
  </w:footnote>
  <w:footnote w:type="continuationSeparator" w:id="0">
    <w:p w14:paraId="2A7EEDDC" w14:textId="77777777" w:rsidR="00E46669" w:rsidRDefault="00E46669" w:rsidP="004D2A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A44A29" w14:textId="65E9CD65" w:rsidR="004D2AC9" w:rsidRDefault="004D2AC9" w:rsidP="004D2AC9">
    <w:pPr>
      <w:pStyle w:val="Header"/>
      <w:jc w:val="center"/>
    </w:pPr>
    <w:r>
      <w:rPr>
        <w:noProof/>
      </w:rPr>
      <w:drawing>
        <wp:inline distT="0" distB="0" distL="0" distR="0" wp14:anchorId="557986C3" wp14:editId="3233D656">
          <wp:extent cx="1390015" cy="358775"/>
          <wp:effectExtent l="0" t="0" r="635" b="3175"/>
          <wp:docPr id="568301848"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01848" name="Picture 1" descr="A black background with a black square&#10;&#10;Description automatically generated with medium confidenc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395939" cy="360356"/>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455CAD"/>
    <w:multiLevelType w:val="multilevel"/>
    <w:tmpl w:val="2D3E1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B7436"/>
    <w:multiLevelType w:val="multilevel"/>
    <w:tmpl w:val="39C25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4C73AE"/>
    <w:multiLevelType w:val="multilevel"/>
    <w:tmpl w:val="32984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5C4CCA"/>
    <w:multiLevelType w:val="multilevel"/>
    <w:tmpl w:val="2D3E1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CC195B"/>
    <w:multiLevelType w:val="multilevel"/>
    <w:tmpl w:val="2D3E1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D624BD"/>
    <w:multiLevelType w:val="multilevel"/>
    <w:tmpl w:val="56347F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FA79A1"/>
    <w:multiLevelType w:val="multilevel"/>
    <w:tmpl w:val="B4D0F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38514C"/>
    <w:multiLevelType w:val="multilevel"/>
    <w:tmpl w:val="33A21D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2E59D9"/>
    <w:multiLevelType w:val="multilevel"/>
    <w:tmpl w:val="69B81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ED571A"/>
    <w:multiLevelType w:val="multilevel"/>
    <w:tmpl w:val="56347F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AE2827"/>
    <w:multiLevelType w:val="multilevel"/>
    <w:tmpl w:val="56347F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8759B1"/>
    <w:multiLevelType w:val="multilevel"/>
    <w:tmpl w:val="2D3E1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891DB1"/>
    <w:multiLevelType w:val="multilevel"/>
    <w:tmpl w:val="56347F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7C6D49"/>
    <w:multiLevelType w:val="multilevel"/>
    <w:tmpl w:val="96A49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95629A"/>
    <w:multiLevelType w:val="multilevel"/>
    <w:tmpl w:val="194AB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8B3DA0"/>
    <w:multiLevelType w:val="multilevel"/>
    <w:tmpl w:val="AC20F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3F0B55"/>
    <w:multiLevelType w:val="multilevel"/>
    <w:tmpl w:val="2D3E1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D06C9B"/>
    <w:multiLevelType w:val="multilevel"/>
    <w:tmpl w:val="A332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F71CC3"/>
    <w:multiLevelType w:val="multilevel"/>
    <w:tmpl w:val="56DA5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EB3339"/>
    <w:multiLevelType w:val="multilevel"/>
    <w:tmpl w:val="941426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8245F2"/>
    <w:multiLevelType w:val="multilevel"/>
    <w:tmpl w:val="2C2AC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B63D41"/>
    <w:multiLevelType w:val="multilevel"/>
    <w:tmpl w:val="2D3E1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340D33"/>
    <w:multiLevelType w:val="multilevel"/>
    <w:tmpl w:val="2D3E1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4A09F0"/>
    <w:multiLevelType w:val="multilevel"/>
    <w:tmpl w:val="56347F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692C84"/>
    <w:multiLevelType w:val="multilevel"/>
    <w:tmpl w:val="2D3E1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8A7542"/>
    <w:multiLevelType w:val="multilevel"/>
    <w:tmpl w:val="2D3E1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665EF3"/>
    <w:multiLevelType w:val="multilevel"/>
    <w:tmpl w:val="A6DA8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34045C"/>
    <w:multiLevelType w:val="multilevel"/>
    <w:tmpl w:val="BEC40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4C15BB"/>
    <w:multiLevelType w:val="multilevel"/>
    <w:tmpl w:val="6A060986"/>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2C041F"/>
    <w:multiLevelType w:val="multilevel"/>
    <w:tmpl w:val="A2AAD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3EC4DF7"/>
    <w:multiLevelType w:val="multilevel"/>
    <w:tmpl w:val="6E041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672875"/>
    <w:multiLevelType w:val="hybridMultilevel"/>
    <w:tmpl w:val="A80200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2021189"/>
    <w:multiLevelType w:val="multilevel"/>
    <w:tmpl w:val="B34C1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BB218C"/>
    <w:multiLevelType w:val="multilevel"/>
    <w:tmpl w:val="855ED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423D68"/>
    <w:multiLevelType w:val="multilevel"/>
    <w:tmpl w:val="13FCE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8C1995"/>
    <w:multiLevelType w:val="multilevel"/>
    <w:tmpl w:val="2D3E1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3D406F"/>
    <w:multiLevelType w:val="multilevel"/>
    <w:tmpl w:val="2D3E1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7602308">
    <w:abstractNumId w:val="18"/>
  </w:num>
  <w:num w:numId="2" w16cid:durableId="1323005327">
    <w:abstractNumId w:val="15"/>
  </w:num>
  <w:num w:numId="3" w16cid:durableId="189026740">
    <w:abstractNumId w:val="20"/>
  </w:num>
  <w:num w:numId="4" w16cid:durableId="1272664980">
    <w:abstractNumId w:val="17"/>
  </w:num>
  <w:num w:numId="5" w16cid:durableId="543560364">
    <w:abstractNumId w:val="13"/>
  </w:num>
  <w:num w:numId="6" w16cid:durableId="1197504508">
    <w:abstractNumId w:val="2"/>
  </w:num>
  <w:num w:numId="7" w16cid:durableId="1431075573">
    <w:abstractNumId w:val="27"/>
  </w:num>
  <w:num w:numId="8" w16cid:durableId="1269240457">
    <w:abstractNumId w:val="30"/>
  </w:num>
  <w:num w:numId="9" w16cid:durableId="1288662011">
    <w:abstractNumId w:val="23"/>
  </w:num>
  <w:num w:numId="10" w16cid:durableId="710686863">
    <w:abstractNumId w:val="29"/>
  </w:num>
  <w:num w:numId="11" w16cid:durableId="1272737554">
    <w:abstractNumId w:val="34"/>
  </w:num>
  <w:num w:numId="12" w16cid:durableId="967517065">
    <w:abstractNumId w:val="14"/>
  </w:num>
  <w:num w:numId="13" w16cid:durableId="1809978588">
    <w:abstractNumId w:val="32"/>
  </w:num>
  <w:num w:numId="14" w16cid:durableId="757872896">
    <w:abstractNumId w:val="33"/>
  </w:num>
  <w:num w:numId="15" w16cid:durableId="1816990682">
    <w:abstractNumId w:val="1"/>
  </w:num>
  <w:num w:numId="16" w16cid:durableId="1008604004">
    <w:abstractNumId w:val="19"/>
  </w:num>
  <w:num w:numId="17" w16cid:durableId="2006200087">
    <w:abstractNumId w:val="6"/>
  </w:num>
  <w:num w:numId="18" w16cid:durableId="1504856529">
    <w:abstractNumId w:val="26"/>
  </w:num>
  <w:num w:numId="19" w16cid:durableId="1546790274">
    <w:abstractNumId w:val="7"/>
  </w:num>
  <w:num w:numId="20" w16cid:durableId="882787046">
    <w:abstractNumId w:val="8"/>
  </w:num>
  <w:num w:numId="21" w16cid:durableId="93984870">
    <w:abstractNumId w:val="24"/>
  </w:num>
  <w:num w:numId="22" w16cid:durableId="1054158713">
    <w:abstractNumId w:val="25"/>
  </w:num>
  <w:num w:numId="23" w16cid:durableId="336614375">
    <w:abstractNumId w:val="35"/>
  </w:num>
  <w:num w:numId="24" w16cid:durableId="413283492">
    <w:abstractNumId w:val="36"/>
  </w:num>
  <w:num w:numId="25" w16cid:durableId="925920204">
    <w:abstractNumId w:val="11"/>
  </w:num>
  <w:num w:numId="26" w16cid:durableId="314188668">
    <w:abstractNumId w:val="22"/>
  </w:num>
  <w:num w:numId="27" w16cid:durableId="440538484">
    <w:abstractNumId w:val="0"/>
  </w:num>
  <w:num w:numId="28" w16cid:durableId="2124954361">
    <w:abstractNumId w:val="16"/>
  </w:num>
  <w:num w:numId="29" w16cid:durableId="523372091">
    <w:abstractNumId w:val="3"/>
  </w:num>
  <w:num w:numId="30" w16cid:durableId="921059672">
    <w:abstractNumId w:val="21"/>
  </w:num>
  <w:num w:numId="31" w16cid:durableId="12997755">
    <w:abstractNumId w:val="4"/>
  </w:num>
  <w:num w:numId="32" w16cid:durableId="436755457">
    <w:abstractNumId w:val="31"/>
  </w:num>
  <w:num w:numId="33" w16cid:durableId="1801071679">
    <w:abstractNumId w:val="9"/>
  </w:num>
  <w:num w:numId="34" w16cid:durableId="1134905472">
    <w:abstractNumId w:val="10"/>
  </w:num>
  <w:num w:numId="35" w16cid:durableId="1371110756">
    <w:abstractNumId w:val="28"/>
  </w:num>
  <w:num w:numId="36" w16cid:durableId="268507321">
    <w:abstractNumId w:val="5"/>
  </w:num>
  <w:num w:numId="37" w16cid:durableId="26296292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AC9"/>
    <w:rsid w:val="004D2AC9"/>
    <w:rsid w:val="0069357C"/>
    <w:rsid w:val="00735559"/>
    <w:rsid w:val="00761F7B"/>
    <w:rsid w:val="00B3402E"/>
    <w:rsid w:val="00E46669"/>
    <w:rsid w:val="00F27826"/>
    <w:rsid w:val="00F7456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5E240"/>
  <w15:chartTrackingRefBased/>
  <w15:docId w15:val="{3B6255B6-B199-47BC-AE32-D31A6BF05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2A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2A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2A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2A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2A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2A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2A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2A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2A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2A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2A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2A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2A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2A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2A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2A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2A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2AC9"/>
    <w:rPr>
      <w:rFonts w:eastAsiaTheme="majorEastAsia" w:cstheme="majorBidi"/>
      <w:color w:val="272727" w:themeColor="text1" w:themeTint="D8"/>
    </w:rPr>
  </w:style>
  <w:style w:type="paragraph" w:styleId="Title">
    <w:name w:val="Title"/>
    <w:basedOn w:val="Normal"/>
    <w:next w:val="Normal"/>
    <w:link w:val="TitleChar"/>
    <w:uiPriority w:val="10"/>
    <w:qFormat/>
    <w:rsid w:val="004D2A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2A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2A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2A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2AC9"/>
    <w:pPr>
      <w:spacing w:before="160"/>
      <w:jc w:val="center"/>
    </w:pPr>
    <w:rPr>
      <w:i/>
      <w:iCs/>
      <w:color w:val="404040" w:themeColor="text1" w:themeTint="BF"/>
    </w:rPr>
  </w:style>
  <w:style w:type="character" w:customStyle="1" w:styleId="QuoteChar">
    <w:name w:val="Quote Char"/>
    <w:basedOn w:val="DefaultParagraphFont"/>
    <w:link w:val="Quote"/>
    <w:uiPriority w:val="29"/>
    <w:rsid w:val="004D2AC9"/>
    <w:rPr>
      <w:i/>
      <w:iCs/>
      <w:color w:val="404040" w:themeColor="text1" w:themeTint="BF"/>
    </w:rPr>
  </w:style>
  <w:style w:type="paragraph" w:styleId="ListParagraph">
    <w:name w:val="List Paragraph"/>
    <w:basedOn w:val="Normal"/>
    <w:uiPriority w:val="34"/>
    <w:qFormat/>
    <w:rsid w:val="004D2AC9"/>
    <w:pPr>
      <w:ind w:left="720"/>
      <w:contextualSpacing/>
    </w:pPr>
  </w:style>
  <w:style w:type="character" w:styleId="IntenseEmphasis">
    <w:name w:val="Intense Emphasis"/>
    <w:basedOn w:val="DefaultParagraphFont"/>
    <w:uiPriority w:val="21"/>
    <w:qFormat/>
    <w:rsid w:val="004D2AC9"/>
    <w:rPr>
      <w:i/>
      <w:iCs/>
      <w:color w:val="0F4761" w:themeColor="accent1" w:themeShade="BF"/>
    </w:rPr>
  </w:style>
  <w:style w:type="paragraph" w:styleId="IntenseQuote">
    <w:name w:val="Intense Quote"/>
    <w:basedOn w:val="Normal"/>
    <w:next w:val="Normal"/>
    <w:link w:val="IntenseQuoteChar"/>
    <w:uiPriority w:val="30"/>
    <w:qFormat/>
    <w:rsid w:val="004D2A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2AC9"/>
    <w:rPr>
      <w:i/>
      <w:iCs/>
      <w:color w:val="0F4761" w:themeColor="accent1" w:themeShade="BF"/>
    </w:rPr>
  </w:style>
  <w:style w:type="character" w:styleId="IntenseReference">
    <w:name w:val="Intense Reference"/>
    <w:basedOn w:val="DefaultParagraphFont"/>
    <w:uiPriority w:val="32"/>
    <w:qFormat/>
    <w:rsid w:val="004D2AC9"/>
    <w:rPr>
      <w:b/>
      <w:bCs/>
      <w:smallCaps/>
      <w:color w:val="0F4761" w:themeColor="accent1" w:themeShade="BF"/>
      <w:spacing w:val="5"/>
    </w:rPr>
  </w:style>
  <w:style w:type="paragraph" w:styleId="Header">
    <w:name w:val="header"/>
    <w:basedOn w:val="Normal"/>
    <w:link w:val="HeaderChar"/>
    <w:uiPriority w:val="99"/>
    <w:unhideWhenUsed/>
    <w:rsid w:val="004D2A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4D2AC9"/>
  </w:style>
  <w:style w:type="paragraph" w:styleId="Footer">
    <w:name w:val="footer"/>
    <w:basedOn w:val="Normal"/>
    <w:link w:val="FooterChar"/>
    <w:uiPriority w:val="99"/>
    <w:unhideWhenUsed/>
    <w:rsid w:val="004D2A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4D2AC9"/>
  </w:style>
  <w:style w:type="table" w:styleId="TableGrid">
    <w:name w:val="Table Grid"/>
    <w:basedOn w:val="TableNormal"/>
    <w:uiPriority w:val="39"/>
    <w:rsid w:val="004D2A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9862121">
      <w:bodyDiv w:val="1"/>
      <w:marLeft w:val="0"/>
      <w:marRight w:val="0"/>
      <w:marTop w:val="0"/>
      <w:marBottom w:val="0"/>
      <w:divBdr>
        <w:top w:val="none" w:sz="0" w:space="0" w:color="auto"/>
        <w:left w:val="none" w:sz="0" w:space="0" w:color="auto"/>
        <w:bottom w:val="none" w:sz="0" w:space="0" w:color="auto"/>
        <w:right w:val="none" w:sz="0" w:space="0" w:color="auto"/>
      </w:divBdr>
    </w:div>
    <w:div w:id="665744655">
      <w:bodyDiv w:val="1"/>
      <w:marLeft w:val="0"/>
      <w:marRight w:val="0"/>
      <w:marTop w:val="0"/>
      <w:marBottom w:val="0"/>
      <w:divBdr>
        <w:top w:val="none" w:sz="0" w:space="0" w:color="auto"/>
        <w:left w:val="none" w:sz="0" w:space="0" w:color="auto"/>
        <w:bottom w:val="none" w:sz="0" w:space="0" w:color="auto"/>
        <w:right w:val="none" w:sz="0" w:space="0" w:color="auto"/>
      </w:divBdr>
    </w:div>
    <w:div w:id="790435765">
      <w:bodyDiv w:val="1"/>
      <w:marLeft w:val="0"/>
      <w:marRight w:val="0"/>
      <w:marTop w:val="0"/>
      <w:marBottom w:val="0"/>
      <w:divBdr>
        <w:top w:val="none" w:sz="0" w:space="0" w:color="auto"/>
        <w:left w:val="none" w:sz="0" w:space="0" w:color="auto"/>
        <w:bottom w:val="none" w:sz="0" w:space="0" w:color="auto"/>
        <w:right w:val="none" w:sz="0" w:space="0" w:color="auto"/>
      </w:divBdr>
    </w:div>
    <w:div w:id="1637949134">
      <w:bodyDiv w:val="1"/>
      <w:marLeft w:val="0"/>
      <w:marRight w:val="0"/>
      <w:marTop w:val="0"/>
      <w:marBottom w:val="0"/>
      <w:divBdr>
        <w:top w:val="none" w:sz="0" w:space="0" w:color="auto"/>
        <w:left w:val="none" w:sz="0" w:space="0" w:color="auto"/>
        <w:bottom w:val="none" w:sz="0" w:space="0" w:color="auto"/>
        <w:right w:val="none" w:sz="0" w:space="0" w:color="auto"/>
      </w:divBdr>
    </w:div>
    <w:div w:id="1652754507">
      <w:bodyDiv w:val="1"/>
      <w:marLeft w:val="0"/>
      <w:marRight w:val="0"/>
      <w:marTop w:val="0"/>
      <w:marBottom w:val="0"/>
      <w:divBdr>
        <w:top w:val="none" w:sz="0" w:space="0" w:color="auto"/>
        <w:left w:val="none" w:sz="0" w:space="0" w:color="auto"/>
        <w:bottom w:val="none" w:sz="0" w:space="0" w:color="auto"/>
        <w:right w:val="none" w:sz="0" w:space="0" w:color="auto"/>
      </w:divBdr>
    </w:div>
    <w:div w:id="1714577611">
      <w:bodyDiv w:val="1"/>
      <w:marLeft w:val="0"/>
      <w:marRight w:val="0"/>
      <w:marTop w:val="0"/>
      <w:marBottom w:val="0"/>
      <w:divBdr>
        <w:top w:val="none" w:sz="0" w:space="0" w:color="auto"/>
        <w:left w:val="none" w:sz="0" w:space="0" w:color="auto"/>
        <w:bottom w:val="none" w:sz="0" w:space="0" w:color="auto"/>
        <w:right w:val="none" w:sz="0" w:space="0" w:color="auto"/>
      </w:divBdr>
    </w:div>
    <w:div w:id="1721858700">
      <w:bodyDiv w:val="1"/>
      <w:marLeft w:val="0"/>
      <w:marRight w:val="0"/>
      <w:marTop w:val="0"/>
      <w:marBottom w:val="0"/>
      <w:divBdr>
        <w:top w:val="none" w:sz="0" w:space="0" w:color="auto"/>
        <w:left w:val="none" w:sz="0" w:space="0" w:color="auto"/>
        <w:bottom w:val="none" w:sz="0" w:space="0" w:color="auto"/>
        <w:right w:val="none" w:sz="0" w:space="0" w:color="auto"/>
      </w:divBdr>
    </w:div>
    <w:div w:id="1935823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542</Words>
  <Characters>3095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London Metropolitan University</Company>
  <LinksUpToDate>false</LinksUpToDate>
  <CharactersWithSpaces>3630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Ngozi Onuegbu</dc:creator>
  <cp:keywords/>
  <dc:description/>
  <cp:lastModifiedBy>Ngozi Onuegbu</cp:lastModifiedBy>
  <cp:revision>2</cp:revision>
  <dcterms:created xsi:type="dcterms:W3CDTF">2024-11-15T18:24:00Z</dcterms:created>
  <dcterms:modified xsi:type="dcterms:W3CDTF">2024-11-15T18:24:00Z</dcterms:modified>
</cp:coreProperties>
</file>