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C2B03" w14:textId="1A811DBB" w:rsidR="00771B67" w:rsidRPr="00601709" w:rsidRDefault="00601709" w:rsidP="00601709">
      <w:pPr>
        <w:jc w:val="center"/>
        <w:rPr>
          <w:b/>
          <w:bCs/>
          <w:sz w:val="28"/>
          <w:szCs w:val="28"/>
          <w:u w:val="single"/>
        </w:rPr>
      </w:pPr>
      <w:r w:rsidRPr="00601709">
        <w:rPr>
          <w:b/>
          <w:bCs/>
          <w:sz w:val="28"/>
          <w:szCs w:val="28"/>
          <w:u w:val="single"/>
        </w:rPr>
        <w:t xml:space="preserve">Clinical Simulation for Physiotherapy Students: </w:t>
      </w:r>
      <w:r w:rsidR="00771B67" w:rsidRPr="00601709">
        <w:rPr>
          <w:b/>
          <w:bCs/>
          <w:sz w:val="28"/>
          <w:szCs w:val="28"/>
          <w:u w:val="single"/>
        </w:rPr>
        <w:t>Acute Neurology</w:t>
      </w:r>
    </w:p>
    <w:tbl>
      <w:tblPr>
        <w:tblStyle w:val="TableGrid"/>
        <w:tblW w:w="0" w:type="auto"/>
        <w:tblLook w:val="04A0" w:firstRow="1" w:lastRow="0" w:firstColumn="1" w:lastColumn="0" w:noHBand="0" w:noVBand="1"/>
      </w:tblPr>
      <w:tblGrid>
        <w:gridCol w:w="9016"/>
      </w:tblGrid>
      <w:tr w:rsidR="00771B67" w14:paraId="2BE51927" w14:textId="77777777" w:rsidTr="00771B67">
        <w:tc>
          <w:tcPr>
            <w:tcW w:w="9016" w:type="dxa"/>
          </w:tcPr>
          <w:p w14:paraId="6D131441" w14:textId="274FF6C4" w:rsidR="00771B67" w:rsidRPr="00771B67" w:rsidRDefault="00771B67" w:rsidP="00771B67">
            <w:pPr>
              <w:rPr>
                <w:b/>
                <w:bCs/>
              </w:rPr>
            </w:pPr>
            <w:r w:rsidRPr="00771B67">
              <w:rPr>
                <w:b/>
                <w:bCs/>
              </w:rPr>
              <w:t xml:space="preserve">Case </w:t>
            </w:r>
            <w:r w:rsidR="00AC68C1">
              <w:rPr>
                <w:b/>
                <w:bCs/>
              </w:rPr>
              <w:t>Report</w:t>
            </w:r>
          </w:p>
          <w:p w14:paraId="0FFCE319" w14:textId="77777777" w:rsidR="00771B67" w:rsidRPr="00771B67" w:rsidRDefault="00771B67" w:rsidP="00771B67">
            <w:pPr>
              <w:rPr>
                <w:color w:val="0070C0"/>
              </w:rPr>
            </w:pPr>
            <w:r w:rsidRPr="00771B67">
              <w:rPr>
                <w:b/>
                <w:bCs/>
                <w:color w:val="0070C0"/>
              </w:rPr>
              <w:t>Patient Details:</w:t>
            </w:r>
          </w:p>
          <w:p w14:paraId="73A0F5B1" w14:textId="77777777" w:rsidR="00771B67" w:rsidRPr="00771B67" w:rsidRDefault="00771B67" w:rsidP="00771B67">
            <w:pPr>
              <w:numPr>
                <w:ilvl w:val="0"/>
                <w:numId w:val="1"/>
              </w:numPr>
              <w:rPr>
                <w:color w:val="0070C0"/>
              </w:rPr>
            </w:pPr>
            <w:r w:rsidRPr="00771B67">
              <w:rPr>
                <w:b/>
                <w:bCs/>
                <w:color w:val="0070C0"/>
              </w:rPr>
              <w:t>Name:</w:t>
            </w:r>
            <w:r w:rsidRPr="00771B67">
              <w:rPr>
                <w:color w:val="0070C0"/>
              </w:rPr>
              <w:t xml:space="preserve"> Mr. A</w:t>
            </w:r>
          </w:p>
          <w:p w14:paraId="00FE8FAD" w14:textId="77777777" w:rsidR="00771B67" w:rsidRPr="00771B67" w:rsidRDefault="00771B67" w:rsidP="00771B67">
            <w:pPr>
              <w:numPr>
                <w:ilvl w:val="0"/>
                <w:numId w:val="1"/>
              </w:numPr>
              <w:rPr>
                <w:color w:val="0070C0"/>
              </w:rPr>
            </w:pPr>
            <w:r w:rsidRPr="00771B67">
              <w:rPr>
                <w:b/>
                <w:bCs/>
                <w:color w:val="0070C0"/>
              </w:rPr>
              <w:t>Age:</w:t>
            </w:r>
            <w:r w:rsidRPr="00771B67">
              <w:rPr>
                <w:color w:val="0070C0"/>
              </w:rPr>
              <w:t xml:space="preserve"> 58 years</w:t>
            </w:r>
          </w:p>
          <w:p w14:paraId="40DA8370" w14:textId="77777777" w:rsidR="00771B67" w:rsidRPr="00771B67" w:rsidRDefault="00771B67" w:rsidP="00771B67">
            <w:pPr>
              <w:numPr>
                <w:ilvl w:val="0"/>
                <w:numId w:val="1"/>
              </w:numPr>
              <w:rPr>
                <w:color w:val="0070C0"/>
              </w:rPr>
            </w:pPr>
            <w:r w:rsidRPr="00771B67">
              <w:rPr>
                <w:b/>
                <w:bCs/>
                <w:color w:val="0070C0"/>
              </w:rPr>
              <w:t>Gender:</w:t>
            </w:r>
            <w:r w:rsidRPr="00771B67">
              <w:rPr>
                <w:color w:val="0070C0"/>
              </w:rPr>
              <w:t xml:space="preserve"> Male</w:t>
            </w:r>
          </w:p>
          <w:p w14:paraId="19F1443F" w14:textId="77777777" w:rsidR="00771B67" w:rsidRPr="00771B67" w:rsidRDefault="00771B67" w:rsidP="00771B67">
            <w:pPr>
              <w:numPr>
                <w:ilvl w:val="0"/>
                <w:numId w:val="1"/>
              </w:numPr>
              <w:rPr>
                <w:color w:val="0070C0"/>
              </w:rPr>
            </w:pPr>
            <w:r w:rsidRPr="00771B67">
              <w:rPr>
                <w:b/>
                <w:bCs/>
                <w:color w:val="0070C0"/>
              </w:rPr>
              <w:t>Background:</w:t>
            </w:r>
            <w:r w:rsidRPr="00771B67">
              <w:rPr>
                <w:color w:val="0070C0"/>
              </w:rPr>
              <w:t xml:space="preserve"> Recently repatriated from Hospital B after admission for a dense right-sided weakness and other symptoms.</w:t>
            </w:r>
          </w:p>
          <w:p w14:paraId="57D3DAAF" w14:textId="05F82F23" w:rsidR="00771B67" w:rsidRPr="00771B67" w:rsidRDefault="00771B67" w:rsidP="00771B67">
            <w:pPr>
              <w:numPr>
                <w:ilvl w:val="0"/>
                <w:numId w:val="1"/>
              </w:numPr>
              <w:rPr>
                <w:color w:val="0070C0"/>
              </w:rPr>
            </w:pPr>
            <w:r w:rsidRPr="00771B67">
              <w:rPr>
                <w:b/>
                <w:bCs/>
                <w:color w:val="0070C0"/>
              </w:rPr>
              <w:t>Complaints</w:t>
            </w:r>
            <w:r w:rsidRPr="00771B67">
              <w:rPr>
                <w:b/>
                <w:bCs/>
                <w:color w:val="0070C0"/>
              </w:rPr>
              <w:t xml:space="preserve"> on Admission:</w:t>
            </w:r>
          </w:p>
          <w:p w14:paraId="75795572" w14:textId="77777777" w:rsidR="00771B67" w:rsidRPr="00771B67" w:rsidRDefault="00771B67" w:rsidP="00771B67">
            <w:pPr>
              <w:numPr>
                <w:ilvl w:val="1"/>
                <w:numId w:val="1"/>
              </w:numPr>
              <w:rPr>
                <w:color w:val="0070C0"/>
              </w:rPr>
            </w:pPr>
            <w:r w:rsidRPr="00771B67">
              <w:rPr>
                <w:color w:val="0070C0"/>
              </w:rPr>
              <w:t>Complete right-sided weakness (muscle strength graded 0/5)</w:t>
            </w:r>
          </w:p>
          <w:p w14:paraId="4ACFE981" w14:textId="77777777" w:rsidR="00771B67" w:rsidRPr="00771B67" w:rsidRDefault="00771B67" w:rsidP="00771B67">
            <w:pPr>
              <w:numPr>
                <w:ilvl w:val="1"/>
                <w:numId w:val="1"/>
              </w:numPr>
              <w:rPr>
                <w:color w:val="0070C0"/>
              </w:rPr>
            </w:pPr>
            <w:r w:rsidRPr="00771B67">
              <w:rPr>
                <w:color w:val="0070C0"/>
              </w:rPr>
              <w:t>Right facial droop</w:t>
            </w:r>
          </w:p>
          <w:p w14:paraId="253DD3B4" w14:textId="77777777" w:rsidR="00771B67" w:rsidRPr="00771B67" w:rsidRDefault="00771B67" w:rsidP="00771B67">
            <w:pPr>
              <w:numPr>
                <w:ilvl w:val="1"/>
                <w:numId w:val="1"/>
              </w:numPr>
              <w:rPr>
                <w:color w:val="0070C0"/>
              </w:rPr>
            </w:pPr>
            <w:r w:rsidRPr="00771B67">
              <w:rPr>
                <w:color w:val="0070C0"/>
              </w:rPr>
              <w:t>Moderate to severe dysarthria (difficulty articulating speech)</w:t>
            </w:r>
          </w:p>
          <w:p w14:paraId="4FEF7210" w14:textId="77777777" w:rsidR="00771B67" w:rsidRPr="00771B67" w:rsidRDefault="00771B67" w:rsidP="00771B67">
            <w:pPr>
              <w:numPr>
                <w:ilvl w:val="1"/>
                <w:numId w:val="1"/>
              </w:numPr>
              <w:rPr>
                <w:color w:val="0070C0"/>
              </w:rPr>
            </w:pPr>
            <w:r w:rsidRPr="00771B67">
              <w:rPr>
                <w:color w:val="0070C0"/>
              </w:rPr>
              <w:t>Headache and nausea</w:t>
            </w:r>
          </w:p>
          <w:p w14:paraId="31A8983D" w14:textId="77777777" w:rsidR="00771B67" w:rsidRDefault="00771B67"/>
        </w:tc>
      </w:tr>
      <w:tr w:rsidR="00771B67" w14:paraId="77C4B2F7" w14:textId="77777777" w:rsidTr="00771B67">
        <w:tc>
          <w:tcPr>
            <w:tcW w:w="9016" w:type="dxa"/>
          </w:tcPr>
          <w:p w14:paraId="37827DC9" w14:textId="77777777" w:rsidR="00771B67" w:rsidRPr="00771B67" w:rsidRDefault="00771B67" w:rsidP="00771B67">
            <w:pPr>
              <w:rPr>
                <w:color w:val="0070C0"/>
              </w:rPr>
            </w:pPr>
            <w:r w:rsidRPr="00771B67">
              <w:rPr>
                <w:b/>
                <w:bCs/>
                <w:color w:val="0070C0"/>
              </w:rPr>
              <w:t>History of Presenting Complaints:</w:t>
            </w:r>
          </w:p>
          <w:p w14:paraId="24204683" w14:textId="309682B3" w:rsidR="00771B67" w:rsidRPr="00771B67" w:rsidRDefault="00771B67" w:rsidP="00771B67">
            <w:pPr>
              <w:rPr>
                <w:color w:val="0070C0"/>
              </w:rPr>
            </w:pPr>
            <w:r w:rsidRPr="00771B67">
              <w:rPr>
                <w:color w:val="0070C0"/>
              </w:rPr>
              <w:t xml:space="preserve">During his stay, a CT scan revealed a large intracerebral hematoma </w:t>
            </w:r>
            <w:r w:rsidR="0046231D" w:rsidRPr="00771B67">
              <w:rPr>
                <w:color w:val="0070C0"/>
              </w:rPr>
              <w:t>centred</w:t>
            </w:r>
            <w:r w:rsidRPr="00771B67">
              <w:rPr>
                <w:color w:val="0070C0"/>
              </w:rPr>
              <w:t xml:space="preserve"> on the left internal capsule, leading to a diagnosis of haemorrhagic stroke. His neurological assessment revealed significant impairment with a score of 13 on the National Institutes of Health Stroke Scale (NIHSS), while his Modified Rankin Scale (MRS) score of 0 indicated no prior disability. As a result of the stroke, Mr. A experiences constant right shoulder pain rated at 7/10 and has an inability to fully adduct his right eye. Due to swallowing difficulties, he currently has a nasogastric (NG) tube in place, and he is doubly incontinent, presenting with both urinary and </w:t>
            </w:r>
            <w:r w:rsidR="00CA176A" w:rsidRPr="00771B67">
              <w:rPr>
                <w:color w:val="0070C0"/>
              </w:rPr>
              <w:t>faecal</w:t>
            </w:r>
            <w:r w:rsidRPr="00771B67">
              <w:rPr>
                <w:color w:val="0070C0"/>
              </w:rPr>
              <w:t xml:space="preserve"> incontinence.</w:t>
            </w:r>
          </w:p>
          <w:p w14:paraId="053DD5CD" w14:textId="77777777" w:rsidR="00771B67" w:rsidRPr="00771B67" w:rsidRDefault="00771B67" w:rsidP="00771B67">
            <w:pPr>
              <w:rPr>
                <w:color w:val="0070C0"/>
              </w:rPr>
            </w:pPr>
            <w:r w:rsidRPr="00771B67">
              <w:rPr>
                <w:color w:val="0070C0"/>
              </w:rPr>
              <w:t>Mr. A also reported pleuritic chest pain and episodes of tachycardia, which led to a CT Pulmonary Angiogram (CTPA) to rule out pulmonary embolism. While the scan did not show any evidence of pulmonary embolism to the segmental level, it did reveal stable internal debris and consolidation at the right lung apex. This finding is consistent with Mr. A’s known aspergilloma, a fungal mass, which likely contributes to his respiratory symptoms.</w:t>
            </w:r>
          </w:p>
          <w:p w14:paraId="303FD484" w14:textId="77777777" w:rsidR="00771B67" w:rsidRPr="00771B67" w:rsidRDefault="00771B67" w:rsidP="00771B67">
            <w:pPr>
              <w:rPr>
                <w:color w:val="0070C0"/>
              </w:rPr>
            </w:pPr>
            <w:r w:rsidRPr="00771B67">
              <w:rPr>
                <w:color w:val="0070C0"/>
              </w:rPr>
              <w:t>In addition to these complications, Mr. A received an infusion of Posaconazole to manage his aspergilloma but unfortunately experienced a reaction. Following the infusion, he developed swelling in his right upper limb and experienced a significant temperature spike to 39.4°C, suggesting an inflammatory or allergic response to the medication.</w:t>
            </w:r>
          </w:p>
          <w:p w14:paraId="1BC8AAE4" w14:textId="77777777" w:rsidR="00771B67" w:rsidRPr="00771B67" w:rsidRDefault="00771B67" w:rsidP="00771B67">
            <w:pPr>
              <w:rPr>
                <w:color w:val="0070C0"/>
              </w:rPr>
            </w:pPr>
            <w:r w:rsidRPr="00771B67">
              <w:rPr>
                <w:b/>
                <w:bCs/>
                <w:color w:val="0070C0"/>
              </w:rPr>
              <w:t>Physiotherapy and Occupational Therapy (PT/OT) Findings:</w:t>
            </w:r>
          </w:p>
          <w:p w14:paraId="7C50A59F" w14:textId="77777777" w:rsidR="00771B67" w:rsidRPr="00771B67" w:rsidRDefault="00771B67" w:rsidP="00771B67">
            <w:pPr>
              <w:rPr>
                <w:color w:val="0070C0"/>
              </w:rPr>
            </w:pPr>
            <w:r w:rsidRPr="00771B67">
              <w:rPr>
                <w:color w:val="0070C0"/>
              </w:rPr>
              <w:t>Upon further evaluation by the PT/OT team, Mr. A was found to have an independent sitting balance but currently requires a hoist transfer for mobility, indicating limited independence in movement. He has dense weakness in his right upper limb, with some flickers of movement in his right lower limb. Although he can communicate verbally, his speech coherence is reduced, and he continues to experience moderate to severe oropharyngeal dysphagia, which impacts his swallowing.</w:t>
            </w:r>
          </w:p>
          <w:p w14:paraId="3CEEB8D3" w14:textId="77777777" w:rsidR="00771B67" w:rsidRPr="00771B67" w:rsidRDefault="00771B67" w:rsidP="00771B67">
            <w:pPr>
              <w:rPr>
                <w:color w:val="0070C0"/>
              </w:rPr>
            </w:pPr>
            <w:r w:rsidRPr="00771B67">
              <w:rPr>
                <w:color w:val="0070C0"/>
              </w:rPr>
              <w:pict w14:anchorId="2EDEE1A0">
                <v:rect id="_x0000_i1031" style="width:0;height:1.5pt" o:hralign="center" o:hrstd="t" o:hr="t" fillcolor="#a0a0a0" stroked="f"/>
              </w:pict>
            </w:r>
          </w:p>
          <w:p w14:paraId="2D355E6E" w14:textId="77777777" w:rsidR="00771B67" w:rsidRPr="00771B67" w:rsidRDefault="00771B67" w:rsidP="00771B67">
            <w:pPr>
              <w:rPr>
                <w:color w:val="0070C0"/>
              </w:rPr>
            </w:pPr>
            <w:r w:rsidRPr="00771B67">
              <w:rPr>
                <w:b/>
                <w:bCs/>
                <w:color w:val="0070C0"/>
              </w:rPr>
              <w:t>Past Medical History (PMH)</w:t>
            </w:r>
            <w:r w:rsidRPr="00771B67">
              <w:rPr>
                <w:color w:val="0070C0"/>
              </w:rPr>
              <w:br/>
              <w:t>Mr. A has a history of Chronic Obstructive Pulmonary Disease (COPD), aspergillosis, and longstanding alcohol use. He is a current smoker and was diagnosed with hypertension one year ago, though no antihypertensive treatment has been initiated.</w:t>
            </w:r>
          </w:p>
          <w:p w14:paraId="73746B63" w14:textId="77777777" w:rsidR="00771B67" w:rsidRPr="00771B67" w:rsidRDefault="00771B67" w:rsidP="00771B67">
            <w:pPr>
              <w:rPr>
                <w:color w:val="0070C0"/>
              </w:rPr>
            </w:pPr>
            <w:r w:rsidRPr="00771B67">
              <w:rPr>
                <w:b/>
                <w:bCs/>
                <w:color w:val="0070C0"/>
              </w:rPr>
              <w:lastRenderedPageBreak/>
              <w:t>Social History (SH)</w:t>
            </w:r>
            <w:r w:rsidRPr="00771B67">
              <w:rPr>
                <w:color w:val="0070C0"/>
              </w:rPr>
              <w:br/>
              <w:t>Mr. A lives with his partner and two children and receives frequent visits from his extended family. He and his partner are both retired. His daily routine includes smoking 20 cigarettes and consuming approximately 13 cans of high-strength cider. Previously, he was independent and able to mobilize short distances outdoors, despite experiencing shortness of breath, and used an e-bike for longer distances.</w:t>
            </w:r>
          </w:p>
          <w:p w14:paraId="0F02C177" w14:textId="77777777" w:rsidR="00771B67" w:rsidRPr="00771B67" w:rsidRDefault="00771B67">
            <w:pPr>
              <w:rPr>
                <w:color w:val="0070C0"/>
              </w:rPr>
            </w:pPr>
          </w:p>
        </w:tc>
      </w:tr>
      <w:tr w:rsidR="00771B67" w14:paraId="774B7FB5" w14:textId="77777777" w:rsidTr="00771B67">
        <w:tc>
          <w:tcPr>
            <w:tcW w:w="9016" w:type="dxa"/>
          </w:tcPr>
          <w:p w14:paraId="789C75C1" w14:textId="77777777" w:rsidR="00771B67" w:rsidRPr="00771B67" w:rsidRDefault="00771B67" w:rsidP="00771B67">
            <w:pPr>
              <w:rPr>
                <w:b/>
                <w:bCs/>
                <w:color w:val="0070C0"/>
              </w:rPr>
            </w:pPr>
            <w:r w:rsidRPr="00771B67">
              <w:rPr>
                <w:b/>
                <w:bCs/>
                <w:color w:val="0070C0"/>
              </w:rPr>
              <w:lastRenderedPageBreak/>
              <w:t>Objective Assessment</w:t>
            </w:r>
          </w:p>
          <w:p w14:paraId="255E739D" w14:textId="77777777" w:rsidR="00771B67" w:rsidRPr="00771B67" w:rsidRDefault="00771B67" w:rsidP="00771B67">
            <w:pPr>
              <w:rPr>
                <w:color w:val="0070C0"/>
              </w:rPr>
            </w:pPr>
            <w:r w:rsidRPr="00771B67">
              <w:rPr>
                <w:b/>
                <w:bCs/>
                <w:color w:val="0070C0"/>
              </w:rPr>
              <w:t>Cognition:</w:t>
            </w:r>
          </w:p>
          <w:p w14:paraId="3386034F" w14:textId="77777777" w:rsidR="00771B67" w:rsidRPr="00771B67" w:rsidRDefault="00771B67" w:rsidP="00771B67">
            <w:pPr>
              <w:numPr>
                <w:ilvl w:val="0"/>
                <w:numId w:val="2"/>
              </w:numPr>
              <w:rPr>
                <w:color w:val="0070C0"/>
              </w:rPr>
            </w:pPr>
            <w:r w:rsidRPr="00771B67">
              <w:rPr>
                <w:color w:val="0070C0"/>
              </w:rPr>
              <w:t>Able to follow three-stage commands.</w:t>
            </w:r>
          </w:p>
          <w:p w14:paraId="3739CD29" w14:textId="77777777" w:rsidR="00771B67" w:rsidRPr="00771B67" w:rsidRDefault="00771B67" w:rsidP="00771B67">
            <w:pPr>
              <w:numPr>
                <w:ilvl w:val="0"/>
                <w:numId w:val="2"/>
              </w:numPr>
              <w:rPr>
                <w:color w:val="0070C0"/>
              </w:rPr>
            </w:pPr>
            <w:r w:rsidRPr="00771B67">
              <w:rPr>
                <w:color w:val="0070C0"/>
              </w:rPr>
              <w:t>Oriented to place, hospital name, reason for admission, month, and year (when given three options to choose from).</w:t>
            </w:r>
          </w:p>
          <w:p w14:paraId="3F80611B" w14:textId="77777777" w:rsidR="00771B67" w:rsidRPr="00771B67" w:rsidRDefault="00771B67" w:rsidP="00771B67">
            <w:pPr>
              <w:rPr>
                <w:color w:val="0070C0"/>
              </w:rPr>
            </w:pPr>
            <w:r w:rsidRPr="00771B67">
              <w:rPr>
                <w:b/>
                <w:bCs/>
                <w:color w:val="0070C0"/>
              </w:rPr>
              <w:t>Passive Range of Motion (PROM):</w:t>
            </w:r>
          </w:p>
          <w:p w14:paraId="3B1A2007" w14:textId="77777777" w:rsidR="00771B67" w:rsidRPr="00771B67" w:rsidRDefault="00771B67" w:rsidP="00771B67">
            <w:pPr>
              <w:numPr>
                <w:ilvl w:val="0"/>
                <w:numId w:val="3"/>
              </w:numPr>
              <w:rPr>
                <w:color w:val="0070C0"/>
              </w:rPr>
            </w:pPr>
            <w:r w:rsidRPr="00771B67">
              <w:rPr>
                <w:color w:val="0070C0"/>
              </w:rPr>
              <w:t>Full PROM in right upper limb (R UL), right lower limb (R LL), left upper limb (L UL), and left lower limb (L LL).</w:t>
            </w:r>
          </w:p>
          <w:p w14:paraId="744B7080" w14:textId="77777777" w:rsidR="00771B67" w:rsidRPr="00771B67" w:rsidRDefault="00771B67" w:rsidP="00771B67">
            <w:pPr>
              <w:rPr>
                <w:color w:val="0070C0"/>
              </w:rPr>
            </w:pPr>
            <w:r w:rsidRPr="00771B67">
              <w:rPr>
                <w:b/>
                <w:bCs/>
                <w:color w:val="0070C0"/>
              </w:rPr>
              <w:t>Active Range of Motion (AROM):</w:t>
            </w:r>
          </w:p>
          <w:p w14:paraId="0D27D50A" w14:textId="77777777" w:rsidR="00771B67" w:rsidRPr="00771B67" w:rsidRDefault="00771B67" w:rsidP="00771B67">
            <w:pPr>
              <w:numPr>
                <w:ilvl w:val="0"/>
                <w:numId w:val="4"/>
              </w:numPr>
              <w:rPr>
                <w:color w:val="0070C0"/>
              </w:rPr>
            </w:pPr>
            <w:r w:rsidRPr="00771B67">
              <w:rPr>
                <w:color w:val="0070C0"/>
              </w:rPr>
              <w:t>No AROM in right upper limb (R UL) or right lower limb (R LL).</w:t>
            </w:r>
          </w:p>
          <w:p w14:paraId="4C24A1E5" w14:textId="77777777" w:rsidR="00771B67" w:rsidRPr="00771B67" w:rsidRDefault="00771B67" w:rsidP="00771B67">
            <w:pPr>
              <w:rPr>
                <w:color w:val="0070C0"/>
              </w:rPr>
            </w:pPr>
            <w:r w:rsidRPr="00771B67">
              <w:rPr>
                <w:b/>
                <w:bCs/>
                <w:color w:val="0070C0"/>
              </w:rPr>
              <w:t>Manual Muscle Testing (MMT):</w:t>
            </w:r>
          </w:p>
          <w:p w14:paraId="3463B00C" w14:textId="77777777" w:rsidR="00771B67" w:rsidRPr="00771B67" w:rsidRDefault="00771B67" w:rsidP="00771B67">
            <w:pPr>
              <w:numPr>
                <w:ilvl w:val="0"/>
                <w:numId w:val="5"/>
              </w:numPr>
              <w:rPr>
                <w:color w:val="0070C0"/>
              </w:rPr>
            </w:pPr>
            <w:r w:rsidRPr="00771B67">
              <w:rPr>
                <w:color w:val="0070C0"/>
              </w:rPr>
              <w:t>Right Upper Limb (R UL): 0/5</w:t>
            </w:r>
          </w:p>
          <w:p w14:paraId="6F659EBD" w14:textId="77777777" w:rsidR="00771B67" w:rsidRPr="00771B67" w:rsidRDefault="00771B67" w:rsidP="00771B67">
            <w:pPr>
              <w:numPr>
                <w:ilvl w:val="0"/>
                <w:numId w:val="5"/>
              </w:numPr>
              <w:rPr>
                <w:color w:val="0070C0"/>
              </w:rPr>
            </w:pPr>
            <w:r w:rsidRPr="00771B67">
              <w:rPr>
                <w:color w:val="0070C0"/>
              </w:rPr>
              <w:t>Right Lower Limb (R LL): 0/5</w:t>
            </w:r>
          </w:p>
          <w:p w14:paraId="2887A575" w14:textId="77777777" w:rsidR="00771B67" w:rsidRPr="00771B67" w:rsidRDefault="00771B67" w:rsidP="00771B67">
            <w:pPr>
              <w:rPr>
                <w:color w:val="0070C0"/>
              </w:rPr>
            </w:pPr>
            <w:r w:rsidRPr="00771B67">
              <w:rPr>
                <w:b/>
                <w:bCs/>
                <w:color w:val="0070C0"/>
              </w:rPr>
              <w:t>Sensation:</w:t>
            </w:r>
          </w:p>
          <w:p w14:paraId="76E34973" w14:textId="77777777" w:rsidR="00771B67" w:rsidRPr="00771B67" w:rsidRDefault="00771B67" w:rsidP="00771B67">
            <w:pPr>
              <w:numPr>
                <w:ilvl w:val="0"/>
                <w:numId w:val="6"/>
              </w:numPr>
              <w:rPr>
                <w:color w:val="0070C0"/>
              </w:rPr>
            </w:pPr>
            <w:r w:rsidRPr="00771B67">
              <w:rPr>
                <w:color w:val="0070C0"/>
              </w:rPr>
              <w:t>Light Touch: Intact in right lower limb (R LL); inconsistent in right upper limb (R UL) and the right side of the face.</w:t>
            </w:r>
          </w:p>
          <w:p w14:paraId="0885B9B7" w14:textId="77777777" w:rsidR="00771B67" w:rsidRPr="00771B67" w:rsidRDefault="00771B67" w:rsidP="00771B67">
            <w:pPr>
              <w:numPr>
                <w:ilvl w:val="0"/>
                <w:numId w:val="6"/>
              </w:numPr>
              <w:rPr>
                <w:color w:val="0070C0"/>
              </w:rPr>
            </w:pPr>
            <w:r w:rsidRPr="00771B67">
              <w:rPr>
                <w:color w:val="0070C0"/>
              </w:rPr>
              <w:t>Proprioception (position sense): Intact in right upper limb (R UL) and right lower limb (R LL).</w:t>
            </w:r>
          </w:p>
          <w:p w14:paraId="0D325B8E" w14:textId="77777777" w:rsidR="00771B67" w:rsidRPr="00771B67" w:rsidRDefault="00771B67" w:rsidP="00771B67">
            <w:pPr>
              <w:rPr>
                <w:color w:val="0070C0"/>
              </w:rPr>
            </w:pPr>
            <w:r w:rsidRPr="00771B67">
              <w:rPr>
                <w:b/>
                <w:bCs/>
                <w:color w:val="0070C0"/>
              </w:rPr>
              <w:t>Vision:</w:t>
            </w:r>
          </w:p>
          <w:p w14:paraId="5FEF014B" w14:textId="77777777" w:rsidR="00771B67" w:rsidRPr="00771B67" w:rsidRDefault="00771B67" w:rsidP="00771B67">
            <w:pPr>
              <w:numPr>
                <w:ilvl w:val="0"/>
                <w:numId w:val="7"/>
              </w:numPr>
              <w:rPr>
                <w:color w:val="0070C0"/>
              </w:rPr>
            </w:pPr>
            <w:r w:rsidRPr="00771B67">
              <w:rPr>
                <w:color w:val="0070C0"/>
              </w:rPr>
              <w:t>No impairments noted.</w:t>
            </w:r>
          </w:p>
          <w:p w14:paraId="5012AB89" w14:textId="77777777" w:rsidR="00771B67" w:rsidRPr="00771B67" w:rsidRDefault="00771B67">
            <w:pPr>
              <w:rPr>
                <w:color w:val="0070C0"/>
              </w:rPr>
            </w:pPr>
          </w:p>
        </w:tc>
      </w:tr>
      <w:tr w:rsidR="00771B67" w14:paraId="1326BCD3" w14:textId="77777777" w:rsidTr="00771B67">
        <w:tc>
          <w:tcPr>
            <w:tcW w:w="9016" w:type="dxa"/>
          </w:tcPr>
          <w:p w14:paraId="31DDC518" w14:textId="77777777" w:rsidR="00771B67" w:rsidRPr="00771B67" w:rsidRDefault="00771B67" w:rsidP="00771B67">
            <w:pPr>
              <w:rPr>
                <w:b/>
                <w:bCs/>
              </w:rPr>
            </w:pPr>
            <w:r w:rsidRPr="00771B67">
              <w:rPr>
                <w:b/>
                <w:bCs/>
              </w:rPr>
              <w:t>Instructions for Treatment Planning in Clinical Simulation</w:t>
            </w:r>
          </w:p>
          <w:p w14:paraId="23DEF313" w14:textId="1A858F85" w:rsidR="00771B67" w:rsidRPr="00771B67" w:rsidRDefault="00771B67" w:rsidP="00771B67">
            <w:r w:rsidRPr="00771B67">
              <w:rPr>
                <w:b/>
                <w:bCs/>
              </w:rPr>
              <w:t>Objective:</w:t>
            </w:r>
            <w:r w:rsidRPr="00771B67">
              <w:br/>
              <w:t>To equip students with a systematic approach to treatment planning by integrating clinical reasoning, patient-</w:t>
            </w:r>
            <w:r w:rsidR="0046231D" w:rsidRPr="00771B67">
              <w:t>centred</w:t>
            </w:r>
            <w:r w:rsidRPr="00771B67">
              <w:t xml:space="preserve"> goals, and evidence-based interventions.</w:t>
            </w:r>
          </w:p>
          <w:p w14:paraId="3B1FF313" w14:textId="77777777" w:rsidR="00771B67" w:rsidRPr="00771B67" w:rsidRDefault="00771B67" w:rsidP="00771B67">
            <w:r w:rsidRPr="00771B67">
              <w:pict w14:anchorId="1DA3203B">
                <v:rect id="_x0000_i1070" style="width:0;height:1.5pt" o:hralign="center" o:hrstd="t" o:hr="t" fillcolor="#a0a0a0" stroked="f"/>
              </w:pict>
            </w:r>
          </w:p>
          <w:p w14:paraId="53BCEB34" w14:textId="77777777" w:rsidR="00771B67" w:rsidRPr="00771B67" w:rsidRDefault="00771B67" w:rsidP="00771B67">
            <w:pPr>
              <w:rPr>
                <w:b/>
                <w:bCs/>
              </w:rPr>
            </w:pPr>
            <w:r w:rsidRPr="00771B67">
              <w:rPr>
                <w:b/>
                <w:bCs/>
              </w:rPr>
              <w:t>Step 1: Patient Assessment and Information Gathering</w:t>
            </w:r>
          </w:p>
          <w:p w14:paraId="119818CA" w14:textId="77777777" w:rsidR="00771B67" w:rsidRPr="00771B67" w:rsidRDefault="00771B67" w:rsidP="00771B67">
            <w:pPr>
              <w:numPr>
                <w:ilvl w:val="0"/>
                <w:numId w:val="8"/>
              </w:numPr>
            </w:pPr>
            <w:r w:rsidRPr="00771B67">
              <w:rPr>
                <w:b/>
                <w:bCs/>
              </w:rPr>
              <w:t>Review Case History:</w:t>
            </w:r>
          </w:p>
          <w:p w14:paraId="12FBAA45" w14:textId="77777777" w:rsidR="00771B67" w:rsidRPr="00771B67" w:rsidRDefault="00771B67" w:rsidP="00771B67">
            <w:pPr>
              <w:numPr>
                <w:ilvl w:val="1"/>
                <w:numId w:val="8"/>
              </w:numPr>
            </w:pPr>
            <w:r w:rsidRPr="00771B67">
              <w:t>Understand the patient's primary condition(s) and relevant medical history.</w:t>
            </w:r>
          </w:p>
          <w:p w14:paraId="5BBFC4F9" w14:textId="77777777" w:rsidR="00771B67" w:rsidRPr="00771B67" w:rsidRDefault="00771B67" w:rsidP="00771B67">
            <w:pPr>
              <w:numPr>
                <w:ilvl w:val="1"/>
                <w:numId w:val="8"/>
              </w:numPr>
            </w:pPr>
            <w:r w:rsidRPr="00771B67">
              <w:t>Identify key presenting complaints, risk factors, and any co-morbidities affecting the treatment plan.</w:t>
            </w:r>
          </w:p>
          <w:p w14:paraId="66F46F3A" w14:textId="77777777" w:rsidR="00771B67" w:rsidRPr="00771B67" w:rsidRDefault="00771B67" w:rsidP="00771B67">
            <w:pPr>
              <w:numPr>
                <w:ilvl w:val="1"/>
                <w:numId w:val="8"/>
              </w:numPr>
            </w:pPr>
            <w:r w:rsidRPr="00771B67">
              <w:t>Note any restrictions or precautions, such as weight-bearing limitations, surgical considerations, or ongoing treatments (e.g., medications, NG tubes).</w:t>
            </w:r>
          </w:p>
          <w:p w14:paraId="4A5BFE0E" w14:textId="77777777" w:rsidR="00771B67" w:rsidRPr="00771B67" w:rsidRDefault="00771B67" w:rsidP="00771B67">
            <w:pPr>
              <w:numPr>
                <w:ilvl w:val="0"/>
                <w:numId w:val="8"/>
              </w:numPr>
            </w:pPr>
            <w:r w:rsidRPr="00771B67">
              <w:rPr>
                <w:b/>
                <w:bCs/>
              </w:rPr>
              <w:t>Subjective and Objective Data:</w:t>
            </w:r>
          </w:p>
          <w:p w14:paraId="462E2DD6" w14:textId="77777777" w:rsidR="00771B67" w:rsidRPr="00771B67" w:rsidRDefault="00771B67" w:rsidP="00771B67">
            <w:pPr>
              <w:numPr>
                <w:ilvl w:val="1"/>
                <w:numId w:val="8"/>
              </w:numPr>
            </w:pPr>
            <w:r w:rsidRPr="00771B67">
              <w:t>Gather subjective data from the patient (or simulated patient) on their symptoms, functional limitations, and personal goals.</w:t>
            </w:r>
          </w:p>
          <w:p w14:paraId="74A140E8" w14:textId="77777777" w:rsidR="00771B67" w:rsidRPr="00771B67" w:rsidRDefault="00771B67" w:rsidP="00771B67">
            <w:pPr>
              <w:numPr>
                <w:ilvl w:val="1"/>
                <w:numId w:val="8"/>
              </w:numPr>
            </w:pPr>
            <w:r w:rsidRPr="00771B67">
              <w:t>Conduct a comprehensive physical assessment focusing on:</w:t>
            </w:r>
          </w:p>
          <w:p w14:paraId="69440023" w14:textId="77777777" w:rsidR="00771B67" w:rsidRPr="00771B67" w:rsidRDefault="00771B67" w:rsidP="00771B67">
            <w:pPr>
              <w:numPr>
                <w:ilvl w:val="2"/>
                <w:numId w:val="8"/>
              </w:numPr>
            </w:pPr>
            <w:r w:rsidRPr="00771B67">
              <w:t>Range of Motion (ROM): Active and Passive</w:t>
            </w:r>
          </w:p>
          <w:p w14:paraId="70C6224B" w14:textId="77777777" w:rsidR="00771B67" w:rsidRPr="00771B67" w:rsidRDefault="00771B67" w:rsidP="00771B67">
            <w:pPr>
              <w:numPr>
                <w:ilvl w:val="2"/>
                <w:numId w:val="8"/>
              </w:numPr>
            </w:pPr>
            <w:r w:rsidRPr="00771B67">
              <w:lastRenderedPageBreak/>
              <w:t>Muscle Strength and Control</w:t>
            </w:r>
          </w:p>
          <w:p w14:paraId="7C1E8071" w14:textId="77777777" w:rsidR="00771B67" w:rsidRPr="00771B67" w:rsidRDefault="00771B67" w:rsidP="00771B67">
            <w:pPr>
              <w:numPr>
                <w:ilvl w:val="2"/>
                <w:numId w:val="8"/>
              </w:numPr>
            </w:pPr>
            <w:r w:rsidRPr="00771B67">
              <w:t>Sensation and Proprioception</w:t>
            </w:r>
          </w:p>
          <w:p w14:paraId="39327027" w14:textId="77777777" w:rsidR="00771B67" w:rsidRPr="00771B67" w:rsidRDefault="00771B67" w:rsidP="00771B67">
            <w:pPr>
              <w:numPr>
                <w:ilvl w:val="2"/>
                <w:numId w:val="8"/>
              </w:numPr>
            </w:pPr>
            <w:r w:rsidRPr="00771B67">
              <w:t>Balance, Coordination, and Gait (if relevant)</w:t>
            </w:r>
          </w:p>
          <w:p w14:paraId="5F0560CE" w14:textId="77777777" w:rsidR="00771B67" w:rsidRPr="00771B67" w:rsidRDefault="00771B67" w:rsidP="00771B67">
            <w:pPr>
              <w:numPr>
                <w:ilvl w:val="2"/>
                <w:numId w:val="8"/>
              </w:numPr>
            </w:pPr>
            <w:r w:rsidRPr="00771B67">
              <w:t>Pain Assessment (location, intensity, quality, and duration)</w:t>
            </w:r>
          </w:p>
          <w:p w14:paraId="6C5FBA77" w14:textId="77777777" w:rsidR="00771B67" w:rsidRPr="00771B67" w:rsidRDefault="00771B67" w:rsidP="00771B67">
            <w:pPr>
              <w:numPr>
                <w:ilvl w:val="1"/>
                <w:numId w:val="8"/>
              </w:numPr>
            </w:pPr>
            <w:r w:rsidRPr="00771B67">
              <w:t>Document findings systematically for clear reference.</w:t>
            </w:r>
          </w:p>
          <w:p w14:paraId="2F815C32" w14:textId="77777777" w:rsidR="00771B67" w:rsidRPr="00771B67" w:rsidRDefault="00771B67" w:rsidP="00771B67">
            <w:pPr>
              <w:numPr>
                <w:ilvl w:val="0"/>
                <w:numId w:val="8"/>
              </w:numPr>
            </w:pPr>
            <w:r w:rsidRPr="00771B67">
              <w:rPr>
                <w:b/>
                <w:bCs/>
              </w:rPr>
              <w:t>Prioritize Issues and Impairments:</w:t>
            </w:r>
          </w:p>
          <w:p w14:paraId="10BAB279" w14:textId="77777777" w:rsidR="00771B67" w:rsidRPr="00771B67" w:rsidRDefault="00771B67" w:rsidP="00771B67">
            <w:pPr>
              <w:numPr>
                <w:ilvl w:val="1"/>
                <w:numId w:val="8"/>
              </w:numPr>
            </w:pPr>
            <w:r w:rsidRPr="00771B67">
              <w:t>Identify and rank the primary impairments affecting the patient’s function and well-being (e.g., weakness, poor balance, dysphagia).</w:t>
            </w:r>
          </w:p>
          <w:p w14:paraId="655D8A4C" w14:textId="77777777" w:rsidR="00771B67" w:rsidRPr="00771B67" w:rsidRDefault="00771B67" w:rsidP="00771B67">
            <w:pPr>
              <w:numPr>
                <w:ilvl w:val="1"/>
                <w:numId w:val="8"/>
              </w:numPr>
            </w:pPr>
            <w:r w:rsidRPr="00771B67">
              <w:t>Consider psychosocial factors, such as the patient’s social support and motivation.</w:t>
            </w:r>
          </w:p>
          <w:p w14:paraId="508F643E" w14:textId="77777777" w:rsidR="00771B67" w:rsidRPr="00771B67" w:rsidRDefault="00771B67" w:rsidP="00771B67">
            <w:r w:rsidRPr="00771B67">
              <w:pict w14:anchorId="16183C4C">
                <v:rect id="_x0000_i1071" style="width:0;height:1.5pt" o:hralign="center" o:hrstd="t" o:hr="t" fillcolor="#a0a0a0" stroked="f"/>
              </w:pict>
            </w:r>
          </w:p>
          <w:p w14:paraId="2805882D" w14:textId="77777777" w:rsidR="00771B67" w:rsidRPr="00771B67" w:rsidRDefault="00771B67" w:rsidP="00771B67">
            <w:pPr>
              <w:rPr>
                <w:b/>
                <w:bCs/>
              </w:rPr>
            </w:pPr>
            <w:r w:rsidRPr="00771B67">
              <w:rPr>
                <w:b/>
                <w:bCs/>
              </w:rPr>
              <w:t>Step 2: Establishing SMART Goals</w:t>
            </w:r>
          </w:p>
          <w:p w14:paraId="7745DE2B" w14:textId="77777777" w:rsidR="00771B67" w:rsidRPr="00771B67" w:rsidRDefault="00771B67" w:rsidP="00771B67">
            <w:pPr>
              <w:numPr>
                <w:ilvl w:val="0"/>
                <w:numId w:val="9"/>
              </w:numPr>
            </w:pPr>
            <w:r w:rsidRPr="00771B67">
              <w:rPr>
                <w:b/>
                <w:bCs/>
              </w:rPr>
              <w:t>Define Functional Goals:</w:t>
            </w:r>
          </w:p>
          <w:p w14:paraId="4E68FDD3" w14:textId="77777777" w:rsidR="00771B67" w:rsidRPr="00771B67" w:rsidRDefault="00771B67" w:rsidP="00771B67">
            <w:pPr>
              <w:numPr>
                <w:ilvl w:val="1"/>
                <w:numId w:val="9"/>
              </w:numPr>
            </w:pPr>
            <w:r w:rsidRPr="00771B67">
              <w:t xml:space="preserve">Establish goals that are </w:t>
            </w:r>
            <w:r w:rsidRPr="00771B67">
              <w:rPr>
                <w:i/>
                <w:iCs/>
              </w:rPr>
              <w:t>Specific</w:t>
            </w:r>
            <w:r w:rsidRPr="00771B67">
              <w:t xml:space="preserve">, </w:t>
            </w:r>
            <w:r w:rsidRPr="00771B67">
              <w:rPr>
                <w:i/>
                <w:iCs/>
              </w:rPr>
              <w:t>Measurable</w:t>
            </w:r>
            <w:r w:rsidRPr="00771B67">
              <w:t xml:space="preserve">, </w:t>
            </w:r>
            <w:r w:rsidRPr="00771B67">
              <w:rPr>
                <w:i/>
                <w:iCs/>
              </w:rPr>
              <w:t>Achievable</w:t>
            </w:r>
            <w:r w:rsidRPr="00771B67">
              <w:t xml:space="preserve">, </w:t>
            </w:r>
            <w:r w:rsidRPr="00771B67">
              <w:rPr>
                <w:i/>
                <w:iCs/>
              </w:rPr>
              <w:t>Relevant</w:t>
            </w:r>
            <w:r w:rsidRPr="00771B67">
              <w:t xml:space="preserve">, and </w:t>
            </w:r>
            <w:r w:rsidRPr="00771B67">
              <w:rPr>
                <w:i/>
                <w:iCs/>
              </w:rPr>
              <w:t>Time-bound</w:t>
            </w:r>
            <w:r w:rsidRPr="00771B67">
              <w:t xml:space="preserve"> (SMART).</w:t>
            </w:r>
          </w:p>
          <w:p w14:paraId="2CDE5834" w14:textId="77777777" w:rsidR="00771B67" w:rsidRPr="00771B67" w:rsidRDefault="00771B67" w:rsidP="00771B67">
            <w:pPr>
              <w:numPr>
                <w:ilvl w:val="1"/>
                <w:numId w:val="9"/>
              </w:numPr>
            </w:pPr>
            <w:r w:rsidRPr="00771B67">
              <w:t>Goals should reflect improvements in functional independence, mobility, and quality of life.</w:t>
            </w:r>
          </w:p>
          <w:p w14:paraId="68EA807B" w14:textId="77777777" w:rsidR="00771B67" w:rsidRPr="00771B67" w:rsidRDefault="00771B67" w:rsidP="00771B67">
            <w:pPr>
              <w:numPr>
                <w:ilvl w:val="1"/>
                <w:numId w:val="9"/>
              </w:numPr>
            </w:pPr>
            <w:r w:rsidRPr="00771B67">
              <w:t>Examples:</w:t>
            </w:r>
          </w:p>
          <w:p w14:paraId="074FD45D" w14:textId="77777777" w:rsidR="00771B67" w:rsidRPr="00771B67" w:rsidRDefault="00771B67" w:rsidP="00771B67">
            <w:pPr>
              <w:numPr>
                <w:ilvl w:val="2"/>
                <w:numId w:val="9"/>
              </w:numPr>
            </w:pPr>
            <w:r w:rsidRPr="00771B67">
              <w:rPr>
                <w:i/>
                <w:iCs/>
              </w:rPr>
              <w:t>Short-term Goal:</w:t>
            </w:r>
            <w:r w:rsidRPr="00771B67">
              <w:t xml:space="preserve"> "Within 2 weeks, the patient will independently transfer from bed to chair with minimal assistance."</w:t>
            </w:r>
          </w:p>
          <w:p w14:paraId="1C92B9EC" w14:textId="77777777" w:rsidR="00771B67" w:rsidRPr="00771B67" w:rsidRDefault="00771B67" w:rsidP="00771B67">
            <w:pPr>
              <w:numPr>
                <w:ilvl w:val="2"/>
                <w:numId w:val="9"/>
              </w:numPr>
            </w:pPr>
            <w:r w:rsidRPr="00771B67">
              <w:rPr>
                <w:i/>
                <w:iCs/>
              </w:rPr>
              <w:t>Long-term Goal:</w:t>
            </w:r>
            <w:r w:rsidRPr="00771B67">
              <w:t xml:space="preserve"> "In 3 months, the patient will be able to walk 50 meters with a walker without assistance."</w:t>
            </w:r>
          </w:p>
          <w:p w14:paraId="43F346CF" w14:textId="77777777" w:rsidR="00771B67" w:rsidRPr="00771B67" w:rsidRDefault="00771B67" w:rsidP="00771B67">
            <w:pPr>
              <w:numPr>
                <w:ilvl w:val="0"/>
                <w:numId w:val="9"/>
              </w:numPr>
            </w:pPr>
            <w:r w:rsidRPr="00771B67">
              <w:rPr>
                <w:b/>
                <w:bCs/>
              </w:rPr>
              <w:t>Patient-</w:t>
            </w:r>
            <w:proofErr w:type="spellStart"/>
            <w:r w:rsidRPr="00771B67">
              <w:rPr>
                <w:b/>
                <w:bCs/>
              </w:rPr>
              <w:t>Centered</w:t>
            </w:r>
            <w:proofErr w:type="spellEnd"/>
            <w:r w:rsidRPr="00771B67">
              <w:rPr>
                <w:b/>
                <w:bCs/>
              </w:rPr>
              <w:t xml:space="preserve"> Goals:</w:t>
            </w:r>
          </w:p>
          <w:p w14:paraId="66F05641" w14:textId="77777777" w:rsidR="00771B67" w:rsidRPr="00771B67" w:rsidRDefault="00771B67" w:rsidP="00771B67">
            <w:pPr>
              <w:numPr>
                <w:ilvl w:val="1"/>
                <w:numId w:val="9"/>
              </w:numPr>
            </w:pPr>
            <w:r w:rsidRPr="00771B67">
              <w:t>Align goals with the patient’s own aspirations and values.</w:t>
            </w:r>
          </w:p>
          <w:p w14:paraId="2D29DA66" w14:textId="77777777" w:rsidR="00771B67" w:rsidRPr="00771B67" w:rsidRDefault="00771B67" w:rsidP="00771B67">
            <w:pPr>
              <w:numPr>
                <w:ilvl w:val="1"/>
                <w:numId w:val="9"/>
              </w:numPr>
            </w:pPr>
            <w:r w:rsidRPr="00771B67">
              <w:t>Incorporate patient input to increase engagement and adherence to the plan.</w:t>
            </w:r>
          </w:p>
          <w:p w14:paraId="39AC4C47" w14:textId="77777777" w:rsidR="00771B67" w:rsidRPr="00771B67" w:rsidRDefault="00771B67" w:rsidP="00771B67">
            <w:r w:rsidRPr="00771B67">
              <w:pict w14:anchorId="3ACDEBD1">
                <v:rect id="_x0000_i1072" style="width:0;height:1.5pt" o:hralign="center" o:hrstd="t" o:hr="t" fillcolor="#a0a0a0" stroked="f"/>
              </w:pict>
            </w:r>
          </w:p>
          <w:p w14:paraId="21F715BD" w14:textId="77777777" w:rsidR="00771B67" w:rsidRPr="00771B67" w:rsidRDefault="00771B67" w:rsidP="00771B67">
            <w:pPr>
              <w:rPr>
                <w:b/>
                <w:bCs/>
              </w:rPr>
            </w:pPr>
            <w:r w:rsidRPr="00771B67">
              <w:rPr>
                <w:b/>
                <w:bCs/>
              </w:rPr>
              <w:t>Step 3: Formulating the Treatment Plan</w:t>
            </w:r>
          </w:p>
          <w:p w14:paraId="1F09B440" w14:textId="77777777" w:rsidR="00771B67" w:rsidRPr="00771B67" w:rsidRDefault="00771B67" w:rsidP="00771B67">
            <w:pPr>
              <w:numPr>
                <w:ilvl w:val="0"/>
                <w:numId w:val="10"/>
              </w:numPr>
            </w:pPr>
            <w:r w:rsidRPr="00771B67">
              <w:rPr>
                <w:b/>
                <w:bCs/>
              </w:rPr>
              <w:t>Select Appropriate Interventions:</w:t>
            </w:r>
          </w:p>
          <w:p w14:paraId="5254C4C1" w14:textId="77777777" w:rsidR="00771B67" w:rsidRPr="00771B67" w:rsidRDefault="00771B67" w:rsidP="00771B67">
            <w:pPr>
              <w:numPr>
                <w:ilvl w:val="1"/>
                <w:numId w:val="10"/>
              </w:numPr>
            </w:pPr>
            <w:r w:rsidRPr="00771B67">
              <w:t>Choose interventions based on patient assessment and goals. Ensure treatments are evidence-based and suited to the patient’s current ability and tolerance.</w:t>
            </w:r>
          </w:p>
          <w:p w14:paraId="190D0139" w14:textId="30EDB802" w:rsidR="00771B67" w:rsidRPr="00771B67" w:rsidRDefault="00771B67" w:rsidP="00771B67">
            <w:pPr>
              <w:numPr>
                <w:ilvl w:val="1"/>
                <w:numId w:val="10"/>
              </w:numPr>
            </w:pPr>
            <w:r>
              <w:rPr>
                <w:b/>
                <w:bCs/>
              </w:rPr>
              <w:t>Treatment Plan</w:t>
            </w:r>
            <w:r w:rsidRPr="00771B67">
              <w:t>:</w:t>
            </w:r>
            <w:r>
              <w:t xml:space="preserve"> (</w:t>
            </w:r>
            <w:r>
              <w:rPr>
                <w:i/>
                <w:iCs/>
              </w:rPr>
              <w:t>Write down your treatment for this patient)</w:t>
            </w:r>
          </w:p>
          <w:p w14:paraId="12E316B1" w14:textId="77777777" w:rsidR="00771B67" w:rsidRDefault="00771B67" w:rsidP="00771B67"/>
          <w:p w14:paraId="316A7375" w14:textId="77777777" w:rsidR="00771B67" w:rsidRPr="00771B67" w:rsidRDefault="00771B67" w:rsidP="00771B67"/>
          <w:p w14:paraId="17CE800F" w14:textId="77777777" w:rsidR="00771B67" w:rsidRPr="00771B67" w:rsidRDefault="00771B67" w:rsidP="00771B67">
            <w:pPr>
              <w:numPr>
                <w:ilvl w:val="0"/>
                <w:numId w:val="10"/>
              </w:numPr>
            </w:pPr>
            <w:r w:rsidRPr="00771B67">
              <w:rPr>
                <w:b/>
                <w:bCs/>
              </w:rPr>
              <w:t>Consider Progression and Adaptation:</w:t>
            </w:r>
          </w:p>
          <w:p w14:paraId="68137FF6" w14:textId="77777777" w:rsidR="00771B67" w:rsidRPr="00771B67" w:rsidRDefault="00771B67" w:rsidP="00771B67">
            <w:pPr>
              <w:numPr>
                <w:ilvl w:val="1"/>
                <w:numId w:val="10"/>
              </w:numPr>
            </w:pPr>
            <w:r w:rsidRPr="00771B67">
              <w:t>Plan for progression based on the patient’s response and functional gains.</w:t>
            </w:r>
          </w:p>
          <w:p w14:paraId="4F20E944" w14:textId="77777777" w:rsidR="00771B67" w:rsidRPr="00771B67" w:rsidRDefault="00771B67" w:rsidP="00771B67">
            <w:pPr>
              <w:numPr>
                <w:ilvl w:val="1"/>
                <w:numId w:val="10"/>
              </w:numPr>
            </w:pPr>
            <w:r w:rsidRPr="00771B67">
              <w:t>Adjust exercise difficulty, intensity, and repetitions to gradually increase patient’s capacity.</w:t>
            </w:r>
          </w:p>
          <w:p w14:paraId="3CA1BAEF" w14:textId="77777777" w:rsidR="00771B67" w:rsidRPr="00771B67" w:rsidRDefault="00771B67" w:rsidP="00771B67">
            <w:pPr>
              <w:numPr>
                <w:ilvl w:val="1"/>
                <w:numId w:val="10"/>
              </w:numPr>
            </w:pPr>
            <w:r w:rsidRPr="00771B67">
              <w:t>Anticipate barriers and strategies to adapt interventions (e.g., modifying exercises if the patient experiences pain or fatigue).</w:t>
            </w:r>
          </w:p>
          <w:p w14:paraId="238D2583" w14:textId="77777777" w:rsidR="00771B67" w:rsidRPr="00771B67" w:rsidRDefault="00771B67" w:rsidP="00771B67">
            <w:pPr>
              <w:numPr>
                <w:ilvl w:val="0"/>
                <w:numId w:val="10"/>
              </w:numPr>
            </w:pPr>
            <w:r w:rsidRPr="00771B67">
              <w:rPr>
                <w:b/>
                <w:bCs/>
              </w:rPr>
              <w:t>Precautions and Safety Measures:</w:t>
            </w:r>
          </w:p>
          <w:p w14:paraId="78E4DF63" w14:textId="77777777" w:rsidR="00771B67" w:rsidRPr="00771B67" w:rsidRDefault="00771B67" w:rsidP="00771B67">
            <w:pPr>
              <w:numPr>
                <w:ilvl w:val="1"/>
                <w:numId w:val="10"/>
              </w:numPr>
            </w:pPr>
            <w:r w:rsidRPr="00771B67">
              <w:t>Adhere to all clinical and patient-specific safety precautions.</w:t>
            </w:r>
          </w:p>
          <w:p w14:paraId="7F5AE022" w14:textId="77777777" w:rsidR="00771B67" w:rsidRPr="00771B67" w:rsidRDefault="00771B67" w:rsidP="00771B67">
            <w:pPr>
              <w:numPr>
                <w:ilvl w:val="1"/>
                <w:numId w:val="10"/>
              </w:numPr>
            </w:pPr>
            <w:r w:rsidRPr="00771B67">
              <w:t>Monitor for signs of discomfort, fatigue, or adverse responses.</w:t>
            </w:r>
          </w:p>
          <w:p w14:paraId="5C556C44" w14:textId="77777777" w:rsidR="00771B67" w:rsidRPr="00771B67" w:rsidRDefault="00771B67" w:rsidP="00771B67">
            <w:pPr>
              <w:numPr>
                <w:ilvl w:val="1"/>
                <w:numId w:val="10"/>
              </w:numPr>
            </w:pPr>
            <w:r w:rsidRPr="00771B67">
              <w:t>Educate the patient on safe movements, use of assistive devices, and injury prevention strategies.</w:t>
            </w:r>
          </w:p>
          <w:p w14:paraId="5427468B" w14:textId="77777777" w:rsidR="00771B67" w:rsidRPr="00771B67" w:rsidRDefault="00771B67" w:rsidP="00771B67">
            <w:r w:rsidRPr="00771B67">
              <w:lastRenderedPageBreak/>
              <w:pict w14:anchorId="08DC759A">
                <v:rect id="_x0000_i1073" style="width:0;height:1.5pt" o:hralign="center" o:hrstd="t" o:hr="t" fillcolor="#a0a0a0" stroked="f"/>
              </w:pict>
            </w:r>
          </w:p>
          <w:p w14:paraId="01CA142C" w14:textId="77777777" w:rsidR="00771B67" w:rsidRPr="00771B67" w:rsidRDefault="00771B67" w:rsidP="00771B67">
            <w:pPr>
              <w:rPr>
                <w:b/>
                <w:bCs/>
              </w:rPr>
            </w:pPr>
            <w:r w:rsidRPr="00771B67">
              <w:rPr>
                <w:b/>
                <w:bCs/>
              </w:rPr>
              <w:t>Step 4: Monitoring and Documentation</w:t>
            </w:r>
          </w:p>
          <w:p w14:paraId="40748F03" w14:textId="77777777" w:rsidR="00771B67" w:rsidRPr="00771B67" w:rsidRDefault="00771B67" w:rsidP="00771B67">
            <w:pPr>
              <w:numPr>
                <w:ilvl w:val="0"/>
                <w:numId w:val="11"/>
              </w:numPr>
            </w:pPr>
            <w:r w:rsidRPr="00771B67">
              <w:rPr>
                <w:b/>
                <w:bCs/>
              </w:rPr>
              <w:t>Regularly Monitor Progress:</w:t>
            </w:r>
          </w:p>
          <w:p w14:paraId="529F3451" w14:textId="77777777" w:rsidR="00771B67" w:rsidRPr="00771B67" w:rsidRDefault="00771B67" w:rsidP="00771B67">
            <w:pPr>
              <w:numPr>
                <w:ilvl w:val="1"/>
                <w:numId w:val="11"/>
              </w:numPr>
            </w:pPr>
            <w:r w:rsidRPr="00771B67">
              <w:t>Evaluate the patient’s progress toward each goal at every session.</w:t>
            </w:r>
          </w:p>
          <w:p w14:paraId="40A6EA2E" w14:textId="77777777" w:rsidR="00771B67" w:rsidRPr="00771B67" w:rsidRDefault="00771B67" w:rsidP="00771B67">
            <w:pPr>
              <w:numPr>
                <w:ilvl w:val="1"/>
                <w:numId w:val="11"/>
              </w:numPr>
            </w:pPr>
            <w:r w:rsidRPr="00771B67">
              <w:t>Modify the treatment plan as necessary based on observed improvements or setbacks.</w:t>
            </w:r>
          </w:p>
          <w:p w14:paraId="5E72CFFC" w14:textId="77777777" w:rsidR="00771B67" w:rsidRPr="00771B67" w:rsidRDefault="00771B67" w:rsidP="00771B67">
            <w:pPr>
              <w:numPr>
                <w:ilvl w:val="0"/>
                <w:numId w:val="11"/>
              </w:numPr>
            </w:pPr>
            <w:r w:rsidRPr="00771B67">
              <w:rPr>
                <w:b/>
                <w:bCs/>
              </w:rPr>
              <w:t>Effective Documentation:</w:t>
            </w:r>
          </w:p>
          <w:p w14:paraId="75A1D840" w14:textId="77777777" w:rsidR="00771B67" w:rsidRPr="00771B67" w:rsidRDefault="00771B67" w:rsidP="00771B67">
            <w:pPr>
              <w:numPr>
                <w:ilvl w:val="1"/>
                <w:numId w:val="11"/>
              </w:numPr>
            </w:pPr>
            <w:r w:rsidRPr="00771B67">
              <w:t>Document each session with details on interventions used, patient’s response, and any adjustments made.</w:t>
            </w:r>
          </w:p>
          <w:p w14:paraId="5CF20A0E" w14:textId="77777777" w:rsidR="00771B67" w:rsidRPr="00771B67" w:rsidRDefault="00771B67" w:rsidP="00771B67">
            <w:pPr>
              <w:numPr>
                <w:ilvl w:val="1"/>
                <w:numId w:val="11"/>
              </w:numPr>
            </w:pPr>
            <w:r w:rsidRPr="00771B67">
              <w:t>Include objective measures (e.g., ROM, strength scores) and patient-reported outcomes (e.g., pain level, ease of movement).</w:t>
            </w:r>
          </w:p>
          <w:p w14:paraId="4C78B033" w14:textId="77777777" w:rsidR="00771B67" w:rsidRPr="00771B67" w:rsidRDefault="00771B67" w:rsidP="00771B67">
            <w:pPr>
              <w:numPr>
                <w:ilvl w:val="0"/>
                <w:numId w:val="11"/>
              </w:numPr>
            </w:pPr>
            <w:r w:rsidRPr="00771B67">
              <w:rPr>
                <w:b/>
                <w:bCs/>
              </w:rPr>
              <w:t>Review and Reflect:</w:t>
            </w:r>
          </w:p>
          <w:p w14:paraId="4D0C6AB2" w14:textId="77777777" w:rsidR="00771B67" w:rsidRPr="00771B67" w:rsidRDefault="00771B67" w:rsidP="00771B67">
            <w:pPr>
              <w:numPr>
                <w:ilvl w:val="1"/>
                <w:numId w:val="11"/>
              </w:numPr>
            </w:pPr>
            <w:r w:rsidRPr="00771B67">
              <w:t>After each session, reflect on the treatment's effectiveness and what could be improved.</w:t>
            </w:r>
          </w:p>
          <w:p w14:paraId="70660428" w14:textId="77777777" w:rsidR="00771B67" w:rsidRPr="00771B67" w:rsidRDefault="00771B67" w:rsidP="00771B67">
            <w:pPr>
              <w:numPr>
                <w:ilvl w:val="1"/>
                <w:numId w:val="11"/>
              </w:numPr>
            </w:pPr>
            <w:r w:rsidRPr="00771B67">
              <w:t>Seek feedback from the patient to gauge satisfaction and areas for improvement.</w:t>
            </w:r>
          </w:p>
          <w:p w14:paraId="14BA560A" w14:textId="77777777" w:rsidR="00771B67" w:rsidRPr="00771B67" w:rsidRDefault="00771B67" w:rsidP="00771B67">
            <w:r w:rsidRPr="00771B67">
              <w:pict w14:anchorId="0C984773">
                <v:rect id="_x0000_i1074" style="width:0;height:1.5pt" o:hralign="center" o:hrstd="t" o:hr="t" fillcolor="#a0a0a0" stroked="f"/>
              </w:pict>
            </w:r>
          </w:p>
          <w:p w14:paraId="4B837980" w14:textId="77777777" w:rsidR="00771B67" w:rsidRPr="00771B67" w:rsidRDefault="00771B67" w:rsidP="00771B67">
            <w:pPr>
              <w:rPr>
                <w:b/>
                <w:bCs/>
              </w:rPr>
            </w:pPr>
            <w:r w:rsidRPr="00771B67">
              <w:rPr>
                <w:b/>
                <w:bCs/>
              </w:rPr>
              <w:t>Step 5: Communication and Interdisciplinary Collaboration</w:t>
            </w:r>
          </w:p>
          <w:p w14:paraId="0DD9025D" w14:textId="3D2B139B" w:rsidR="00771B67" w:rsidRPr="00771B67" w:rsidRDefault="00771B67" w:rsidP="00771B67">
            <w:pPr>
              <w:numPr>
                <w:ilvl w:val="0"/>
                <w:numId w:val="12"/>
              </w:numPr>
              <w:rPr>
                <w:i/>
                <w:iCs/>
              </w:rPr>
            </w:pPr>
            <w:r w:rsidRPr="00771B67">
              <w:rPr>
                <w:b/>
                <w:bCs/>
              </w:rPr>
              <w:t>Communicate with Healthcare Team:</w:t>
            </w:r>
            <w:r>
              <w:rPr>
                <w:b/>
                <w:bCs/>
              </w:rPr>
              <w:t xml:space="preserve"> (</w:t>
            </w:r>
            <w:r w:rsidRPr="00771B67">
              <w:rPr>
                <w:i/>
                <w:iCs/>
              </w:rPr>
              <w:t>List the member of the MDT you plan to refer this patient to)</w:t>
            </w:r>
          </w:p>
          <w:p w14:paraId="7B9367DB" w14:textId="1827739D" w:rsidR="00771B67" w:rsidRPr="00771B67" w:rsidRDefault="00771B67" w:rsidP="00771B67">
            <w:pPr>
              <w:numPr>
                <w:ilvl w:val="1"/>
                <w:numId w:val="12"/>
              </w:numPr>
            </w:pPr>
          </w:p>
          <w:p w14:paraId="610423E2" w14:textId="7D068B17" w:rsidR="00771B67" w:rsidRPr="00771B67" w:rsidRDefault="00771B67" w:rsidP="00771B67">
            <w:pPr>
              <w:numPr>
                <w:ilvl w:val="0"/>
                <w:numId w:val="12"/>
              </w:numPr>
            </w:pPr>
            <w:r w:rsidRPr="00771B67">
              <w:rPr>
                <w:b/>
                <w:bCs/>
              </w:rPr>
              <w:t>Provide Patient and Caregiver Education:</w:t>
            </w:r>
            <w:r>
              <w:rPr>
                <w:b/>
                <w:bCs/>
              </w:rPr>
              <w:t xml:space="preserve"> </w:t>
            </w:r>
            <w:r w:rsidRPr="00771B67">
              <w:rPr>
                <w:i/>
                <w:iCs/>
              </w:rPr>
              <w:t>(Explain your plans for patients and caregiver education)</w:t>
            </w:r>
          </w:p>
          <w:p w14:paraId="4432C526" w14:textId="3DF3772C" w:rsidR="00771B67" w:rsidRPr="00771B67" w:rsidRDefault="00771B67" w:rsidP="00771B67">
            <w:pPr>
              <w:numPr>
                <w:ilvl w:val="1"/>
                <w:numId w:val="12"/>
              </w:numPr>
            </w:pPr>
          </w:p>
          <w:p w14:paraId="6AC22A21" w14:textId="77777777" w:rsidR="00771B67" w:rsidRPr="00771B67" w:rsidRDefault="00771B67" w:rsidP="00771B67">
            <w:r w:rsidRPr="00771B67">
              <w:pict w14:anchorId="48F9CA96">
                <v:rect id="_x0000_i1075" style="width:0;height:1.5pt" o:hralign="center" o:hrstd="t" o:hr="t" fillcolor="#a0a0a0" stroked="f"/>
              </w:pict>
            </w:r>
          </w:p>
          <w:p w14:paraId="35D72056" w14:textId="54511B40" w:rsidR="00771B67" w:rsidRPr="00771B67" w:rsidRDefault="00771B67" w:rsidP="00771B67">
            <w:pPr>
              <w:rPr>
                <w:i/>
                <w:iCs/>
              </w:rPr>
            </w:pPr>
            <w:r w:rsidRPr="00771B67">
              <w:rPr>
                <w:b/>
                <w:bCs/>
              </w:rPr>
              <w:t>Summary Checklist</w:t>
            </w:r>
            <w:r>
              <w:rPr>
                <w:b/>
                <w:bCs/>
              </w:rPr>
              <w:t xml:space="preserve">: </w:t>
            </w:r>
            <w:r>
              <w:rPr>
                <w:i/>
                <w:iCs/>
              </w:rPr>
              <w:t>(Tick all activities you were able to complete n this session)</w:t>
            </w:r>
          </w:p>
          <w:p w14:paraId="19004FBF" w14:textId="77777777" w:rsidR="00771B67" w:rsidRPr="00771B67" w:rsidRDefault="00771B67" w:rsidP="00771B67">
            <w:pPr>
              <w:numPr>
                <w:ilvl w:val="0"/>
                <w:numId w:val="13"/>
              </w:numPr>
            </w:pPr>
            <w:r w:rsidRPr="00771B67">
              <w:rPr>
                <w:b/>
                <w:bCs/>
              </w:rPr>
              <w:t>[ ] Completed comprehensive assessment and documented findings</w:t>
            </w:r>
          </w:p>
          <w:p w14:paraId="3C001752" w14:textId="122EEAB4" w:rsidR="00771B67" w:rsidRPr="00771B67" w:rsidRDefault="00771B67" w:rsidP="00771B67">
            <w:pPr>
              <w:numPr>
                <w:ilvl w:val="0"/>
                <w:numId w:val="13"/>
              </w:numPr>
            </w:pPr>
            <w:r w:rsidRPr="00771B67">
              <w:rPr>
                <w:b/>
                <w:bCs/>
              </w:rPr>
              <w:t>[ ] Established clear, patient-</w:t>
            </w:r>
            <w:r w:rsidRPr="00771B67">
              <w:rPr>
                <w:b/>
                <w:bCs/>
              </w:rPr>
              <w:t>centred</w:t>
            </w:r>
            <w:r w:rsidRPr="00771B67">
              <w:rPr>
                <w:b/>
                <w:bCs/>
              </w:rPr>
              <w:t xml:space="preserve"> SMART goals</w:t>
            </w:r>
          </w:p>
          <w:p w14:paraId="6A8B82D2" w14:textId="77777777" w:rsidR="00771B67" w:rsidRPr="00771B67" w:rsidRDefault="00771B67" w:rsidP="00771B67">
            <w:pPr>
              <w:numPr>
                <w:ilvl w:val="0"/>
                <w:numId w:val="13"/>
              </w:numPr>
            </w:pPr>
            <w:r w:rsidRPr="00771B67">
              <w:rPr>
                <w:b/>
                <w:bCs/>
              </w:rPr>
              <w:t>[ ] Selected and documented evidence-based interventions</w:t>
            </w:r>
          </w:p>
          <w:p w14:paraId="0526B0EC" w14:textId="77777777" w:rsidR="00771B67" w:rsidRPr="00771B67" w:rsidRDefault="00771B67" w:rsidP="00771B67">
            <w:pPr>
              <w:numPr>
                <w:ilvl w:val="0"/>
                <w:numId w:val="13"/>
              </w:numPr>
            </w:pPr>
            <w:r w:rsidRPr="00771B67">
              <w:rPr>
                <w:b/>
                <w:bCs/>
              </w:rPr>
              <w:t>[ ] Outlined a progression plan with safety considerations</w:t>
            </w:r>
          </w:p>
          <w:p w14:paraId="385E0029" w14:textId="77777777" w:rsidR="00771B67" w:rsidRPr="00771B67" w:rsidRDefault="00771B67" w:rsidP="00771B67">
            <w:pPr>
              <w:numPr>
                <w:ilvl w:val="0"/>
                <w:numId w:val="13"/>
              </w:numPr>
            </w:pPr>
            <w:r w:rsidRPr="00771B67">
              <w:rPr>
                <w:b/>
                <w:bCs/>
              </w:rPr>
              <w:t>[ ] Monitored, documented, and adjusted plan based on patient response</w:t>
            </w:r>
          </w:p>
          <w:p w14:paraId="0939081A" w14:textId="77777777" w:rsidR="00771B67" w:rsidRPr="00771B67" w:rsidRDefault="00771B67" w:rsidP="00771B67">
            <w:pPr>
              <w:numPr>
                <w:ilvl w:val="0"/>
                <w:numId w:val="13"/>
              </w:numPr>
            </w:pPr>
            <w:r w:rsidRPr="00771B67">
              <w:rPr>
                <w:b/>
                <w:bCs/>
              </w:rPr>
              <w:t>[ ] Communicated with team and provided education as needed</w:t>
            </w:r>
          </w:p>
          <w:p w14:paraId="266F33E6" w14:textId="77777777" w:rsidR="00771B67" w:rsidRDefault="00771B67"/>
        </w:tc>
      </w:tr>
      <w:tr w:rsidR="00771B67" w14:paraId="7439CD68" w14:textId="77777777" w:rsidTr="00771B67">
        <w:tc>
          <w:tcPr>
            <w:tcW w:w="9016" w:type="dxa"/>
          </w:tcPr>
          <w:p w14:paraId="0AE2B638" w14:textId="4DE114A2" w:rsidR="00771B67" w:rsidRDefault="00771B67">
            <w:r>
              <w:lastRenderedPageBreak/>
              <w:t>Clinicians’ (Students’) Signature:</w:t>
            </w:r>
            <w:r w:rsidR="00601709">
              <w:t>________________________________</w:t>
            </w:r>
          </w:p>
          <w:p w14:paraId="50269BF4" w14:textId="60391532" w:rsidR="00771B67" w:rsidRDefault="00771B67">
            <w:r>
              <w:t xml:space="preserve">Supervisor’s </w:t>
            </w:r>
            <w:r>
              <w:t>Signature</w:t>
            </w:r>
            <w:r>
              <w:t>:</w:t>
            </w:r>
            <w:r w:rsidR="00601709">
              <w:t>________________________________________</w:t>
            </w:r>
          </w:p>
        </w:tc>
      </w:tr>
    </w:tbl>
    <w:p w14:paraId="3D962FBF" w14:textId="77777777" w:rsidR="00771B67" w:rsidRDefault="00771B67"/>
    <w:sectPr w:rsidR="00771B6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E143C6" w14:textId="77777777" w:rsidR="00545400" w:rsidRDefault="00545400" w:rsidP="00601709">
      <w:pPr>
        <w:spacing w:after="0" w:line="240" w:lineRule="auto"/>
      </w:pPr>
      <w:r>
        <w:separator/>
      </w:r>
    </w:p>
  </w:endnote>
  <w:endnote w:type="continuationSeparator" w:id="0">
    <w:p w14:paraId="6383F9AB" w14:textId="77777777" w:rsidR="00545400" w:rsidRDefault="00545400" w:rsidP="00601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FAFE49" w14:textId="77777777" w:rsidR="00545400" w:rsidRDefault="00545400" w:rsidP="00601709">
      <w:pPr>
        <w:spacing w:after="0" w:line="240" w:lineRule="auto"/>
      </w:pPr>
      <w:r>
        <w:separator/>
      </w:r>
    </w:p>
  </w:footnote>
  <w:footnote w:type="continuationSeparator" w:id="0">
    <w:p w14:paraId="4D08057A" w14:textId="77777777" w:rsidR="00545400" w:rsidRDefault="00545400" w:rsidP="00601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87F47" w14:textId="4E3B5FB5" w:rsidR="00601709" w:rsidRDefault="00601709" w:rsidP="00601709">
    <w:pPr>
      <w:pStyle w:val="Header"/>
      <w:jc w:val="center"/>
    </w:pPr>
    <w:r>
      <w:rPr>
        <w:noProof/>
      </w:rPr>
      <w:drawing>
        <wp:inline distT="0" distB="0" distL="0" distR="0" wp14:anchorId="56D3746D" wp14:editId="0774B5D7">
          <wp:extent cx="1568645" cy="404939"/>
          <wp:effectExtent l="0" t="0" r="0" b="0"/>
          <wp:docPr id="263614530"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14530"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603101" cy="4138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C11B2"/>
    <w:multiLevelType w:val="multilevel"/>
    <w:tmpl w:val="39909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4969"/>
    <w:multiLevelType w:val="multilevel"/>
    <w:tmpl w:val="00F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50632"/>
    <w:multiLevelType w:val="multilevel"/>
    <w:tmpl w:val="B5864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F3AA9"/>
    <w:multiLevelType w:val="multilevel"/>
    <w:tmpl w:val="539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334D5"/>
    <w:multiLevelType w:val="multilevel"/>
    <w:tmpl w:val="1514F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022F1"/>
    <w:multiLevelType w:val="multilevel"/>
    <w:tmpl w:val="5CF6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1024E"/>
    <w:multiLevelType w:val="multilevel"/>
    <w:tmpl w:val="290AE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2B00E4"/>
    <w:multiLevelType w:val="multilevel"/>
    <w:tmpl w:val="97AE7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C13F7A"/>
    <w:multiLevelType w:val="multilevel"/>
    <w:tmpl w:val="F694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A1D23"/>
    <w:multiLevelType w:val="multilevel"/>
    <w:tmpl w:val="02EE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DA028A"/>
    <w:multiLevelType w:val="multilevel"/>
    <w:tmpl w:val="4E44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C36D0"/>
    <w:multiLevelType w:val="multilevel"/>
    <w:tmpl w:val="31223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016F03"/>
    <w:multiLevelType w:val="multilevel"/>
    <w:tmpl w:val="350E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509213">
    <w:abstractNumId w:val="0"/>
  </w:num>
  <w:num w:numId="2" w16cid:durableId="379133371">
    <w:abstractNumId w:val="9"/>
  </w:num>
  <w:num w:numId="3" w16cid:durableId="1989436173">
    <w:abstractNumId w:val="8"/>
  </w:num>
  <w:num w:numId="4" w16cid:durableId="1042175484">
    <w:abstractNumId w:val="5"/>
  </w:num>
  <w:num w:numId="5" w16cid:durableId="958102376">
    <w:abstractNumId w:val="12"/>
  </w:num>
  <w:num w:numId="6" w16cid:durableId="1453477051">
    <w:abstractNumId w:val="3"/>
  </w:num>
  <w:num w:numId="7" w16cid:durableId="1768041487">
    <w:abstractNumId w:val="10"/>
  </w:num>
  <w:num w:numId="8" w16cid:durableId="416950054">
    <w:abstractNumId w:val="11"/>
  </w:num>
  <w:num w:numId="9" w16cid:durableId="755059471">
    <w:abstractNumId w:val="2"/>
  </w:num>
  <w:num w:numId="10" w16cid:durableId="597179457">
    <w:abstractNumId w:val="6"/>
  </w:num>
  <w:num w:numId="11" w16cid:durableId="1749689657">
    <w:abstractNumId w:val="7"/>
  </w:num>
  <w:num w:numId="12" w16cid:durableId="1714689291">
    <w:abstractNumId w:val="4"/>
  </w:num>
  <w:num w:numId="13" w16cid:durableId="2137525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B67"/>
    <w:rsid w:val="0046231D"/>
    <w:rsid w:val="00545400"/>
    <w:rsid w:val="00601709"/>
    <w:rsid w:val="00771B67"/>
    <w:rsid w:val="00AC68C1"/>
    <w:rsid w:val="00CA176A"/>
    <w:rsid w:val="00D80BAC"/>
    <w:rsid w:val="00DC08F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67E83"/>
  <w15:chartTrackingRefBased/>
  <w15:docId w15:val="{DFB8218B-4BCF-4773-979C-84C289E68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B67"/>
    <w:rPr>
      <w:rFonts w:eastAsiaTheme="majorEastAsia" w:cstheme="majorBidi"/>
      <w:color w:val="272727" w:themeColor="text1" w:themeTint="D8"/>
    </w:rPr>
  </w:style>
  <w:style w:type="paragraph" w:styleId="Title">
    <w:name w:val="Title"/>
    <w:basedOn w:val="Normal"/>
    <w:next w:val="Normal"/>
    <w:link w:val="TitleChar"/>
    <w:uiPriority w:val="10"/>
    <w:qFormat/>
    <w:rsid w:val="00771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B67"/>
    <w:pPr>
      <w:spacing w:before="160"/>
      <w:jc w:val="center"/>
    </w:pPr>
    <w:rPr>
      <w:i/>
      <w:iCs/>
      <w:color w:val="404040" w:themeColor="text1" w:themeTint="BF"/>
    </w:rPr>
  </w:style>
  <w:style w:type="character" w:customStyle="1" w:styleId="QuoteChar">
    <w:name w:val="Quote Char"/>
    <w:basedOn w:val="DefaultParagraphFont"/>
    <w:link w:val="Quote"/>
    <w:uiPriority w:val="29"/>
    <w:rsid w:val="00771B67"/>
    <w:rPr>
      <w:i/>
      <w:iCs/>
      <w:color w:val="404040" w:themeColor="text1" w:themeTint="BF"/>
    </w:rPr>
  </w:style>
  <w:style w:type="paragraph" w:styleId="ListParagraph">
    <w:name w:val="List Paragraph"/>
    <w:basedOn w:val="Normal"/>
    <w:uiPriority w:val="34"/>
    <w:qFormat/>
    <w:rsid w:val="00771B67"/>
    <w:pPr>
      <w:ind w:left="720"/>
      <w:contextualSpacing/>
    </w:pPr>
  </w:style>
  <w:style w:type="character" w:styleId="IntenseEmphasis">
    <w:name w:val="Intense Emphasis"/>
    <w:basedOn w:val="DefaultParagraphFont"/>
    <w:uiPriority w:val="21"/>
    <w:qFormat/>
    <w:rsid w:val="00771B67"/>
    <w:rPr>
      <w:i/>
      <w:iCs/>
      <w:color w:val="0F4761" w:themeColor="accent1" w:themeShade="BF"/>
    </w:rPr>
  </w:style>
  <w:style w:type="paragraph" w:styleId="IntenseQuote">
    <w:name w:val="Intense Quote"/>
    <w:basedOn w:val="Normal"/>
    <w:next w:val="Normal"/>
    <w:link w:val="IntenseQuoteChar"/>
    <w:uiPriority w:val="30"/>
    <w:qFormat/>
    <w:rsid w:val="00771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B67"/>
    <w:rPr>
      <w:i/>
      <w:iCs/>
      <w:color w:val="0F4761" w:themeColor="accent1" w:themeShade="BF"/>
    </w:rPr>
  </w:style>
  <w:style w:type="character" w:styleId="IntenseReference">
    <w:name w:val="Intense Reference"/>
    <w:basedOn w:val="DefaultParagraphFont"/>
    <w:uiPriority w:val="32"/>
    <w:qFormat/>
    <w:rsid w:val="00771B67"/>
    <w:rPr>
      <w:b/>
      <w:bCs/>
      <w:smallCaps/>
      <w:color w:val="0F4761" w:themeColor="accent1" w:themeShade="BF"/>
      <w:spacing w:val="5"/>
    </w:rPr>
  </w:style>
  <w:style w:type="table" w:styleId="TableGrid">
    <w:name w:val="Table Grid"/>
    <w:basedOn w:val="TableNormal"/>
    <w:uiPriority w:val="39"/>
    <w:rsid w:val="00771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17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1709"/>
  </w:style>
  <w:style w:type="paragraph" w:styleId="Footer">
    <w:name w:val="footer"/>
    <w:basedOn w:val="Normal"/>
    <w:link w:val="FooterChar"/>
    <w:uiPriority w:val="99"/>
    <w:unhideWhenUsed/>
    <w:rsid w:val="006017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1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68956">
      <w:bodyDiv w:val="1"/>
      <w:marLeft w:val="0"/>
      <w:marRight w:val="0"/>
      <w:marTop w:val="0"/>
      <w:marBottom w:val="0"/>
      <w:divBdr>
        <w:top w:val="none" w:sz="0" w:space="0" w:color="auto"/>
        <w:left w:val="none" w:sz="0" w:space="0" w:color="auto"/>
        <w:bottom w:val="none" w:sz="0" w:space="0" w:color="auto"/>
        <w:right w:val="none" w:sz="0" w:space="0" w:color="auto"/>
      </w:divBdr>
    </w:div>
    <w:div w:id="95256479">
      <w:bodyDiv w:val="1"/>
      <w:marLeft w:val="0"/>
      <w:marRight w:val="0"/>
      <w:marTop w:val="0"/>
      <w:marBottom w:val="0"/>
      <w:divBdr>
        <w:top w:val="none" w:sz="0" w:space="0" w:color="auto"/>
        <w:left w:val="none" w:sz="0" w:space="0" w:color="auto"/>
        <w:bottom w:val="none" w:sz="0" w:space="0" w:color="auto"/>
        <w:right w:val="none" w:sz="0" w:space="0" w:color="auto"/>
      </w:divBdr>
    </w:div>
    <w:div w:id="748843018">
      <w:bodyDiv w:val="1"/>
      <w:marLeft w:val="0"/>
      <w:marRight w:val="0"/>
      <w:marTop w:val="0"/>
      <w:marBottom w:val="0"/>
      <w:divBdr>
        <w:top w:val="none" w:sz="0" w:space="0" w:color="auto"/>
        <w:left w:val="none" w:sz="0" w:space="0" w:color="auto"/>
        <w:bottom w:val="none" w:sz="0" w:space="0" w:color="auto"/>
        <w:right w:val="none" w:sz="0" w:space="0" w:color="auto"/>
      </w:divBdr>
    </w:div>
    <w:div w:id="1210652588">
      <w:bodyDiv w:val="1"/>
      <w:marLeft w:val="0"/>
      <w:marRight w:val="0"/>
      <w:marTop w:val="0"/>
      <w:marBottom w:val="0"/>
      <w:divBdr>
        <w:top w:val="none" w:sz="0" w:space="0" w:color="auto"/>
        <w:left w:val="none" w:sz="0" w:space="0" w:color="auto"/>
        <w:bottom w:val="none" w:sz="0" w:space="0" w:color="auto"/>
        <w:right w:val="none" w:sz="0" w:space="0" w:color="auto"/>
      </w:divBdr>
    </w:div>
    <w:div w:id="1331522626">
      <w:bodyDiv w:val="1"/>
      <w:marLeft w:val="0"/>
      <w:marRight w:val="0"/>
      <w:marTop w:val="0"/>
      <w:marBottom w:val="0"/>
      <w:divBdr>
        <w:top w:val="none" w:sz="0" w:space="0" w:color="auto"/>
        <w:left w:val="none" w:sz="0" w:space="0" w:color="auto"/>
        <w:bottom w:val="none" w:sz="0" w:space="0" w:color="auto"/>
        <w:right w:val="none" w:sz="0" w:space="0" w:color="auto"/>
      </w:divBdr>
    </w:div>
    <w:div w:id="1372998281">
      <w:bodyDiv w:val="1"/>
      <w:marLeft w:val="0"/>
      <w:marRight w:val="0"/>
      <w:marTop w:val="0"/>
      <w:marBottom w:val="0"/>
      <w:divBdr>
        <w:top w:val="none" w:sz="0" w:space="0" w:color="auto"/>
        <w:left w:val="none" w:sz="0" w:space="0" w:color="auto"/>
        <w:bottom w:val="none" w:sz="0" w:space="0" w:color="auto"/>
        <w:right w:val="none" w:sz="0" w:space="0" w:color="auto"/>
      </w:divBdr>
    </w:div>
    <w:div w:id="1649283230">
      <w:bodyDiv w:val="1"/>
      <w:marLeft w:val="0"/>
      <w:marRight w:val="0"/>
      <w:marTop w:val="0"/>
      <w:marBottom w:val="0"/>
      <w:divBdr>
        <w:top w:val="none" w:sz="0" w:space="0" w:color="auto"/>
        <w:left w:val="none" w:sz="0" w:space="0" w:color="auto"/>
        <w:bottom w:val="none" w:sz="0" w:space="0" w:color="auto"/>
        <w:right w:val="none" w:sz="0" w:space="0" w:color="auto"/>
      </w:divBdr>
    </w:div>
    <w:div w:id="186031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1234</Words>
  <Characters>7212</Characters>
  <Application>Microsoft Office Word</Application>
  <DocSecurity>0</DocSecurity>
  <Lines>175</Lines>
  <Paragraphs>101</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4</cp:revision>
  <dcterms:created xsi:type="dcterms:W3CDTF">2024-10-27T14:54:00Z</dcterms:created>
  <dcterms:modified xsi:type="dcterms:W3CDTF">2024-10-27T15:30:00Z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bc03e596-ea96-4ee2-939b-a0b9f5394017</vt:lpwstr>
  </property>
</Properties>
</file>