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70B194" w14:textId="7B966FB7" w:rsidR="004D2AC9" w:rsidRDefault="004D2AC9" w:rsidP="004D2AC9">
      <w:pPr>
        <w:jc w:val="center"/>
        <w:rPr>
          <w:b/>
          <w:bCs/>
          <w:sz w:val="28"/>
          <w:szCs w:val="28"/>
          <w:u w:val="single"/>
        </w:rPr>
      </w:pPr>
      <w:r>
        <w:rPr>
          <w:b/>
          <w:bCs/>
          <w:sz w:val="28"/>
          <w:szCs w:val="28"/>
          <w:u w:val="single"/>
        </w:rPr>
        <w:t>Outpatient Neurology Clinical Simulation for Physiotherapy Students</w:t>
      </w:r>
    </w:p>
    <w:p w14:paraId="50C7E6A7" w14:textId="77777777" w:rsidR="00761F7B" w:rsidRPr="004D2AC9" w:rsidRDefault="00761F7B" w:rsidP="00761F7B">
      <w:pPr>
        <w:rPr>
          <w:b/>
          <w:bCs/>
        </w:rPr>
      </w:pPr>
      <w:r w:rsidRPr="004D2AC9">
        <w:rPr>
          <w:b/>
          <w:bCs/>
        </w:rPr>
        <w:t>Case Introduction</w:t>
      </w:r>
    </w:p>
    <w:p w14:paraId="4BFF68BA" w14:textId="3573A56A" w:rsidR="00761F7B" w:rsidRPr="00761F7B" w:rsidRDefault="00761F7B" w:rsidP="00761F7B">
      <w:r w:rsidRPr="004D2AC9">
        <w:t>You are working in an outpatient clinic, and Mr. A has been referred for physiotherapy due to worsening tremors, freezing episodes, and functional decline. Your goal is to assess Mr. A's current condition, identify impairments, and create a tailored rehabilitation plan.</w:t>
      </w:r>
    </w:p>
    <w:p w14:paraId="56135D4F" w14:textId="77777777" w:rsidR="00761F7B" w:rsidRDefault="00761F7B" w:rsidP="004D2AC9">
      <w:pPr>
        <w:spacing w:after="0"/>
        <w:rPr>
          <w:b/>
          <w:bCs/>
          <w:color w:val="0070C0"/>
        </w:rPr>
      </w:pPr>
    </w:p>
    <w:p w14:paraId="10CA5E3A" w14:textId="206176B2" w:rsidR="004D2AC9" w:rsidRPr="004D2AC9" w:rsidRDefault="004D2AC9" w:rsidP="004D2AC9">
      <w:pPr>
        <w:spacing w:after="0"/>
        <w:rPr>
          <w:b/>
          <w:bCs/>
          <w:color w:val="0070C0"/>
        </w:rPr>
      </w:pPr>
      <w:r w:rsidRPr="004D2AC9">
        <w:rPr>
          <w:b/>
          <w:bCs/>
          <w:color w:val="0070C0"/>
        </w:rPr>
        <w:t>Patient Information</w:t>
      </w:r>
    </w:p>
    <w:p w14:paraId="3E8D8FA4" w14:textId="77777777" w:rsidR="004D2AC9" w:rsidRPr="004D2AC9" w:rsidRDefault="004D2AC9" w:rsidP="004D2AC9">
      <w:pPr>
        <w:numPr>
          <w:ilvl w:val="0"/>
          <w:numId w:val="1"/>
        </w:numPr>
        <w:spacing w:after="0"/>
        <w:rPr>
          <w:color w:val="0070C0"/>
        </w:rPr>
      </w:pPr>
      <w:r w:rsidRPr="004D2AC9">
        <w:rPr>
          <w:b/>
          <w:bCs/>
          <w:color w:val="0070C0"/>
        </w:rPr>
        <w:t>Name</w:t>
      </w:r>
      <w:r w:rsidRPr="004D2AC9">
        <w:rPr>
          <w:color w:val="0070C0"/>
        </w:rPr>
        <w:t>: Mr. A</w:t>
      </w:r>
    </w:p>
    <w:p w14:paraId="57CC65BC" w14:textId="77777777" w:rsidR="004D2AC9" w:rsidRPr="004D2AC9" w:rsidRDefault="004D2AC9" w:rsidP="004D2AC9">
      <w:pPr>
        <w:numPr>
          <w:ilvl w:val="0"/>
          <w:numId w:val="1"/>
        </w:numPr>
        <w:spacing w:after="0"/>
        <w:rPr>
          <w:color w:val="0070C0"/>
        </w:rPr>
      </w:pPr>
      <w:r w:rsidRPr="004D2AC9">
        <w:rPr>
          <w:b/>
          <w:bCs/>
          <w:color w:val="0070C0"/>
        </w:rPr>
        <w:t>Age</w:t>
      </w:r>
      <w:r w:rsidRPr="004D2AC9">
        <w:rPr>
          <w:color w:val="0070C0"/>
        </w:rPr>
        <w:t>: 83 years</w:t>
      </w:r>
    </w:p>
    <w:p w14:paraId="5767D15C" w14:textId="77777777" w:rsidR="004D2AC9" w:rsidRPr="004D2AC9" w:rsidRDefault="004D2AC9" w:rsidP="004D2AC9">
      <w:pPr>
        <w:numPr>
          <w:ilvl w:val="0"/>
          <w:numId w:val="1"/>
        </w:numPr>
        <w:spacing w:after="0"/>
        <w:rPr>
          <w:color w:val="0070C0"/>
        </w:rPr>
      </w:pPr>
      <w:r w:rsidRPr="004D2AC9">
        <w:rPr>
          <w:b/>
          <w:bCs/>
          <w:color w:val="0070C0"/>
        </w:rPr>
        <w:t>Diagnosis</w:t>
      </w:r>
      <w:r w:rsidRPr="004D2AC9">
        <w:rPr>
          <w:color w:val="0070C0"/>
        </w:rPr>
        <w:t>: Advanced Parkinson’s Disease with freezing gait</w:t>
      </w:r>
    </w:p>
    <w:p w14:paraId="44D79E1F" w14:textId="77777777" w:rsidR="004D2AC9" w:rsidRPr="004D2AC9" w:rsidRDefault="00761F7B" w:rsidP="004D2AC9">
      <w:pPr>
        <w:spacing w:after="0"/>
        <w:rPr>
          <w:color w:val="0070C0"/>
        </w:rPr>
      </w:pPr>
      <w:r>
        <w:rPr>
          <w:color w:val="0070C0"/>
        </w:rPr>
        <w:pict w14:anchorId="2A4F4807">
          <v:rect id="_x0000_i1025" style="width:0;height:1.5pt" o:hralign="center" o:hrstd="t" o:hr="t" fillcolor="#a0a0a0" stroked="f"/>
        </w:pict>
      </w:r>
    </w:p>
    <w:p w14:paraId="1ED9F417" w14:textId="77777777" w:rsidR="004D2AC9" w:rsidRPr="004D2AC9" w:rsidRDefault="004D2AC9" w:rsidP="004D2AC9">
      <w:pPr>
        <w:spacing w:after="0"/>
        <w:rPr>
          <w:b/>
          <w:bCs/>
          <w:color w:val="0070C0"/>
        </w:rPr>
      </w:pPr>
      <w:r w:rsidRPr="004D2AC9">
        <w:rPr>
          <w:b/>
          <w:bCs/>
          <w:color w:val="0070C0"/>
        </w:rPr>
        <w:t>Subjective Assessment</w:t>
      </w:r>
    </w:p>
    <w:p w14:paraId="2A75CE41" w14:textId="77777777" w:rsidR="004D2AC9" w:rsidRPr="004D2AC9" w:rsidRDefault="004D2AC9" w:rsidP="004D2AC9">
      <w:pPr>
        <w:spacing w:after="0"/>
        <w:rPr>
          <w:color w:val="0070C0"/>
        </w:rPr>
      </w:pPr>
      <w:r w:rsidRPr="004D2AC9">
        <w:rPr>
          <w:color w:val="0070C0"/>
        </w:rPr>
        <w:t>Mr. A reported a worsening of his tremors, stiffness, and slowness of movement over the past few weeks following a fall outside his home, where he lost consciousness and couldn’t recall the event. He experiences increased difficulty with walking, talking, frequent freezing episodes, and near falls. His speech has declined significantly, impacting his communication with his ex-wife.</w:t>
      </w:r>
    </w:p>
    <w:p w14:paraId="04765A6D" w14:textId="77777777" w:rsidR="004D2AC9" w:rsidRPr="004D2AC9" w:rsidRDefault="00761F7B" w:rsidP="004D2AC9">
      <w:pPr>
        <w:spacing w:after="0"/>
        <w:rPr>
          <w:color w:val="0070C0"/>
        </w:rPr>
      </w:pPr>
      <w:r>
        <w:rPr>
          <w:color w:val="0070C0"/>
        </w:rPr>
        <w:pict w14:anchorId="3E8B0ED5">
          <v:rect id="_x0000_i1026" style="width:0;height:1.5pt" o:hralign="center" o:hrstd="t" o:hr="t" fillcolor="#a0a0a0" stroked="f"/>
        </w:pict>
      </w:r>
    </w:p>
    <w:p w14:paraId="4B77ADA9" w14:textId="77777777" w:rsidR="004D2AC9" w:rsidRPr="004D2AC9" w:rsidRDefault="004D2AC9" w:rsidP="004D2AC9">
      <w:pPr>
        <w:spacing w:after="0"/>
        <w:rPr>
          <w:b/>
          <w:bCs/>
          <w:color w:val="0070C0"/>
        </w:rPr>
      </w:pPr>
      <w:r w:rsidRPr="004D2AC9">
        <w:rPr>
          <w:b/>
          <w:bCs/>
          <w:color w:val="0070C0"/>
        </w:rPr>
        <w:t>History of Presenting Complaint</w:t>
      </w:r>
    </w:p>
    <w:p w14:paraId="494E10B9" w14:textId="77777777" w:rsidR="004D2AC9" w:rsidRPr="004D2AC9" w:rsidRDefault="004D2AC9" w:rsidP="004D2AC9">
      <w:pPr>
        <w:numPr>
          <w:ilvl w:val="0"/>
          <w:numId w:val="2"/>
        </w:numPr>
        <w:spacing w:after="0"/>
        <w:rPr>
          <w:color w:val="0070C0"/>
        </w:rPr>
      </w:pPr>
      <w:r w:rsidRPr="004D2AC9">
        <w:rPr>
          <w:color w:val="0070C0"/>
        </w:rPr>
        <w:t>Diagnosed with Parkinson’s 7 years ago (2017).</w:t>
      </w:r>
    </w:p>
    <w:p w14:paraId="52E46B5D" w14:textId="77777777" w:rsidR="004D2AC9" w:rsidRPr="004D2AC9" w:rsidRDefault="004D2AC9" w:rsidP="004D2AC9">
      <w:pPr>
        <w:numPr>
          <w:ilvl w:val="0"/>
          <w:numId w:val="2"/>
        </w:numPr>
        <w:spacing w:after="0"/>
        <w:rPr>
          <w:color w:val="0070C0"/>
        </w:rPr>
      </w:pPr>
      <w:r w:rsidRPr="004D2AC9">
        <w:rPr>
          <w:color w:val="0070C0"/>
        </w:rPr>
        <w:t>Recent worsening of tremors in the right hand.</w:t>
      </w:r>
    </w:p>
    <w:p w14:paraId="1FF7A6AE" w14:textId="77777777" w:rsidR="004D2AC9" w:rsidRPr="004D2AC9" w:rsidRDefault="004D2AC9" w:rsidP="004D2AC9">
      <w:pPr>
        <w:numPr>
          <w:ilvl w:val="0"/>
          <w:numId w:val="2"/>
        </w:numPr>
        <w:spacing w:after="0"/>
        <w:rPr>
          <w:color w:val="0070C0"/>
        </w:rPr>
      </w:pPr>
      <w:r w:rsidRPr="004D2AC9">
        <w:rPr>
          <w:color w:val="0070C0"/>
        </w:rPr>
        <w:t>Increased rigidity and slowness of movement.</w:t>
      </w:r>
    </w:p>
    <w:p w14:paraId="7AC21728" w14:textId="77777777" w:rsidR="004D2AC9" w:rsidRPr="004D2AC9" w:rsidRDefault="004D2AC9" w:rsidP="004D2AC9">
      <w:pPr>
        <w:numPr>
          <w:ilvl w:val="0"/>
          <w:numId w:val="2"/>
        </w:numPr>
        <w:spacing w:after="0"/>
        <w:rPr>
          <w:color w:val="0070C0"/>
        </w:rPr>
      </w:pPr>
      <w:r w:rsidRPr="004D2AC9">
        <w:rPr>
          <w:color w:val="0070C0"/>
        </w:rPr>
        <w:t>Significant decline in speech clarity affecting relationships.</w:t>
      </w:r>
    </w:p>
    <w:p w14:paraId="02FF5158" w14:textId="77777777" w:rsidR="004D2AC9" w:rsidRPr="004D2AC9" w:rsidRDefault="00761F7B" w:rsidP="004D2AC9">
      <w:pPr>
        <w:spacing w:after="0"/>
        <w:rPr>
          <w:color w:val="0070C0"/>
        </w:rPr>
      </w:pPr>
      <w:r>
        <w:rPr>
          <w:color w:val="0070C0"/>
        </w:rPr>
        <w:pict w14:anchorId="77C4D67F">
          <v:rect id="_x0000_i1027" style="width:0;height:1.5pt" o:hralign="center" o:hrstd="t" o:hr="t" fillcolor="#a0a0a0" stroked="f"/>
        </w:pict>
      </w:r>
    </w:p>
    <w:p w14:paraId="17E06188" w14:textId="77777777" w:rsidR="004D2AC9" w:rsidRPr="004D2AC9" w:rsidRDefault="004D2AC9" w:rsidP="004D2AC9">
      <w:pPr>
        <w:spacing w:after="0"/>
        <w:rPr>
          <w:b/>
          <w:bCs/>
          <w:color w:val="0070C0"/>
        </w:rPr>
      </w:pPr>
      <w:r w:rsidRPr="004D2AC9">
        <w:rPr>
          <w:b/>
          <w:bCs/>
          <w:color w:val="0070C0"/>
        </w:rPr>
        <w:t>Past Medical History (PMH)</w:t>
      </w:r>
    </w:p>
    <w:p w14:paraId="160A599B" w14:textId="77777777" w:rsidR="004D2AC9" w:rsidRPr="004D2AC9" w:rsidRDefault="004D2AC9" w:rsidP="004D2AC9">
      <w:pPr>
        <w:numPr>
          <w:ilvl w:val="0"/>
          <w:numId w:val="3"/>
        </w:numPr>
        <w:spacing w:after="0"/>
        <w:rPr>
          <w:color w:val="0070C0"/>
        </w:rPr>
      </w:pPr>
      <w:r w:rsidRPr="004D2AC9">
        <w:rPr>
          <w:color w:val="0070C0"/>
        </w:rPr>
        <w:t>Atrial fibrillation</w:t>
      </w:r>
    </w:p>
    <w:p w14:paraId="261C4675" w14:textId="77777777" w:rsidR="004D2AC9" w:rsidRPr="004D2AC9" w:rsidRDefault="004D2AC9" w:rsidP="004D2AC9">
      <w:pPr>
        <w:numPr>
          <w:ilvl w:val="0"/>
          <w:numId w:val="3"/>
        </w:numPr>
        <w:spacing w:after="0"/>
        <w:rPr>
          <w:color w:val="0070C0"/>
        </w:rPr>
      </w:pPr>
      <w:r w:rsidRPr="004D2AC9">
        <w:rPr>
          <w:color w:val="0070C0"/>
        </w:rPr>
        <w:t>Chronic Obstructive Pulmonary Disease (COPD) – 4 years</w:t>
      </w:r>
    </w:p>
    <w:p w14:paraId="25C7C45B" w14:textId="77777777" w:rsidR="004D2AC9" w:rsidRPr="004D2AC9" w:rsidRDefault="004D2AC9" w:rsidP="004D2AC9">
      <w:pPr>
        <w:numPr>
          <w:ilvl w:val="0"/>
          <w:numId w:val="3"/>
        </w:numPr>
        <w:spacing w:after="0"/>
        <w:rPr>
          <w:color w:val="0070C0"/>
        </w:rPr>
      </w:pPr>
      <w:r w:rsidRPr="004D2AC9">
        <w:rPr>
          <w:color w:val="0070C0"/>
        </w:rPr>
        <w:t>Pulmonary embolism</w:t>
      </w:r>
    </w:p>
    <w:p w14:paraId="7BC4A654" w14:textId="77777777" w:rsidR="004D2AC9" w:rsidRPr="004D2AC9" w:rsidRDefault="004D2AC9" w:rsidP="004D2AC9">
      <w:pPr>
        <w:numPr>
          <w:ilvl w:val="0"/>
          <w:numId w:val="3"/>
        </w:numPr>
        <w:spacing w:after="0"/>
        <w:rPr>
          <w:color w:val="0070C0"/>
        </w:rPr>
      </w:pPr>
      <w:r w:rsidRPr="004D2AC9">
        <w:rPr>
          <w:color w:val="0070C0"/>
        </w:rPr>
        <w:t>Type 2 diabetes</w:t>
      </w:r>
    </w:p>
    <w:p w14:paraId="422DEB76" w14:textId="77777777" w:rsidR="004D2AC9" w:rsidRPr="004D2AC9" w:rsidRDefault="004D2AC9" w:rsidP="004D2AC9">
      <w:pPr>
        <w:numPr>
          <w:ilvl w:val="0"/>
          <w:numId w:val="3"/>
        </w:numPr>
        <w:spacing w:after="0"/>
        <w:rPr>
          <w:color w:val="0070C0"/>
        </w:rPr>
      </w:pPr>
      <w:r w:rsidRPr="004D2AC9">
        <w:rPr>
          <w:color w:val="0070C0"/>
        </w:rPr>
        <w:t>Orthostatic hypotension</w:t>
      </w:r>
    </w:p>
    <w:p w14:paraId="76AEECF3" w14:textId="77777777" w:rsidR="004D2AC9" w:rsidRPr="004D2AC9" w:rsidRDefault="004D2AC9" w:rsidP="004D2AC9">
      <w:pPr>
        <w:numPr>
          <w:ilvl w:val="0"/>
          <w:numId w:val="3"/>
        </w:numPr>
        <w:spacing w:after="0"/>
        <w:rPr>
          <w:color w:val="0070C0"/>
        </w:rPr>
      </w:pPr>
      <w:r w:rsidRPr="004D2AC9">
        <w:rPr>
          <w:color w:val="0070C0"/>
        </w:rPr>
        <w:t>Lumbar spondylosis</w:t>
      </w:r>
    </w:p>
    <w:p w14:paraId="2FC51360" w14:textId="77777777" w:rsidR="004D2AC9" w:rsidRPr="004D2AC9" w:rsidRDefault="004D2AC9" w:rsidP="004D2AC9">
      <w:pPr>
        <w:numPr>
          <w:ilvl w:val="0"/>
          <w:numId w:val="3"/>
        </w:numPr>
        <w:spacing w:after="0"/>
        <w:rPr>
          <w:color w:val="0070C0"/>
        </w:rPr>
      </w:pPr>
      <w:r w:rsidRPr="004D2AC9">
        <w:rPr>
          <w:color w:val="0070C0"/>
        </w:rPr>
        <w:t>Parkinson’s Disease (since 2017)</w:t>
      </w:r>
    </w:p>
    <w:p w14:paraId="36850F56" w14:textId="77777777" w:rsidR="004D2AC9" w:rsidRPr="004D2AC9" w:rsidRDefault="00761F7B" w:rsidP="004D2AC9">
      <w:pPr>
        <w:spacing w:after="0"/>
        <w:rPr>
          <w:color w:val="0070C0"/>
        </w:rPr>
      </w:pPr>
      <w:r>
        <w:rPr>
          <w:color w:val="0070C0"/>
        </w:rPr>
        <w:pict w14:anchorId="5565AD2A">
          <v:rect id="_x0000_i1028" style="width:0;height:1.5pt" o:hralign="center" o:hrstd="t" o:hr="t" fillcolor="#a0a0a0" stroked="f"/>
        </w:pict>
      </w:r>
    </w:p>
    <w:p w14:paraId="29AA1855" w14:textId="77777777" w:rsidR="004D2AC9" w:rsidRPr="004D2AC9" w:rsidRDefault="004D2AC9" w:rsidP="004D2AC9">
      <w:pPr>
        <w:spacing w:after="0"/>
        <w:rPr>
          <w:b/>
          <w:bCs/>
          <w:color w:val="0070C0"/>
        </w:rPr>
      </w:pPr>
      <w:r w:rsidRPr="004D2AC9">
        <w:rPr>
          <w:b/>
          <w:bCs/>
          <w:color w:val="0070C0"/>
        </w:rPr>
        <w:t>Drug History (DH)</w:t>
      </w:r>
    </w:p>
    <w:p w14:paraId="7D74304B" w14:textId="77777777" w:rsidR="004D2AC9" w:rsidRPr="004D2AC9" w:rsidRDefault="004D2AC9" w:rsidP="004D2AC9">
      <w:pPr>
        <w:numPr>
          <w:ilvl w:val="0"/>
          <w:numId w:val="4"/>
        </w:numPr>
        <w:spacing w:after="0"/>
        <w:rPr>
          <w:color w:val="0070C0"/>
        </w:rPr>
      </w:pPr>
      <w:r w:rsidRPr="004D2AC9">
        <w:rPr>
          <w:color w:val="0070C0"/>
        </w:rPr>
        <w:t>Levodopa 100 mg, 4 times daily</w:t>
      </w:r>
    </w:p>
    <w:p w14:paraId="6D6DAF05" w14:textId="77777777" w:rsidR="004D2AC9" w:rsidRPr="004D2AC9" w:rsidRDefault="004D2AC9" w:rsidP="004D2AC9">
      <w:pPr>
        <w:numPr>
          <w:ilvl w:val="0"/>
          <w:numId w:val="4"/>
        </w:numPr>
        <w:spacing w:after="0"/>
        <w:rPr>
          <w:color w:val="0070C0"/>
        </w:rPr>
      </w:pPr>
      <w:r w:rsidRPr="004D2AC9">
        <w:rPr>
          <w:color w:val="0070C0"/>
        </w:rPr>
        <w:t>Lisinopril 20 mg, daily</w:t>
      </w:r>
    </w:p>
    <w:p w14:paraId="23E043BC" w14:textId="77777777" w:rsidR="004D2AC9" w:rsidRPr="004D2AC9" w:rsidRDefault="004D2AC9" w:rsidP="004D2AC9">
      <w:pPr>
        <w:numPr>
          <w:ilvl w:val="0"/>
          <w:numId w:val="4"/>
        </w:numPr>
        <w:spacing w:after="0"/>
        <w:rPr>
          <w:color w:val="0070C0"/>
        </w:rPr>
      </w:pPr>
      <w:r w:rsidRPr="004D2AC9">
        <w:rPr>
          <w:color w:val="0070C0"/>
        </w:rPr>
        <w:t>Pramipexole 0.5 mg, 3 times daily</w:t>
      </w:r>
    </w:p>
    <w:p w14:paraId="6D9352F1" w14:textId="77777777" w:rsidR="004D2AC9" w:rsidRPr="004D2AC9" w:rsidRDefault="004D2AC9" w:rsidP="004D2AC9">
      <w:pPr>
        <w:numPr>
          <w:ilvl w:val="0"/>
          <w:numId w:val="4"/>
        </w:numPr>
        <w:spacing w:after="0"/>
        <w:rPr>
          <w:color w:val="0070C0"/>
        </w:rPr>
      </w:pPr>
      <w:r w:rsidRPr="004D2AC9">
        <w:rPr>
          <w:color w:val="0070C0"/>
        </w:rPr>
        <w:t>Sertraline 50 mg, daily</w:t>
      </w:r>
    </w:p>
    <w:p w14:paraId="47E1EAFA" w14:textId="77777777" w:rsidR="004D2AC9" w:rsidRPr="004D2AC9" w:rsidRDefault="004D2AC9" w:rsidP="004D2AC9">
      <w:pPr>
        <w:numPr>
          <w:ilvl w:val="0"/>
          <w:numId w:val="4"/>
        </w:numPr>
        <w:spacing w:after="0"/>
        <w:rPr>
          <w:color w:val="0070C0"/>
        </w:rPr>
      </w:pPr>
      <w:r w:rsidRPr="004D2AC9">
        <w:rPr>
          <w:color w:val="0070C0"/>
        </w:rPr>
        <w:lastRenderedPageBreak/>
        <w:t>Quetiapine 25 mg, daily</w:t>
      </w:r>
    </w:p>
    <w:p w14:paraId="41004360" w14:textId="77777777" w:rsidR="004D2AC9" w:rsidRPr="004D2AC9" w:rsidRDefault="00761F7B" w:rsidP="004D2AC9">
      <w:pPr>
        <w:spacing w:after="0"/>
        <w:rPr>
          <w:color w:val="0070C0"/>
        </w:rPr>
      </w:pPr>
      <w:r>
        <w:rPr>
          <w:color w:val="0070C0"/>
        </w:rPr>
        <w:pict w14:anchorId="38B0F4CE">
          <v:rect id="_x0000_i1029" style="width:0;height:1.5pt" o:hralign="center" o:hrstd="t" o:hr="t" fillcolor="#a0a0a0" stroked="f"/>
        </w:pict>
      </w:r>
    </w:p>
    <w:p w14:paraId="42258973" w14:textId="77777777" w:rsidR="004D2AC9" w:rsidRPr="004D2AC9" w:rsidRDefault="004D2AC9" w:rsidP="004D2AC9">
      <w:pPr>
        <w:spacing w:after="0"/>
        <w:rPr>
          <w:b/>
          <w:bCs/>
          <w:color w:val="0070C0"/>
        </w:rPr>
      </w:pPr>
      <w:r w:rsidRPr="004D2AC9">
        <w:rPr>
          <w:b/>
          <w:bCs/>
          <w:color w:val="0070C0"/>
        </w:rPr>
        <w:t>Social History (SH)</w:t>
      </w:r>
    </w:p>
    <w:p w14:paraId="3516D6DF" w14:textId="77777777" w:rsidR="004D2AC9" w:rsidRPr="004D2AC9" w:rsidRDefault="004D2AC9" w:rsidP="004D2AC9">
      <w:pPr>
        <w:numPr>
          <w:ilvl w:val="0"/>
          <w:numId w:val="5"/>
        </w:numPr>
        <w:spacing w:after="0"/>
        <w:rPr>
          <w:color w:val="0070C0"/>
        </w:rPr>
      </w:pPr>
      <w:r w:rsidRPr="004D2AC9">
        <w:rPr>
          <w:color w:val="0070C0"/>
        </w:rPr>
        <w:t>Lives alone in a single-story house.</w:t>
      </w:r>
    </w:p>
    <w:p w14:paraId="483DF789" w14:textId="77777777" w:rsidR="004D2AC9" w:rsidRPr="004D2AC9" w:rsidRDefault="004D2AC9" w:rsidP="004D2AC9">
      <w:pPr>
        <w:numPr>
          <w:ilvl w:val="0"/>
          <w:numId w:val="5"/>
        </w:numPr>
        <w:spacing w:after="0"/>
        <w:rPr>
          <w:color w:val="0070C0"/>
        </w:rPr>
      </w:pPr>
      <w:r w:rsidRPr="004D2AC9">
        <w:rPr>
          <w:color w:val="0070C0"/>
        </w:rPr>
        <w:t>Receives occasional help from his ex-wife.</w:t>
      </w:r>
    </w:p>
    <w:p w14:paraId="0C4E2A66" w14:textId="77777777" w:rsidR="004D2AC9" w:rsidRPr="004D2AC9" w:rsidRDefault="004D2AC9" w:rsidP="004D2AC9">
      <w:pPr>
        <w:numPr>
          <w:ilvl w:val="0"/>
          <w:numId w:val="5"/>
        </w:numPr>
        <w:spacing w:after="0"/>
        <w:rPr>
          <w:color w:val="0070C0"/>
        </w:rPr>
      </w:pPr>
      <w:r w:rsidRPr="004D2AC9">
        <w:rPr>
          <w:color w:val="0070C0"/>
        </w:rPr>
        <w:t>Retired office administrator.</w:t>
      </w:r>
    </w:p>
    <w:p w14:paraId="2DBD468D" w14:textId="77777777" w:rsidR="004D2AC9" w:rsidRPr="004D2AC9" w:rsidRDefault="004D2AC9" w:rsidP="004D2AC9">
      <w:pPr>
        <w:numPr>
          <w:ilvl w:val="0"/>
          <w:numId w:val="5"/>
        </w:numPr>
        <w:spacing w:after="0"/>
        <w:rPr>
          <w:color w:val="0070C0"/>
        </w:rPr>
      </w:pPr>
      <w:r w:rsidRPr="004D2AC9">
        <w:rPr>
          <w:color w:val="0070C0"/>
        </w:rPr>
        <w:t>Limited social activities due to Parkinson’s progression.</w:t>
      </w:r>
    </w:p>
    <w:p w14:paraId="51484B3D" w14:textId="77777777" w:rsidR="004D2AC9" w:rsidRPr="004D2AC9" w:rsidRDefault="004D2AC9" w:rsidP="004D2AC9">
      <w:pPr>
        <w:numPr>
          <w:ilvl w:val="0"/>
          <w:numId w:val="5"/>
        </w:numPr>
        <w:spacing w:after="0"/>
        <w:rPr>
          <w:color w:val="0070C0"/>
        </w:rPr>
      </w:pPr>
      <w:r w:rsidRPr="004D2AC9">
        <w:rPr>
          <w:color w:val="0070C0"/>
        </w:rPr>
        <w:t>Balanced diet but reports weight loss due to reduced appetite and difficulty preparing meals.</w:t>
      </w:r>
    </w:p>
    <w:p w14:paraId="5D7B4FF4" w14:textId="77777777" w:rsidR="004D2AC9" w:rsidRPr="004D2AC9" w:rsidRDefault="00761F7B" w:rsidP="004D2AC9">
      <w:pPr>
        <w:spacing w:after="0"/>
        <w:rPr>
          <w:color w:val="0070C0"/>
        </w:rPr>
      </w:pPr>
      <w:r>
        <w:rPr>
          <w:color w:val="0070C0"/>
        </w:rPr>
        <w:pict w14:anchorId="77AC66CA">
          <v:rect id="_x0000_i1030" style="width:0;height:1.5pt" o:hralign="center" o:hrstd="t" o:hr="t" fillcolor="#a0a0a0" stroked="f"/>
        </w:pict>
      </w:r>
    </w:p>
    <w:p w14:paraId="5EB739F3" w14:textId="77777777" w:rsidR="004D2AC9" w:rsidRPr="004D2AC9" w:rsidRDefault="004D2AC9" w:rsidP="004D2AC9">
      <w:pPr>
        <w:spacing w:after="0"/>
        <w:rPr>
          <w:b/>
          <w:bCs/>
          <w:color w:val="0070C0"/>
        </w:rPr>
      </w:pPr>
      <w:r w:rsidRPr="004D2AC9">
        <w:rPr>
          <w:b/>
          <w:bCs/>
          <w:color w:val="0070C0"/>
        </w:rPr>
        <w:t>Objective Assessment</w:t>
      </w:r>
    </w:p>
    <w:p w14:paraId="36371836" w14:textId="77777777" w:rsidR="004D2AC9" w:rsidRPr="004D2AC9" w:rsidRDefault="004D2AC9" w:rsidP="004D2AC9">
      <w:pPr>
        <w:spacing w:after="0"/>
        <w:rPr>
          <w:b/>
          <w:bCs/>
          <w:color w:val="0070C0"/>
        </w:rPr>
      </w:pPr>
      <w:r w:rsidRPr="004D2AC9">
        <w:rPr>
          <w:b/>
          <w:bCs/>
          <w:color w:val="0070C0"/>
        </w:rPr>
        <w:t>General Observation</w:t>
      </w:r>
    </w:p>
    <w:p w14:paraId="7AA8AFE6" w14:textId="77777777" w:rsidR="004D2AC9" w:rsidRPr="004D2AC9" w:rsidRDefault="004D2AC9" w:rsidP="004D2AC9">
      <w:pPr>
        <w:numPr>
          <w:ilvl w:val="0"/>
          <w:numId w:val="6"/>
        </w:numPr>
        <w:spacing w:after="0"/>
        <w:rPr>
          <w:color w:val="0070C0"/>
        </w:rPr>
      </w:pPr>
      <w:r w:rsidRPr="004D2AC9">
        <w:rPr>
          <w:color w:val="0070C0"/>
        </w:rPr>
        <w:t>Slow, shuffling gait with flexed knees and stooped posture.</w:t>
      </w:r>
    </w:p>
    <w:p w14:paraId="3470F40E" w14:textId="77777777" w:rsidR="004D2AC9" w:rsidRPr="004D2AC9" w:rsidRDefault="004D2AC9" w:rsidP="004D2AC9">
      <w:pPr>
        <w:numPr>
          <w:ilvl w:val="0"/>
          <w:numId w:val="6"/>
        </w:numPr>
        <w:spacing w:after="0"/>
        <w:rPr>
          <w:color w:val="0070C0"/>
        </w:rPr>
      </w:pPr>
      <w:r w:rsidRPr="004D2AC9">
        <w:rPr>
          <w:color w:val="0070C0"/>
        </w:rPr>
        <w:t>Limited arm swing observed, indicating fatigue.</w:t>
      </w:r>
    </w:p>
    <w:p w14:paraId="6C4F8D55" w14:textId="77777777" w:rsidR="004D2AC9" w:rsidRPr="004D2AC9" w:rsidRDefault="004D2AC9" w:rsidP="004D2AC9">
      <w:pPr>
        <w:numPr>
          <w:ilvl w:val="0"/>
          <w:numId w:val="6"/>
        </w:numPr>
        <w:spacing w:after="0"/>
        <w:rPr>
          <w:color w:val="0070C0"/>
        </w:rPr>
      </w:pPr>
      <w:r w:rsidRPr="004D2AC9">
        <w:rPr>
          <w:color w:val="0070C0"/>
        </w:rPr>
        <w:t>Masked facial expression with reduced movements.</w:t>
      </w:r>
    </w:p>
    <w:p w14:paraId="42EDE453" w14:textId="77777777" w:rsidR="004D2AC9" w:rsidRPr="004D2AC9" w:rsidRDefault="004D2AC9" w:rsidP="004D2AC9">
      <w:pPr>
        <w:numPr>
          <w:ilvl w:val="0"/>
          <w:numId w:val="6"/>
        </w:numPr>
        <w:spacing w:after="0"/>
        <w:rPr>
          <w:color w:val="0070C0"/>
        </w:rPr>
      </w:pPr>
      <w:r w:rsidRPr="004D2AC9">
        <w:rPr>
          <w:color w:val="0070C0"/>
        </w:rPr>
        <w:t>Resting tremor in the right hand, slightly reduced with movement.</w:t>
      </w:r>
    </w:p>
    <w:p w14:paraId="3B5D141A" w14:textId="77777777" w:rsidR="004D2AC9" w:rsidRPr="004D2AC9" w:rsidRDefault="004D2AC9" w:rsidP="004D2AC9">
      <w:pPr>
        <w:spacing w:after="0"/>
        <w:rPr>
          <w:b/>
          <w:bCs/>
          <w:color w:val="0070C0"/>
        </w:rPr>
      </w:pPr>
      <w:r w:rsidRPr="004D2AC9">
        <w:rPr>
          <w:b/>
          <w:bCs/>
          <w:color w:val="0070C0"/>
        </w:rPr>
        <w:t>Mobility</w:t>
      </w:r>
    </w:p>
    <w:p w14:paraId="7CD8FC03" w14:textId="77777777" w:rsidR="004D2AC9" w:rsidRPr="004D2AC9" w:rsidRDefault="004D2AC9" w:rsidP="004D2AC9">
      <w:pPr>
        <w:numPr>
          <w:ilvl w:val="0"/>
          <w:numId w:val="7"/>
        </w:numPr>
        <w:spacing w:after="0"/>
        <w:rPr>
          <w:color w:val="0070C0"/>
        </w:rPr>
      </w:pPr>
      <w:r w:rsidRPr="004D2AC9">
        <w:rPr>
          <w:color w:val="0070C0"/>
        </w:rPr>
        <w:t>Gait is slow with short, shuffling steps and minimal foot clearance.</w:t>
      </w:r>
    </w:p>
    <w:p w14:paraId="2B4905BD" w14:textId="77777777" w:rsidR="004D2AC9" w:rsidRPr="004D2AC9" w:rsidRDefault="004D2AC9" w:rsidP="004D2AC9">
      <w:pPr>
        <w:numPr>
          <w:ilvl w:val="0"/>
          <w:numId w:val="7"/>
        </w:numPr>
        <w:spacing w:after="0"/>
        <w:rPr>
          <w:color w:val="0070C0"/>
        </w:rPr>
      </w:pPr>
      <w:r w:rsidRPr="004D2AC9">
        <w:rPr>
          <w:color w:val="0070C0"/>
        </w:rPr>
        <w:t>Freezing episodes requiring verbal cues to unfreeze.</w:t>
      </w:r>
    </w:p>
    <w:p w14:paraId="2B6DE6DF" w14:textId="77777777" w:rsidR="004D2AC9" w:rsidRPr="004D2AC9" w:rsidRDefault="004D2AC9" w:rsidP="004D2AC9">
      <w:pPr>
        <w:numPr>
          <w:ilvl w:val="0"/>
          <w:numId w:val="7"/>
        </w:numPr>
        <w:spacing w:after="0"/>
        <w:rPr>
          <w:color w:val="0070C0"/>
        </w:rPr>
      </w:pPr>
      <w:r w:rsidRPr="004D2AC9">
        <w:rPr>
          <w:color w:val="0070C0"/>
        </w:rPr>
        <w:t>Narrow base of support.</w:t>
      </w:r>
    </w:p>
    <w:p w14:paraId="323ED03B" w14:textId="77777777" w:rsidR="004D2AC9" w:rsidRPr="004D2AC9" w:rsidRDefault="004D2AC9" w:rsidP="004D2AC9">
      <w:pPr>
        <w:numPr>
          <w:ilvl w:val="0"/>
          <w:numId w:val="7"/>
        </w:numPr>
        <w:spacing w:after="0"/>
        <w:rPr>
          <w:color w:val="0070C0"/>
        </w:rPr>
      </w:pPr>
      <w:r w:rsidRPr="004D2AC9">
        <w:rPr>
          <w:color w:val="0070C0"/>
        </w:rPr>
        <w:t>Needs assistance of one person and verbal cues for sit-to-stand using a walking frame.</w:t>
      </w:r>
    </w:p>
    <w:p w14:paraId="2EC72B65" w14:textId="77777777" w:rsidR="004D2AC9" w:rsidRPr="004D2AC9" w:rsidRDefault="004D2AC9" w:rsidP="004D2AC9">
      <w:pPr>
        <w:spacing w:after="0"/>
        <w:rPr>
          <w:b/>
          <w:bCs/>
          <w:color w:val="0070C0"/>
        </w:rPr>
      </w:pPr>
      <w:r w:rsidRPr="004D2AC9">
        <w:rPr>
          <w:b/>
          <w:bCs/>
          <w:color w:val="0070C0"/>
        </w:rPr>
        <w:t>Range of Motion (ROM)</w:t>
      </w:r>
    </w:p>
    <w:p w14:paraId="29D891DE" w14:textId="77777777" w:rsidR="004D2AC9" w:rsidRPr="004D2AC9" w:rsidRDefault="004D2AC9" w:rsidP="004D2AC9">
      <w:pPr>
        <w:numPr>
          <w:ilvl w:val="0"/>
          <w:numId w:val="8"/>
        </w:numPr>
        <w:spacing w:after="0"/>
        <w:rPr>
          <w:color w:val="0070C0"/>
        </w:rPr>
      </w:pPr>
      <w:r w:rsidRPr="004D2AC9">
        <w:rPr>
          <w:b/>
          <w:bCs/>
          <w:color w:val="0070C0"/>
        </w:rPr>
        <w:t>Upper Limbs</w:t>
      </w:r>
      <w:r w:rsidRPr="004D2AC9">
        <w:rPr>
          <w:color w:val="0070C0"/>
        </w:rPr>
        <w:t>: Mild restriction in shoulder flexion and abduction, with increased stiffness in the shoulder girdle. Rigidity in elbow and wrist flexion; normal ranges in other movements.</w:t>
      </w:r>
    </w:p>
    <w:p w14:paraId="7460B2C2" w14:textId="77777777" w:rsidR="004D2AC9" w:rsidRPr="004D2AC9" w:rsidRDefault="004D2AC9" w:rsidP="004D2AC9">
      <w:pPr>
        <w:numPr>
          <w:ilvl w:val="0"/>
          <w:numId w:val="8"/>
        </w:numPr>
        <w:spacing w:after="0"/>
        <w:rPr>
          <w:color w:val="0070C0"/>
        </w:rPr>
      </w:pPr>
      <w:r w:rsidRPr="004D2AC9">
        <w:rPr>
          <w:b/>
          <w:bCs/>
          <w:color w:val="0070C0"/>
        </w:rPr>
        <w:t>Lower Limbs</w:t>
      </w:r>
      <w:r w:rsidRPr="004D2AC9">
        <w:rPr>
          <w:color w:val="0070C0"/>
        </w:rPr>
        <w:t>: Hip flexion is within normal limits, but abduction is restricted with hamstring tightness. Mild restriction in ankle dorsiflexion and plantar flexion.</w:t>
      </w:r>
    </w:p>
    <w:p w14:paraId="3CB6B6C3" w14:textId="77777777" w:rsidR="004D2AC9" w:rsidRPr="004D2AC9" w:rsidRDefault="004D2AC9" w:rsidP="004D2AC9">
      <w:pPr>
        <w:spacing w:after="0"/>
        <w:rPr>
          <w:b/>
          <w:bCs/>
          <w:color w:val="0070C0"/>
        </w:rPr>
      </w:pPr>
      <w:r w:rsidRPr="004D2AC9">
        <w:rPr>
          <w:b/>
          <w:bCs/>
          <w:color w:val="0070C0"/>
        </w:rPr>
        <w:t>Manual Muscle Testing (MMT)</w:t>
      </w:r>
    </w:p>
    <w:p w14:paraId="488E1B19" w14:textId="77777777" w:rsidR="004D2AC9" w:rsidRPr="004D2AC9" w:rsidRDefault="004D2AC9" w:rsidP="004D2AC9">
      <w:pPr>
        <w:numPr>
          <w:ilvl w:val="0"/>
          <w:numId w:val="9"/>
        </w:numPr>
        <w:spacing w:after="0"/>
        <w:rPr>
          <w:color w:val="0070C0"/>
        </w:rPr>
      </w:pPr>
      <w:r w:rsidRPr="004D2AC9">
        <w:rPr>
          <w:b/>
          <w:bCs/>
          <w:color w:val="0070C0"/>
        </w:rPr>
        <w:t>Upper Limbs</w:t>
      </w:r>
      <w:r w:rsidRPr="004D2AC9">
        <w:rPr>
          <w:color w:val="0070C0"/>
        </w:rPr>
        <w:t>: Mild weakness (4/5) in shoulder flexors, particularly in the deltoid and rotator cuff muscles. Grip strength reduced on the right side (3/5); left side normal (5/5).</w:t>
      </w:r>
    </w:p>
    <w:p w14:paraId="0EB27A22" w14:textId="77777777" w:rsidR="004D2AC9" w:rsidRPr="004D2AC9" w:rsidRDefault="004D2AC9" w:rsidP="004D2AC9">
      <w:pPr>
        <w:numPr>
          <w:ilvl w:val="0"/>
          <w:numId w:val="9"/>
        </w:numPr>
        <w:spacing w:after="0"/>
        <w:rPr>
          <w:color w:val="0070C0"/>
        </w:rPr>
      </w:pPr>
      <w:r w:rsidRPr="004D2AC9">
        <w:rPr>
          <w:b/>
          <w:bCs/>
          <w:color w:val="0070C0"/>
        </w:rPr>
        <w:t>Lower Limbs</w:t>
      </w:r>
      <w:r w:rsidRPr="004D2AC9">
        <w:rPr>
          <w:color w:val="0070C0"/>
        </w:rPr>
        <w:t>: Mild weakness (4/5) in knee extensors, hip abductors, dorsiflexors, and plantar flexors with increased muscle tone in the quadriceps and hamstrings.</w:t>
      </w:r>
    </w:p>
    <w:p w14:paraId="34A270EA" w14:textId="77777777" w:rsidR="004D2AC9" w:rsidRDefault="004D2AC9"/>
    <w:p w14:paraId="590D5C90" w14:textId="77777777" w:rsidR="00761F7B" w:rsidRDefault="00761F7B"/>
    <w:p w14:paraId="037C4BDD" w14:textId="77777777" w:rsidR="00761F7B" w:rsidRDefault="00761F7B"/>
    <w:p w14:paraId="3D941176" w14:textId="77777777" w:rsidR="00761F7B" w:rsidRDefault="00761F7B"/>
    <w:p w14:paraId="7F4F789D" w14:textId="5BFFD38B" w:rsidR="00761F7B" w:rsidRPr="00761F7B" w:rsidRDefault="00761F7B">
      <w:pPr>
        <w:rPr>
          <w:b/>
          <w:bCs/>
        </w:rPr>
      </w:pPr>
      <w:r w:rsidRPr="00761F7B">
        <w:rPr>
          <w:b/>
          <w:bCs/>
        </w:rPr>
        <w:lastRenderedPageBreak/>
        <w:t>Task:</w:t>
      </w:r>
    </w:p>
    <w:p w14:paraId="7FB63FED" w14:textId="281A0729" w:rsidR="00761F7B" w:rsidRDefault="00761F7B" w:rsidP="00761F7B">
      <w:pPr>
        <w:pStyle w:val="ListParagraph"/>
        <w:numPr>
          <w:ilvl w:val="1"/>
          <w:numId w:val="9"/>
        </w:numPr>
      </w:pPr>
      <w:r>
        <w:t>Research any new terminologies that you have come across in this case study.</w:t>
      </w:r>
    </w:p>
    <w:p w14:paraId="051ABF24" w14:textId="0C116C55" w:rsidR="00761F7B" w:rsidRDefault="00761F7B" w:rsidP="00761F7B">
      <w:pPr>
        <w:pStyle w:val="ListParagraph"/>
        <w:numPr>
          <w:ilvl w:val="1"/>
          <w:numId w:val="9"/>
        </w:numPr>
      </w:pPr>
      <w:r>
        <w:t>What questions might you ask the patient to further identify problems with the patient.</w:t>
      </w:r>
    </w:p>
    <w:p w14:paraId="2C0AE940" w14:textId="16C260CF" w:rsidR="00761F7B" w:rsidRDefault="00761F7B" w:rsidP="00761F7B">
      <w:pPr>
        <w:pStyle w:val="ListParagraph"/>
        <w:numPr>
          <w:ilvl w:val="1"/>
          <w:numId w:val="9"/>
        </w:numPr>
      </w:pPr>
      <w:r>
        <w:t>Identify a problem list from the case study.</w:t>
      </w:r>
    </w:p>
    <w:p w14:paraId="6CC1CFDB" w14:textId="45653021" w:rsidR="00761F7B" w:rsidRDefault="00761F7B" w:rsidP="00761F7B">
      <w:pPr>
        <w:pStyle w:val="ListParagraph"/>
        <w:numPr>
          <w:ilvl w:val="1"/>
          <w:numId w:val="9"/>
        </w:numPr>
      </w:pPr>
      <w:r>
        <w:t>What might be the treatment priorities in this patient.</w:t>
      </w:r>
    </w:p>
    <w:p w14:paraId="7B38F55A" w14:textId="77777777" w:rsidR="00761F7B" w:rsidRDefault="00761F7B" w:rsidP="00761F7B"/>
    <w:sectPr w:rsidR="00761F7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45AC4A" w14:textId="77777777" w:rsidR="00B3402E" w:rsidRDefault="00B3402E" w:rsidP="004D2AC9">
      <w:pPr>
        <w:spacing w:after="0" w:line="240" w:lineRule="auto"/>
      </w:pPr>
      <w:r>
        <w:separator/>
      </w:r>
    </w:p>
  </w:endnote>
  <w:endnote w:type="continuationSeparator" w:id="0">
    <w:p w14:paraId="1B61E6F4" w14:textId="77777777" w:rsidR="00B3402E" w:rsidRDefault="00B3402E" w:rsidP="004D2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7446C0" w14:textId="77777777" w:rsidR="00B3402E" w:rsidRDefault="00B3402E" w:rsidP="004D2AC9">
      <w:pPr>
        <w:spacing w:after="0" w:line="240" w:lineRule="auto"/>
      </w:pPr>
      <w:r>
        <w:separator/>
      </w:r>
    </w:p>
  </w:footnote>
  <w:footnote w:type="continuationSeparator" w:id="0">
    <w:p w14:paraId="2DA39FB0" w14:textId="77777777" w:rsidR="00B3402E" w:rsidRDefault="00B3402E" w:rsidP="004D2A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A44A29" w14:textId="65E9CD65" w:rsidR="004D2AC9" w:rsidRDefault="004D2AC9" w:rsidP="004D2AC9">
    <w:pPr>
      <w:pStyle w:val="Header"/>
      <w:jc w:val="center"/>
    </w:pPr>
    <w:r>
      <w:rPr>
        <w:noProof/>
      </w:rPr>
      <w:drawing>
        <wp:inline distT="0" distB="0" distL="0" distR="0" wp14:anchorId="557986C3" wp14:editId="3233D656">
          <wp:extent cx="1390015" cy="358775"/>
          <wp:effectExtent l="0" t="0" r="635" b="3175"/>
          <wp:docPr id="56830184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01848" name="Picture 1" descr="A black background with a black square&#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5939" cy="36035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B7436"/>
    <w:multiLevelType w:val="multilevel"/>
    <w:tmpl w:val="39C25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C73AE"/>
    <w:multiLevelType w:val="multilevel"/>
    <w:tmpl w:val="3298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A79A1"/>
    <w:multiLevelType w:val="multilevel"/>
    <w:tmpl w:val="B4D0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8514C"/>
    <w:multiLevelType w:val="multilevel"/>
    <w:tmpl w:val="33A21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E59D9"/>
    <w:multiLevelType w:val="multilevel"/>
    <w:tmpl w:val="69B8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C6D49"/>
    <w:multiLevelType w:val="multilevel"/>
    <w:tmpl w:val="96A4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5629A"/>
    <w:multiLevelType w:val="multilevel"/>
    <w:tmpl w:val="194A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B3DA0"/>
    <w:multiLevelType w:val="multilevel"/>
    <w:tmpl w:val="AC20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06C9B"/>
    <w:multiLevelType w:val="multilevel"/>
    <w:tmpl w:val="A33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71CC3"/>
    <w:multiLevelType w:val="multilevel"/>
    <w:tmpl w:val="56DA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B3339"/>
    <w:multiLevelType w:val="multilevel"/>
    <w:tmpl w:val="94142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8245F2"/>
    <w:multiLevelType w:val="multilevel"/>
    <w:tmpl w:val="2C2A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A09F0"/>
    <w:multiLevelType w:val="multilevel"/>
    <w:tmpl w:val="56347F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665EF3"/>
    <w:multiLevelType w:val="multilevel"/>
    <w:tmpl w:val="A6DA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4045C"/>
    <w:multiLevelType w:val="multilevel"/>
    <w:tmpl w:val="BEC4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2C041F"/>
    <w:multiLevelType w:val="multilevel"/>
    <w:tmpl w:val="A2AAD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EC4DF7"/>
    <w:multiLevelType w:val="multilevel"/>
    <w:tmpl w:val="6E04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021189"/>
    <w:multiLevelType w:val="multilevel"/>
    <w:tmpl w:val="B34C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BB218C"/>
    <w:multiLevelType w:val="multilevel"/>
    <w:tmpl w:val="855E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423D68"/>
    <w:multiLevelType w:val="multilevel"/>
    <w:tmpl w:val="13FC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602308">
    <w:abstractNumId w:val="9"/>
  </w:num>
  <w:num w:numId="2" w16cid:durableId="1323005327">
    <w:abstractNumId w:val="7"/>
  </w:num>
  <w:num w:numId="3" w16cid:durableId="189026740">
    <w:abstractNumId w:val="11"/>
  </w:num>
  <w:num w:numId="4" w16cid:durableId="1272664980">
    <w:abstractNumId w:val="8"/>
  </w:num>
  <w:num w:numId="5" w16cid:durableId="543560364">
    <w:abstractNumId w:val="5"/>
  </w:num>
  <w:num w:numId="6" w16cid:durableId="1197504508">
    <w:abstractNumId w:val="1"/>
  </w:num>
  <w:num w:numId="7" w16cid:durableId="1431075573">
    <w:abstractNumId w:val="14"/>
  </w:num>
  <w:num w:numId="8" w16cid:durableId="1269240457">
    <w:abstractNumId w:val="16"/>
  </w:num>
  <w:num w:numId="9" w16cid:durableId="1288662011">
    <w:abstractNumId w:val="12"/>
  </w:num>
  <w:num w:numId="10" w16cid:durableId="710686863">
    <w:abstractNumId w:val="15"/>
  </w:num>
  <w:num w:numId="11" w16cid:durableId="1272737554">
    <w:abstractNumId w:val="19"/>
  </w:num>
  <w:num w:numId="12" w16cid:durableId="967517065">
    <w:abstractNumId w:val="6"/>
  </w:num>
  <w:num w:numId="13" w16cid:durableId="1809978588">
    <w:abstractNumId w:val="17"/>
  </w:num>
  <w:num w:numId="14" w16cid:durableId="757872896">
    <w:abstractNumId w:val="18"/>
  </w:num>
  <w:num w:numId="15" w16cid:durableId="1816990682">
    <w:abstractNumId w:val="0"/>
  </w:num>
  <w:num w:numId="16" w16cid:durableId="1008604004">
    <w:abstractNumId w:val="10"/>
  </w:num>
  <w:num w:numId="17" w16cid:durableId="2006200087">
    <w:abstractNumId w:val="2"/>
  </w:num>
  <w:num w:numId="18" w16cid:durableId="1504856529">
    <w:abstractNumId w:val="13"/>
  </w:num>
  <w:num w:numId="19" w16cid:durableId="1546790274">
    <w:abstractNumId w:val="3"/>
  </w:num>
  <w:num w:numId="20" w16cid:durableId="8827870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AC9"/>
    <w:rsid w:val="004D2AC9"/>
    <w:rsid w:val="0069357C"/>
    <w:rsid w:val="00761F7B"/>
    <w:rsid w:val="00B3402E"/>
    <w:rsid w:val="00F2782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5E95E240"/>
  <w15:chartTrackingRefBased/>
  <w15:docId w15:val="{3B6255B6-B199-47BC-AE32-D31A6BF05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AC9"/>
    <w:rPr>
      <w:rFonts w:eastAsiaTheme="majorEastAsia" w:cstheme="majorBidi"/>
      <w:color w:val="272727" w:themeColor="text1" w:themeTint="D8"/>
    </w:rPr>
  </w:style>
  <w:style w:type="paragraph" w:styleId="Title">
    <w:name w:val="Title"/>
    <w:basedOn w:val="Normal"/>
    <w:next w:val="Normal"/>
    <w:link w:val="TitleChar"/>
    <w:uiPriority w:val="10"/>
    <w:qFormat/>
    <w:rsid w:val="004D2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AC9"/>
    <w:pPr>
      <w:spacing w:before="160"/>
      <w:jc w:val="center"/>
    </w:pPr>
    <w:rPr>
      <w:i/>
      <w:iCs/>
      <w:color w:val="404040" w:themeColor="text1" w:themeTint="BF"/>
    </w:rPr>
  </w:style>
  <w:style w:type="character" w:customStyle="1" w:styleId="QuoteChar">
    <w:name w:val="Quote Char"/>
    <w:basedOn w:val="DefaultParagraphFont"/>
    <w:link w:val="Quote"/>
    <w:uiPriority w:val="29"/>
    <w:rsid w:val="004D2AC9"/>
    <w:rPr>
      <w:i/>
      <w:iCs/>
      <w:color w:val="404040" w:themeColor="text1" w:themeTint="BF"/>
    </w:rPr>
  </w:style>
  <w:style w:type="paragraph" w:styleId="ListParagraph">
    <w:name w:val="List Paragraph"/>
    <w:basedOn w:val="Normal"/>
    <w:uiPriority w:val="34"/>
    <w:qFormat/>
    <w:rsid w:val="004D2AC9"/>
    <w:pPr>
      <w:ind w:left="720"/>
      <w:contextualSpacing/>
    </w:pPr>
  </w:style>
  <w:style w:type="character" w:styleId="IntenseEmphasis">
    <w:name w:val="Intense Emphasis"/>
    <w:basedOn w:val="DefaultParagraphFont"/>
    <w:uiPriority w:val="21"/>
    <w:qFormat/>
    <w:rsid w:val="004D2AC9"/>
    <w:rPr>
      <w:i/>
      <w:iCs/>
      <w:color w:val="0F4761" w:themeColor="accent1" w:themeShade="BF"/>
    </w:rPr>
  </w:style>
  <w:style w:type="paragraph" w:styleId="IntenseQuote">
    <w:name w:val="Intense Quote"/>
    <w:basedOn w:val="Normal"/>
    <w:next w:val="Normal"/>
    <w:link w:val="IntenseQuoteChar"/>
    <w:uiPriority w:val="30"/>
    <w:qFormat/>
    <w:rsid w:val="004D2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AC9"/>
    <w:rPr>
      <w:i/>
      <w:iCs/>
      <w:color w:val="0F4761" w:themeColor="accent1" w:themeShade="BF"/>
    </w:rPr>
  </w:style>
  <w:style w:type="character" w:styleId="IntenseReference">
    <w:name w:val="Intense Reference"/>
    <w:basedOn w:val="DefaultParagraphFont"/>
    <w:uiPriority w:val="32"/>
    <w:qFormat/>
    <w:rsid w:val="004D2AC9"/>
    <w:rPr>
      <w:b/>
      <w:bCs/>
      <w:smallCaps/>
      <w:color w:val="0F4761" w:themeColor="accent1" w:themeShade="BF"/>
      <w:spacing w:val="5"/>
    </w:rPr>
  </w:style>
  <w:style w:type="paragraph" w:styleId="Header">
    <w:name w:val="header"/>
    <w:basedOn w:val="Normal"/>
    <w:link w:val="HeaderChar"/>
    <w:uiPriority w:val="99"/>
    <w:unhideWhenUsed/>
    <w:rsid w:val="004D2A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2AC9"/>
  </w:style>
  <w:style w:type="paragraph" w:styleId="Footer">
    <w:name w:val="footer"/>
    <w:basedOn w:val="Normal"/>
    <w:link w:val="FooterChar"/>
    <w:uiPriority w:val="99"/>
    <w:unhideWhenUsed/>
    <w:rsid w:val="004D2A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2AC9"/>
  </w:style>
  <w:style w:type="table" w:styleId="TableGrid">
    <w:name w:val="Table Grid"/>
    <w:basedOn w:val="TableNormal"/>
    <w:uiPriority w:val="39"/>
    <w:rsid w:val="004D2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5744655">
      <w:bodyDiv w:val="1"/>
      <w:marLeft w:val="0"/>
      <w:marRight w:val="0"/>
      <w:marTop w:val="0"/>
      <w:marBottom w:val="0"/>
      <w:divBdr>
        <w:top w:val="none" w:sz="0" w:space="0" w:color="auto"/>
        <w:left w:val="none" w:sz="0" w:space="0" w:color="auto"/>
        <w:bottom w:val="none" w:sz="0" w:space="0" w:color="auto"/>
        <w:right w:val="none" w:sz="0" w:space="0" w:color="auto"/>
      </w:divBdr>
    </w:div>
    <w:div w:id="1637949134">
      <w:bodyDiv w:val="1"/>
      <w:marLeft w:val="0"/>
      <w:marRight w:val="0"/>
      <w:marTop w:val="0"/>
      <w:marBottom w:val="0"/>
      <w:divBdr>
        <w:top w:val="none" w:sz="0" w:space="0" w:color="auto"/>
        <w:left w:val="none" w:sz="0" w:space="0" w:color="auto"/>
        <w:bottom w:val="none" w:sz="0" w:space="0" w:color="auto"/>
        <w:right w:val="none" w:sz="0" w:space="0" w:color="auto"/>
      </w:divBdr>
    </w:div>
    <w:div w:id="1721858700">
      <w:bodyDiv w:val="1"/>
      <w:marLeft w:val="0"/>
      <w:marRight w:val="0"/>
      <w:marTop w:val="0"/>
      <w:marBottom w:val="0"/>
      <w:divBdr>
        <w:top w:val="none" w:sz="0" w:space="0" w:color="auto"/>
        <w:left w:val="none" w:sz="0" w:space="0" w:color="auto"/>
        <w:bottom w:val="none" w:sz="0" w:space="0" w:color="auto"/>
        <w:right w:val="none" w:sz="0" w:space="0" w:color="auto"/>
      </w:divBdr>
    </w:div>
    <w:div w:id="1935823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490</Words>
  <Characters>2799</Characters>
  <Application>Microsoft Office Word</Application>
  <DocSecurity>4</DocSecurity>
  <Lines>23</Lines>
  <Paragraphs>6</Paragraphs>
  <ScaleCrop>false</ScaleCrop>
  <Company>London Metropolitan University</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Ngozi Onuegbu</dc:creator>
  <cp:keywords/>
  <dc:description/>
  <cp:lastModifiedBy>Isaac Sorinola</cp:lastModifiedBy>
  <cp:revision>2</cp:revision>
  <dcterms:created xsi:type="dcterms:W3CDTF">2024-11-14T13:20:00Z</dcterms:created>
  <dcterms:modified xsi:type="dcterms:W3CDTF">2024-11-14T13:20:00Z</dcterms:modified>
</cp:coreProperties>
</file>