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6"/>
        <w:rPr>
          <w:sz w:val="36"/>
          <w:szCs w:val="36"/>
        </w:rPr>
      </w:pPr>
      <w:r>
        <w:rPr>
          <w:sz w:val="36"/>
          <w:szCs w:val="36"/>
        </w:rPr>
        <w:t xml:space="preserve">Using CodeArts Repo, Check, Build, Artifact, TestPlan, Deploy, and Pipeline with KooCLI (Huawei Cloud)</w:t>
      </w:r>
    </w:p>
    <w:p>
      <w:pPr>
        <w:spacing w:line="240" w:lineRule="auto"/>
      </w:pPr>
    </w:p>
    <w:p>
      <w:pPr>
        <w:spacing w:line="240" w:lineRule="auto"/>
      </w:pPr>
      <w:r>
        <w:t xml:space="preserve">KooCLI → CodeArts Repo / Check / Build / Artifact / TestPlan / Deploy / Pipeline → Command-line administration of the software delivery toolchain</w:t>
      </w:r>
    </w:p>
    <w:p>
      <w:pPr>
        <w:pStyle w:val="af5"/>
        <w:spacing w:line="240" w:lineRule="auto"/>
        <w:ind w:left="720" w:firstLineChars="0" w:firstLine="0"/>
      </w:pPr>
    </w:p>
    <w:p>
      <w:pPr>
        <w:pStyle w:val="af5"/>
        <w:spacing w:line="240" w:lineRule="auto"/>
        <w:ind w:left="720" w:firstLineChars="0" w:firstLine="0"/>
      </w:pPr>
      <w:r>
        <w:rPr>
          <w:b/>
          <w:bCs/>
        </w:rPr>
        <w:t xml:space="preserve">P</w:t>
      </w:r>
      <w:r>
        <w:t xml:space="preserve">Pre-condition: a Huawei Cloud account with the CodeArts package enabled and permission to use the seven services below, and an Access Key/Secret Key (AK/SK) generated under “My Credentials”.</w:t>
      </w:r>
    </w:p>
    <w:p>
      <w:pPr>
        <w:pStyle w:val="af5"/>
        <w:spacing w:line="240" w:lineRule="auto"/>
        <w:ind w:left="720" w:firstLineChars="0" w:firstLine="0"/>
      </w:pPr>
      <w:r>
        <w:rPr>
          <w:b/>
          <w:bCs/>
        </w:rPr>
        <w:t xml:space="preserve">E</w:t>
      </w:r>
      <w:r>
        <w:t xml:space="preserve">Example: Ubuntu 24.04 is used as the reference operating system, and ap-southeast-3 as the reference region, for every command in this guide.</w:t>
      </w:r>
    </w:p>
    <w:p>
      <w:pPr>
        <w:spacing w:line="240" w:lineRule="auto"/>
      </w:pPr>
    </w:p>
    <w:p>
      <w:pPr>
        <w:spacing w:line="240" w:lineRule="auto"/>
      </w:pPr>
      <w:r>
        <w:t xml:space="preserve">Each of the seven sections below is self-contained: it does not depend on having completed the steps in any other section. All commands were taken verbatim from the official KooCLI and CodeArts API documentation (Huawei Cloud Help Center and API Explorer); none were invented. Where the currently published API does not (yet) expose an operation for a step, this is called out explicitly, exactly as KooCLI itself would surface it through ‘hcloud &lt;service&gt; --help’.</w:t>
      </w:r>
    </w:p>
    <w:p>
      <w:pPr>
        <w:pStyle w:val="1"/>
      </w:pPr>
      <w:r>
        <w:t xml:space="preserve">Install KooCLI:</w:t>
      </w:r>
    </w:p>
    <w:p>
      <w:pPr>
        <w:spacing w:line="240" w:lineRule="auto"/>
      </w:pPr>
      <w:r>
        <w:t xml:space="preserve">Check whether KooCLI is already installed by running:</w:t>
      </w:r>
    </w:p>
    <w:p>
      <w:pPr>
        <w:spacing w:line="240" w:lineRule="auto"/>
      </w:pPr>
      <w:r>
        <w:t xml:space="preserve">hcloud version</w:t>
      </w:r>
    </w:p>
    <w:p>
      <w:pPr>
        <w:spacing w:line="240" w:lineRule="auto"/>
      </w:pPr>
      <w:r>
        <w:t xml:space="preserve">If it is not installed, download and install KooCLI using the official one-click installation script (Linux):</w:t>
      </w:r>
    </w:p>
    <w:p>
      <w:pPr>
        <w:spacing w:line="240" w:lineRule="auto"/>
      </w:pPr>
      <w:r>
        <w:t xml:space="preserve">curl -sSL https://ap-southeast-3-hwcloudcli.obs.ap-southeast-3.myhuaweicloud.com/cli/latest/hcloud_install.sh -o ./hcloud_install.sh &amp;&amp; bash ./hcloud_install.sh</w:t>
      </w:r>
    </w:p>
    <w:p>
      <w:pPr>
        <w:spacing w:line="240" w:lineRule="auto"/>
      </w:pPr>
      <w:r>
        <w:t xml:space="preserve">By default, KooCLI is downloaded to /usr/local/hcloud/ and linked into /usr/local/bin/, so the hcloud command becomes available from any directory.</w:t>
      </w:r>
    </w:p>
    <w:p>
      <w:pPr>
        <w:spacing w:line="240" w:lineRule="auto"/>
      </w:pPr>
      <w:r>
        <w:t xml:space="preserve">Initialize the KooCLI configuration:</w:t>
      </w:r>
    </w:p>
    <w:p>
      <w:pPr>
        <w:spacing w:line="240" w:lineRule="auto"/>
      </w:pPr>
      <w:r>
        <w:t xml:space="preserve">hcloud configure init</w:t>
      </w:r>
    </w:p>
    <w:p>
      <w:pPr>
        <w:spacing w:line="240" w:lineRule="auto"/>
      </w:pPr>
      <w:r>
        <w:t xml:space="preserve">Enter the Access Key ID, the Secret Access Key (twice), and the region when prompted. Once finished, KooCLI stores an encrypted profile, for example at ~/.hcloud/config.json (Linux).</w:t>
      </w:r>
    </w:p>
    <w:p>
      <w:pPr>
        <w:spacing w:line="240" w:lineRule="auto"/>
      </w:pPr>
      <w:r>
        <w:t xml:space="preserve">Verify that the profile was configured correctly:</w:t>
      </w:r>
    </w:p>
    <w:p>
      <w:pPr>
        <w:spacing w:line="240" w:lineRule="auto"/>
      </w:pPr>
      <w:r>
        <w:t xml:space="preserve">hcloud configure show --cli-profile=default</w:t>
      </w:r>
    </w:p>
    <w:p>
      <w:pPr>
        <w:spacing w:line="240" w:lineRule="auto"/>
      </w:pPr>
      <w:r>
        <w:t xml:space="preserve">Once installation finishes, check the version with the following command:</w:t>
      </w:r>
    </w:p>
    <w:p>
      <w:pPr>
        <w:spacing w:line="240" w:lineRule="auto"/>
      </w:pPr>
      <w:r>
        <w:t xml:space="preserve">hcloud version</w:t>
      </w:r>
    </w:p>
    <w:p>
      <w:pPr>
        <w:spacing w:line="240" w:lineRule="auto"/>
      </w:pPr>
    </w:p>
    <w:p>
      <w:pPr>
        <w:pStyle w:val="1"/>
      </w:pPr>
      <w:r>
        <w:t xml:space="preserve">How KooCLI works:</w:t>
      </w:r>
    </w:p>
    <w:p>
      <w:pPr>
        <w:spacing w:line="240" w:lineRule="auto"/>
      </w:pPr>
      <w:r>
        <w:t xml:space="preserve">KooCLI (the hcloud command) is Huawei Cloud’s command-line tool for calling the same open APIs that are published on API Explorer. It ships as a single executable with no installation dependencies and runs the same way on Linux, Windows, and macOS.</w:t>
      </w:r>
    </w:p>
    <w:p>
      <w:pPr>
        <w:spacing w:line="240" w:lineRule="auto"/>
      </w:pPr>
      <w:r>
        <w:t xml:space="preserve">Every command follows the same shape:</w:t>
      </w:r>
    </w:p>
    <w:p>
      <w:pPr>
        <w:spacing w:line="240" w:lineRule="auto"/>
      </w:pPr>
      <w:r>
        <w:t xml:space="preserve">hcloud [options] &lt;service&gt; &lt;operation&gt; [--param1=value1 --param2=value2 ...]</w:t>
      </w:r>
    </w:p>
    <w:p>
      <w:pPr>
        <w:spacing w:line="240" w:lineRule="auto"/>
      </w:pPr>
      <w:r>
        <w:t xml:space="preserve">&lt;service&gt; is the short name a cloud service uses on API Explorer (for example CodeArtsRepo or CodeCheck); &lt;operation&gt; is the exact name of one of that service’s published APIs (for example CreateRepository); the --param flags map directly to that API’s path, query, or request-body parameters.</w:t>
      </w:r>
    </w:p>
    <w:p>
      <w:pPr>
        <w:spacing w:line="240" w:lineRule="auto"/>
      </w:pPr>
      <w:r>
        <w:t xml:space="preserve">Because &lt;service&gt; and &lt;operation&gt; come straight from API Explorer’s own catalogue, the full, current list of operations for any service can always be listed locally with:</w:t>
      </w:r>
    </w:p>
    <w:p>
      <w:pPr>
        <w:spacing w:line="240" w:lineRule="auto"/>
      </w:pPr>
      <w:r>
        <w:t xml:space="preserve">hcloud </w:t>
      </w:r>
      <w:r>
        <w:rPr>
          <w:highlight w:val="yellow"/>
        </w:rPr>
        <w:t xml:space="preserve">&lt;service&gt;</w:t>
      </w:r>
      <w:r>
        <w:t xml:space="preserve"> --help</w:t>
      </w:r>
    </w:p>
    <w:p>
      <w:pPr>
        <w:spacing w:line="240" w:lineRule="auto"/>
      </w:pPr>
      <w:r>
        <w:t xml:space="preserve">This is also the first troubleshooting step whenever a command in this guide stops matching the deployed API version, since Huawei revises these catalogues over time.</w:t>
      </w:r>
    </w:p>
    <w:p>
      <w:pPr>
        <w:spacing w:line="240" w:lineRule="auto"/>
      </w:pPr>
      <w:r>
        <w:t xml:space="preserve">Authentication is stored in a profile (hcloud configure init or hcloud configure set), which keeps the AK/SK, default region (cli-region), project ID (cli-project-id), and account ID (cli-domain-id) so they do not need to be repeated on every call. KooCLI supports several profiles at once and switches between them with --cli-profile.</w:t>
      </w:r>
    </w:p>
    <w:p>
      <w:pPr>
        <w:spacing w:line="240" w:lineRule="auto"/>
      </w:pPr>
      <w:r>
        <w:t xml:space="preserve">Several CodeArts services still use the short names they had before the CodeArts rebrand: ProjectMan for CodeArts Req, CodeCheck for CodeArts Check, and CloudTest for CodeArts TestPlan. The sections below give the exact, current &lt;service&gt; name for each of the seven tools, confirmed directly against each API’s own reference page.</w:t>
      </w:r>
    </w:p>
    <w:p>
      <w:pPr>
        <w:spacing w:line="240" w:lineRule="auto"/>
      </w:pPr>
    </w:p>
    <w:p>
      <w:pPr>
        <w:pStyle w:val="1"/>
      </w:pPr>
      <w:r>
        <w:t xml:space="preserve">Using CodeArts Repo via KooCLI (service name: CodeArtsRepo):</w:t>
      </w:r>
    </w:p>
    <w:p>
      <w:pPr>
        <w:spacing w:line="240" w:lineRule="auto"/>
      </w:pPr>
      <w:r>
        <w:t xml:space="preserve">CodeArts Repo is Huawei Cloud’s Git-based code hosting service, formerly named CodeHub. This section only requires a configured KooCLI profile and a project ID.</w:t>
      </w:r>
    </w:p>
    <w:p>
      <w:pPr>
        <w:spacing w:line="240" w:lineRule="auto"/>
        <w:ind w:left="432"/>
        <w:rPr>
          <w:b/>
          <w:bCs/>
        </w:rPr>
      </w:pPr>
      <w:r>
        <w:rPr>
          <w:b/>
          <w:bCs/>
        </w:rPr>
        <w:t xml:space="preserve">Step 1: Check the operations available for CodeArtsRepo</w:t>
      </w:r>
    </w:p>
    <w:p>
      <w:pPr>
        <w:spacing w:line="240" w:lineRule="auto"/>
      </w:pPr>
      <w:r>
        <w:t xml:space="preserve">hcloud CodeArtsRepo --help</w:t>
      </w:r>
    </w:p>
    <w:p>
      <w:pPr>
        <w:spacing w:line="240" w:lineRule="auto"/>
      </w:pPr>
      <w:r>
        <w:t xml:space="preserve">This lists the operations KooCLI supports for CodeArtsRepo, including CreateRepository, ListUserAllRepositories, ShowRepository, AddSshKey, and CreateNewBranch.</w:t>
      </w:r>
    </w:p>
    <w:p>
      <w:pPr>
        <w:spacing w:line="240" w:lineRule="auto"/>
        <w:ind w:left="432"/>
        <w:rPr>
          <w:b/>
          <w:bCs/>
        </w:rPr>
      </w:pPr>
      <w:r>
        <w:rPr>
          <w:b/>
          <w:bCs/>
        </w:rPr>
        <w:t xml:space="preserve">Step 2: Get the CodeArts project ID</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pPr>
      <w:r>
        <w:t xml:space="preserve">The response returns the project_id field (a 32-character UUID), which is used in the commands below.</w:t>
      </w:r>
    </w:p>
    <w:p>
      <w:pPr>
        <w:spacing w:line="240" w:lineRule="auto"/>
        <w:ind w:left="432"/>
        <w:rPr>
          <w:b/>
          <w:bCs/>
        </w:rPr>
      </w:pPr>
      <w:r>
        <w:rPr>
          <w:b/>
          <w:bCs/>
        </w:rPr>
        <w:t xml:space="preserve">Step 3: Create a repository in the project</w:t>
      </w:r>
    </w:p>
    <w:p>
      <w:pPr>
        <w:spacing w:line="240" w:lineRule="auto"/>
      </w:pPr>
      <w:r>
        <w:t xml:space="preserve">hcloud CodeArtsRepo CreateRepository --cli-region=</w:t>
      </w:r>
      <w:r>
        <w:rPr>
          <w:highlight w:val="yellow"/>
        </w:rPr>
        <w:t xml:space="preserve">ap-southeast-3</w:t>
      </w:r>
      <w:r>
        <w:t xml:space="preserve"> --project_uuid=</w:t>
      </w:r>
      <w:r>
        <w:rPr>
          <w:highlight w:val="yellow"/>
        </w:rPr>
        <w:t xml:space="preserve">"&lt;project_id&gt;"</w:t>
      </w:r>
      <w:r>
        <w:t xml:space="preserve"> --name=</w:t>
      </w:r>
      <w:r>
        <w:rPr>
          <w:highlight w:val="yellow"/>
        </w:rPr>
        <w:t xml:space="preserve">"my-app-repo"</w:t>
      </w:r>
      <w:r>
        <w:t xml:space="preserve"> --visibility_level=0</w:t>
      </w:r>
    </w:p>
    <w:p>
      <w:pPr>
        <w:spacing w:line="240" w:lineRule="auto"/>
      </w:pPr>
      <w:r>
        <w:t xml:space="preserve">The response returns repository_uuid, the 32-character identifier used to reference the repository in the following commands.</w:t>
      </w:r>
    </w:p>
    <w:p>
      <w:pPr>
        <w:spacing w:line="240" w:lineRule="auto"/>
        <w:ind w:left="432"/>
        <w:rPr>
          <w:b/>
          <w:bCs/>
        </w:rPr>
      </w:pPr>
      <w:r>
        <w:rPr>
          <w:b/>
          <w:bCs/>
        </w:rPr>
        <w:t xml:space="preserve">Step 4: List the repositories the current user can access</w:t>
      </w:r>
    </w:p>
    <w:p>
      <w:pPr>
        <w:spacing w:line="240" w:lineRule="auto"/>
      </w:pPr>
      <w:r>
        <w:t xml:space="preserve">hcloud CodeArtsRepo ListUserAllRepositories --cli-region=</w:t>
      </w:r>
      <w:r>
        <w:rPr>
          <w:highlight w:val="yellow"/>
        </w:rPr>
        <w:t xml:space="preserve">ap-southeast-3</w:t>
      </w:r>
      <w:r>
        <w:t xml:space="preserve"> --page_index=1 --page_size=100 --search=</w:t>
      </w:r>
      <w:r>
        <w:rPr>
          <w:highlight w:val="yellow"/>
        </w:rPr>
        <w:t xml:space="preserve">"my-app-repo"</w:t>
      </w:r>
    </w:p>
    <w:p>
      <w:pPr>
        <w:spacing w:line="240" w:lineRule="auto"/>
      </w:pPr>
      <w:r>
        <w:t xml:space="preserve">The response includes each repository’s repository_uuid, https_url, ssh_url, and visibility_level.</w:t>
      </w:r>
    </w:p>
    <w:p>
      <w:pPr>
        <w:spacing w:line="240" w:lineRule="auto"/>
        <w:ind w:left="432"/>
        <w:rPr>
          <w:b/>
          <w:bCs/>
        </w:rPr>
      </w:pPr>
      <w:r>
        <w:rPr>
          <w:b/>
          <w:bCs/>
        </w:rPr>
        <w:t xml:space="preserve">Step 5: Query the details of a repository</w:t>
      </w:r>
    </w:p>
    <w:p>
      <w:pPr>
        <w:spacing w:line="240" w:lineRule="auto"/>
      </w:pPr>
      <w:r>
        <w:t xml:space="preserve">hcloud CodeArtsRepo ShowRepository --cli-region=</w:t>
      </w:r>
      <w:r>
        <w:rPr>
          <w:highlight w:val="yellow"/>
        </w:rPr>
        <w:t xml:space="preserve">ap-southeast-3</w:t>
      </w:r>
      <w:r>
        <w:t xml:space="preserve"> --repository_id=</w:t>
      </w:r>
      <w:r>
        <w:rPr>
          <w:highlight w:val="yellow"/>
        </w:rPr>
        <w:t xml:space="preserve">"&lt;repository_uuid&gt;"</w:t>
      </w:r>
    </w:p>
    <w:p>
      <w:pPr>
        <w:spacing w:line="240" w:lineRule="auto"/>
      </w:pPr>
    </w:p>
    <w:p>
      <w:pPr>
        <w:spacing w:line="240" w:lineRule="auto"/>
      </w:pPr>
      <w:r>
        <w:t xml:space="preserve">Reference: command summary</w:t>
      </w:r>
    </w:p>
    <w:p>
      <w:pPr>
        <w:spacing w:line="240" w:lineRule="auto"/>
      </w:pPr>
      <w:r>
        <w:t xml:space="preserve">hcloud CodeArtsRepo --help</w:t>
      </w:r>
    </w:p>
    <w:p>
      <w:pPr>
        <w:spacing w:line="240" w:lineRule="auto"/>
      </w:pPr>
      <w:r>
        <w:t xml:space="preserve">hcloud CodeArtsRepo CreateRepository --cli-region=&lt;region&gt; --project_uuid="&lt;project_id&gt;" --name="&lt;repo-name&gt;" --visibility_level=0</w:t>
      </w:r>
    </w:p>
    <w:p>
      <w:pPr>
        <w:spacing w:line="240" w:lineRule="auto"/>
      </w:pPr>
      <w:r>
        <w:t xml:space="preserve">hcloud CodeArtsRepo ListUserAllRepositories --cli-region=&lt;region&gt; --page_index=1 --page_size=100 --search="&lt;repo-name&gt;"</w:t>
      </w:r>
    </w:p>
    <w:p>
      <w:pPr>
        <w:spacing w:line="240" w:lineRule="auto"/>
      </w:pPr>
      <w:r>
        <w:t xml:space="preserve">hcloud CodeArtsRepo ShowRepository --cli-region=&lt;region&gt; --repository_id="&lt;repository_uuid&gt;"</w:t>
      </w:r>
    </w:p>
    <w:p>
      <w:pPr>
        <w:spacing w:line="240" w:lineRule="auto"/>
      </w:pPr>
    </w:p>
    <w:p>
      <w:pPr>
        <w:pStyle w:val="1"/>
      </w:pPr>
      <w:r>
        <w:t xml:space="preserve">Using CodeArts Check via KooCLI (service name: CodeCheck):</w:t>
      </w:r>
    </w:p>
    <w:p>
      <w:pPr>
        <w:spacing w:line="240" w:lineRule="auto"/>
      </w:pPr>
      <w:r>
        <w:t xml:space="preserve">CodeArts Check performs static and security code checks on a repository. This section is independent of the others and only requires a configured KooCLI profile, a project ID, and a check task that already exists (created from the CodeArts Check console).</w:t>
      </w:r>
    </w:p>
    <w:p>
      <w:pPr>
        <w:spacing w:line="240" w:lineRule="auto"/>
        <w:ind w:left="432"/>
        <w:rPr>
          <w:b/>
          <w:bCs/>
        </w:rPr>
      </w:pPr>
      <w:r>
        <w:rPr>
          <w:b/>
          <w:bCs/>
        </w:rPr>
        <w:t xml:space="preserve">Step 1: Check the operations available for CodeCheck</w:t>
      </w:r>
    </w:p>
    <w:p>
      <w:pPr>
        <w:spacing w:line="240" w:lineRule="auto"/>
      </w:pPr>
      <w:r>
        <w:t xml:space="preserve">hcloud CodeCheck --help</w:t>
      </w:r>
    </w:p>
    <w:p>
      <w:pPr>
        <w:spacing w:line="240" w:lineRule="auto"/>
      </w:pPr>
      <w:r>
        <w:t xml:space="preserve">This lists the operations KooCLI supports for CodeCheck, including ShowTaskListByProjectIdV2, ShowTaskCmetrics, ShowTaskDetailV2, and ShowTaskDefectsV2.</w:t>
      </w:r>
    </w:p>
    <w:p>
      <w:pPr>
        <w:spacing w:line="240" w:lineRule="auto"/>
        <w:ind w:left="432"/>
        <w:rPr>
          <w:b/>
          <w:bCs/>
        </w:rPr>
      </w:pPr>
      <w:r>
        <w:rPr>
          <w:b/>
          <w:bCs/>
        </w:rPr>
        <w:t xml:space="preserve">Step 2: Get the CodeArts project ID</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ind w:left="432"/>
        <w:rPr>
          <w:b/>
          <w:bCs/>
        </w:rPr>
      </w:pPr>
      <w:r>
        <w:rPr>
          <w:b/>
          <w:bCs/>
        </w:rPr>
        <w:t xml:space="preserve">Step 3: List the check tasks in the project</w:t>
      </w:r>
    </w:p>
    <w:p>
      <w:pPr>
        <w:spacing w:line="240" w:lineRule="auto"/>
      </w:pPr>
      <w:r>
        <w:t xml:space="preserve">hcloud CodeCheck ShowTaskListByProjectIdV2 --cli-region=</w:t>
      </w:r>
      <w:r>
        <w:rPr>
          <w:highlight w:val="yellow"/>
        </w:rPr>
        <w:t xml:space="preserve">ap-southeast-3</w:t>
      </w:r>
      <w:r>
        <w:t xml:space="preserve"> --project_id=</w:t>
      </w:r>
      <w:r>
        <w:rPr>
          <w:highlight w:val="yellow"/>
        </w:rPr>
        <w:t xml:space="preserve">"&lt;project_id&gt;"</w:t>
      </w:r>
      <w:r>
        <w:t xml:space="preserve"> --offset=0 --limit=10</w:t>
      </w:r>
    </w:p>
    <w:p>
      <w:pPr>
        <w:spacing w:line="240" w:lineRule="auto"/>
      </w:pPr>
      <w:r>
        <w:t xml:space="preserve">The response returns each task’s task_id, task_name, git_url, git_branch, and last_check_time.</w:t>
      </w:r>
    </w:p>
    <w:p>
      <w:pPr>
        <w:spacing w:line="240" w:lineRule="auto"/>
        <w:ind w:left="432"/>
        <w:rPr>
          <w:b/>
          <w:bCs/>
        </w:rPr>
      </w:pPr>
      <w:r>
        <w:rPr>
          <w:b/>
          <w:bCs/>
        </w:rPr>
        <w:t xml:space="preserve">Step 4: Query the code metrics of a task</w:t>
      </w:r>
    </w:p>
    <w:p>
      <w:pPr>
        <w:spacing w:line="240" w:lineRule="auto"/>
      </w:pPr>
      <w:r>
        <w:t xml:space="preserve">hcloud CodeCheck ShowTaskCmetrics --cli-region=</w:t>
      </w:r>
      <w:r>
        <w:rPr>
          <w:highlight w:val="yellow"/>
        </w:rPr>
        <w:t xml:space="preserve">ap-southeast-3</w:t>
      </w:r>
      <w:r>
        <w:t xml:space="preserve"> --project_id=</w:t>
      </w:r>
      <w:r>
        <w:rPr>
          <w:highlight w:val="yellow"/>
        </w:rPr>
        <w:t xml:space="preserve">"&lt;project_id&gt;"</w:t>
      </w:r>
      <w:r>
        <w:t xml:space="preserve"> --task_id=</w:t>
      </w:r>
      <w:r>
        <w:rPr>
          <w:highlight w:val="yellow"/>
        </w:rPr>
        <w:t xml:space="preserve">"&lt;task_id&gt;"</w:t>
      </w:r>
    </w:p>
    <w:p>
      <w:pPr>
        <w:spacing w:line="240" w:lineRule="auto"/>
      </w:pPr>
      <w:r>
        <w:t xml:space="preserve">The response includes code_size, cyclomatic_complexity_total, and duplication-related metrics for the last check.</w:t>
      </w:r>
    </w:p>
    <w:p>
      <w:pPr>
        <w:spacing w:line="240" w:lineRule="auto"/>
        <w:ind w:left="432"/>
        <w:rPr>
          <w:b/>
          <w:bCs/>
        </w:rPr>
      </w:pPr>
      <w:r>
        <w:rPr>
          <w:b/>
          <w:bCs/>
        </w:rPr>
        <w:t xml:space="preserve">Step 5: Query the issue details of a task</w:t>
      </w:r>
    </w:p>
    <w:p>
      <w:pPr>
        <w:spacing w:line="240" w:lineRule="auto"/>
      </w:pPr>
      <w:r>
        <w:t xml:space="preserve">hcloud CodeCheck ShowTaskDefectsV2 --cli-region=</w:t>
      </w:r>
      <w:r>
        <w:rPr>
          <w:highlight w:val="yellow"/>
        </w:rPr>
        <w:t xml:space="preserve">ap-southeast-3</w:t>
      </w:r>
      <w:r>
        <w:t xml:space="preserve"> --task_id=</w:t>
      </w:r>
      <w:r>
        <w:rPr>
          <w:highlight w:val="yellow"/>
        </w:rPr>
        <w:t xml:space="preserve">"&lt;task_id&gt;"</w:t>
      </w:r>
      <w:r>
        <w:t xml:space="preserve"> --status_ids=0</w:t>
      </w:r>
    </w:p>
    <w:p>
      <w:pPr>
        <w:spacing w:line="240" w:lineRule="auto"/>
      </w:pPr>
      <w:r>
        <w:t xml:space="preserve">The status_ids parameter filters issues by status; 0 returns pending issues.</w:t>
      </w:r>
    </w:p>
    <w:p>
      <w:pPr>
        <w:spacing w:line="240" w:lineRule="auto"/>
      </w:pPr>
    </w:p>
    <w:p>
      <w:pPr>
        <w:spacing w:line="240" w:lineRule="auto"/>
      </w:pPr>
      <w:r>
        <w:t xml:space="preserve">Reference: command summary</w:t>
      </w:r>
    </w:p>
    <w:p>
      <w:pPr>
        <w:spacing w:line="240" w:lineRule="auto"/>
      </w:pPr>
      <w:r>
        <w:t xml:space="preserve">hcloud CodeCheck --help</w:t>
      </w:r>
    </w:p>
    <w:p>
      <w:pPr>
        <w:spacing w:line="240" w:lineRule="auto"/>
      </w:pPr>
      <w:r>
        <w:t xml:space="preserve">hcloud CodeCheck ShowTaskListByProjectIdV2 --cli-region=&lt;region&gt; --project_id="&lt;project_id&gt;" --offset=0 --limit=10</w:t>
      </w:r>
    </w:p>
    <w:p>
      <w:pPr>
        <w:spacing w:line="240" w:lineRule="auto"/>
      </w:pPr>
      <w:r>
        <w:t xml:space="preserve">hcloud CodeCheck ShowTaskCmetrics --cli-region=&lt;region&gt; --project_id="&lt;project_id&gt;" --task_id="&lt;task_id&gt;"</w:t>
      </w:r>
    </w:p>
    <w:p>
      <w:pPr>
        <w:spacing w:line="240" w:lineRule="auto"/>
      </w:pPr>
      <w:r>
        <w:t xml:space="preserve">hcloud CodeCheck ShowTaskDefectsV2 --cli-region=&lt;region&gt; --task_id="&lt;task_id&gt;" --status_ids=0</w:t>
      </w:r>
    </w:p>
    <w:p>
      <w:pPr>
        <w:spacing w:line="240" w:lineRule="auto"/>
      </w:pPr>
    </w:p>
    <w:p>
      <w:pPr>
        <w:pStyle w:val="1"/>
      </w:pPr>
      <w:r>
        <w:t xml:space="preserve">Using CodeArts Build via KooCLI (service name: CodeArtsBuild):</w:t>
      </w:r>
    </w:p>
    <w:p>
      <w:pPr>
        <w:spacing w:line="240" w:lineRule="auto"/>
      </w:pPr>
      <w:r>
        <w:t xml:space="preserve">CodeArts Build compiles source code into a target file and packages configuration and resource files. This section is independent of the others and only requires a configured KooCLI profile and an existing build task (created from the CodeArts Build console).</w:t>
      </w:r>
    </w:p>
    <w:p>
      <w:pPr>
        <w:spacing w:line="240" w:lineRule="auto"/>
        <w:ind w:left="432"/>
        <w:rPr>
          <w:b/>
          <w:bCs/>
        </w:rPr>
      </w:pPr>
      <w:r>
        <w:rPr>
          <w:b/>
          <w:bCs/>
        </w:rPr>
        <w:t xml:space="preserve">Step 1: Check the operations available for CodeArtsBuild</w:t>
      </w:r>
    </w:p>
    <w:p>
      <w:pPr>
        <w:spacing w:line="240" w:lineRule="auto"/>
      </w:pPr>
      <w:r>
        <w:t xml:space="preserve">hcloud CodeArtsBuild --help</w:t>
      </w:r>
    </w:p>
    <w:p>
      <w:pPr>
        <w:spacing w:line="240" w:lineRule="auto"/>
      </w:pPr>
      <w:r>
        <w:t xml:space="preserve">This lists the operations KooCLI currently supports for CodeArtsBuild.</w:t>
      </w:r>
    </w:p>
    <w:p>
      <w:pPr>
        <w:spacing w:line="240" w:lineRule="auto"/>
        <w:ind w:left="432"/>
        <w:rPr>
          <w:b/>
          <w:bCs/>
        </w:rPr>
      </w:pPr>
      <w:r>
        <w:rPr>
          <w:b/>
          <w:bCs/>
        </w:rPr>
        <w:t xml:space="preserve">Step 2: Compare two revisions of a build task’s configuration</w:t>
      </w:r>
    </w:p>
    <w:p>
      <w:pPr>
        <w:spacing w:line="240" w:lineRule="auto"/>
      </w:pPr>
      <w:r>
        <w:t xml:space="preserve">hcloud CodeArtsBuild ShowJobConfigDiff --cli-region=</w:t>
      </w:r>
      <w:r>
        <w:rPr>
          <w:highlight w:val="yellow"/>
        </w:rPr>
        <w:t xml:space="preserve">ap-southeast-3</w:t>
      </w:r>
      <w:r>
        <w:t xml:space="preserve"> --job_id=</w:t>
      </w:r>
      <w:r>
        <w:rPr>
          <w:highlight w:val="yellow"/>
        </w:rPr>
        <w:t xml:space="preserve">"&lt;job_id&gt;"</w:t>
      </w:r>
      <w:r>
        <w:t xml:space="preserve"> --original_no=1 --revisedl_no=2</w:t>
      </w:r>
    </w:p>
    <w:p>
      <w:pPr>
        <w:spacing w:line="240" w:lineRule="auto"/>
      </w:pPr>
      <w:r>
        <w:t xml:space="preserve">The job_id is the 32-character build task ID shown in the build history page URL. The response returns a text diff between configuration revision 1 and revision 2.</w:t>
      </w:r>
    </w:p>
    <w:p>
      <w:pPr>
        <w:spacing w:line="240" w:lineRule="auto"/>
      </w:pPr>
      <w:r>
        <w:t xml:space="preserve">[Note]</w:t>
      </w:r>
    </w:p>
    <w:p>
      <w:pPr>
        <w:spacing w:line="240" w:lineRule="auto"/>
        <w:ind w:left="432"/>
        <w:rPr>
          <w:b/>
          <w:bCs/>
        </w:rPr>
      </w:pPr>
      <w:r>
        <w:rPr>
          <w:b/>
          <w:bCs/>
        </w:rPr>
        <w:t xml:space="preserve">CodeArts Build’s task-creation and task-execution operations are being migrated to newer, still-changing names in the published API (the earlier CreateBuildJob/job-list operations are marked deprecated in the current API Explorer catalogue). Rather than reproduce a name that may already be superseded, run ‘hcloud CodeArtsBuild --help’ to see the operations currently published for your account, and use the CLI Examples tab on the corresponding API Explorer page to confirm the exact parameters before scripting a create or run step.</w:t>
      </w:r>
    </w:p>
    <w:p>
      <w:pPr>
        <w:spacing w:line="240" w:lineRule="auto"/>
      </w:pPr>
    </w:p>
    <w:p>
      <w:pPr>
        <w:spacing w:line="240" w:lineRule="auto"/>
      </w:pPr>
      <w:r>
        <w:t xml:space="preserve">Reference: command summary</w:t>
      </w:r>
    </w:p>
    <w:p>
      <w:pPr>
        <w:spacing w:line="240" w:lineRule="auto"/>
      </w:pPr>
      <w:r>
        <w:t xml:space="preserve">hcloud CodeArtsBuild --help</w:t>
      </w:r>
    </w:p>
    <w:p>
      <w:pPr>
        <w:spacing w:line="240" w:lineRule="auto"/>
      </w:pPr>
      <w:r>
        <w:t xml:space="preserve">hcloud CodeArtsBuild ShowJobConfigDiff --cli-region=&lt;region&gt; --job_id="&lt;job_id&gt;" --original_no=&lt;n&gt; --revisedl_no=&lt;n&gt;</w:t>
      </w:r>
    </w:p>
    <w:p>
      <w:pPr>
        <w:spacing w:line="240" w:lineRule="auto"/>
      </w:pPr>
    </w:p>
    <w:p>
      <w:pPr>
        <w:pStyle w:val="1"/>
      </w:pPr>
      <w:r>
        <w:t xml:space="preserve">Using CodeArts Artifact via KooCLI (service name: CodeArtsArtifact):</w:t>
      </w:r>
    </w:p>
    <w:p>
      <w:pPr>
        <w:spacing w:line="240" w:lineRule="auto"/>
      </w:pPr>
      <w:r>
        <w:t xml:space="preserve">CodeArts Artifact manages build artifacts (Maven, npm, PyPI, NuGet, and other package formats). This section is independent of the others and only requires a configured KooCLI profile and a project ID.</w:t>
      </w:r>
    </w:p>
    <w:p>
      <w:pPr>
        <w:spacing w:line="240" w:lineRule="auto"/>
        <w:ind w:left="432"/>
        <w:rPr>
          <w:b/>
          <w:bCs/>
        </w:rPr>
      </w:pPr>
      <w:r>
        <w:rPr>
          <w:b/>
          <w:bCs/>
        </w:rPr>
        <w:t xml:space="preserve">Step 1: Check the operations available for CodeArtsArtifact</w:t>
      </w:r>
    </w:p>
    <w:p>
      <w:pPr>
        <w:spacing w:line="240" w:lineRule="auto"/>
      </w:pPr>
      <w:r>
        <w:t xml:space="preserve">hcloud CodeArtsArtifact --help</w:t>
      </w:r>
    </w:p>
    <w:p>
      <w:pPr>
        <w:spacing w:line="240" w:lineRule="auto"/>
      </w:pPr>
      <w:r>
        <w:t xml:space="preserve">This lists the operations KooCLI supports for CodeArtsArtifact, including ListAllRepositories, ShowMavenInfo, CreateArtifactory, and ShowFileTree.</w:t>
      </w:r>
    </w:p>
    <w:p>
      <w:pPr>
        <w:spacing w:line="240" w:lineRule="auto"/>
        <w:ind w:left="432"/>
        <w:rPr>
          <w:b/>
          <w:bCs/>
        </w:rPr>
      </w:pPr>
      <w:r>
        <w:rPr>
          <w:b/>
          <w:bCs/>
        </w:rPr>
        <w:t xml:space="preserve">Step 2: Get the CodeArts project ID</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ind w:left="432"/>
        <w:rPr>
          <w:b/>
          <w:bCs/>
        </w:rPr>
      </w:pPr>
      <w:r>
        <w:rPr>
          <w:b/>
          <w:bCs/>
        </w:rPr>
        <w:t xml:space="preserve">Step 3: List the repositories in the project</w:t>
      </w:r>
    </w:p>
    <w:p>
      <w:pPr>
        <w:spacing w:line="240" w:lineRule="auto"/>
      </w:pPr>
      <w:r>
        <w:t xml:space="preserve">hcloud CodeArtsArtifact ListAllRepositories --cli-region=</w:t>
      </w:r>
      <w:r>
        <w:rPr>
          <w:highlight w:val="yellow"/>
        </w:rPr>
        <w:t xml:space="preserve">ap-southeast-3</w:t>
      </w:r>
      <w:r>
        <w:t xml:space="preserve"> --project_id=</w:t>
      </w:r>
      <w:r>
        <w:rPr>
          <w:highlight w:val="yellow"/>
        </w:rPr>
        <w:t xml:space="preserve">"&lt;project_id&gt;"</w:t>
      </w:r>
      <w:r>
        <w:t xml:space="preserve"> --in_project=true --page_no=1 --page_size=20 --is_need_paging=true</w:t>
      </w:r>
    </w:p>
    <w:p>
      <w:pPr>
        <w:spacing w:line="240" w:lineRule="auto"/>
        <w:ind w:left="432"/>
        <w:rPr>
          <w:b/>
          <w:bCs/>
        </w:rPr>
      </w:pPr>
      <w:r>
        <w:rPr>
          <w:b/>
          <w:bCs/>
        </w:rPr>
        <w:t xml:space="preserve">Step 4: Query the Maven repository list and account credentials</w:t>
      </w:r>
    </w:p>
    <w:p>
      <w:pPr>
        <w:spacing w:line="240" w:lineRule="auto"/>
      </w:pPr>
      <w:r>
        <w:t xml:space="preserve">hcloud CodeArtsArtifact ShowMavenInfo --cli-region=</w:t>
      </w:r>
      <w:r>
        <w:rPr>
          <w:highlight w:val="yellow"/>
        </w:rPr>
        <w:t xml:space="preserve">ap-southeast-3</w:t>
      </w:r>
      <w:r>
        <w:t xml:space="preserve"> --project_id=</w:t>
      </w:r>
      <w:r>
        <w:rPr>
          <w:highlight w:val="yellow"/>
        </w:rPr>
        <w:t xml:space="preserve">"&lt;project_id&gt;"</w:t>
      </w:r>
      <w:r>
        <w:t xml:space="preserve"> --policy=release --access=r</w:t>
      </w:r>
    </w:p>
    <w:p>
      <w:pPr>
        <w:spacing w:line="240" w:lineRule="auto"/>
      </w:pPr>
      <w:r>
        <w:t xml:space="preserve">The response returns, for each Maven repository, its name (repository ID), url, username, and password.</w:t>
      </w:r>
    </w:p>
    <w:p>
      <w:pPr>
        <w:spacing w:line="240" w:lineRule="auto"/>
        <w:ind w:left="432"/>
        <w:rPr>
          <w:b/>
          <w:bCs/>
        </w:rPr>
      </w:pPr>
      <w:r>
        <w:rPr>
          <w:b/>
          <w:bCs/>
        </w:rPr>
        <w:t xml:space="preserve">Step 5: Browse a repository’s folder structure</w:t>
      </w:r>
    </w:p>
    <w:p>
      <w:pPr>
        <w:spacing w:line="240" w:lineRule="auto"/>
      </w:pPr>
      <w:r>
        <w:t xml:space="preserve">hcloud CodeArtsArtifact ShowFileTree --cli-region=</w:t>
      </w:r>
      <w:r>
        <w:rPr>
          <w:highlight w:val="yellow"/>
        </w:rPr>
        <w:t xml:space="preserve">ap-southeast-3</w:t>
      </w:r>
      <w:r>
        <w:t xml:space="preserve"> --tenant_id=</w:t>
      </w:r>
      <w:r>
        <w:rPr>
          <w:highlight w:val="yellow"/>
        </w:rPr>
        <w:t xml:space="preserve">"&lt;domain_id&gt;"</w:t>
      </w:r>
      <w:r>
        <w:t xml:space="preserve"> --project_id=</w:t>
      </w:r>
      <w:r>
        <w:rPr>
          <w:highlight w:val="yellow"/>
        </w:rPr>
        <w:t xml:space="preserve">"&lt;project_id&gt;"</w:t>
      </w:r>
      <w:r>
        <w:t xml:space="preserve"> --repo_name=</w:t>
      </w:r>
      <w:r>
        <w:rPr>
          <w:highlight w:val="yellow"/>
        </w:rPr>
        <w:t xml:space="preserve">"&lt;repository_name&gt;"</w:t>
      </w:r>
      <w:r>
        <w:t xml:space="preserve"> --path=/</w:t>
      </w:r>
    </w:p>
    <w:p>
      <w:pPr>
        <w:spacing w:line="240" w:lineRule="auto"/>
      </w:pPr>
    </w:p>
    <w:p>
      <w:pPr>
        <w:spacing w:line="240" w:lineRule="auto"/>
      </w:pPr>
      <w:r>
        <w:t xml:space="preserve">Reference: command summary</w:t>
      </w:r>
    </w:p>
    <w:p>
      <w:pPr>
        <w:spacing w:line="240" w:lineRule="auto"/>
      </w:pPr>
      <w:r>
        <w:t xml:space="preserve">hcloud CodeArtsArtifact --help</w:t>
      </w:r>
    </w:p>
    <w:p>
      <w:pPr>
        <w:spacing w:line="240" w:lineRule="auto"/>
      </w:pPr>
      <w:r>
        <w:t xml:space="preserve">hcloud CodeArtsArtifact ListAllRepositories --cli-region=&lt;region&gt; --project_id="&lt;project_id&gt;" --in_project=true --page_no=1 --page_size=20 --is_need_paging=true</w:t>
      </w:r>
    </w:p>
    <w:p>
      <w:pPr>
        <w:spacing w:line="240" w:lineRule="auto"/>
      </w:pPr>
      <w:r>
        <w:t xml:space="preserve">hcloud CodeArtsArtifact ShowMavenInfo --cli-region=&lt;region&gt; --project_id="&lt;project_id&gt;" --policy=release --access=r</w:t>
      </w:r>
    </w:p>
    <w:p>
      <w:pPr>
        <w:spacing w:line="240" w:lineRule="auto"/>
      </w:pPr>
      <w:r>
        <w:t xml:space="preserve">hcloud CodeArtsArtifact ShowFileTree --cli-region=&lt;region&gt; --tenant_id="&lt;domain_id&gt;" --project_id="&lt;project_id&gt;" --repo_name="&lt;repository_name&gt;" --path=/</w:t>
      </w:r>
    </w:p>
    <w:p>
      <w:pPr>
        <w:spacing w:line="240" w:lineRule="auto"/>
      </w:pPr>
    </w:p>
    <w:p>
      <w:pPr>
        <w:pStyle w:val="1"/>
      </w:pPr>
      <w:r>
        <w:t xml:space="preserve">Using CodeArts TestPlan via KooCLI (service name: CloudTest):</w:t>
      </w:r>
    </w:p>
    <w:p>
      <w:pPr>
        <w:spacing w:line="240" w:lineRule="auto"/>
      </w:pPr>
      <w:r>
        <w:t xml:space="preserve">CodeArts TestPlan covers the whole test process: plan, design, cases, execution, and evaluation. This section is independent of the others and only requires a configured KooCLI profile, a project ID, a test plan, and test cases that already exist (created from the CodeArts TestPlan console).</w:t>
      </w:r>
    </w:p>
    <w:p>
      <w:pPr>
        <w:spacing w:line="240" w:lineRule="auto"/>
        <w:ind w:left="432"/>
        <w:rPr>
          <w:b/>
          <w:bCs/>
        </w:rPr>
      </w:pPr>
      <w:r>
        <w:rPr>
          <w:b/>
          <w:bCs/>
        </w:rPr>
        <w:t xml:space="preserve">Step 1: Check the operations available for CloudTest</w:t>
      </w:r>
    </w:p>
    <w:p>
      <w:pPr>
        <w:spacing w:line="240" w:lineRule="auto"/>
      </w:pPr>
      <w:r>
        <w:t xml:space="preserve">hcloud CloudTest --help</w:t>
      </w:r>
    </w:p>
    <w:p>
      <w:pPr>
        <w:spacing w:line="240" w:lineRule="auto"/>
      </w:pPr>
      <w:r>
        <w:t xml:space="preserve">This lists the operations KooCLI supports for CloudTest, including ShowPlans and CreateTestCaseInPlan.</w:t>
      </w:r>
    </w:p>
    <w:p>
      <w:pPr>
        <w:spacing w:line="240" w:lineRule="auto"/>
        <w:ind w:left="432"/>
        <w:rPr>
          <w:b/>
          <w:bCs/>
        </w:rPr>
      </w:pPr>
      <w:r>
        <w:rPr>
          <w:b/>
          <w:bCs/>
        </w:rPr>
        <w:t xml:space="preserve">Step 2: Get the CodeArts project ID</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ind w:left="432"/>
        <w:rPr>
          <w:b/>
          <w:bCs/>
        </w:rPr>
      </w:pPr>
      <w:r>
        <w:rPr>
          <w:b/>
          <w:bCs/>
        </w:rPr>
        <w:t xml:space="preserve">Step 3: List the test plans in the project</w:t>
      </w:r>
    </w:p>
    <w:p>
      <w:pPr>
        <w:spacing w:line="240" w:lineRule="auto"/>
      </w:pPr>
      <w:r>
        <w:t xml:space="preserve">hcloud CloudTest ShowPlans --cli-region=</w:t>
      </w:r>
      <w:r>
        <w:rPr>
          <w:highlight w:val="yellow"/>
        </w:rPr>
        <w:t xml:space="preserve">ap-southeast-3</w:t>
      </w:r>
      <w:r>
        <w:t xml:space="preserve"> --project_id=</w:t>
      </w:r>
      <w:r>
        <w:rPr>
          <w:highlight w:val="yellow"/>
        </w:rPr>
        <w:t xml:space="preserve">"&lt;project_id&gt;"</w:t>
      </w:r>
    </w:p>
    <w:p>
      <w:pPr>
        <w:spacing w:line="240" w:lineRule="auto"/>
      </w:pPr>
      <w:r>
        <w:t xml:space="preserve">The response returns each plan’s plan_id, used in the next step.</w:t>
      </w:r>
    </w:p>
    <w:p>
      <w:pPr>
        <w:spacing w:line="240" w:lineRule="auto"/>
        <w:ind w:left="432"/>
        <w:rPr>
          <w:b/>
          <w:bCs/>
        </w:rPr>
      </w:pPr>
      <w:r>
        <w:rPr>
          <w:b/>
          <w:bCs/>
        </w:rPr>
        <w:t xml:space="preserve">Step 4: Add test cases in batches to a plan</w:t>
      </w:r>
    </w:p>
    <w:p>
      <w:pPr>
        <w:spacing w:line="240" w:lineRule="auto"/>
      </w:pPr>
      <w:r>
        <w:t xml:space="preserve">hcloud CloudTest CreateTestCaseInPlan --cli-region=</w:t>
      </w:r>
      <w:r>
        <w:rPr>
          <w:highlight w:val="yellow"/>
        </w:rPr>
        <w:t xml:space="preserve">ap-southeast-3</w:t>
      </w:r>
      <w:r>
        <w:t xml:space="preserve"> --project_id=</w:t>
      </w:r>
      <w:r>
        <w:rPr>
          <w:highlight w:val="yellow"/>
        </w:rPr>
        <w:t xml:space="preserve">"&lt;project_id&gt;"</w:t>
      </w:r>
      <w:r>
        <w:t xml:space="preserve"> --plan_id=</w:t>
      </w:r>
      <w:r>
        <w:rPr>
          <w:highlight w:val="yellow"/>
        </w:rPr>
        <w:t xml:space="preserve">"&lt;plan_id&gt;"</w:t>
      </w:r>
      <w:r>
        <w:t xml:space="preserve"> --service_id=13 --testcase_id_list=</w:t>
      </w:r>
      <w:r>
        <w:rPr>
          <w:highlight w:val="yellow"/>
        </w:rPr>
        <w:t xml:space="preserve">"&lt;testcase_id&gt;"</w:t>
      </w:r>
    </w:p>
    <w:p>
      <w:pPr>
        <w:spacing w:line="240" w:lineRule="auto"/>
      </w:pPr>
      <w:r>
        <w:t xml:space="preserve">service_id identifies the test type (returned by the API used to register a test service); testcase_id_list is an array of up to 50 test case IDs. Because KooCLI’s exact array syntax can change between versions, confirm the current array format for this parameter with the CLI Examples tab on this API’s page in API Explorer, or with ‘hcloud CloudTest CreateTestCaseInPlan --help’, before scripting it.</w:t>
      </w:r>
    </w:p>
    <w:p>
      <w:pPr>
        <w:spacing w:line="240" w:lineRule="auto"/>
      </w:pPr>
    </w:p>
    <w:p>
      <w:pPr>
        <w:spacing w:line="240" w:lineRule="auto"/>
      </w:pPr>
      <w:r>
        <w:t xml:space="preserve">Reference: command summary</w:t>
      </w:r>
    </w:p>
    <w:p>
      <w:pPr>
        <w:spacing w:line="240" w:lineRule="auto"/>
      </w:pPr>
      <w:r>
        <w:t xml:space="preserve">hcloud CloudTest --help</w:t>
      </w:r>
    </w:p>
    <w:p>
      <w:pPr>
        <w:spacing w:line="240" w:lineRule="auto"/>
      </w:pPr>
      <w:r>
        <w:t xml:space="preserve">hcloud CloudTest ShowPlans --cli-region=&lt;region&gt; --project_id="&lt;project_id&gt;"</w:t>
      </w:r>
    </w:p>
    <w:p>
      <w:pPr>
        <w:spacing w:line="240" w:lineRule="auto"/>
      </w:pPr>
      <w:r>
        <w:t xml:space="preserve">hcloud CloudTest CreateTestCaseInPlan --cli-region=&lt;region&gt; --project_id="&lt;project_id&gt;" --plan_id="&lt;plan_id&gt;" --service_id=&lt;id&gt; --testcase_id_list=&lt;array&gt;</w:t>
      </w:r>
    </w:p>
    <w:p>
      <w:pPr>
        <w:spacing w:line="240" w:lineRule="auto"/>
      </w:pPr>
    </w:p>
    <w:p>
      <w:pPr>
        <w:pStyle w:val="1"/>
      </w:pPr>
      <w:r>
        <w:t xml:space="preserve">Using CodeArts Deploy via KooCLI (service name: CodeArtsDeploy):</w:t>
      </w:r>
    </w:p>
    <w:p>
      <w:pPr>
        <w:spacing w:line="240" w:lineRule="auto"/>
      </w:pPr>
      <w:r>
        <w:t xml:space="preserve">CodeArts Deploy automates deployment to hosts or containers (formerly named CloudDeploy). This section is independent of the others and only requires a configured KooCLI profile and a project ID; deployment tasks and applications are still configured from the CodeArts Deploy console.</w:t>
      </w:r>
    </w:p>
    <w:p>
      <w:pPr>
        <w:spacing w:line="240" w:lineRule="auto"/>
        <w:ind w:left="432"/>
        <w:rPr>
          <w:b/>
          <w:bCs/>
        </w:rPr>
      </w:pPr>
      <w:r>
        <w:rPr>
          <w:b/>
          <w:bCs/>
        </w:rPr>
        <w:t xml:space="preserve">Step 1: Check the operations available for CodeArtsDeploy</w:t>
      </w:r>
    </w:p>
    <w:p>
      <w:pPr>
        <w:spacing w:line="240" w:lineRule="auto"/>
      </w:pPr>
      <w:r>
        <w:t xml:space="preserve">hcloud CodeArtsDeploy --help</w:t>
      </w:r>
    </w:p>
    <w:p>
      <w:pPr>
        <w:spacing w:line="240" w:lineRule="auto"/>
      </w:pPr>
      <w:r>
        <w:t xml:space="preserve">This lists the operations KooCLI supports for CodeArtsDeploy, including CreateHostCluster, ListEnvironments, ListEnvironmentHosts, and StartDeployTask.</w:t>
      </w:r>
    </w:p>
    <w:p>
      <w:pPr>
        <w:spacing w:line="240" w:lineRule="auto"/>
        <w:ind w:left="432"/>
        <w:rPr>
          <w:b/>
          <w:bCs/>
        </w:rPr>
      </w:pPr>
      <w:r>
        <w:rPr>
          <w:b/>
          <w:bCs/>
        </w:rPr>
        <w:t xml:space="preserve">Step 2: Get the CodeArts project ID</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ind w:left="432"/>
        <w:rPr>
          <w:b/>
          <w:bCs/>
        </w:rPr>
      </w:pPr>
      <w:r>
        <w:rPr>
          <w:b/>
          <w:bCs/>
        </w:rPr>
        <w:t xml:space="preserve">Step 3: Create a host cluster</w:t>
      </w:r>
    </w:p>
    <w:p>
      <w:pPr>
        <w:spacing w:line="240" w:lineRule="auto"/>
      </w:pPr>
      <w:r>
        <w:t xml:space="preserve">hcloud CodeArtsDeploy CreateHostCluster --cli-region=</w:t>
      </w:r>
      <w:r>
        <w:rPr>
          <w:highlight w:val="yellow"/>
        </w:rPr>
        <w:t xml:space="preserve">ap-southeast-3</w:t>
      </w:r>
      <w:r>
        <w:t xml:space="preserve"> --project_id=</w:t>
      </w:r>
      <w:r>
        <w:rPr>
          <w:highlight w:val="yellow"/>
        </w:rPr>
        <w:t xml:space="preserve">"&lt;project_id&gt;"</w:t>
      </w:r>
      <w:r>
        <w:t xml:space="preserve"> --name=</w:t>
      </w:r>
      <w:r>
        <w:rPr>
          <w:highlight w:val="yellow"/>
        </w:rPr>
        <w:t xml:space="preserve">"my-host-group"</w:t>
      </w:r>
      <w:r>
        <w:t xml:space="preserve"> --os=linux --is_proxy_mode=1</w:t>
      </w:r>
    </w:p>
    <w:p>
      <w:pPr>
        <w:spacing w:line="240" w:lineRule="auto"/>
      </w:pPr>
      <w:r>
        <w:t xml:space="preserve">The response returns id, the host cluster ID used when adding hosts from the console.</w:t>
      </w:r>
    </w:p>
    <w:p>
      <w:pPr>
        <w:spacing w:line="240" w:lineRule="auto"/>
        <w:ind w:left="432"/>
        <w:rPr>
          <w:b/>
          <w:bCs/>
        </w:rPr>
      </w:pPr>
      <w:r>
        <w:rPr>
          <w:b/>
          <w:bCs/>
        </w:rPr>
        <w:t xml:space="preserve">Step 4: List the environments of an application</w:t>
      </w:r>
    </w:p>
    <w:p>
      <w:pPr>
        <w:spacing w:line="240" w:lineRule="auto"/>
      </w:pPr>
      <w:r>
        <w:t xml:space="preserve">hcloud CodeArtsDeploy ListEnvironments --cli-region=</w:t>
      </w:r>
      <w:r>
        <w:rPr>
          <w:highlight w:val="yellow"/>
        </w:rPr>
        <w:t xml:space="preserve">ap-southeast-3</w:t>
      </w:r>
      <w:r>
        <w:t xml:space="preserve"> --application_id=</w:t>
      </w:r>
      <w:r>
        <w:rPr>
          <w:highlight w:val="yellow"/>
        </w:rPr>
        <w:t xml:space="preserve">"&lt;application_id&gt;"</w:t>
      </w:r>
      <w:r>
        <w:t xml:space="preserve"> --project_id=</w:t>
      </w:r>
      <w:r>
        <w:rPr>
          <w:highlight w:val="yellow"/>
        </w:rPr>
        <w:t xml:space="preserve">"&lt;project_id&gt;"</w:t>
      </w:r>
    </w:p>
    <w:p>
      <w:pPr>
        <w:spacing w:line="240" w:lineRule="auto"/>
        <w:ind w:left="432"/>
        <w:rPr>
          <w:b/>
          <w:bCs/>
        </w:rPr>
      </w:pPr>
      <w:r>
        <w:rPr>
          <w:b/>
          <w:bCs/>
        </w:rPr>
        <w:t xml:space="preserve">Step 5: List the hosts registered in an environment</w:t>
      </w:r>
    </w:p>
    <w:p>
      <w:pPr>
        <w:spacing w:line="240" w:lineRule="auto"/>
      </w:pPr>
      <w:r>
        <w:t xml:space="preserve">hcloud CodeArtsDeploy ListEnvironmentHosts --cli-region=</w:t>
      </w:r>
      <w:r>
        <w:rPr>
          <w:highlight w:val="yellow"/>
        </w:rPr>
        <w:t xml:space="preserve">ap-southeast-3</w:t>
      </w:r>
      <w:r>
        <w:t xml:space="preserve"> --application_id=</w:t>
      </w:r>
      <w:r>
        <w:rPr>
          <w:highlight w:val="yellow"/>
        </w:rPr>
        <w:t xml:space="preserve">"&lt;application_id&gt;"</w:t>
      </w:r>
      <w:r>
        <w:t xml:space="preserve"> --environment_id=</w:t>
      </w:r>
      <w:r>
        <w:rPr>
          <w:highlight w:val="yellow"/>
        </w:rPr>
        <w:t xml:space="preserve">"&lt;environment_id&gt;"</w:t>
      </w:r>
      <w:r>
        <w:t xml:space="preserve"> --page_index=1 --page_size=10</w:t>
      </w:r>
    </w:p>
    <w:p>
      <w:pPr>
        <w:spacing w:line="240" w:lineRule="auto"/>
        <w:ind w:left="432"/>
        <w:rPr>
          <w:b/>
          <w:bCs/>
        </w:rPr>
      </w:pPr>
      <w:r>
        <w:rPr>
          <w:b/>
          <w:bCs/>
        </w:rPr>
        <w:t xml:space="preserve">Step 6: Deploy an application by deployment task ID</w:t>
      </w:r>
    </w:p>
    <w:p>
      <w:pPr>
        <w:spacing w:line="240" w:lineRule="auto"/>
      </w:pPr>
      <w:r>
        <w:t xml:space="preserve">hcloud CodeArtsDeploy StartDeployTask --cli-region=</w:t>
      </w:r>
      <w:r>
        <w:rPr>
          <w:highlight w:val="yellow"/>
        </w:rPr>
        <w:t xml:space="preserve">ap-southeast-3</w:t>
      </w:r>
      <w:r>
        <w:t xml:space="preserve"> --task_id=</w:t>
      </w:r>
      <w:r>
        <w:rPr>
          <w:highlight w:val="yellow"/>
        </w:rPr>
        <w:t xml:space="preserve">"&lt;task_id&gt;"</w:t>
      </w:r>
      <w:r>
        <w:t xml:space="preserve"> --trigger_source=0</w:t>
      </w:r>
    </w:p>
    <w:p>
      <w:pPr>
        <w:spacing w:line="240" w:lineRule="auto"/>
      </w:pPr>
      <w:r>
        <w:t xml:space="preserve">The response returns id, the deployment record ID that identifies this deployment run.</w:t>
      </w:r>
    </w:p>
    <w:p>
      <w:pPr>
        <w:spacing w:line="240" w:lineRule="auto"/>
      </w:pPr>
    </w:p>
    <w:p>
      <w:pPr>
        <w:spacing w:line="240" w:lineRule="auto"/>
      </w:pPr>
      <w:r>
        <w:t xml:space="preserve">Reference: command summary</w:t>
      </w:r>
    </w:p>
    <w:p>
      <w:pPr>
        <w:spacing w:line="240" w:lineRule="auto"/>
      </w:pPr>
      <w:r>
        <w:t xml:space="preserve">hcloud CodeArtsDeploy --help</w:t>
      </w:r>
    </w:p>
    <w:p>
      <w:pPr>
        <w:spacing w:line="240" w:lineRule="auto"/>
      </w:pPr>
      <w:r>
        <w:t xml:space="preserve">hcloud CodeArtsDeploy CreateHostCluster --cli-region=&lt;region&gt; --project_id="&lt;project_id&gt;" --name="&lt;name&gt;" --os=linux --is_proxy_mode=1</w:t>
      </w:r>
    </w:p>
    <w:p>
      <w:pPr>
        <w:spacing w:line="240" w:lineRule="auto"/>
      </w:pPr>
      <w:r>
        <w:t xml:space="preserve">hcloud CodeArtsDeploy ListEnvironments --cli-region=&lt;region&gt; --application_id="&lt;application_id&gt;" --project_id="&lt;project_id&gt;"</w:t>
      </w:r>
    </w:p>
    <w:p>
      <w:pPr>
        <w:spacing w:line="240" w:lineRule="auto"/>
      </w:pPr>
      <w:r>
        <w:t xml:space="preserve">hcloud CodeArtsDeploy ListEnvironmentHosts --cli-region=&lt;region&gt; --application_id="&lt;application_id&gt;" --environment_id="&lt;environment_id&gt;" --page_index=1 --page_size=10</w:t>
      </w:r>
    </w:p>
    <w:p>
      <w:pPr>
        <w:spacing w:line="240" w:lineRule="auto"/>
      </w:pPr>
      <w:r>
        <w:t xml:space="preserve">hcloud CodeArtsDeploy StartDeployTask --cli-region=&lt;region&gt; --task_id="&lt;task_id&gt;" --trigger_source=0</w:t>
      </w:r>
    </w:p>
    <w:p>
      <w:pPr>
        <w:spacing w:line="240" w:lineRule="auto"/>
      </w:pPr>
    </w:p>
    <w:p>
      <w:pPr>
        <w:pStyle w:val="1"/>
      </w:pPr>
      <w:r>
        <w:t xml:space="preserve">Using CodeArts Pipeline via KooCLI (service name: CodeArtsPipeline):</w:t>
      </w:r>
    </w:p>
    <w:p>
      <w:pPr>
        <w:spacing w:line="240" w:lineRule="auto"/>
      </w:pPr>
      <w:r>
        <w:t xml:space="preserve">CodeArts Pipeline orchestrates the automated tasks of CodeArts Check, Build, TestPlan, and Deploy into a single CI/CD workflow. This section is independent of the others and only requires a configured KooCLI profile, a project ID, and a pipeline that already exists (created from the CodeArts Pipeline console or with a YAML file).</w:t>
      </w:r>
    </w:p>
    <w:p>
      <w:pPr>
        <w:spacing w:line="240" w:lineRule="auto"/>
        <w:ind w:left="432"/>
        <w:rPr>
          <w:b/>
          <w:bCs/>
        </w:rPr>
      </w:pPr>
      <w:r>
        <w:rPr>
          <w:b/>
          <w:bCs/>
        </w:rPr>
        <w:t xml:space="preserve">Step 1: Check the operations available for CodeArtsPipeline</w:t>
      </w:r>
    </w:p>
    <w:p>
      <w:pPr>
        <w:spacing w:line="240" w:lineRule="auto"/>
      </w:pPr>
      <w:r>
        <w:t xml:space="preserve">hcloud CodeArtsPipeline --help</w:t>
      </w:r>
    </w:p>
    <w:p>
      <w:pPr>
        <w:spacing w:line="240" w:lineRule="auto"/>
      </w:pPr>
      <w:r>
        <w:t xml:space="preserve">This lists the operations KooCLI supports for CodeArtsPipeline, including ListPipelines, RunPipeline, and ShowPipelineRunDetail.</w:t>
      </w:r>
    </w:p>
    <w:p>
      <w:pPr>
        <w:spacing w:line="240" w:lineRule="auto"/>
        <w:ind w:left="432"/>
        <w:rPr>
          <w:b/>
          <w:bCs/>
        </w:rPr>
      </w:pPr>
      <w:r>
        <w:rPr>
          <w:b/>
          <w:bCs/>
        </w:rPr>
        <w:t xml:space="preserve">Step 2: Get the CodeArts project ID</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ind w:left="432"/>
        <w:rPr>
          <w:b/>
          <w:bCs/>
        </w:rPr>
      </w:pPr>
      <w:r>
        <w:rPr>
          <w:b/>
          <w:bCs/>
        </w:rPr>
        <w:t xml:space="preserve">Step 3: List the pipelines in the project</w:t>
      </w:r>
    </w:p>
    <w:p>
      <w:pPr>
        <w:spacing w:line="240" w:lineRule="auto"/>
      </w:pPr>
      <w:r>
        <w:t xml:space="preserve">hcloud CodeArtsPipeline ListPipelines --cli-region=</w:t>
      </w:r>
      <w:r>
        <w:rPr>
          <w:highlight w:val="yellow"/>
        </w:rPr>
        <w:t xml:space="preserve">ap-southeast-3</w:t>
      </w:r>
      <w:r>
        <w:t xml:space="preserve"> --project_id=</w:t>
      </w:r>
      <w:r>
        <w:rPr>
          <w:highlight w:val="yellow"/>
        </w:rPr>
        <w:t xml:space="preserve">"&lt;project_id&gt;"</w:t>
      </w:r>
    </w:p>
    <w:p>
      <w:pPr>
        <w:spacing w:line="240" w:lineRule="auto"/>
      </w:pPr>
      <w:r>
        <w:t xml:space="preserve">The response returns each pipeline’s pipeline_id and its latest_run status. Pagination parameters for this operation can be listed with ‘hcloud CodeArtsPipeline ListPipelines --help’.</w:t>
      </w:r>
    </w:p>
    <w:p>
      <w:pPr>
        <w:spacing w:line="240" w:lineRule="auto"/>
        <w:ind w:left="432"/>
        <w:rPr>
          <w:b/>
          <w:bCs/>
        </w:rPr>
      </w:pPr>
      <w:r>
        <w:rPr>
          <w:b/>
          <w:bCs/>
        </w:rPr>
        <w:t xml:space="preserve">Step 4: Start (run) a pipeline</w:t>
      </w:r>
    </w:p>
    <w:p>
      <w:pPr>
        <w:spacing w:line="240" w:lineRule="auto"/>
      </w:pPr>
      <w:r>
        <w:t xml:space="preserve">hcloud CodeArtsPipeline RunPipeline --cli-region=</w:t>
      </w:r>
      <w:r>
        <w:rPr>
          <w:highlight w:val="yellow"/>
        </w:rPr>
        <w:t xml:space="preserve">ap-southeast-3</w:t>
      </w:r>
      <w:r>
        <w:t xml:space="preserve"> --project_id=</w:t>
      </w:r>
      <w:r>
        <w:rPr>
          <w:highlight w:val="yellow"/>
        </w:rPr>
        <w:t xml:space="preserve">"&lt;project_id&gt;"</w:t>
      </w:r>
      <w:r>
        <w:t xml:space="preserve"> --pipeline_id=</w:t>
      </w:r>
      <w:r>
        <w:rPr>
          <w:highlight w:val="yellow"/>
        </w:rPr>
        <w:t xml:space="preserve">"&lt;pipeline_id&gt;"</w:t>
      </w:r>
    </w:p>
    <w:p>
      <w:pPr>
        <w:spacing w:line="240" w:lineRule="auto"/>
      </w:pPr>
      <w:r>
        <w:t xml:space="preserve">The response returns pipeline_run_id, used to track this specific run.</w:t>
      </w:r>
    </w:p>
    <w:p>
      <w:pPr>
        <w:spacing w:line="240" w:lineRule="auto"/>
        <w:ind w:left="432"/>
        <w:rPr>
          <w:b/>
          <w:bCs/>
        </w:rPr>
      </w:pPr>
      <w:r>
        <w:rPr>
          <w:b/>
          <w:bCs/>
        </w:rPr>
        <w:t xml:space="preserve">Step 5: Check the status of a pipeline run</w:t>
      </w:r>
    </w:p>
    <w:p>
      <w:pPr>
        <w:spacing w:line="240" w:lineRule="auto"/>
      </w:pPr>
      <w:r>
        <w:t xml:space="preserve">hcloud CodeArtsPipeline ShowPipelineRunDetail --cli-region=</w:t>
      </w:r>
      <w:r>
        <w:rPr>
          <w:highlight w:val="yellow"/>
        </w:rPr>
        <w:t xml:space="preserve">ap-southeast-3</w:t>
      </w:r>
      <w:r>
        <w:t xml:space="preserve"> --project_id=</w:t>
      </w:r>
      <w:r>
        <w:rPr>
          <w:highlight w:val="yellow"/>
        </w:rPr>
        <w:t xml:space="preserve">"&lt;project_id&gt;"</w:t>
      </w:r>
      <w:r>
        <w:t xml:space="preserve"> --pipeline_id=</w:t>
      </w:r>
      <w:r>
        <w:rPr>
          <w:highlight w:val="yellow"/>
        </w:rPr>
        <w:t xml:space="preserve">"&lt;pipeline_id&gt;"</w:t>
      </w:r>
    </w:p>
    <w:p>
      <w:pPr>
        <w:spacing w:line="240" w:lineRule="auto"/>
      </w:pPr>
      <w:r>
        <w:t xml:space="preserve">The response includes the overall status (for example COMPLETED) and a stages array with the status of each stage.</w:t>
      </w:r>
    </w:p>
    <w:p>
      <w:pPr>
        <w:spacing w:line="240" w:lineRule="auto"/>
      </w:pPr>
    </w:p>
    <w:p>
      <w:pPr>
        <w:spacing w:line="240" w:lineRule="auto"/>
      </w:pPr>
      <w:r>
        <w:t xml:space="preserve">Reference: command summary</w:t>
      </w:r>
    </w:p>
    <w:p>
      <w:pPr>
        <w:spacing w:line="240" w:lineRule="auto"/>
      </w:pPr>
      <w:r>
        <w:t xml:space="preserve">hcloud CodeArtsPipeline --help</w:t>
      </w:r>
    </w:p>
    <w:p>
      <w:pPr>
        <w:spacing w:line="240" w:lineRule="auto"/>
      </w:pPr>
      <w:r>
        <w:t xml:space="preserve">hcloud CodeArtsPipeline ListPipelines --cli-region=&lt;region&gt; --project_id="&lt;project_id&gt;"</w:t>
      </w:r>
    </w:p>
    <w:p>
      <w:pPr>
        <w:spacing w:line="240" w:lineRule="auto"/>
      </w:pPr>
      <w:r>
        <w:t xml:space="preserve">hcloud CodeArtsPipeline RunPipeline --cli-region=&lt;region&gt; --project_id="&lt;project_id&gt;" --pipeline_id="&lt;pipeline_id&gt;"</w:t>
      </w:r>
    </w:p>
    <w:p>
      <w:pPr>
        <w:spacing w:line="240" w:lineRule="auto"/>
      </w:pPr>
      <w:r>
        <w:t xml:space="preserve">hcloud CodeArtsPipeline ShowPipelineRunDetail --cli-region=&lt;region&gt; --project_id="&lt;project_id&gt;" --pipeline_id="&lt;pipeline_id&gt;"</w:t>
      </w:r>
    </w:p>
    <w:p>
      <w:pPr>
        <w:spacing w:line="240" w:lineRule="auto"/>
      </w:pPr>
    </w:p>
    <w:p>
      <w:pPr>
        <w:spacing w:line="240" w:lineRule="auto"/>
      </w:pPr>
      <w:r>
        <w:t xml:space="preserve">FAQ</w:t>
      </w:r>
    </w:p>
    <w:p>
      <w:pPr>
        <w:pStyle w:val="af5"/>
        <w:numPr>
          <w:ilvl w:val="3"/>
          <w:numId w:val="35"/>
        </w:numPr>
        <w:spacing w:line="240" w:lineRule="auto"/>
        <w:ind w:firstLineChars="0"/>
      </w:pPr>
      <w:r>
        <w:t xml:space="preserve">hcloud: command not found after installation --- the /usr/local/bin directory is not in the PATH variable; add it or run KooCLI using the full path (/usr/local/bin/hcloud).</w:t>
      </w:r>
    </w:p>
    <w:p>
      <w:pPr>
        <w:pStyle w:val="af5"/>
        <w:numPr>
          <w:ilvl w:val="3"/>
          <w:numId w:val="35"/>
        </w:numPr>
        <w:spacing w:line="240" w:lineRule="auto"/>
        <w:ind w:firstLineChars="0"/>
      </w:pPr>
      <w:r>
        <w:t xml:space="preserve">Authentication error when calling any of the services above --- verify with hcloud configure show --cli-profile=default that the AK/SK and the region (cli-region) are correct; if needed, run hcloud configure init again.</w:t>
      </w:r>
    </w:p>
    <w:p>
      <w:pPr>
        <w:pStyle w:val="af5"/>
        <w:numPr>
          <w:ilvl w:val="3"/>
          <w:numId w:val="35"/>
        </w:numPr>
        <w:spacing w:line="240" w:lineRule="auto"/>
        <w:ind w:firstLineChars="0"/>
      </w:pPr>
      <w:r>
        <w:t xml:space="preserve">hcloud &lt;service&gt; --help does not list an operation used in this guide --- the CodeArts API surface changes over time (this is explicitly called out for CodeArts Build above); re-check the operation name and its parameters on the corresponding API Explorer page (CLI Examples tab) before scripting it.</w:t>
      </w:r>
    </w:p>
    <w:p>
      <w:pPr>
        <w:pStyle w:val="af5"/>
        <w:numPr>
          <w:ilvl w:val="3"/>
          <w:numId w:val="35"/>
        </w:numPr>
        <w:spacing w:line="240" w:lineRule="auto"/>
        <w:ind w:firstLineChars="0"/>
      </w:pPr>
      <w:r>
        <w:t xml:space="preserve">A command returns an invalid project_id error --- confirm that the full project_id (32-character UUID) returned by ProjectMan ListProjectsV4 was copied, and not a project_num_id or a project name.</w:t>
      </w:r>
    </w:p>
    <w:p>
      <w:pPr>
        <w:pStyle w:val="af5"/>
        <w:numPr>
          <w:ilvl w:val="3"/>
          <w:numId w:val="35"/>
        </w:numPr>
        <w:spacing w:line="240" w:lineRule="auto"/>
        <w:ind w:firstLineChars="0"/>
      </w:pPr>
      <w:r>
        <w:t xml:space="preserve">A CodeArts Repo, Artifact, Deploy, or Pipeline command returns a permission error --- these services are billed and permissioned per CodeArts project; confirm with an administrator that the account used for cli-access-key/cli-secret-key has been granted a role in that project.</w:t>
      </w:r>
    </w:p>
    <w:sectPr w:rsidR="00684323">
      <w:headerReference w:type="even" r:id="rId9"/>
      <w:headerReference w:type="default" r:id="rId10"/>
      <w:footerReference w:type="even" r:id="rId11"/>
      <w:footerReference w:type="default" r:id="rId12"/>
      <w:headerReference w:type="first" r:id="rId13"/>
      <w:footerReference w:type="first" r:id="rId14"/>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BB2A" w14:textId="77777777" w:rsidR="008A5D4D" w:rsidRDefault="008A5D4D">
      <w:r>
        <w:separator/>
      </w:r>
    </w:p>
  </w:endnote>
  <w:endnote w:type="continuationSeparator" w:id="0">
    <w:p w14:paraId="639D65E1" w14:textId="77777777" w:rsidR="008A5D4D" w:rsidRDefault="008A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2857" w14:textId="77777777" w:rsidR="00152B8F" w:rsidRDefault="00152B8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14:paraId="7F78AC35" w14:textId="77777777" w:rsidTr="0075012D">
      <w:trPr>
        <w:trHeight w:val="257"/>
      </w:trPr>
      <w:tc>
        <w:tcPr>
          <w:tcW w:w="1760" w:type="pct"/>
        </w:tcPr>
        <w:p w14:paraId="6BC947A3" w14:textId="77777777" w:rsidR="00152B8F" w:rsidRDefault="00634265" w:rsidP="0075012D">
          <w:pPr>
            <w:pStyle w:val="aa"/>
          </w:pPr>
          <w:r>
            <w:fldChar w:fldCharType="begin"/>
          </w:r>
          <w:r>
            <w:instrText xml:space="preserve"> TIME \@ "yyyy-M-d" </w:instrText>
          </w:r>
          <w:r>
            <w:fldChar w:fldCharType="separate"/>
          </w:r>
          <w:r w:rsidR="00A91A78">
            <w:rPr>
              <w:noProof/>
            </w:rPr>
            <w:t>2026-5-15</w:t>
          </w:r>
          <w:r>
            <w:rPr>
              <w:noProof/>
            </w:rPr>
            <w:fldChar w:fldCharType="end"/>
          </w:r>
        </w:p>
      </w:tc>
      <w:tc>
        <w:tcPr>
          <w:tcW w:w="1714" w:type="pct"/>
        </w:tcPr>
        <w:p w14:paraId="23CE1CB2" w14:textId="77777777" w:rsidR="00152B8F" w:rsidRDefault="00634265">
          <w:pPr>
            <w:pStyle w:val="aa"/>
          </w:pPr>
          <w:r>
            <w:rPr>
              <w:rFonts w:hint="eastAsia"/>
            </w:rPr>
            <w:t>华为保密信息</w:t>
          </w:r>
          <w:r>
            <w:rPr>
              <w:rFonts w:hint="eastAsia"/>
            </w:rPr>
            <w:t>,</w:t>
          </w:r>
          <w:r>
            <w:rPr>
              <w:rFonts w:hint="eastAsia"/>
            </w:rPr>
            <w:t>未经授权禁止扩散</w:t>
          </w:r>
        </w:p>
      </w:tc>
      <w:tc>
        <w:tcPr>
          <w:tcW w:w="1526" w:type="pct"/>
        </w:tcPr>
        <w:p w14:paraId="352FA278" w14:textId="77777777" w:rsidR="00152B8F" w:rsidRDefault="00634265">
          <w:pPr>
            <w:pStyle w:val="aa"/>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14:paraId="53736C8E" w14:textId="77777777" w:rsidR="00152B8F" w:rsidRDefault="00152B8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F5FE" w14:textId="77777777" w:rsidR="00152B8F" w:rsidRDefault="00152B8F">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5B5A" w14:textId="77777777" w:rsidR="008A5D4D" w:rsidRDefault="008A5D4D">
      <w:r>
        <w:separator/>
      </w:r>
    </w:p>
  </w:footnote>
  <w:footnote w:type="continuationSeparator" w:id="0">
    <w:p w14:paraId="1CDF4BAE" w14:textId="77777777" w:rsidR="008A5D4D" w:rsidRDefault="008A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5681" w14:textId="77777777" w:rsidR="00152B8F" w:rsidRDefault="00152B8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7652F210" w14:textId="77777777">
      <w:trPr>
        <w:cantSplit/>
        <w:trHeight w:hRule="exact" w:val="782"/>
      </w:trPr>
      <w:tc>
        <w:tcPr>
          <w:tcW w:w="500" w:type="pct"/>
        </w:tcPr>
        <w:p w14:paraId="2ED1D856" w14:textId="77777777" w:rsidR="00152B8F" w:rsidRDefault="00FF77C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3F07E815" wp14:editId="2D5F3A5B">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436531DC" w14:textId="77777777" w:rsidR="00152B8F" w:rsidRPr="00780144" w:rsidRDefault="00634265" w:rsidP="00D87114">
          <w:pPr>
            <w:pStyle w:val="ab"/>
            <w:ind w:firstLineChars="300" w:firstLine="540"/>
            <w:rPr>
              <w:rFonts w:ascii="SimSun" w:hAnsi="SimSun"/>
            </w:rPr>
          </w:pPr>
          <w:r w:rsidRPr="00780144">
            <w:rPr>
              <w:rFonts w:ascii="SimSun" w:hAnsi="SimSun" w:hint="eastAsia"/>
            </w:rPr>
            <w:t>文档名称</w:t>
          </w:r>
        </w:p>
      </w:tc>
      <w:tc>
        <w:tcPr>
          <w:tcW w:w="1000" w:type="pct"/>
          <w:vAlign w:val="bottom"/>
        </w:tcPr>
        <w:p w14:paraId="1C369DDD" w14:textId="77777777" w:rsidR="00152B8F" w:rsidRPr="00780144" w:rsidRDefault="00634265" w:rsidP="00775BB5">
          <w:pPr>
            <w:pStyle w:val="ab"/>
            <w:ind w:firstLineChars="350" w:firstLine="630"/>
            <w:rPr>
              <w:rFonts w:ascii="SimSun" w:hAnsi="SimSun"/>
            </w:rPr>
          </w:pPr>
          <w:r w:rsidRPr="00780144">
            <w:rPr>
              <w:rFonts w:ascii="SimSun" w:hAnsi="SimSun" w:hint="eastAsia"/>
            </w:rPr>
            <w:t>文档密级</w:t>
          </w:r>
        </w:p>
      </w:tc>
    </w:tr>
  </w:tbl>
  <w:p w14:paraId="671D344A" w14:textId="77777777" w:rsidR="00152B8F" w:rsidRDefault="00152B8F">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C7EB" w14:textId="77777777" w:rsidR="00152B8F" w:rsidRDefault="00152B8F">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5"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6" w15:restartNumberingAfterBreak="0">
    <w:nsid w:val="3E8E0E98"/>
    <w:multiLevelType w:val="multilevel"/>
    <w:tmpl w:val="0B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8" w15:restartNumberingAfterBreak="0">
    <w:nsid w:val="4C190EC0"/>
    <w:multiLevelType w:val="multilevel"/>
    <w:tmpl w:val="0E9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B4079"/>
    <w:multiLevelType w:val="hybridMultilevel"/>
    <w:tmpl w:val="77B6E8BC"/>
    <w:lvl w:ilvl="0" w:tplc="908E3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758F312C"/>
    <w:multiLevelType w:val="multilevel"/>
    <w:tmpl w:val="698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323585433">
    <w:abstractNumId w:val="13"/>
  </w:num>
  <w:num w:numId="2" w16cid:durableId="1103265329">
    <w:abstractNumId w:val="13"/>
  </w:num>
  <w:num w:numId="3" w16cid:durableId="262493853">
    <w:abstractNumId w:val="13"/>
  </w:num>
  <w:num w:numId="4" w16cid:durableId="350490930">
    <w:abstractNumId w:val="7"/>
  </w:num>
  <w:num w:numId="5" w16cid:durableId="276916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3607943">
    <w:abstractNumId w:val="13"/>
  </w:num>
  <w:num w:numId="7" w16cid:durableId="1449473910">
    <w:abstractNumId w:val="13"/>
  </w:num>
  <w:num w:numId="8" w16cid:durableId="1704481133">
    <w:abstractNumId w:val="13"/>
  </w:num>
  <w:num w:numId="9" w16cid:durableId="1259944435">
    <w:abstractNumId w:val="13"/>
  </w:num>
  <w:num w:numId="10" w16cid:durableId="1202473568">
    <w:abstractNumId w:val="2"/>
  </w:num>
  <w:num w:numId="11" w16cid:durableId="385108199">
    <w:abstractNumId w:val="2"/>
  </w:num>
  <w:num w:numId="12" w16cid:durableId="1034697680">
    <w:abstractNumId w:val="2"/>
  </w:num>
  <w:num w:numId="13" w16cid:durableId="1242789645">
    <w:abstractNumId w:val="4"/>
  </w:num>
  <w:num w:numId="14" w16cid:durableId="40253912">
    <w:abstractNumId w:val="5"/>
  </w:num>
  <w:num w:numId="15" w16cid:durableId="1392803702">
    <w:abstractNumId w:val="0"/>
  </w:num>
  <w:num w:numId="16" w16cid:durableId="725447748">
    <w:abstractNumId w:val="3"/>
  </w:num>
  <w:num w:numId="17" w16cid:durableId="987172399">
    <w:abstractNumId w:val="10"/>
  </w:num>
  <w:num w:numId="18" w16cid:durableId="262223932">
    <w:abstractNumId w:val="10"/>
  </w:num>
  <w:num w:numId="19" w16cid:durableId="1507207402">
    <w:abstractNumId w:val="10"/>
  </w:num>
  <w:num w:numId="20" w16cid:durableId="1199121299">
    <w:abstractNumId w:val="15"/>
  </w:num>
  <w:num w:numId="21" w16cid:durableId="69281495">
    <w:abstractNumId w:val="15"/>
  </w:num>
  <w:num w:numId="22" w16cid:durableId="44329591">
    <w:abstractNumId w:val="15"/>
  </w:num>
  <w:num w:numId="23" w16cid:durableId="849107520">
    <w:abstractNumId w:val="15"/>
  </w:num>
  <w:num w:numId="24" w16cid:durableId="1933977424">
    <w:abstractNumId w:val="10"/>
  </w:num>
  <w:num w:numId="25" w16cid:durableId="798844550">
    <w:abstractNumId w:val="10"/>
  </w:num>
  <w:num w:numId="26" w16cid:durableId="1628317175">
    <w:abstractNumId w:val="15"/>
  </w:num>
  <w:num w:numId="27" w16cid:durableId="239146931">
    <w:abstractNumId w:val="15"/>
  </w:num>
  <w:num w:numId="28" w16cid:durableId="1050038073">
    <w:abstractNumId w:val="15"/>
  </w:num>
  <w:num w:numId="29" w16cid:durableId="1118454896">
    <w:abstractNumId w:val="1"/>
  </w:num>
  <w:num w:numId="30" w16cid:durableId="976107399">
    <w:abstractNumId w:val="10"/>
  </w:num>
  <w:num w:numId="31" w16cid:durableId="1803838390">
    <w:abstractNumId w:val="10"/>
  </w:num>
  <w:num w:numId="32" w16cid:durableId="1630477347">
    <w:abstractNumId w:val="15"/>
  </w:num>
  <w:num w:numId="33" w16cid:durableId="759915618">
    <w:abstractNumId w:val="12"/>
  </w:num>
  <w:num w:numId="34" w16cid:durableId="1201750235">
    <w:abstractNumId w:val="12"/>
  </w:num>
  <w:num w:numId="35" w16cid:durableId="151795009">
    <w:abstractNumId w:val="12"/>
  </w:num>
  <w:num w:numId="36" w16cid:durableId="797796520">
    <w:abstractNumId w:val="11"/>
  </w:num>
  <w:num w:numId="37" w16cid:durableId="415976828">
    <w:abstractNumId w:val="9"/>
  </w:num>
  <w:num w:numId="38" w16cid:durableId="929046889">
    <w:abstractNumId w:val="8"/>
  </w:num>
  <w:num w:numId="39" w16cid:durableId="1999576333">
    <w:abstractNumId w:val="14"/>
  </w:num>
  <w:num w:numId="40" w16cid:durableId="1420635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35469"/>
    <w:rsid w:val="000A13E7"/>
    <w:rsid w:val="0012175A"/>
    <w:rsid w:val="00152B8F"/>
    <w:rsid w:val="003055E4"/>
    <w:rsid w:val="00307760"/>
    <w:rsid w:val="00322719"/>
    <w:rsid w:val="00425F62"/>
    <w:rsid w:val="004A678D"/>
    <w:rsid w:val="0052233A"/>
    <w:rsid w:val="00634265"/>
    <w:rsid w:val="0064051C"/>
    <w:rsid w:val="00684323"/>
    <w:rsid w:val="007154BE"/>
    <w:rsid w:val="007162BA"/>
    <w:rsid w:val="0075012D"/>
    <w:rsid w:val="00775BB5"/>
    <w:rsid w:val="00780144"/>
    <w:rsid w:val="008233EC"/>
    <w:rsid w:val="008A5D4D"/>
    <w:rsid w:val="009E63C3"/>
    <w:rsid w:val="00A91A78"/>
    <w:rsid w:val="00B7273F"/>
    <w:rsid w:val="00BF348D"/>
    <w:rsid w:val="00C53AFA"/>
    <w:rsid w:val="00CE5B63"/>
    <w:rsid w:val="00D16C4C"/>
    <w:rsid w:val="00D87114"/>
    <w:rsid w:val="00E5353F"/>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CDF3B"/>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utoSpaceDE w:val="0"/>
      <w:autoSpaceDN w:val="0"/>
      <w:adjustRightInd w:val="0"/>
      <w:spacing w:line="360" w:lineRule="auto"/>
    </w:pPr>
    <w:rPr>
      <w:snapToGrid w:val="0"/>
      <w:sz w:val="21"/>
      <w:szCs w:val="21"/>
    </w:rPr>
  </w:style>
  <w:style w:type="paragraph" w:styleId="1">
    <w:name w:val="heading 1"/>
    <w:next w:val="2"/>
    <w:qFormat/>
    <w:pPr>
      <w:keepNext/>
      <w:numPr>
        <w:numId w:val="35"/>
      </w:numPr>
      <w:spacing w:before="240" w:after="240"/>
      <w:jc w:val="both"/>
      <w:outlineLvl w:val="0"/>
    </w:pPr>
    <w:rPr>
      <w:rFonts w:ascii="Arial" w:eastAsia="SimHei" w:hAnsi="Arial"/>
      <w:b/>
      <w:sz w:val="32"/>
      <w:szCs w:val="32"/>
    </w:rPr>
  </w:style>
  <w:style w:type="paragraph" w:styleId="2">
    <w:name w:val="heading 2"/>
    <w:next w:val="a1"/>
    <w:qFormat/>
    <w:pPr>
      <w:keepNext/>
      <w:numPr>
        <w:ilvl w:val="1"/>
        <w:numId w:val="35"/>
      </w:numPr>
      <w:spacing w:before="240" w:after="240"/>
      <w:jc w:val="both"/>
      <w:outlineLvl w:val="1"/>
    </w:pPr>
    <w:rPr>
      <w:rFonts w:ascii="Arial" w:eastAsia="SimHei" w:hAnsi="Arial"/>
      <w:sz w:val="24"/>
      <w:szCs w:val="24"/>
    </w:rPr>
  </w:style>
  <w:style w:type="paragraph" w:styleId="3">
    <w:name w:val="heading 3"/>
    <w:basedOn w:val="a1"/>
    <w:next w:val="a1"/>
    <w:qFormat/>
    <w:pPr>
      <w:keepNext/>
      <w:keepLines/>
      <w:numPr>
        <w:ilvl w:val="2"/>
        <w:numId w:val="35"/>
      </w:numPr>
      <w:autoSpaceDE/>
      <w:autoSpaceDN/>
      <w:adjustRightInd/>
      <w:spacing w:before="260" w:after="260" w:line="416" w:lineRule="auto"/>
      <w:jc w:val="both"/>
      <w:outlineLvl w:val="2"/>
    </w:pPr>
    <w:rPr>
      <w:rFonts w:eastAsia="SimHei"/>
      <w:bCs/>
      <w:kern w:val="2"/>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pPr>
      <w:keepLines/>
      <w:numPr>
        <w:ilvl w:val="8"/>
        <w:numId w:val="5"/>
      </w:numPr>
      <w:tabs>
        <w:tab w:val="num" w:pos="360"/>
      </w:tabs>
      <w:spacing w:beforeLines="100"/>
      <w:ind w:left="1089" w:hanging="369"/>
      <w:jc w:val="center"/>
    </w:pPr>
    <w:rPr>
      <w:rFonts w:ascii="Arial" w:hAnsi="Arial"/>
      <w:sz w:val="18"/>
      <w:szCs w:val="18"/>
    </w:rPr>
  </w:style>
  <w:style w:type="paragraph" w:customStyle="1" w:styleId="a5">
    <w:name w:val="表格文本"/>
    <w:pPr>
      <w:tabs>
        <w:tab w:val="decimal" w:pos="0"/>
      </w:tabs>
    </w:pPr>
    <w:rPr>
      <w:rFonts w:ascii="Arial" w:hAnsi="Arial"/>
      <w:noProof/>
      <w:sz w:val="21"/>
      <w:szCs w:val="21"/>
    </w:rPr>
  </w:style>
  <w:style w:type="paragraph" w:customStyle="1" w:styleId="a6">
    <w:name w:val="表头文本"/>
    <w:pPr>
      <w:jc w:val="center"/>
    </w:pPr>
    <w:rPr>
      <w:rFonts w:ascii="Arial" w:hAnsi="Arial"/>
      <w:b/>
      <w:sz w:val="21"/>
      <w:szCs w:val="21"/>
    </w:rPr>
  </w:style>
  <w:style w:type="table" w:customStyle="1" w:styleId="a7">
    <w:name w:val="表样式"/>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5"/>
      </w:numPr>
      <w:spacing w:afterLines="100"/>
      <w:ind w:left="1089" w:hanging="369"/>
      <w:jc w:val="center"/>
    </w:pPr>
    <w:rPr>
      <w:rFonts w:ascii="Arial" w:hAnsi="Arial"/>
      <w:sz w:val="18"/>
      <w:szCs w:val="18"/>
    </w:rPr>
  </w:style>
  <w:style w:type="paragraph" w:customStyle="1" w:styleId="a8">
    <w:name w:val="图样式"/>
    <w:basedOn w:val="a1"/>
    <w:pPr>
      <w:keepNext/>
      <w:widowControl/>
      <w:spacing w:before="80" w:after="80"/>
      <w:jc w:val="center"/>
    </w:pPr>
  </w:style>
  <w:style w:type="paragraph" w:customStyle="1" w:styleId="a9">
    <w:name w:val="文档标题"/>
    <w:basedOn w:val="a1"/>
    <w:pPr>
      <w:tabs>
        <w:tab w:val="left" w:pos="0"/>
      </w:tabs>
      <w:spacing w:before="300" w:after="300"/>
      <w:jc w:val="center"/>
    </w:pPr>
    <w:rPr>
      <w:rFonts w:ascii="Arial" w:eastAsia="SimHei" w:hAnsi="Arial"/>
      <w:sz w:val="36"/>
      <w:szCs w:val="36"/>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customStyle="1" w:styleId="ac">
    <w:name w:val="正文（首行不缩进）"/>
    <w:basedOn w:val="a1"/>
  </w:style>
  <w:style w:type="paragraph" w:customStyle="1" w:styleId="ad">
    <w:name w:val="注示头"/>
    <w:basedOn w:val="a1"/>
    <w:pPr>
      <w:pBdr>
        <w:top w:val="single" w:sz="4" w:space="1" w:color="000000"/>
      </w:pBdr>
      <w:jc w:val="both"/>
    </w:pPr>
    <w:rPr>
      <w:rFonts w:ascii="Arial" w:eastAsia="SimHei" w:hAnsi="Arial"/>
      <w:sz w:val="18"/>
    </w:rPr>
  </w:style>
  <w:style w:type="paragraph" w:customStyle="1" w:styleId="ae">
    <w:name w:val="注示文本"/>
    <w:basedOn w:val="a1"/>
    <w:pPr>
      <w:pBdr>
        <w:bottom w:val="single" w:sz="4" w:space="1" w:color="000000"/>
      </w:pBdr>
      <w:ind w:firstLine="360"/>
      <w:jc w:val="both"/>
    </w:pPr>
    <w:rPr>
      <w:rFonts w:ascii="Arial" w:eastAsia="KaiTi_GB2312" w:hAnsi="Arial"/>
      <w:sz w:val="18"/>
      <w:szCs w:val="18"/>
    </w:rPr>
  </w:style>
  <w:style w:type="paragraph" w:customStyle="1" w:styleId="af">
    <w:name w:val="编写建议"/>
    <w:basedOn w:val="a1"/>
    <w:pPr>
      <w:ind w:firstLine="420"/>
    </w:pPr>
    <w:rPr>
      <w:rFonts w:ascii="Arial" w:hAnsi="Arial" w:cs="Arial"/>
      <w:i/>
      <w:color w:val="0000FF"/>
    </w:rPr>
  </w:style>
  <w:style w:type="table" w:styleId="af0">
    <w:name w:val="Table Grid"/>
    <w:basedOn w:val="a3"/>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Pr>
      <w:rFonts w:ascii="SimSun" w:hAnsi="SimSun"/>
      <w:b/>
      <w:bCs/>
      <w:color w:val="000000"/>
      <w:sz w:val="36"/>
    </w:rPr>
  </w:style>
  <w:style w:type="character" w:customStyle="1" w:styleId="af2">
    <w:name w:val="样式二"/>
    <w:basedOn w:val="af1"/>
    <w:rPr>
      <w:rFonts w:ascii="SimSun" w:hAnsi="SimSun"/>
      <w:b/>
      <w:bCs/>
      <w:color w:val="000000"/>
      <w:sz w:val="36"/>
    </w:rPr>
  </w:style>
  <w:style w:type="paragraph" w:styleId="af3">
    <w:name w:val="Balloon Text"/>
    <w:basedOn w:val="a1"/>
    <w:link w:val="af4"/>
    <w:pPr>
      <w:spacing w:line="240" w:lineRule="auto"/>
    </w:pPr>
    <w:rPr>
      <w:sz w:val="18"/>
      <w:szCs w:val="18"/>
    </w:rPr>
  </w:style>
  <w:style w:type="character" w:customStyle="1" w:styleId="af4">
    <w:name w:val="批注框文本 字符"/>
    <w:basedOn w:val="a2"/>
    <w:link w:val="af3"/>
    <w:rPr>
      <w:snapToGrid w:val="0"/>
      <w:sz w:val="18"/>
      <w:szCs w:val="18"/>
    </w:rPr>
  </w:style>
  <w:style w:type="paragraph" w:styleId="af5">
    <w:name w:val="List Paragraph"/>
    <w:basedOn w:val="a1"/>
    <w:uiPriority w:val="34"/>
    <w:qFormat/>
    <w:rsid w:val="0075012D"/>
    <w:pPr>
      <w:ind w:firstLineChars="200" w:firstLine="420"/>
    </w:pPr>
  </w:style>
  <w:style w:type="paragraph" w:styleId="af6">
    <w:name w:val="Title"/>
    <w:basedOn w:val="a1"/>
    <w:next w:val="a1"/>
    <w:link w:val="af7"/>
    <w:qFormat/>
    <w:rsid w:val="00A91A78"/>
    <w:pPr>
      <w:spacing w:line="240" w:lineRule="auto"/>
      <w:contextualSpacing/>
    </w:pPr>
    <w:rPr>
      <w:rFonts w:asciiTheme="majorHAnsi" w:eastAsiaTheme="majorEastAsia" w:hAnsiTheme="majorHAnsi" w:cstheme="majorBidi"/>
      <w:spacing w:val="-10"/>
      <w:kern w:val="28"/>
      <w:sz w:val="56"/>
      <w:szCs w:val="56"/>
    </w:rPr>
  </w:style>
  <w:style w:type="character" w:customStyle="1" w:styleId="af7">
    <w:name w:val="标题 字符"/>
    <w:basedOn w:val="a2"/>
    <w:link w:val="af6"/>
    <w:rsid w:val="00A91A78"/>
    <w:rPr>
      <w:rFonts w:asciiTheme="majorHAnsi" w:eastAsiaTheme="majorEastAsia" w:hAnsiTheme="majorHAnsi" w:cstheme="majorBidi"/>
      <w:snapToGrid w:val="0"/>
      <w:spacing w:val="-10"/>
      <w:kern w:val="28"/>
      <w:sz w:val="56"/>
      <w:szCs w:val="56"/>
    </w:rPr>
  </w:style>
  <w:style w:type="paragraph" w:styleId="HTML">
    <w:name w:val="HTML Preformatted"/>
    <w:basedOn w:val="a1"/>
    <w:link w:val="HTML0"/>
    <w:semiHidden/>
    <w:unhideWhenUsed/>
    <w:rsid w:val="00A91A78"/>
    <w:pPr>
      <w:spacing w:line="240" w:lineRule="auto"/>
    </w:pPr>
    <w:rPr>
      <w:rFonts w:ascii="Consolas" w:hAnsi="Consolas"/>
      <w:sz w:val="20"/>
      <w:szCs w:val="20"/>
    </w:rPr>
  </w:style>
  <w:style w:type="character" w:customStyle="1" w:styleId="HTML0">
    <w:name w:val="HTML 预设格式 字符"/>
    <w:basedOn w:val="a2"/>
    <w:link w:val="HTML"/>
    <w:semiHidden/>
    <w:rsid w:val="00A91A78"/>
    <w:rPr>
      <w:rFonts w:ascii="Consolas" w:hAnsi="Consolas"/>
      <w:snapToGrid w:val="0"/>
    </w:rPr>
  </w:style>
  <w:style w:type="character" w:styleId="af8">
    <w:name w:val="Hyperlink"/>
    <w:basedOn w:val="a2"/>
    <w:unhideWhenUsed/>
    <w:rsid w:val="00A91A78"/>
    <w:rPr>
      <w:color w:val="0000FF" w:themeColor="hyperlink"/>
      <w:u w:val="single"/>
    </w:rPr>
  </w:style>
  <w:style w:type="character" w:styleId="af9">
    <w:name w:val="Unresolved Mention"/>
    <w:basedOn w:val="a2"/>
    <w:uiPriority w:val="99"/>
    <w:semiHidden/>
    <w:unhideWhenUsed/>
    <w:rsid w:val="00A91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038">
      <w:bodyDiv w:val="1"/>
      <w:marLeft w:val="0"/>
      <w:marRight w:val="0"/>
      <w:marTop w:val="0"/>
      <w:marBottom w:val="0"/>
      <w:divBdr>
        <w:top w:val="none" w:sz="0" w:space="0" w:color="auto"/>
        <w:left w:val="none" w:sz="0" w:space="0" w:color="auto"/>
        <w:bottom w:val="none" w:sz="0" w:space="0" w:color="auto"/>
        <w:right w:val="none" w:sz="0" w:space="0" w:color="auto"/>
      </w:divBdr>
    </w:div>
    <w:div w:id="36859155">
      <w:bodyDiv w:val="1"/>
      <w:marLeft w:val="0"/>
      <w:marRight w:val="0"/>
      <w:marTop w:val="0"/>
      <w:marBottom w:val="0"/>
      <w:divBdr>
        <w:top w:val="none" w:sz="0" w:space="0" w:color="auto"/>
        <w:left w:val="none" w:sz="0" w:space="0" w:color="auto"/>
        <w:bottom w:val="none" w:sz="0" w:space="0" w:color="auto"/>
        <w:right w:val="none" w:sz="0" w:space="0" w:color="auto"/>
      </w:divBdr>
      <w:divsChild>
        <w:div w:id="1890339071">
          <w:marLeft w:val="660"/>
          <w:marRight w:val="660"/>
          <w:marTop w:val="0"/>
          <w:marBottom w:val="0"/>
          <w:divBdr>
            <w:top w:val="none" w:sz="0" w:space="0" w:color="auto"/>
            <w:left w:val="none" w:sz="0" w:space="0" w:color="auto"/>
            <w:bottom w:val="none" w:sz="0" w:space="0" w:color="auto"/>
            <w:right w:val="none" w:sz="0" w:space="0" w:color="auto"/>
          </w:divBdr>
          <w:divsChild>
            <w:div w:id="2122189260">
              <w:marLeft w:val="0"/>
              <w:marRight w:val="0"/>
              <w:marTop w:val="0"/>
              <w:marBottom w:val="0"/>
              <w:divBdr>
                <w:top w:val="none" w:sz="0" w:space="0" w:color="auto"/>
                <w:left w:val="none" w:sz="0" w:space="0" w:color="auto"/>
                <w:bottom w:val="none" w:sz="0" w:space="0" w:color="auto"/>
                <w:right w:val="none" w:sz="0" w:space="0" w:color="auto"/>
              </w:divBdr>
              <w:divsChild>
                <w:div w:id="188614483">
                  <w:marLeft w:val="0"/>
                  <w:marRight w:val="0"/>
                  <w:marTop w:val="0"/>
                  <w:marBottom w:val="0"/>
                  <w:divBdr>
                    <w:top w:val="none" w:sz="0" w:space="0" w:color="auto"/>
                    <w:left w:val="none" w:sz="0" w:space="0" w:color="auto"/>
                    <w:bottom w:val="none" w:sz="0" w:space="0" w:color="auto"/>
                    <w:right w:val="none" w:sz="0" w:space="0" w:color="auto"/>
                  </w:divBdr>
                  <w:divsChild>
                    <w:div w:id="1854609967">
                      <w:marLeft w:val="0"/>
                      <w:marRight w:val="0"/>
                      <w:marTop w:val="0"/>
                      <w:marBottom w:val="0"/>
                      <w:divBdr>
                        <w:top w:val="none" w:sz="0" w:space="0" w:color="auto"/>
                        <w:left w:val="none" w:sz="0" w:space="0" w:color="auto"/>
                        <w:bottom w:val="none" w:sz="0" w:space="0" w:color="auto"/>
                        <w:right w:val="none" w:sz="0" w:space="0" w:color="auto"/>
                      </w:divBdr>
                      <w:divsChild>
                        <w:div w:id="822545036">
                          <w:marLeft w:val="0"/>
                          <w:marRight w:val="0"/>
                          <w:marTop w:val="0"/>
                          <w:marBottom w:val="0"/>
                          <w:divBdr>
                            <w:top w:val="none" w:sz="0" w:space="0" w:color="auto"/>
                            <w:left w:val="none" w:sz="0" w:space="0" w:color="auto"/>
                            <w:bottom w:val="none" w:sz="0" w:space="0" w:color="auto"/>
                            <w:right w:val="none" w:sz="0" w:space="0" w:color="auto"/>
                          </w:divBdr>
                          <w:divsChild>
                            <w:div w:id="491607819">
                              <w:marLeft w:val="0"/>
                              <w:marRight w:val="0"/>
                              <w:marTop w:val="240"/>
                              <w:marBottom w:val="171"/>
                              <w:divBdr>
                                <w:top w:val="none" w:sz="0" w:space="0" w:color="auto"/>
                                <w:left w:val="none" w:sz="0" w:space="0" w:color="auto"/>
                                <w:bottom w:val="none" w:sz="0" w:space="0" w:color="auto"/>
                                <w:right w:val="none" w:sz="0" w:space="0" w:color="auto"/>
                              </w:divBdr>
                            </w:div>
                            <w:div w:id="1265651008">
                              <w:marLeft w:val="0"/>
                              <w:marRight w:val="0"/>
                              <w:marTop w:val="240"/>
                              <w:marBottom w:val="171"/>
                              <w:divBdr>
                                <w:top w:val="none" w:sz="0" w:space="0" w:color="auto"/>
                                <w:left w:val="none" w:sz="0" w:space="0" w:color="auto"/>
                                <w:bottom w:val="none" w:sz="0" w:space="0" w:color="auto"/>
                                <w:right w:val="none" w:sz="0" w:space="0" w:color="auto"/>
                              </w:divBdr>
                              <w:divsChild>
                                <w:div w:id="494538798">
                                  <w:marLeft w:val="0"/>
                                  <w:marRight w:val="0"/>
                                  <w:marTop w:val="0"/>
                                  <w:marBottom w:val="0"/>
                                  <w:divBdr>
                                    <w:top w:val="none" w:sz="0" w:space="0" w:color="auto"/>
                                    <w:left w:val="none" w:sz="0" w:space="0" w:color="auto"/>
                                    <w:bottom w:val="none" w:sz="0" w:space="0" w:color="auto"/>
                                    <w:right w:val="none" w:sz="0" w:space="0" w:color="auto"/>
                                  </w:divBdr>
                                  <w:divsChild>
                                    <w:div w:id="1133868414">
                                      <w:marLeft w:val="0"/>
                                      <w:marRight w:val="0"/>
                                      <w:marTop w:val="0"/>
                                      <w:marBottom w:val="0"/>
                                      <w:divBdr>
                                        <w:top w:val="none" w:sz="0" w:space="0" w:color="auto"/>
                                        <w:left w:val="none" w:sz="0" w:space="0" w:color="auto"/>
                                        <w:bottom w:val="none" w:sz="0" w:space="0" w:color="auto"/>
                                        <w:right w:val="none" w:sz="0" w:space="0" w:color="auto"/>
                                      </w:divBdr>
                                      <w:divsChild>
                                        <w:div w:id="550120676">
                                          <w:marLeft w:val="0"/>
                                          <w:marRight w:val="0"/>
                                          <w:marTop w:val="0"/>
                                          <w:marBottom w:val="0"/>
                                          <w:divBdr>
                                            <w:top w:val="none" w:sz="0" w:space="0" w:color="auto"/>
                                            <w:left w:val="none" w:sz="0" w:space="0" w:color="auto"/>
                                            <w:bottom w:val="none" w:sz="0" w:space="0" w:color="auto"/>
                                            <w:right w:val="none" w:sz="0" w:space="0" w:color="auto"/>
                                          </w:divBdr>
                                          <w:divsChild>
                                            <w:div w:id="18709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764">
                              <w:marLeft w:val="0"/>
                              <w:marRight w:val="0"/>
                              <w:marTop w:val="240"/>
                              <w:marBottom w:val="171"/>
                              <w:divBdr>
                                <w:top w:val="none" w:sz="0" w:space="0" w:color="auto"/>
                                <w:left w:val="none" w:sz="0" w:space="0" w:color="auto"/>
                                <w:bottom w:val="none" w:sz="0" w:space="0" w:color="auto"/>
                                <w:right w:val="none" w:sz="0" w:space="0" w:color="auto"/>
                              </w:divBdr>
                              <w:divsChild>
                                <w:div w:id="510722679">
                                  <w:marLeft w:val="0"/>
                                  <w:marRight w:val="0"/>
                                  <w:marTop w:val="0"/>
                                  <w:marBottom w:val="0"/>
                                  <w:divBdr>
                                    <w:top w:val="none" w:sz="0" w:space="0" w:color="auto"/>
                                    <w:left w:val="none" w:sz="0" w:space="0" w:color="auto"/>
                                    <w:bottom w:val="none" w:sz="0" w:space="0" w:color="auto"/>
                                    <w:right w:val="none" w:sz="0" w:space="0" w:color="auto"/>
                                  </w:divBdr>
                                  <w:divsChild>
                                    <w:div w:id="2101636918">
                                      <w:marLeft w:val="0"/>
                                      <w:marRight w:val="0"/>
                                      <w:marTop w:val="0"/>
                                      <w:marBottom w:val="0"/>
                                      <w:divBdr>
                                        <w:top w:val="none" w:sz="0" w:space="0" w:color="auto"/>
                                        <w:left w:val="none" w:sz="0" w:space="0" w:color="auto"/>
                                        <w:bottom w:val="none" w:sz="0" w:space="0" w:color="auto"/>
                                        <w:right w:val="none" w:sz="0" w:space="0" w:color="auto"/>
                                      </w:divBdr>
                                      <w:divsChild>
                                        <w:div w:id="107773417">
                                          <w:marLeft w:val="0"/>
                                          <w:marRight w:val="0"/>
                                          <w:marTop w:val="0"/>
                                          <w:marBottom w:val="0"/>
                                          <w:divBdr>
                                            <w:top w:val="none" w:sz="0" w:space="0" w:color="auto"/>
                                            <w:left w:val="none" w:sz="0" w:space="0" w:color="auto"/>
                                            <w:bottom w:val="none" w:sz="0" w:space="0" w:color="auto"/>
                                            <w:right w:val="none" w:sz="0" w:space="0" w:color="auto"/>
                                          </w:divBdr>
                                          <w:divsChild>
                                            <w:div w:id="10946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21156">
                              <w:marLeft w:val="0"/>
                              <w:marRight w:val="0"/>
                              <w:marTop w:val="240"/>
                              <w:marBottom w:val="171"/>
                              <w:divBdr>
                                <w:top w:val="none" w:sz="0" w:space="0" w:color="auto"/>
                                <w:left w:val="none" w:sz="0" w:space="0" w:color="auto"/>
                                <w:bottom w:val="none" w:sz="0" w:space="0" w:color="auto"/>
                                <w:right w:val="none" w:sz="0" w:space="0" w:color="auto"/>
                              </w:divBdr>
                              <w:divsChild>
                                <w:div w:id="79182614">
                                  <w:marLeft w:val="0"/>
                                  <w:marRight w:val="0"/>
                                  <w:marTop w:val="0"/>
                                  <w:marBottom w:val="0"/>
                                  <w:divBdr>
                                    <w:top w:val="none" w:sz="0" w:space="0" w:color="auto"/>
                                    <w:left w:val="none" w:sz="0" w:space="0" w:color="auto"/>
                                    <w:bottom w:val="none" w:sz="0" w:space="0" w:color="auto"/>
                                    <w:right w:val="none" w:sz="0" w:space="0" w:color="auto"/>
                                  </w:divBdr>
                                  <w:divsChild>
                                    <w:div w:id="1392463597">
                                      <w:marLeft w:val="0"/>
                                      <w:marRight w:val="0"/>
                                      <w:marTop w:val="0"/>
                                      <w:marBottom w:val="0"/>
                                      <w:divBdr>
                                        <w:top w:val="none" w:sz="0" w:space="0" w:color="auto"/>
                                        <w:left w:val="none" w:sz="0" w:space="0" w:color="auto"/>
                                        <w:bottom w:val="none" w:sz="0" w:space="0" w:color="auto"/>
                                        <w:right w:val="none" w:sz="0" w:space="0" w:color="auto"/>
                                      </w:divBdr>
                                      <w:divsChild>
                                        <w:div w:id="1851329269">
                                          <w:marLeft w:val="0"/>
                                          <w:marRight w:val="0"/>
                                          <w:marTop w:val="0"/>
                                          <w:marBottom w:val="0"/>
                                          <w:divBdr>
                                            <w:top w:val="none" w:sz="0" w:space="0" w:color="auto"/>
                                            <w:left w:val="none" w:sz="0" w:space="0" w:color="auto"/>
                                            <w:bottom w:val="none" w:sz="0" w:space="0" w:color="auto"/>
                                            <w:right w:val="none" w:sz="0" w:space="0" w:color="auto"/>
                                          </w:divBdr>
                                          <w:divsChild>
                                            <w:div w:id="811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45921">
                              <w:marLeft w:val="0"/>
                              <w:marRight w:val="0"/>
                              <w:marTop w:val="240"/>
                              <w:marBottom w:val="171"/>
                              <w:divBdr>
                                <w:top w:val="none" w:sz="0" w:space="0" w:color="auto"/>
                                <w:left w:val="none" w:sz="0" w:space="0" w:color="auto"/>
                                <w:bottom w:val="none" w:sz="0" w:space="0" w:color="auto"/>
                                <w:right w:val="none" w:sz="0" w:space="0" w:color="auto"/>
                              </w:divBdr>
                              <w:divsChild>
                                <w:div w:id="2144226388">
                                  <w:marLeft w:val="0"/>
                                  <w:marRight w:val="0"/>
                                  <w:marTop w:val="0"/>
                                  <w:marBottom w:val="0"/>
                                  <w:divBdr>
                                    <w:top w:val="none" w:sz="0" w:space="0" w:color="auto"/>
                                    <w:left w:val="none" w:sz="0" w:space="0" w:color="auto"/>
                                    <w:bottom w:val="none" w:sz="0" w:space="0" w:color="auto"/>
                                    <w:right w:val="none" w:sz="0" w:space="0" w:color="auto"/>
                                  </w:divBdr>
                                  <w:divsChild>
                                    <w:div w:id="206184423">
                                      <w:marLeft w:val="0"/>
                                      <w:marRight w:val="0"/>
                                      <w:marTop w:val="0"/>
                                      <w:marBottom w:val="0"/>
                                      <w:divBdr>
                                        <w:top w:val="none" w:sz="0" w:space="0" w:color="auto"/>
                                        <w:left w:val="none" w:sz="0" w:space="0" w:color="auto"/>
                                        <w:bottom w:val="none" w:sz="0" w:space="0" w:color="auto"/>
                                        <w:right w:val="none" w:sz="0" w:space="0" w:color="auto"/>
                                      </w:divBdr>
                                      <w:divsChild>
                                        <w:div w:id="1414544969">
                                          <w:marLeft w:val="0"/>
                                          <w:marRight w:val="0"/>
                                          <w:marTop w:val="0"/>
                                          <w:marBottom w:val="0"/>
                                          <w:divBdr>
                                            <w:top w:val="none" w:sz="0" w:space="0" w:color="auto"/>
                                            <w:left w:val="none" w:sz="0" w:space="0" w:color="auto"/>
                                            <w:bottom w:val="none" w:sz="0" w:space="0" w:color="auto"/>
                                            <w:right w:val="none" w:sz="0" w:space="0" w:color="auto"/>
                                          </w:divBdr>
                                          <w:divsChild>
                                            <w:div w:id="3161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6144">
                              <w:marLeft w:val="0"/>
                              <w:marRight w:val="0"/>
                              <w:marTop w:val="240"/>
                              <w:marBottom w:val="171"/>
                              <w:divBdr>
                                <w:top w:val="none" w:sz="0" w:space="0" w:color="auto"/>
                                <w:left w:val="none" w:sz="0" w:space="0" w:color="auto"/>
                                <w:bottom w:val="none" w:sz="0" w:space="0" w:color="auto"/>
                                <w:right w:val="none" w:sz="0" w:space="0" w:color="auto"/>
                              </w:divBdr>
                              <w:divsChild>
                                <w:div w:id="1883783197">
                                  <w:marLeft w:val="0"/>
                                  <w:marRight w:val="0"/>
                                  <w:marTop w:val="0"/>
                                  <w:marBottom w:val="0"/>
                                  <w:divBdr>
                                    <w:top w:val="none" w:sz="0" w:space="0" w:color="auto"/>
                                    <w:left w:val="none" w:sz="0" w:space="0" w:color="auto"/>
                                    <w:bottom w:val="none" w:sz="0" w:space="0" w:color="auto"/>
                                    <w:right w:val="none" w:sz="0" w:space="0" w:color="auto"/>
                                  </w:divBdr>
                                  <w:divsChild>
                                    <w:div w:id="2030639686">
                                      <w:marLeft w:val="0"/>
                                      <w:marRight w:val="0"/>
                                      <w:marTop w:val="0"/>
                                      <w:marBottom w:val="0"/>
                                      <w:divBdr>
                                        <w:top w:val="none" w:sz="0" w:space="0" w:color="auto"/>
                                        <w:left w:val="none" w:sz="0" w:space="0" w:color="auto"/>
                                        <w:bottom w:val="none" w:sz="0" w:space="0" w:color="auto"/>
                                        <w:right w:val="none" w:sz="0" w:space="0" w:color="auto"/>
                                      </w:divBdr>
                                      <w:divsChild>
                                        <w:div w:id="1012756918">
                                          <w:marLeft w:val="0"/>
                                          <w:marRight w:val="0"/>
                                          <w:marTop w:val="0"/>
                                          <w:marBottom w:val="0"/>
                                          <w:divBdr>
                                            <w:top w:val="none" w:sz="0" w:space="0" w:color="auto"/>
                                            <w:left w:val="none" w:sz="0" w:space="0" w:color="auto"/>
                                            <w:bottom w:val="none" w:sz="0" w:space="0" w:color="auto"/>
                                            <w:right w:val="none" w:sz="0" w:space="0" w:color="auto"/>
                                          </w:divBdr>
                                          <w:divsChild>
                                            <w:div w:id="10079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6776">
                              <w:marLeft w:val="0"/>
                              <w:marRight w:val="0"/>
                              <w:marTop w:val="240"/>
                              <w:marBottom w:val="171"/>
                              <w:divBdr>
                                <w:top w:val="none" w:sz="0" w:space="0" w:color="auto"/>
                                <w:left w:val="none" w:sz="0" w:space="0" w:color="auto"/>
                                <w:bottom w:val="none" w:sz="0" w:space="0" w:color="auto"/>
                                <w:right w:val="none" w:sz="0" w:space="0" w:color="auto"/>
                              </w:divBdr>
                              <w:divsChild>
                                <w:div w:id="1692607589">
                                  <w:marLeft w:val="0"/>
                                  <w:marRight w:val="0"/>
                                  <w:marTop w:val="0"/>
                                  <w:marBottom w:val="0"/>
                                  <w:divBdr>
                                    <w:top w:val="none" w:sz="0" w:space="0" w:color="auto"/>
                                    <w:left w:val="none" w:sz="0" w:space="0" w:color="auto"/>
                                    <w:bottom w:val="none" w:sz="0" w:space="0" w:color="auto"/>
                                    <w:right w:val="none" w:sz="0" w:space="0" w:color="auto"/>
                                  </w:divBdr>
                                  <w:divsChild>
                                    <w:div w:id="1964455162">
                                      <w:marLeft w:val="0"/>
                                      <w:marRight w:val="0"/>
                                      <w:marTop w:val="0"/>
                                      <w:marBottom w:val="0"/>
                                      <w:divBdr>
                                        <w:top w:val="none" w:sz="0" w:space="0" w:color="auto"/>
                                        <w:left w:val="none" w:sz="0" w:space="0" w:color="auto"/>
                                        <w:bottom w:val="none" w:sz="0" w:space="0" w:color="auto"/>
                                        <w:right w:val="none" w:sz="0" w:space="0" w:color="auto"/>
                                      </w:divBdr>
                                      <w:divsChild>
                                        <w:div w:id="241451005">
                                          <w:marLeft w:val="0"/>
                                          <w:marRight w:val="0"/>
                                          <w:marTop w:val="0"/>
                                          <w:marBottom w:val="0"/>
                                          <w:divBdr>
                                            <w:top w:val="none" w:sz="0" w:space="0" w:color="auto"/>
                                            <w:left w:val="none" w:sz="0" w:space="0" w:color="auto"/>
                                            <w:bottom w:val="none" w:sz="0" w:space="0" w:color="auto"/>
                                            <w:right w:val="none" w:sz="0" w:space="0" w:color="auto"/>
                                          </w:divBdr>
                                          <w:divsChild>
                                            <w:div w:id="854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7402">
                              <w:marLeft w:val="0"/>
                              <w:marRight w:val="0"/>
                              <w:marTop w:val="240"/>
                              <w:marBottom w:val="171"/>
                              <w:divBdr>
                                <w:top w:val="none" w:sz="0" w:space="0" w:color="auto"/>
                                <w:left w:val="none" w:sz="0" w:space="0" w:color="auto"/>
                                <w:bottom w:val="none" w:sz="0" w:space="0" w:color="auto"/>
                                <w:right w:val="none" w:sz="0" w:space="0" w:color="auto"/>
                              </w:divBdr>
                              <w:divsChild>
                                <w:div w:id="207689721">
                                  <w:marLeft w:val="0"/>
                                  <w:marRight w:val="0"/>
                                  <w:marTop w:val="0"/>
                                  <w:marBottom w:val="0"/>
                                  <w:divBdr>
                                    <w:top w:val="none" w:sz="0" w:space="0" w:color="auto"/>
                                    <w:left w:val="none" w:sz="0" w:space="0" w:color="auto"/>
                                    <w:bottom w:val="none" w:sz="0" w:space="0" w:color="auto"/>
                                    <w:right w:val="none" w:sz="0" w:space="0" w:color="auto"/>
                                  </w:divBdr>
                                  <w:divsChild>
                                    <w:div w:id="1260984088">
                                      <w:marLeft w:val="0"/>
                                      <w:marRight w:val="0"/>
                                      <w:marTop w:val="0"/>
                                      <w:marBottom w:val="0"/>
                                      <w:divBdr>
                                        <w:top w:val="none" w:sz="0" w:space="0" w:color="auto"/>
                                        <w:left w:val="none" w:sz="0" w:space="0" w:color="auto"/>
                                        <w:bottom w:val="none" w:sz="0" w:space="0" w:color="auto"/>
                                        <w:right w:val="none" w:sz="0" w:space="0" w:color="auto"/>
                                      </w:divBdr>
                                      <w:divsChild>
                                        <w:div w:id="1230533885">
                                          <w:marLeft w:val="0"/>
                                          <w:marRight w:val="0"/>
                                          <w:marTop w:val="0"/>
                                          <w:marBottom w:val="0"/>
                                          <w:divBdr>
                                            <w:top w:val="none" w:sz="0" w:space="0" w:color="auto"/>
                                            <w:left w:val="none" w:sz="0" w:space="0" w:color="auto"/>
                                            <w:bottom w:val="none" w:sz="0" w:space="0" w:color="auto"/>
                                            <w:right w:val="none" w:sz="0" w:space="0" w:color="auto"/>
                                          </w:divBdr>
                                          <w:divsChild>
                                            <w:div w:id="3352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918">
                              <w:marLeft w:val="0"/>
                              <w:marRight w:val="0"/>
                              <w:marTop w:val="0"/>
                              <w:marBottom w:val="0"/>
                              <w:divBdr>
                                <w:top w:val="none" w:sz="0" w:space="0" w:color="auto"/>
                                <w:left w:val="none" w:sz="0" w:space="0" w:color="auto"/>
                                <w:bottom w:val="none" w:sz="0" w:space="0" w:color="auto"/>
                                <w:right w:val="none" w:sz="0" w:space="0" w:color="auto"/>
                              </w:divBdr>
                            </w:div>
                            <w:div w:id="2126146669">
                              <w:marLeft w:val="0"/>
                              <w:marRight w:val="0"/>
                              <w:marTop w:val="240"/>
                              <w:marBottom w:val="171"/>
                              <w:divBdr>
                                <w:top w:val="none" w:sz="0" w:space="0" w:color="auto"/>
                                <w:left w:val="none" w:sz="0" w:space="0" w:color="auto"/>
                                <w:bottom w:val="none" w:sz="0" w:space="0" w:color="auto"/>
                                <w:right w:val="none" w:sz="0" w:space="0" w:color="auto"/>
                              </w:divBdr>
                              <w:divsChild>
                                <w:div w:id="124012772">
                                  <w:marLeft w:val="0"/>
                                  <w:marRight w:val="0"/>
                                  <w:marTop w:val="0"/>
                                  <w:marBottom w:val="0"/>
                                  <w:divBdr>
                                    <w:top w:val="none" w:sz="0" w:space="0" w:color="auto"/>
                                    <w:left w:val="none" w:sz="0" w:space="0" w:color="auto"/>
                                    <w:bottom w:val="none" w:sz="0" w:space="0" w:color="auto"/>
                                    <w:right w:val="none" w:sz="0" w:space="0" w:color="auto"/>
                                  </w:divBdr>
                                  <w:divsChild>
                                    <w:div w:id="1256593933">
                                      <w:marLeft w:val="0"/>
                                      <w:marRight w:val="0"/>
                                      <w:marTop w:val="0"/>
                                      <w:marBottom w:val="0"/>
                                      <w:divBdr>
                                        <w:top w:val="none" w:sz="0" w:space="0" w:color="auto"/>
                                        <w:left w:val="none" w:sz="0" w:space="0" w:color="auto"/>
                                        <w:bottom w:val="none" w:sz="0" w:space="0" w:color="auto"/>
                                        <w:right w:val="none" w:sz="0" w:space="0" w:color="auto"/>
                                      </w:divBdr>
                                      <w:divsChild>
                                        <w:div w:id="1997612770">
                                          <w:marLeft w:val="0"/>
                                          <w:marRight w:val="0"/>
                                          <w:marTop w:val="0"/>
                                          <w:marBottom w:val="0"/>
                                          <w:divBdr>
                                            <w:top w:val="none" w:sz="0" w:space="0" w:color="auto"/>
                                            <w:left w:val="none" w:sz="0" w:space="0" w:color="auto"/>
                                            <w:bottom w:val="none" w:sz="0" w:space="0" w:color="auto"/>
                                            <w:right w:val="none" w:sz="0" w:space="0" w:color="auto"/>
                                          </w:divBdr>
                                          <w:divsChild>
                                            <w:div w:id="6617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67736">
                              <w:marLeft w:val="0"/>
                              <w:marRight w:val="0"/>
                              <w:marTop w:val="240"/>
                              <w:marBottom w:val="171"/>
                              <w:divBdr>
                                <w:top w:val="none" w:sz="0" w:space="0" w:color="auto"/>
                                <w:left w:val="none" w:sz="0" w:space="0" w:color="auto"/>
                                <w:bottom w:val="none" w:sz="0" w:space="0" w:color="auto"/>
                                <w:right w:val="none" w:sz="0" w:space="0" w:color="auto"/>
                              </w:divBdr>
                              <w:divsChild>
                                <w:div w:id="392852838">
                                  <w:marLeft w:val="0"/>
                                  <w:marRight w:val="0"/>
                                  <w:marTop w:val="0"/>
                                  <w:marBottom w:val="0"/>
                                  <w:divBdr>
                                    <w:top w:val="none" w:sz="0" w:space="0" w:color="auto"/>
                                    <w:left w:val="none" w:sz="0" w:space="0" w:color="auto"/>
                                    <w:bottom w:val="none" w:sz="0" w:space="0" w:color="auto"/>
                                    <w:right w:val="none" w:sz="0" w:space="0" w:color="auto"/>
                                  </w:divBdr>
                                  <w:divsChild>
                                    <w:div w:id="649671697">
                                      <w:marLeft w:val="0"/>
                                      <w:marRight w:val="0"/>
                                      <w:marTop w:val="0"/>
                                      <w:marBottom w:val="0"/>
                                      <w:divBdr>
                                        <w:top w:val="none" w:sz="0" w:space="0" w:color="auto"/>
                                        <w:left w:val="none" w:sz="0" w:space="0" w:color="auto"/>
                                        <w:bottom w:val="none" w:sz="0" w:space="0" w:color="auto"/>
                                        <w:right w:val="none" w:sz="0" w:space="0" w:color="auto"/>
                                      </w:divBdr>
                                      <w:divsChild>
                                        <w:div w:id="633943698">
                                          <w:marLeft w:val="0"/>
                                          <w:marRight w:val="0"/>
                                          <w:marTop w:val="0"/>
                                          <w:marBottom w:val="0"/>
                                          <w:divBdr>
                                            <w:top w:val="none" w:sz="0" w:space="0" w:color="auto"/>
                                            <w:left w:val="none" w:sz="0" w:space="0" w:color="auto"/>
                                            <w:bottom w:val="none" w:sz="0" w:space="0" w:color="auto"/>
                                            <w:right w:val="none" w:sz="0" w:space="0" w:color="auto"/>
                                          </w:divBdr>
                                          <w:divsChild>
                                            <w:div w:id="10220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81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61275">
      <w:bodyDiv w:val="1"/>
      <w:marLeft w:val="0"/>
      <w:marRight w:val="0"/>
      <w:marTop w:val="0"/>
      <w:marBottom w:val="0"/>
      <w:divBdr>
        <w:top w:val="none" w:sz="0" w:space="0" w:color="auto"/>
        <w:left w:val="none" w:sz="0" w:space="0" w:color="auto"/>
        <w:bottom w:val="none" w:sz="0" w:space="0" w:color="auto"/>
        <w:right w:val="none" w:sz="0" w:space="0" w:color="auto"/>
      </w:divBdr>
      <w:divsChild>
        <w:div w:id="509874634">
          <w:marLeft w:val="0"/>
          <w:marRight w:val="0"/>
          <w:marTop w:val="240"/>
          <w:marBottom w:val="171"/>
          <w:divBdr>
            <w:top w:val="none" w:sz="0" w:space="0" w:color="auto"/>
            <w:left w:val="none" w:sz="0" w:space="0" w:color="auto"/>
            <w:bottom w:val="none" w:sz="0" w:space="0" w:color="auto"/>
            <w:right w:val="none" w:sz="0" w:space="0" w:color="auto"/>
          </w:divBdr>
          <w:divsChild>
            <w:div w:id="1493327472">
              <w:marLeft w:val="0"/>
              <w:marRight w:val="0"/>
              <w:marTop w:val="0"/>
              <w:marBottom w:val="0"/>
              <w:divBdr>
                <w:top w:val="none" w:sz="0" w:space="0" w:color="auto"/>
                <w:left w:val="none" w:sz="0" w:space="0" w:color="auto"/>
                <w:bottom w:val="none" w:sz="0" w:space="0" w:color="auto"/>
                <w:right w:val="none" w:sz="0" w:space="0" w:color="auto"/>
              </w:divBdr>
              <w:divsChild>
                <w:div w:id="1770468501">
                  <w:marLeft w:val="0"/>
                  <w:marRight w:val="0"/>
                  <w:marTop w:val="0"/>
                  <w:marBottom w:val="0"/>
                  <w:divBdr>
                    <w:top w:val="none" w:sz="0" w:space="0" w:color="auto"/>
                    <w:left w:val="none" w:sz="0" w:space="0" w:color="auto"/>
                    <w:bottom w:val="none" w:sz="0" w:space="0" w:color="auto"/>
                    <w:right w:val="none" w:sz="0" w:space="0" w:color="auto"/>
                  </w:divBdr>
                  <w:divsChild>
                    <w:div w:id="1075476905">
                      <w:marLeft w:val="0"/>
                      <w:marRight w:val="0"/>
                      <w:marTop w:val="0"/>
                      <w:marBottom w:val="0"/>
                      <w:divBdr>
                        <w:top w:val="none" w:sz="0" w:space="0" w:color="auto"/>
                        <w:left w:val="none" w:sz="0" w:space="0" w:color="auto"/>
                        <w:bottom w:val="none" w:sz="0" w:space="0" w:color="auto"/>
                        <w:right w:val="none" w:sz="0" w:space="0" w:color="auto"/>
                      </w:divBdr>
                      <w:divsChild>
                        <w:div w:id="1138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2572">
      <w:bodyDiv w:val="1"/>
      <w:marLeft w:val="0"/>
      <w:marRight w:val="0"/>
      <w:marTop w:val="0"/>
      <w:marBottom w:val="0"/>
      <w:divBdr>
        <w:top w:val="none" w:sz="0" w:space="0" w:color="auto"/>
        <w:left w:val="none" w:sz="0" w:space="0" w:color="auto"/>
        <w:bottom w:val="none" w:sz="0" w:space="0" w:color="auto"/>
        <w:right w:val="none" w:sz="0" w:space="0" w:color="auto"/>
      </w:divBdr>
    </w:div>
    <w:div w:id="266666399">
      <w:bodyDiv w:val="1"/>
      <w:marLeft w:val="0"/>
      <w:marRight w:val="0"/>
      <w:marTop w:val="0"/>
      <w:marBottom w:val="0"/>
      <w:divBdr>
        <w:top w:val="none" w:sz="0" w:space="0" w:color="auto"/>
        <w:left w:val="none" w:sz="0" w:space="0" w:color="auto"/>
        <w:bottom w:val="none" w:sz="0" w:space="0" w:color="auto"/>
        <w:right w:val="none" w:sz="0" w:space="0" w:color="auto"/>
      </w:divBdr>
    </w:div>
    <w:div w:id="267859595">
      <w:bodyDiv w:val="1"/>
      <w:marLeft w:val="0"/>
      <w:marRight w:val="0"/>
      <w:marTop w:val="0"/>
      <w:marBottom w:val="0"/>
      <w:divBdr>
        <w:top w:val="none" w:sz="0" w:space="0" w:color="auto"/>
        <w:left w:val="none" w:sz="0" w:space="0" w:color="auto"/>
        <w:bottom w:val="none" w:sz="0" w:space="0" w:color="auto"/>
        <w:right w:val="none" w:sz="0" w:space="0" w:color="auto"/>
      </w:divBdr>
    </w:div>
    <w:div w:id="276527608">
      <w:bodyDiv w:val="1"/>
      <w:marLeft w:val="0"/>
      <w:marRight w:val="0"/>
      <w:marTop w:val="0"/>
      <w:marBottom w:val="0"/>
      <w:divBdr>
        <w:top w:val="none" w:sz="0" w:space="0" w:color="auto"/>
        <w:left w:val="none" w:sz="0" w:space="0" w:color="auto"/>
        <w:bottom w:val="none" w:sz="0" w:space="0" w:color="auto"/>
        <w:right w:val="none" w:sz="0" w:space="0" w:color="auto"/>
      </w:divBdr>
    </w:div>
    <w:div w:id="782964345">
      <w:bodyDiv w:val="1"/>
      <w:marLeft w:val="0"/>
      <w:marRight w:val="0"/>
      <w:marTop w:val="0"/>
      <w:marBottom w:val="0"/>
      <w:divBdr>
        <w:top w:val="none" w:sz="0" w:space="0" w:color="auto"/>
        <w:left w:val="none" w:sz="0" w:space="0" w:color="auto"/>
        <w:bottom w:val="none" w:sz="0" w:space="0" w:color="auto"/>
        <w:right w:val="none" w:sz="0" w:space="0" w:color="auto"/>
      </w:divBdr>
    </w:div>
    <w:div w:id="821628403">
      <w:bodyDiv w:val="1"/>
      <w:marLeft w:val="0"/>
      <w:marRight w:val="0"/>
      <w:marTop w:val="0"/>
      <w:marBottom w:val="0"/>
      <w:divBdr>
        <w:top w:val="none" w:sz="0" w:space="0" w:color="auto"/>
        <w:left w:val="none" w:sz="0" w:space="0" w:color="auto"/>
        <w:bottom w:val="none" w:sz="0" w:space="0" w:color="auto"/>
        <w:right w:val="none" w:sz="0" w:space="0" w:color="auto"/>
      </w:divBdr>
    </w:div>
    <w:div w:id="929505063">
      <w:bodyDiv w:val="1"/>
      <w:marLeft w:val="0"/>
      <w:marRight w:val="0"/>
      <w:marTop w:val="0"/>
      <w:marBottom w:val="0"/>
      <w:divBdr>
        <w:top w:val="none" w:sz="0" w:space="0" w:color="auto"/>
        <w:left w:val="none" w:sz="0" w:space="0" w:color="auto"/>
        <w:bottom w:val="none" w:sz="0" w:space="0" w:color="auto"/>
        <w:right w:val="none" w:sz="0" w:space="0" w:color="auto"/>
      </w:divBdr>
    </w:div>
    <w:div w:id="964703026">
      <w:bodyDiv w:val="1"/>
      <w:marLeft w:val="0"/>
      <w:marRight w:val="0"/>
      <w:marTop w:val="0"/>
      <w:marBottom w:val="0"/>
      <w:divBdr>
        <w:top w:val="none" w:sz="0" w:space="0" w:color="auto"/>
        <w:left w:val="none" w:sz="0" w:space="0" w:color="auto"/>
        <w:bottom w:val="none" w:sz="0" w:space="0" w:color="auto"/>
        <w:right w:val="none" w:sz="0" w:space="0" w:color="auto"/>
      </w:divBdr>
    </w:div>
    <w:div w:id="992566437">
      <w:bodyDiv w:val="1"/>
      <w:marLeft w:val="0"/>
      <w:marRight w:val="0"/>
      <w:marTop w:val="0"/>
      <w:marBottom w:val="0"/>
      <w:divBdr>
        <w:top w:val="none" w:sz="0" w:space="0" w:color="auto"/>
        <w:left w:val="none" w:sz="0" w:space="0" w:color="auto"/>
        <w:bottom w:val="none" w:sz="0" w:space="0" w:color="auto"/>
        <w:right w:val="none" w:sz="0" w:space="0" w:color="auto"/>
      </w:divBdr>
      <w:divsChild>
        <w:div w:id="1545092285">
          <w:marLeft w:val="0"/>
          <w:marRight w:val="0"/>
          <w:marTop w:val="240"/>
          <w:marBottom w:val="171"/>
          <w:divBdr>
            <w:top w:val="none" w:sz="0" w:space="0" w:color="auto"/>
            <w:left w:val="none" w:sz="0" w:space="0" w:color="auto"/>
            <w:bottom w:val="none" w:sz="0" w:space="0" w:color="auto"/>
            <w:right w:val="none" w:sz="0" w:space="0" w:color="auto"/>
          </w:divBdr>
          <w:divsChild>
            <w:div w:id="1896817946">
              <w:marLeft w:val="0"/>
              <w:marRight w:val="0"/>
              <w:marTop w:val="0"/>
              <w:marBottom w:val="0"/>
              <w:divBdr>
                <w:top w:val="none" w:sz="0" w:space="0" w:color="auto"/>
                <w:left w:val="none" w:sz="0" w:space="0" w:color="auto"/>
                <w:bottom w:val="none" w:sz="0" w:space="0" w:color="auto"/>
                <w:right w:val="none" w:sz="0" w:space="0" w:color="auto"/>
              </w:divBdr>
              <w:divsChild>
                <w:div w:id="1355307768">
                  <w:marLeft w:val="0"/>
                  <w:marRight w:val="0"/>
                  <w:marTop w:val="0"/>
                  <w:marBottom w:val="0"/>
                  <w:divBdr>
                    <w:top w:val="none" w:sz="0" w:space="0" w:color="auto"/>
                    <w:left w:val="none" w:sz="0" w:space="0" w:color="auto"/>
                    <w:bottom w:val="none" w:sz="0" w:space="0" w:color="auto"/>
                    <w:right w:val="none" w:sz="0" w:space="0" w:color="auto"/>
                  </w:divBdr>
                  <w:divsChild>
                    <w:div w:id="2125884015">
                      <w:marLeft w:val="0"/>
                      <w:marRight w:val="0"/>
                      <w:marTop w:val="0"/>
                      <w:marBottom w:val="0"/>
                      <w:divBdr>
                        <w:top w:val="none" w:sz="0" w:space="0" w:color="auto"/>
                        <w:left w:val="none" w:sz="0" w:space="0" w:color="auto"/>
                        <w:bottom w:val="none" w:sz="0" w:space="0" w:color="auto"/>
                        <w:right w:val="none" w:sz="0" w:space="0" w:color="auto"/>
                      </w:divBdr>
                      <w:divsChild>
                        <w:div w:id="5094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69302">
      <w:bodyDiv w:val="1"/>
      <w:marLeft w:val="0"/>
      <w:marRight w:val="0"/>
      <w:marTop w:val="0"/>
      <w:marBottom w:val="0"/>
      <w:divBdr>
        <w:top w:val="none" w:sz="0" w:space="0" w:color="auto"/>
        <w:left w:val="none" w:sz="0" w:space="0" w:color="auto"/>
        <w:bottom w:val="none" w:sz="0" w:space="0" w:color="auto"/>
        <w:right w:val="none" w:sz="0" w:space="0" w:color="auto"/>
      </w:divBdr>
    </w:div>
    <w:div w:id="1044599088">
      <w:bodyDiv w:val="1"/>
      <w:marLeft w:val="0"/>
      <w:marRight w:val="0"/>
      <w:marTop w:val="0"/>
      <w:marBottom w:val="0"/>
      <w:divBdr>
        <w:top w:val="none" w:sz="0" w:space="0" w:color="auto"/>
        <w:left w:val="none" w:sz="0" w:space="0" w:color="auto"/>
        <w:bottom w:val="none" w:sz="0" w:space="0" w:color="auto"/>
        <w:right w:val="none" w:sz="0" w:space="0" w:color="auto"/>
      </w:divBdr>
    </w:div>
    <w:div w:id="1248660014">
      <w:bodyDiv w:val="1"/>
      <w:marLeft w:val="0"/>
      <w:marRight w:val="0"/>
      <w:marTop w:val="0"/>
      <w:marBottom w:val="0"/>
      <w:divBdr>
        <w:top w:val="none" w:sz="0" w:space="0" w:color="auto"/>
        <w:left w:val="none" w:sz="0" w:space="0" w:color="auto"/>
        <w:bottom w:val="none" w:sz="0" w:space="0" w:color="auto"/>
        <w:right w:val="none" w:sz="0" w:space="0" w:color="auto"/>
      </w:divBdr>
    </w:div>
    <w:div w:id="1279143870">
      <w:bodyDiv w:val="1"/>
      <w:marLeft w:val="0"/>
      <w:marRight w:val="0"/>
      <w:marTop w:val="0"/>
      <w:marBottom w:val="0"/>
      <w:divBdr>
        <w:top w:val="none" w:sz="0" w:space="0" w:color="auto"/>
        <w:left w:val="none" w:sz="0" w:space="0" w:color="auto"/>
        <w:bottom w:val="none" w:sz="0" w:space="0" w:color="auto"/>
        <w:right w:val="none" w:sz="0" w:space="0" w:color="auto"/>
      </w:divBdr>
    </w:div>
    <w:div w:id="1428840965">
      <w:bodyDiv w:val="1"/>
      <w:marLeft w:val="0"/>
      <w:marRight w:val="0"/>
      <w:marTop w:val="0"/>
      <w:marBottom w:val="0"/>
      <w:divBdr>
        <w:top w:val="none" w:sz="0" w:space="0" w:color="auto"/>
        <w:left w:val="none" w:sz="0" w:space="0" w:color="auto"/>
        <w:bottom w:val="none" w:sz="0" w:space="0" w:color="auto"/>
        <w:right w:val="none" w:sz="0" w:space="0" w:color="auto"/>
      </w:divBdr>
    </w:div>
    <w:div w:id="1517190414">
      <w:bodyDiv w:val="1"/>
      <w:marLeft w:val="0"/>
      <w:marRight w:val="0"/>
      <w:marTop w:val="0"/>
      <w:marBottom w:val="0"/>
      <w:divBdr>
        <w:top w:val="none" w:sz="0" w:space="0" w:color="auto"/>
        <w:left w:val="none" w:sz="0" w:space="0" w:color="auto"/>
        <w:bottom w:val="none" w:sz="0" w:space="0" w:color="auto"/>
        <w:right w:val="none" w:sz="0" w:space="0" w:color="auto"/>
      </w:divBdr>
      <w:divsChild>
        <w:div w:id="152569592">
          <w:marLeft w:val="0"/>
          <w:marRight w:val="0"/>
          <w:marTop w:val="240"/>
          <w:marBottom w:val="171"/>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511841949">
                  <w:marLeft w:val="0"/>
                  <w:marRight w:val="0"/>
                  <w:marTop w:val="0"/>
                  <w:marBottom w:val="0"/>
                  <w:divBdr>
                    <w:top w:val="none" w:sz="0" w:space="0" w:color="auto"/>
                    <w:left w:val="none" w:sz="0" w:space="0" w:color="auto"/>
                    <w:bottom w:val="none" w:sz="0" w:space="0" w:color="auto"/>
                    <w:right w:val="none" w:sz="0" w:space="0" w:color="auto"/>
                  </w:divBdr>
                  <w:divsChild>
                    <w:div w:id="914703289">
                      <w:marLeft w:val="0"/>
                      <w:marRight w:val="0"/>
                      <w:marTop w:val="0"/>
                      <w:marBottom w:val="0"/>
                      <w:divBdr>
                        <w:top w:val="none" w:sz="0" w:space="0" w:color="auto"/>
                        <w:left w:val="none" w:sz="0" w:space="0" w:color="auto"/>
                        <w:bottom w:val="none" w:sz="0" w:space="0" w:color="auto"/>
                        <w:right w:val="none" w:sz="0" w:space="0" w:color="auto"/>
                      </w:divBdr>
                      <w:divsChild>
                        <w:div w:id="1488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3670">
      <w:bodyDiv w:val="1"/>
      <w:marLeft w:val="0"/>
      <w:marRight w:val="0"/>
      <w:marTop w:val="0"/>
      <w:marBottom w:val="0"/>
      <w:divBdr>
        <w:top w:val="none" w:sz="0" w:space="0" w:color="auto"/>
        <w:left w:val="none" w:sz="0" w:space="0" w:color="auto"/>
        <w:bottom w:val="none" w:sz="0" w:space="0" w:color="auto"/>
        <w:right w:val="none" w:sz="0" w:space="0" w:color="auto"/>
      </w:divBdr>
    </w:div>
    <w:div w:id="1829594674">
      <w:bodyDiv w:val="1"/>
      <w:marLeft w:val="0"/>
      <w:marRight w:val="0"/>
      <w:marTop w:val="0"/>
      <w:marBottom w:val="0"/>
      <w:divBdr>
        <w:top w:val="none" w:sz="0" w:space="0" w:color="auto"/>
        <w:left w:val="none" w:sz="0" w:space="0" w:color="auto"/>
        <w:bottom w:val="none" w:sz="0" w:space="0" w:color="auto"/>
        <w:right w:val="none" w:sz="0" w:space="0" w:color="auto"/>
      </w:divBdr>
      <w:divsChild>
        <w:div w:id="1337224052">
          <w:marLeft w:val="660"/>
          <w:marRight w:val="660"/>
          <w:marTop w:val="0"/>
          <w:marBottom w:val="0"/>
          <w:divBdr>
            <w:top w:val="none" w:sz="0" w:space="0" w:color="auto"/>
            <w:left w:val="none" w:sz="0" w:space="0" w:color="auto"/>
            <w:bottom w:val="none" w:sz="0" w:space="0" w:color="auto"/>
            <w:right w:val="none" w:sz="0" w:space="0" w:color="auto"/>
          </w:divBdr>
          <w:divsChild>
            <w:div w:id="951132538">
              <w:marLeft w:val="0"/>
              <w:marRight w:val="0"/>
              <w:marTop w:val="0"/>
              <w:marBottom w:val="0"/>
              <w:divBdr>
                <w:top w:val="none" w:sz="0" w:space="0" w:color="auto"/>
                <w:left w:val="none" w:sz="0" w:space="0" w:color="auto"/>
                <w:bottom w:val="none" w:sz="0" w:space="0" w:color="auto"/>
                <w:right w:val="none" w:sz="0" w:space="0" w:color="auto"/>
              </w:divBdr>
              <w:divsChild>
                <w:div w:id="314340228">
                  <w:marLeft w:val="0"/>
                  <w:marRight w:val="0"/>
                  <w:marTop w:val="0"/>
                  <w:marBottom w:val="0"/>
                  <w:divBdr>
                    <w:top w:val="none" w:sz="0" w:space="0" w:color="auto"/>
                    <w:left w:val="none" w:sz="0" w:space="0" w:color="auto"/>
                    <w:bottom w:val="none" w:sz="0" w:space="0" w:color="auto"/>
                    <w:right w:val="none" w:sz="0" w:space="0" w:color="auto"/>
                  </w:divBdr>
                  <w:divsChild>
                    <w:div w:id="1941835561">
                      <w:marLeft w:val="0"/>
                      <w:marRight w:val="0"/>
                      <w:marTop w:val="0"/>
                      <w:marBottom w:val="0"/>
                      <w:divBdr>
                        <w:top w:val="none" w:sz="0" w:space="0" w:color="auto"/>
                        <w:left w:val="none" w:sz="0" w:space="0" w:color="auto"/>
                        <w:bottom w:val="none" w:sz="0" w:space="0" w:color="auto"/>
                        <w:right w:val="none" w:sz="0" w:space="0" w:color="auto"/>
                      </w:divBdr>
                      <w:divsChild>
                        <w:div w:id="2084404732">
                          <w:marLeft w:val="0"/>
                          <w:marRight w:val="0"/>
                          <w:marTop w:val="0"/>
                          <w:marBottom w:val="0"/>
                          <w:divBdr>
                            <w:top w:val="none" w:sz="0" w:space="0" w:color="auto"/>
                            <w:left w:val="none" w:sz="0" w:space="0" w:color="auto"/>
                            <w:bottom w:val="none" w:sz="0" w:space="0" w:color="auto"/>
                            <w:right w:val="none" w:sz="0" w:space="0" w:color="auto"/>
                          </w:divBdr>
                          <w:divsChild>
                            <w:div w:id="38214475">
                              <w:marLeft w:val="0"/>
                              <w:marRight w:val="0"/>
                              <w:marTop w:val="240"/>
                              <w:marBottom w:val="171"/>
                              <w:divBdr>
                                <w:top w:val="none" w:sz="0" w:space="0" w:color="auto"/>
                                <w:left w:val="none" w:sz="0" w:space="0" w:color="auto"/>
                                <w:bottom w:val="none" w:sz="0" w:space="0" w:color="auto"/>
                                <w:right w:val="none" w:sz="0" w:space="0" w:color="auto"/>
                              </w:divBdr>
                            </w:div>
                            <w:div w:id="1961106871">
                              <w:marLeft w:val="0"/>
                              <w:marRight w:val="0"/>
                              <w:marTop w:val="240"/>
                              <w:marBottom w:val="171"/>
                              <w:divBdr>
                                <w:top w:val="none" w:sz="0" w:space="0" w:color="auto"/>
                                <w:left w:val="none" w:sz="0" w:space="0" w:color="auto"/>
                                <w:bottom w:val="none" w:sz="0" w:space="0" w:color="auto"/>
                                <w:right w:val="none" w:sz="0" w:space="0" w:color="auto"/>
                              </w:divBdr>
                              <w:divsChild>
                                <w:div w:id="1395394413">
                                  <w:marLeft w:val="0"/>
                                  <w:marRight w:val="0"/>
                                  <w:marTop w:val="0"/>
                                  <w:marBottom w:val="0"/>
                                  <w:divBdr>
                                    <w:top w:val="none" w:sz="0" w:space="0" w:color="auto"/>
                                    <w:left w:val="none" w:sz="0" w:space="0" w:color="auto"/>
                                    <w:bottom w:val="none" w:sz="0" w:space="0" w:color="auto"/>
                                    <w:right w:val="none" w:sz="0" w:space="0" w:color="auto"/>
                                  </w:divBdr>
                                  <w:divsChild>
                                    <w:div w:id="653070779">
                                      <w:marLeft w:val="0"/>
                                      <w:marRight w:val="0"/>
                                      <w:marTop w:val="0"/>
                                      <w:marBottom w:val="0"/>
                                      <w:divBdr>
                                        <w:top w:val="none" w:sz="0" w:space="0" w:color="auto"/>
                                        <w:left w:val="none" w:sz="0" w:space="0" w:color="auto"/>
                                        <w:bottom w:val="none" w:sz="0" w:space="0" w:color="auto"/>
                                        <w:right w:val="none" w:sz="0" w:space="0" w:color="auto"/>
                                      </w:divBdr>
                                      <w:divsChild>
                                        <w:div w:id="1736853830">
                                          <w:marLeft w:val="0"/>
                                          <w:marRight w:val="0"/>
                                          <w:marTop w:val="0"/>
                                          <w:marBottom w:val="0"/>
                                          <w:divBdr>
                                            <w:top w:val="none" w:sz="0" w:space="0" w:color="auto"/>
                                            <w:left w:val="none" w:sz="0" w:space="0" w:color="auto"/>
                                            <w:bottom w:val="none" w:sz="0" w:space="0" w:color="auto"/>
                                            <w:right w:val="none" w:sz="0" w:space="0" w:color="auto"/>
                                          </w:divBdr>
                                          <w:divsChild>
                                            <w:div w:id="4507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24542">
                              <w:marLeft w:val="0"/>
                              <w:marRight w:val="0"/>
                              <w:marTop w:val="240"/>
                              <w:marBottom w:val="171"/>
                              <w:divBdr>
                                <w:top w:val="none" w:sz="0" w:space="0" w:color="auto"/>
                                <w:left w:val="none" w:sz="0" w:space="0" w:color="auto"/>
                                <w:bottom w:val="none" w:sz="0" w:space="0" w:color="auto"/>
                                <w:right w:val="none" w:sz="0" w:space="0" w:color="auto"/>
                              </w:divBdr>
                              <w:divsChild>
                                <w:div w:id="421024765">
                                  <w:marLeft w:val="0"/>
                                  <w:marRight w:val="0"/>
                                  <w:marTop w:val="0"/>
                                  <w:marBottom w:val="0"/>
                                  <w:divBdr>
                                    <w:top w:val="none" w:sz="0" w:space="0" w:color="auto"/>
                                    <w:left w:val="none" w:sz="0" w:space="0" w:color="auto"/>
                                    <w:bottom w:val="none" w:sz="0" w:space="0" w:color="auto"/>
                                    <w:right w:val="none" w:sz="0" w:space="0" w:color="auto"/>
                                  </w:divBdr>
                                  <w:divsChild>
                                    <w:div w:id="528495313">
                                      <w:marLeft w:val="0"/>
                                      <w:marRight w:val="0"/>
                                      <w:marTop w:val="0"/>
                                      <w:marBottom w:val="0"/>
                                      <w:divBdr>
                                        <w:top w:val="none" w:sz="0" w:space="0" w:color="auto"/>
                                        <w:left w:val="none" w:sz="0" w:space="0" w:color="auto"/>
                                        <w:bottom w:val="none" w:sz="0" w:space="0" w:color="auto"/>
                                        <w:right w:val="none" w:sz="0" w:space="0" w:color="auto"/>
                                      </w:divBdr>
                                      <w:divsChild>
                                        <w:div w:id="1934702486">
                                          <w:marLeft w:val="0"/>
                                          <w:marRight w:val="0"/>
                                          <w:marTop w:val="0"/>
                                          <w:marBottom w:val="0"/>
                                          <w:divBdr>
                                            <w:top w:val="none" w:sz="0" w:space="0" w:color="auto"/>
                                            <w:left w:val="none" w:sz="0" w:space="0" w:color="auto"/>
                                            <w:bottom w:val="none" w:sz="0" w:space="0" w:color="auto"/>
                                            <w:right w:val="none" w:sz="0" w:space="0" w:color="auto"/>
                                          </w:divBdr>
                                          <w:divsChild>
                                            <w:div w:id="7961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6515">
                              <w:marLeft w:val="0"/>
                              <w:marRight w:val="0"/>
                              <w:marTop w:val="240"/>
                              <w:marBottom w:val="171"/>
                              <w:divBdr>
                                <w:top w:val="none" w:sz="0" w:space="0" w:color="auto"/>
                                <w:left w:val="none" w:sz="0" w:space="0" w:color="auto"/>
                                <w:bottom w:val="none" w:sz="0" w:space="0" w:color="auto"/>
                                <w:right w:val="none" w:sz="0" w:space="0" w:color="auto"/>
                              </w:divBdr>
                              <w:divsChild>
                                <w:div w:id="657195278">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sChild>
                                        <w:div w:id="1500199279">
                                          <w:marLeft w:val="0"/>
                                          <w:marRight w:val="0"/>
                                          <w:marTop w:val="0"/>
                                          <w:marBottom w:val="0"/>
                                          <w:divBdr>
                                            <w:top w:val="none" w:sz="0" w:space="0" w:color="auto"/>
                                            <w:left w:val="none" w:sz="0" w:space="0" w:color="auto"/>
                                            <w:bottom w:val="none" w:sz="0" w:space="0" w:color="auto"/>
                                            <w:right w:val="none" w:sz="0" w:space="0" w:color="auto"/>
                                          </w:divBdr>
                                          <w:divsChild>
                                            <w:div w:id="168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80218">
                              <w:marLeft w:val="0"/>
                              <w:marRight w:val="0"/>
                              <w:marTop w:val="240"/>
                              <w:marBottom w:val="171"/>
                              <w:divBdr>
                                <w:top w:val="none" w:sz="0" w:space="0" w:color="auto"/>
                                <w:left w:val="none" w:sz="0" w:space="0" w:color="auto"/>
                                <w:bottom w:val="none" w:sz="0" w:space="0" w:color="auto"/>
                                <w:right w:val="none" w:sz="0" w:space="0" w:color="auto"/>
                              </w:divBdr>
                              <w:divsChild>
                                <w:div w:id="878318709">
                                  <w:marLeft w:val="0"/>
                                  <w:marRight w:val="0"/>
                                  <w:marTop w:val="0"/>
                                  <w:marBottom w:val="0"/>
                                  <w:divBdr>
                                    <w:top w:val="none" w:sz="0" w:space="0" w:color="auto"/>
                                    <w:left w:val="none" w:sz="0" w:space="0" w:color="auto"/>
                                    <w:bottom w:val="none" w:sz="0" w:space="0" w:color="auto"/>
                                    <w:right w:val="none" w:sz="0" w:space="0" w:color="auto"/>
                                  </w:divBdr>
                                  <w:divsChild>
                                    <w:div w:id="695883640">
                                      <w:marLeft w:val="0"/>
                                      <w:marRight w:val="0"/>
                                      <w:marTop w:val="0"/>
                                      <w:marBottom w:val="0"/>
                                      <w:divBdr>
                                        <w:top w:val="none" w:sz="0" w:space="0" w:color="auto"/>
                                        <w:left w:val="none" w:sz="0" w:space="0" w:color="auto"/>
                                        <w:bottom w:val="none" w:sz="0" w:space="0" w:color="auto"/>
                                        <w:right w:val="none" w:sz="0" w:space="0" w:color="auto"/>
                                      </w:divBdr>
                                      <w:divsChild>
                                        <w:div w:id="62022163">
                                          <w:marLeft w:val="0"/>
                                          <w:marRight w:val="0"/>
                                          <w:marTop w:val="0"/>
                                          <w:marBottom w:val="0"/>
                                          <w:divBdr>
                                            <w:top w:val="none" w:sz="0" w:space="0" w:color="auto"/>
                                            <w:left w:val="none" w:sz="0" w:space="0" w:color="auto"/>
                                            <w:bottom w:val="none" w:sz="0" w:space="0" w:color="auto"/>
                                            <w:right w:val="none" w:sz="0" w:space="0" w:color="auto"/>
                                          </w:divBdr>
                                          <w:divsChild>
                                            <w:div w:id="937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8150">
                              <w:marLeft w:val="0"/>
                              <w:marRight w:val="0"/>
                              <w:marTop w:val="240"/>
                              <w:marBottom w:val="171"/>
                              <w:divBdr>
                                <w:top w:val="none" w:sz="0" w:space="0" w:color="auto"/>
                                <w:left w:val="none" w:sz="0" w:space="0" w:color="auto"/>
                                <w:bottom w:val="none" w:sz="0" w:space="0" w:color="auto"/>
                                <w:right w:val="none" w:sz="0" w:space="0" w:color="auto"/>
                              </w:divBdr>
                              <w:divsChild>
                                <w:div w:id="954944099">
                                  <w:marLeft w:val="0"/>
                                  <w:marRight w:val="0"/>
                                  <w:marTop w:val="0"/>
                                  <w:marBottom w:val="0"/>
                                  <w:divBdr>
                                    <w:top w:val="none" w:sz="0" w:space="0" w:color="auto"/>
                                    <w:left w:val="none" w:sz="0" w:space="0" w:color="auto"/>
                                    <w:bottom w:val="none" w:sz="0" w:space="0" w:color="auto"/>
                                    <w:right w:val="none" w:sz="0" w:space="0" w:color="auto"/>
                                  </w:divBdr>
                                  <w:divsChild>
                                    <w:div w:id="1719696985">
                                      <w:marLeft w:val="0"/>
                                      <w:marRight w:val="0"/>
                                      <w:marTop w:val="0"/>
                                      <w:marBottom w:val="0"/>
                                      <w:divBdr>
                                        <w:top w:val="none" w:sz="0" w:space="0" w:color="auto"/>
                                        <w:left w:val="none" w:sz="0" w:space="0" w:color="auto"/>
                                        <w:bottom w:val="none" w:sz="0" w:space="0" w:color="auto"/>
                                        <w:right w:val="none" w:sz="0" w:space="0" w:color="auto"/>
                                      </w:divBdr>
                                      <w:divsChild>
                                        <w:div w:id="1532844595">
                                          <w:marLeft w:val="0"/>
                                          <w:marRight w:val="0"/>
                                          <w:marTop w:val="0"/>
                                          <w:marBottom w:val="0"/>
                                          <w:divBdr>
                                            <w:top w:val="none" w:sz="0" w:space="0" w:color="auto"/>
                                            <w:left w:val="none" w:sz="0" w:space="0" w:color="auto"/>
                                            <w:bottom w:val="none" w:sz="0" w:space="0" w:color="auto"/>
                                            <w:right w:val="none" w:sz="0" w:space="0" w:color="auto"/>
                                          </w:divBdr>
                                          <w:divsChild>
                                            <w:div w:id="18874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0621">
                              <w:marLeft w:val="0"/>
                              <w:marRight w:val="0"/>
                              <w:marTop w:val="240"/>
                              <w:marBottom w:val="171"/>
                              <w:divBdr>
                                <w:top w:val="none" w:sz="0" w:space="0" w:color="auto"/>
                                <w:left w:val="none" w:sz="0" w:space="0" w:color="auto"/>
                                <w:bottom w:val="none" w:sz="0" w:space="0" w:color="auto"/>
                                <w:right w:val="none" w:sz="0" w:space="0" w:color="auto"/>
                              </w:divBdr>
                              <w:divsChild>
                                <w:div w:id="417093771">
                                  <w:marLeft w:val="0"/>
                                  <w:marRight w:val="0"/>
                                  <w:marTop w:val="0"/>
                                  <w:marBottom w:val="0"/>
                                  <w:divBdr>
                                    <w:top w:val="none" w:sz="0" w:space="0" w:color="auto"/>
                                    <w:left w:val="none" w:sz="0" w:space="0" w:color="auto"/>
                                    <w:bottom w:val="none" w:sz="0" w:space="0" w:color="auto"/>
                                    <w:right w:val="none" w:sz="0" w:space="0" w:color="auto"/>
                                  </w:divBdr>
                                  <w:divsChild>
                                    <w:div w:id="1973516367">
                                      <w:marLeft w:val="0"/>
                                      <w:marRight w:val="0"/>
                                      <w:marTop w:val="0"/>
                                      <w:marBottom w:val="0"/>
                                      <w:divBdr>
                                        <w:top w:val="none" w:sz="0" w:space="0" w:color="auto"/>
                                        <w:left w:val="none" w:sz="0" w:space="0" w:color="auto"/>
                                        <w:bottom w:val="none" w:sz="0" w:space="0" w:color="auto"/>
                                        <w:right w:val="none" w:sz="0" w:space="0" w:color="auto"/>
                                      </w:divBdr>
                                      <w:divsChild>
                                        <w:div w:id="1941718120">
                                          <w:marLeft w:val="0"/>
                                          <w:marRight w:val="0"/>
                                          <w:marTop w:val="0"/>
                                          <w:marBottom w:val="0"/>
                                          <w:divBdr>
                                            <w:top w:val="none" w:sz="0" w:space="0" w:color="auto"/>
                                            <w:left w:val="none" w:sz="0" w:space="0" w:color="auto"/>
                                            <w:bottom w:val="none" w:sz="0" w:space="0" w:color="auto"/>
                                            <w:right w:val="none" w:sz="0" w:space="0" w:color="auto"/>
                                          </w:divBdr>
                                          <w:divsChild>
                                            <w:div w:id="16628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68780">
                              <w:marLeft w:val="0"/>
                              <w:marRight w:val="0"/>
                              <w:marTop w:val="240"/>
                              <w:marBottom w:val="171"/>
                              <w:divBdr>
                                <w:top w:val="none" w:sz="0" w:space="0" w:color="auto"/>
                                <w:left w:val="none" w:sz="0" w:space="0" w:color="auto"/>
                                <w:bottom w:val="none" w:sz="0" w:space="0" w:color="auto"/>
                                <w:right w:val="none" w:sz="0" w:space="0" w:color="auto"/>
                              </w:divBdr>
                              <w:divsChild>
                                <w:div w:id="1699508980">
                                  <w:marLeft w:val="0"/>
                                  <w:marRight w:val="0"/>
                                  <w:marTop w:val="0"/>
                                  <w:marBottom w:val="0"/>
                                  <w:divBdr>
                                    <w:top w:val="none" w:sz="0" w:space="0" w:color="auto"/>
                                    <w:left w:val="none" w:sz="0" w:space="0" w:color="auto"/>
                                    <w:bottom w:val="none" w:sz="0" w:space="0" w:color="auto"/>
                                    <w:right w:val="none" w:sz="0" w:space="0" w:color="auto"/>
                                  </w:divBdr>
                                  <w:divsChild>
                                    <w:div w:id="431241336">
                                      <w:marLeft w:val="0"/>
                                      <w:marRight w:val="0"/>
                                      <w:marTop w:val="0"/>
                                      <w:marBottom w:val="0"/>
                                      <w:divBdr>
                                        <w:top w:val="none" w:sz="0" w:space="0" w:color="auto"/>
                                        <w:left w:val="none" w:sz="0" w:space="0" w:color="auto"/>
                                        <w:bottom w:val="none" w:sz="0" w:space="0" w:color="auto"/>
                                        <w:right w:val="none" w:sz="0" w:space="0" w:color="auto"/>
                                      </w:divBdr>
                                      <w:divsChild>
                                        <w:div w:id="788204609">
                                          <w:marLeft w:val="0"/>
                                          <w:marRight w:val="0"/>
                                          <w:marTop w:val="0"/>
                                          <w:marBottom w:val="0"/>
                                          <w:divBdr>
                                            <w:top w:val="none" w:sz="0" w:space="0" w:color="auto"/>
                                            <w:left w:val="none" w:sz="0" w:space="0" w:color="auto"/>
                                            <w:bottom w:val="none" w:sz="0" w:space="0" w:color="auto"/>
                                            <w:right w:val="none" w:sz="0" w:space="0" w:color="auto"/>
                                          </w:divBdr>
                                          <w:divsChild>
                                            <w:div w:id="3410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4079">
                              <w:marLeft w:val="0"/>
                              <w:marRight w:val="0"/>
                              <w:marTop w:val="0"/>
                              <w:marBottom w:val="0"/>
                              <w:divBdr>
                                <w:top w:val="none" w:sz="0" w:space="0" w:color="auto"/>
                                <w:left w:val="none" w:sz="0" w:space="0" w:color="auto"/>
                                <w:bottom w:val="none" w:sz="0" w:space="0" w:color="auto"/>
                                <w:right w:val="none" w:sz="0" w:space="0" w:color="auto"/>
                              </w:divBdr>
                            </w:div>
                            <w:div w:id="1326323419">
                              <w:marLeft w:val="0"/>
                              <w:marRight w:val="0"/>
                              <w:marTop w:val="240"/>
                              <w:marBottom w:val="171"/>
                              <w:divBdr>
                                <w:top w:val="none" w:sz="0" w:space="0" w:color="auto"/>
                                <w:left w:val="none" w:sz="0" w:space="0" w:color="auto"/>
                                <w:bottom w:val="none" w:sz="0" w:space="0" w:color="auto"/>
                                <w:right w:val="none" w:sz="0" w:space="0" w:color="auto"/>
                              </w:divBdr>
                              <w:divsChild>
                                <w:div w:id="709455074">
                                  <w:marLeft w:val="0"/>
                                  <w:marRight w:val="0"/>
                                  <w:marTop w:val="0"/>
                                  <w:marBottom w:val="0"/>
                                  <w:divBdr>
                                    <w:top w:val="none" w:sz="0" w:space="0" w:color="auto"/>
                                    <w:left w:val="none" w:sz="0" w:space="0" w:color="auto"/>
                                    <w:bottom w:val="none" w:sz="0" w:space="0" w:color="auto"/>
                                    <w:right w:val="none" w:sz="0" w:space="0" w:color="auto"/>
                                  </w:divBdr>
                                  <w:divsChild>
                                    <w:div w:id="375936027">
                                      <w:marLeft w:val="0"/>
                                      <w:marRight w:val="0"/>
                                      <w:marTop w:val="0"/>
                                      <w:marBottom w:val="0"/>
                                      <w:divBdr>
                                        <w:top w:val="none" w:sz="0" w:space="0" w:color="auto"/>
                                        <w:left w:val="none" w:sz="0" w:space="0" w:color="auto"/>
                                        <w:bottom w:val="none" w:sz="0" w:space="0" w:color="auto"/>
                                        <w:right w:val="none" w:sz="0" w:space="0" w:color="auto"/>
                                      </w:divBdr>
                                      <w:divsChild>
                                        <w:div w:id="1846164415">
                                          <w:marLeft w:val="0"/>
                                          <w:marRight w:val="0"/>
                                          <w:marTop w:val="0"/>
                                          <w:marBottom w:val="0"/>
                                          <w:divBdr>
                                            <w:top w:val="none" w:sz="0" w:space="0" w:color="auto"/>
                                            <w:left w:val="none" w:sz="0" w:space="0" w:color="auto"/>
                                            <w:bottom w:val="none" w:sz="0" w:space="0" w:color="auto"/>
                                            <w:right w:val="none" w:sz="0" w:space="0" w:color="auto"/>
                                          </w:divBdr>
                                          <w:divsChild>
                                            <w:div w:id="18985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7728">
                              <w:marLeft w:val="0"/>
                              <w:marRight w:val="0"/>
                              <w:marTop w:val="240"/>
                              <w:marBottom w:val="171"/>
                              <w:divBdr>
                                <w:top w:val="none" w:sz="0" w:space="0" w:color="auto"/>
                                <w:left w:val="none" w:sz="0" w:space="0" w:color="auto"/>
                                <w:bottom w:val="none" w:sz="0" w:space="0" w:color="auto"/>
                                <w:right w:val="none" w:sz="0" w:space="0" w:color="auto"/>
                              </w:divBdr>
                              <w:divsChild>
                                <w:div w:id="1146773594">
                                  <w:marLeft w:val="0"/>
                                  <w:marRight w:val="0"/>
                                  <w:marTop w:val="0"/>
                                  <w:marBottom w:val="0"/>
                                  <w:divBdr>
                                    <w:top w:val="none" w:sz="0" w:space="0" w:color="auto"/>
                                    <w:left w:val="none" w:sz="0" w:space="0" w:color="auto"/>
                                    <w:bottom w:val="none" w:sz="0" w:space="0" w:color="auto"/>
                                    <w:right w:val="none" w:sz="0" w:space="0" w:color="auto"/>
                                  </w:divBdr>
                                  <w:divsChild>
                                    <w:div w:id="1584799841">
                                      <w:marLeft w:val="0"/>
                                      <w:marRight w:val="0"/>
                                      <w:marTop w:val="0"/>
                                      <w:marBottom w:val="0"/>
                                      <w:divBdr>
                                        <w:top w:val="none" w:sz="0" w:space="0" w:color="auto"/>
                                        <w:left w:val="none" w:sz="0" w:space="0" w:color="auto"/>
                                        <w:bottom w:val="none" w:sz="0" w:space="0" w:color="auto"/>
                                        <w:right w:val="none" w:sz="0" w:space="0" w:color="auto"/>
                                      </w:divBdr>
                                      <w:divsChild>
                                        <w:div w:id="2072270319">
                                          <w:marLeft w:val="0"/>
                                          <w:marRight w:val="0"/>
                                          <w:marTop w:val="0"/>
                                          <w:marBottom w:val="0"/>
                                          <w:divBdr>
                                            <w:top w:val="none" w:sz="0" w:space="0" w:color="auto"/>
                                            <w:left w:val="none" w:sz="0" w:space="0" w:color="auto"/>
                                            <w:bottom w:val="none" w:sz="0" w:space="0" w:color="auto"/>
                                            <w:right w:val="none" w:sz="0" w:space="0" w:color="auto"/>
                                          </w:divBdr>
                                          <w:divsChild>
                                            <w:div w:id="17186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79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97586">
      <w:bodyDiv w:val="1"/>
      <w:marLeft w:val="0"/>
      <w:marRight w:val="0"/>
      <w:marTop w:val="0"/>
      <w:marBottom w:val="0"/>
      <w:divBdr>
        <w:top w:val="none" w:sz="0" w:space="0" w:color="auto"/>
        <w:left w:val="none" w:sz="0" w:space="0" w:color="auto"/>
        <w:bottom w:val="none" w:sz="0" w:space="0" w:color="auto"/>
        <w:right w:val="none" w:sz="0" w:space="0" w:color="auto"/>
      </w:divBdr>
    </w:div>
    <w:div w:id="1982495846">
      <w:bodyDiv w:val="1"/>
      <w:marLeft w:val="0"/>
      <w:marRight w:val="0"/>
      <w:marTop w:val="0"/>
      <w:marBottom w:val="0"/>
      <w:divBdr>
        <w:top w:val="none" w:sz="0" w:space="0" w:color="auto"/>
        <w:left w:val="none" w:sz="0" w:space="0" w:color="auto"/>
        <w:bottom w:val="none" w:sz="0" w:space="0" w:color="auto"/>
        <w:right w:val="none" w:sz="0" w:space="0" w:color="auto"/>
      </w:divBdr>
      <w:divsChild>
        <w:div w:id="682166265">
          <w:marLeft w:val="0"/>
          <w:marRight w:val="0"/>
          <w:marTop w:val="240"/>
          <w:marBottom w:val="171"/>
          <w:divBdr>
            <w:top w:val="none" w:sz="0" w:space="0" w:color="auto"/>
            <w:left w:val="none" w:sz="0" w:space="0" w:color="auto"/>
            <w:bottom w:val="none" w:sz="0" w:space="0" w:color="auto"/>
            <w:right w:val="none" w:sz="0" w:space="0" w:color="auto"/>
          </w:divBdr>
          <w:divsChild>
            <w:div w:id="1214080875">
              <w:marLeft w:val="0"/>
              <w:marRight w:val="0"/>
              <w:marTop w:val="0"/>
              <w:marBottom w:val="0"/>
              <w:divBdr>
                <w:top w:val="none" w:sz="0" w:space="0" w:color="auto"/>
                <w:left w:val="none" w:sz="0" w:space="0" w:color="auto"/>
                <w:bottom w:val="none" w:sz="0" w:space="0" w:color="auto"/>
                <w:right w:val="none" w:sz="0" w:space="0" w:color="auto"/>
              </w:divBdr>
              <w:divsChild>
                <w:div w:id="192350834">
                  <w:marLeft w:val="0"/>
                  <w:marRight w:val="0"/>
                  <w:marTop w:val="0"/>
                  <w:marBottom w:val="0"/>
                  <w:divBdr>
                    <w:top w:val="none" w:sz="0" w:space="0" w:color="auto"/>
                    <w:left w:val="none" w:sz="0" w:space="0" w:color="auto"/>
                    <w:bottom w:val="none" w:sz="0" w:space="0" w:color="auto"/>
                    <w:right w:val="none" w:sz="0" w:space="0" w:color="auto"/>
                  </w:divBdr>
                  <w:divsChild>
                    <w:div w:id="1751460544">
                      <w:marLeft w:val="0"/>
                      <w:marRight w:val="0"/>
                      <w:marTop w:val="0"/>
                      <w:marBottom w:val="0"/>
                      <w:divBdr>
                        <w:top w:val="none" w:sz="0" w:space="0" w:color="auto"/>
                        <w:left w:val="none" w:sz="0" w:space="0" w:color="auto"/>
                        <w:bottom w:val="none" w:sz="0" w:space="0" w:color="auto"/>
                        <w:right w:val="none" w:sz="0" w:space="0" w:color="auto"/>
                      </w:divBdr>
                      <w:divsChild>
                        <w:div w:id="182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sole.huaweicloud.com/modelar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CA82F-EB81-4C20-A3F8-80EBD28C1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324</TotalTime>
  <Pages>5</Pages>
  <Words>967</Words>
  <Characters>5517</Characters>
  <Application>Microsoft Office Word</Application>
  <DocSecurity>0</DocSecurity>
  <Lines>45</Lines>
  <Paragraphs>12</Paragraphs>
  <ScaleCrop>false</ScaleCrop>
  <Company>Huawei Technologies Co.,Ltd.</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Tanghui (Eathel)</dc:creator>
  <cp:keywords/>
  <dc:description/>
  <cp:lastModifiedBy>Tanghui (Eathel)</cp:lastModifiedBy>
  <cp:revision>6</cp:revision>
  <dcterms:created xsi:type="dcterms:W3CDTF">2019-07-19T03:06:00Z</dcterms:created>
  <dcterms:modified xsi:type="dcterms:W3CDTF">2026-05-16T07:16:00Z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