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f6"/>
        <w:rPr>
          <w:sz w:val="36"/>
          <w:szCs w:val="36"/>
        </w:rPr>
      </w:pPr>
      <w:r>
        <w:rPr>
          <w:sz w:val="36"/>
          <w:szCs w:val="36"/>
        </w:rPr>
        <w:t xml:space="preserve">Deploying MRS (MapReduce Service) Custom Clusters with KooCLI (Huawei Cloud)</w:t>
      </w:r>
    </w:p>
    <w:p>
      <w:pPr>
        <w:spacing w:line="240" w:lineRule="auto"/>
      </w:pPr>
    </w:p>
    <w:p>
      <w:pPr>
        <w:spacing w:line="240" w:lineRule="auto"/>
      </w:pPr>
      <w:r>
        <w:t xml:space="preserve">KooCLI → MRS → Command-line deployment of a custom Huawei Cloud big-data cluster, with any combination of MRS components enabled</w:t>
      </w:r>
    </w:p>
    <w:p>
      <w:pPr>
        <w:pStyle w:val="af5"/>
        <w:spacing w:line="240" w:lineRule="auto"/>
        <w:ind w:left="720" w:firstLineChars="0" w:firstLine="0"/>
      </w:pPr>
    </w:p>
    <w:p>
      <w:pPr>
        <w:pStyle w:val="af5"/>
        <w:spacing w:line="240" w:lineRule="auto"/>
        <w:ind w:left="720" w:firstLineChars="0" w:firstLine="0"/>
      </w:pPr>
      <w:r>
        <w:rPr>
          <w:b/>
          <w:bCs/>
        </w:rPr>
        <w:t xml:space="preserve">P</w:t>
      </w:r>
      <w:r>
        <w:t xml:space="preserve">Pre-condition: a Huawei Cloud account with MapReduce Service enabled and permission to use it, a VPC and subnet already created in the target region, and an Access Key/Secret Key (AK/SK) generated under “My Credentials”.</w:t>
      </w:r>
    </w:p>
    <w:p>
      <w:pPr>
        <w:pStyle w:val="af5"/>
        <w:spacing w:line="240" w:lineRule="auto"/>
        <w:ind w:left="720" w:firstLineChars="0" w:firstLine="0"/>
      </w:pPr>
      <w:r>
        <w:rPr>
          <w:b/>
          <w:bCs/>
        </w:rPr>
        <w:t xml:space="preserve">E</w:t>
      </w:r>
      <w:r>
        <w:t xml:space="preserve">Example: Ubuntu 24.04 is used as the reference operating system, and ap-southeast-3 as the reference region, for every command in this guide.</w:t>
      </w:r>
    </w:p>
    <w:p>
      <w:pPr>
        <w:spacing w:line="240" w:lineRule="auto"/>
      </w:pPr>
    </w:p>
    <w:p>
      <w:pPr>
        <w:spacing w:line="240" w:lineRule="auto"/>
      </w:pPr>
      <w:r>
        <w:t xml:space="preserve">This guide focuses on the CUSTOM cluster type, which is the only MRS cluster type that lets you enable any combination of MRS components in a single cluster (rather than the fixed component sets of the ANALYSIS, STREAMING, MIXED, or DORIS cluster types) — CUSTOM is supported only by MRS 3.x. All commands below were taken from the official KooCLI and MRS API documentation (Huawei Cloud Help Center); none were invented. MRS publishes two API generations: the current ‘API V2’ (URIs under /v2/{project_id}/clusters...) and an older ‘API V1.1’ (URIs under /v1.1/{project_id}/clusters...). MRS’s own documentation states plainly that MRS 3.x does not support V1.1 APIs. This guide therefore uses only V2 operations, and calls out explicitly, in the section below, the one place where that leaves a documented gap for MRS 3.x. Because CreateCluster’s request body is a large, nested JSON object (node_groups, charge_info, and more), the deploy step below passes that body through KooCLI’s --cli-jsonInput file option rather than as flat --param flags.</w:t>
      </w:r>
    </w:p>
    <w:p>
      <w:pPr>
        <w:pStyle w:val="1"/>
      </w:pPr>
      <w:r>
        <w:t xml:space="preserve">Install KooCLI:</w:t>
      </w:r>
    </w:p>
    <w:p>
      <w:pPr>
        <w:spacing w:line="240" w:lineRule="auto"/>
      </w:pPr>
      <w:r>
        <w:t xml:space="preserve">Check whether KooCLI is already installed by running:</w:t>
      </w:r>
    </w:p>
    <w:p>
      <w:pPr>
        <w:spacing w:line="240" w:lineRule="auto"/>
      </w:pPr>
      <w:r>
        <w:t xml:space="preserve">hcloud version</w:t>
      </w:r>
    </w:p>
    <w:p>
      <w:pPr>
        <w:spacing w:line="240" w:lineRule="auto"/>
      </w:pPr>
      <w:r>
        <w:t xml:space="preserve">If it is not installed, download and install KooCLI using the official one-click installation script (Linux):</w:t>
      </w:r>
    </w:p>
    <w:p>
      <w:pPr>
        <w:spacing w:line="240" w:lineRule="auto"/>
      </w:pPr>
      <w:r>
        <w:t xml:space="preserve">curl -sSL https://ap-southeast-3-hwcloudcli.obs.ap-southeast-3.myhuaweicloud.com/cli/latest/hcloud_install.sh -o ./hcloud_install.sh &amp;&amp; bash ./hcloud_install.sh</w:t>
      </w:r>
    </w:p>
    <w:p>
      <w:pPr>
        <w:spacing w:line="240" w:lineRule="auto"/>
      </w:pPr>
      <w:r>
        <w:t xml:space="preserve">By default, KooCLI is downloaded to /usr/local/hcloud/ and linked into /usr/local/bin/, so the hcloud command becomes available from any directory.</w:t>
      </w:r>
    </w:p>
    <w:p>
      <w:pPr>
        <w:spacing w:line="240" w:lineRule="auto"/>
      </w:pPr>
      <w:r>
        <w:t xml:space="preserve">Initialize the KooCLI configuration:</w:t>
      </w:r>
    </w:p>
    <w:p>
      <w:pPr>
        <w:spacing w:line="240" w:lineRule="auto"/>
      </w:pPr>
      <w:r>
        <w:t xml:space="preserve">hcloud configure init</w:t>
      </w:r>
    </w:p>
    <w:p>
      <w:pPr>
        <w:spacing w:line="240" w:lineRule="auto"/>
      </w:pPr>
      <w:r>
        <w:t xml:space="preserve">Enter the Access Key ID, the Secret Access Key (twice), and the region when prompted. Once finished, KooCLI stores an encrypted profile, for example at ~/.hcloud/config.json (Linux).</w:t>
      </w:r>
    </w:p>
    <w:p>
      <w:pPr>
        <w:spacing w:line="240" w:lineRule="auto"/>
      </w:pPr>
      <w:r>
        <w:t xml:space="preserve">Verify that the profile was configured correctly:</w:t>
      </w:r>
    </w:p>
    <w:p>
      <w:pPr>
        <w:spacing w:line="240" w:lineRule="auto"/>
      </w:pPr>
      <w:r>
        <w:t xml:space="preserve">hcloud configure show --cli-profile=default</w:t>
      </w:r>
    </w:p>
    <w:p>
      <w:pPr>
        <w:spacing w:line="240" w:lineRule="auto"/>
      </w:pPr>
      <w:r>
        <w:t xml:space="preserve">Once installation finishes, check the version with the following command:</w:t>
      </w:r>
    </w:p>
    <w:p>
      <w:pPr>
        <w:spacing w:line="240" w:lineRule="auto"/>
      </w:pPr>
      <w:r>
        <w:t xml:space="preserve">hcloud version</w:t>
      </w:r>
    </w:p>
    <w:p>
      <w:pPr>
        <w:spacing w:line="240" w:lineRule="auto"/>
      </w:pPr>
    </w:p>
    <w:p>
      <w:pPr>
        <w:pStyle w:val="1"/>
      </w:pPr>
      <w:r>
        <w:t xml:space="preserve">How KooCLI works:</w:t>
      </w:r>
    </w:p>
    <w:p>
      <w:pPr>
        <w:spacing w:line="240" w:lineRule="auto"/>
      </w:pPr>
      <w:r>
        <w:t xml:space="preserve">KooCLI (the hcloud command) is Huawei Cloud’s command-line tool for calling the same open APIs that are published on API Explorer. It ships as a single executable with no installation dependencies and runs the same way on Linux, Windows, and macOS.</w:t>
      </w:r>
    </w:p>
    <w:p>
      <w:pPr>
        <w:spacing w:line="240" w:lineRule="auto"/>
      </w:pPr>
      <w:r>
        <w:t xml:space="preserve">Every command follows the same shape:</w:t>
      </w:r>
    </w:p>
    <w:p>
      <w:pPr>
        <w:spacing w:line="240" w:lineRule="auto"/>
      </w:pPr>
      <w:r>
        <w:t xml:space="preserve">hcloud [options] &lt;service&gt; &lt;operation&gt; [--param1=value1 --param2=value2 ...]</w:t>
      </w:r>
    </w:p>
    <w:p>
      <w:pPr>
        <w:spacing w:line="240" w:lineRule="auto"/>
      </w:pPr>
      <w:r>
        <w:t xml:space="preserve">&lt;service&gt; is the short name a cloud service uses on API Explorer (for MRS, this is MRS); &lt;operation&gt; is the exact name of one of that service’s published APIs (for example CreateCluster); the --param flags map directly to that API’s path, query, or request-body parameters.</w:t>
      </w:r>
    </w:p>
    <w:p>
      <w:pPr>
        <w:spacing w:line="240" w:lineRule="auto"/>
      </w:pPr>
      <w:r>
        <w:t xml:space="preserve">Because &lt;service&gt; and &lt;operation&gt; come straight from API Explorer’s own catalogue, the full, current list of operations for any service can always be listed locally with:</w:t>
      </w:r>
    </w:p>
    <w:p>
      <w:pPr>
        <w:spacing w:line="240" w:lineRule="auto"/>
      </w:pPr>
      <w:r>
        <w:t xml:space="preserve">hcloud </w:t>
      </w:r>
      <w:r>
        <w:rPr>
          <w:highlight w:val="yellow"/>
        </w:rPr>
        <w:t xml:space="preserve">&lt;service&gt;</w:t>
      </w:r>
      <w:r>
        <w:t xml:space="preserve"> --help</w:t>
      </w:r>
    </w:p>
    <w:p>
      <w:pPr>
        <w:spacing w:line="240" w:lineRule="auto"/>
      </w:pPr>
      <w:r>
        <w:t xml:space="preserve">This is also the first troubleshooting step whenever a command in this guide stops matching the deployed API version, since Huawei revises these catalogues over time. For MRS in particular, this is how to tell whether an operation you found in older material belongs to the current V2 catalogue or to the V1.1 catalogue that MRS 3.x does not support.</w:t>
      </w:r>
    </w:p>
    <w:p>
      <w:pPr>
        <w:spacing w:line="240" w:lineRule="auto"/>
      </w:pPr>
      <w:r>
        <w:t xml:space="preserve">Authentication is stored in a profile (hcloud configure init or hcloud configure set), which keeps the AK/SK, default region (cli-region), project ID (cli-project-id), and account ID (cli-domain-id) so they do not need to be repeated on every call. KooCLI supports several profiles at once and switches between them with --cli-profile.</w:t>
      </w:r>
    </w:p>
    <w:p>
      <w:pPr>
        <w:spacing w:line="240" w:lineRule="auto"/>
      </w:pPr>
    </w:p>
    <w:p>
      <w:pPr>
        <w:pStyle w:val="1"/>
      </w:pPr>
      <w:r>
        <w:t xml:space="preserve">Using MRS via KooCLI (service name: MRS):</w:t>
      </w:r>
    </w:p>
    <w:p>
      <w:pPr>
        <w:spacing w:line="240" w:lineRule="auto"/>
      </w:pPr>
      <w:r>
        <w:t xml:space="preserve">MapReduce Service (MRS) is Huawei Cloud’s managed big-data platform, running Hadoop-ecosystem components (Hadoop, Spark, HBase, Hive, Kafka, Flink, ZooKeeper, ClickHouse, Ranger, and many more) on managed clusters. This section is self-contained and only requires a configured KooCLI profile and an existing VPC and subnet in the target region.</w:t>
      </w:r>
    </w:p>
    <w:p>
      <w:pPr>
        <w:spacing w:line="240" w:lineRule="auto"/>
        <w:ind w:left="432"/>
        <w:rPr>
          <w:b/>
          <w:bCs/>
        </w:rPr>
      </w:pPr>
      <w:r>
        <w:rPr>
          <w:b/>
          <w:bCs/>
        </w:rPr>
        <w:t xml:space="preserve">Step 1: Check the operations available for MRS</w:t>
      </w:r>
    </w:p>
    <w:p>
      <w:pPr>
        <w:spacing w:line="240" w:lineRule="auto"/>
      </w:pPr>
      <w:r>
        <w:t xml:space="preserve">hcloud MRS --help</w:t>
      </w:r>
    </w:p>
    <w:p>
      <w:pPr>
        <w:spacing w:line="240" w:lineRule="auto"/>
      </w:pPr>
      <w:r>
        <w:t xml:space="preserve">This lists the operations KooCLI supports for MRS, including CreateCluster, AddComponent, ListNodes, ExpandCluster, ShrinkCluster, ShowMrsVersionList, and ShowMrsFlavors.</w:t>
      </w:r>
    </w:p>
    <w:p>
      <w:pPr>
        <w:spacing w:line="240" w:lineRule="auto"/>
        <w:ind w:left="432"/>
        <w:rPr>
          <w:b/>
          <w:bCs/>
        </w:rPr>
      </w:pPr>
      <w:r>
        <w:rPr>
          <w:b/>
          <w:bCs/>
        </w:rPr>
        <w:t xml:space="preserve">Step 2: Get the project ID</w:t>
      </w:r>
    </w:p>
    <w:p>
      <w:pPr>
        <w:spacing w:line="240" w:lineRule="auto"/>
      </w:pPr>
      <w:r>
        <w:t xml:space="preserve">hcloud IAM KeystoneListProjects </w:t>
      </w:r>
      <w:r>
        <w:t xml:space="preserve">--cli-region=</w:t>
      </w:r>
      <w:r>
        <w:rPr>
          <w:highlight w:val="yellow"/>
        </w:rPr>
        <w:t xml:space="preserve">ap-southeast-3</w:t>
      </w:r>
      <w:r>
        <w:t xml:space="preserve"> --name="ap-southeast-3"</w:t>
      </w:r>
    </w:p>
    <w:p>
      <w:pPr>
        <w:spacing w:line="240" w:lineRule="auto"/>
      </w:pPr>
      <w:r>
        <w:t xml:space="preserve">This is the standard, cross-service Huawei Cloud project-ID lookup (GET /v3/projects on the IAM endpoint), the same one MRS’s own API Reference points to under ‘Obtaining a Project ID’.</w:t>
      </w:r>
    </w:p>
    <w:p>
      <w:pPr>
        <w:spacing w:line="240" w:lineRule="auto"/>
        <w:ind w:left="432"/>
        <w:rPr>
          <w:b/>
          <w:bCs/>
        </w:rPr>
      </w:pPr>
      <w:r>
        <w:rPr>
          <w:b/>
          <w:bCs/>
        </w:rPr>
        <w:t xml:space="preserve">Step 3: Check which MRS version and components are available</w:t>
      </w:r>
    </w:p>
    <w:p>
      <w:pPr>
        <w:spacing w:line="240" w:lineRule="auto"/>
      </w:pPr>
      <w:r>
        <w:t xml:space="preserve">hcloud MRS ShowMrsVersionList </w:t>
      </w:r>
      <w:r>
        <w:t xml:space="preserve">--cli-region=</w:t>
      </w:r>
      <w:r>
        <w:rPr>
          <w:highlight w:val="yellow"/>
        </w:rPr>
        <w:t xml:space="preserve">ap-southeast-3</w:t>
      </w:r>
    </w:p>
    <w:p>
      <w:pPr>
        <w:spacing w:line="240" w:lineRule="auto"/>
      </w:pPr>
      <w:r>
        <w:t xml:space="preserve">Confirm the exact query parameters on the API Explorer CLI Examples tab before scripting this call; only the operation name is confirmed here. The component list for a CUSTOM cluster differs by MRS version — for example, MRS 3.6.0-LTS supports Hadoop, Spark, HBase, Hive, Kafka, Flume, Flink, Oozie, ZooKeeper, HetuEngine, Ranger, Tez, JobGateway, ClickHouse, Guardian, MemArtsCC, Sqoop, Kudu, Impala, and MemArtsStore in a custom cluster; check CreateCluster’s own API Reference page for the current, exact list for your target version before building the request body below.</w:t>
      </w:r>
    </w:p>
    <w:p>
      <w:pPr>
        <w:spacing w:line="240" w:lineRule="auto"/>
        <w:ind w:left="432"/>
        <w:rPr>
          <w:b/>
          <w:bCs/>
        </w:rPr>
      </w:pPr>
      <w:r>
        <w:rPr>
          <w:b/>
          <w:bCs/>
        </w:rPr>
        <w:t xml:space="preserve">Step 4: Deploy (create) a custom cluster with any combination of components</w:t>
      </w:r>
    </w:p>
    <w:p>
      <w:pPr>
        <w:spacing w:line="240" w:lineRule="auto"/>
      </w:pPr>
      <w:r>
        <w:t xml:space="preserve">CreateCluster takes a large, nested JSON body (node_groups, charge_info, and more), so pass it through --cli-jsonInput rather than as flat parameters:</w:t>
      </w:r>
    </w:p>
    <w:p>
      <w:pPr>
        <w:spacing w:line="240" w:lineRule="auto"/>
      </w:pPr>
      <w:r>
        <w:t xml:space="preserve">hcloud MRS CreateCluster </w:t>
      </w:r>
      <w:r>
        <w:t xml:space="preserve">--cli-region=</w:t>
      </w:r>
      <w:r>
        <w:rPr>
          <w:highlight w:val="yellow"/>
        </w:rPr>
        <w:t xml:space="preserve">ap-southeast-3</w:t>
      </w:r>
      <w:r>
        <w:t xml:space="preserve"> --project_id="&lt;project_id&gt;" --cli-jsonInput=./mrs-create.json</w:t>
      </w:r>
    </w:p>
    <w:p>
      <w:pPr>
        <w:spacing w:line="240" w:lineRule="auto"/>
      </w:pPr>
      <w:r>
        <w:t xml:space="preserve">Contents of mrs-create.json (a CUSTOM cluster enabling Hadoop, Spark, HBase, Hive, Flink, ZooKeeper, Ranger, and Tez — replace the components list with any combination your target MRS version supports, per Step 3):</w:t>
      </w:r>
    </w:p>
    <w:p>
      <w:pPr>
        <w:spacing w:line="240" w:lineRule="auto"/>
      </w:pPr>
      <w:r>
        <w:t xml:space="preserve">{ "cluster_version": "MRS 3.3.0-LTS", "cluster_name": "&lt;cluster-name&gt;", "cluster_type": "CUSTOM", "charge_info": { "charge_mode": "postPaid" }, "region": "ap-southeast-3", "availability_zone": "&lt;az&gt;", "vpc_name": "&lt;vpc_name&gt;", "subnet_id": "&lt;subnet_id&gt;", "subnet_name": "&lt;subnet_name&gt;", "components": "Hadoop,Spark,HBase,Hive,Flink,ZooKeeper,Ranger,Tez", "safe_mode": "SIMPLE", "manager_admin_password": "&lt;manager_password&gt;", "login_mode": "PASSWORD", "node_root_password": "&lt;root_password&gt;", "node_groups": [ { "group_name": "master_node_default_group", "node_num": 2, "node_size": "&lt;node_flavor&gt;", "root_volume": { "type": "SAS", "size": 480 }, "data_volume": { "type": "SAS", "size": 600 }, "data_volume_count": 1 }, { "group_name": "node_group_1", "node_num": 3, "node_size": "&lt;node_flavor&gt;", "root_volume": { "type": "SAS", "size": 480 }, "data_volume": { "type": "SAS", "size": 600 }, "data_volume_count": 1 } ] }</w:t>
      </w:r>
    </w:p>
    <w:p>
      <w:pPr>
        <w:spacing w:line="240" w:lineRule="auto"/>
      </w:pPr>
      <w:r>
        <w:t xml:space="preserve">The components field is a comma-separated string; there is no limit in the API itself on which of the target version’s supported components you combine in a single CUSTOM cluster — this is what lets this workflow enable any MRS service the target version publishes. The response returns cluster_id; record it, since it is the only place MRS 3.x hands back this identifier programmatically (see the Note below).</w:t>
      </w:r>
    </w:p>
    <w:p>
      <w:pPr>
        <w:spacing w:line="240" w:lineRule="auto"/>
        <w:ind w:left="432"/>
        <w:rPr>
          <w:b/>
          <w:bCs/>
        </w:rPr>
      </w:pPr>
      <w:r>
        <w:rPr>
          <w:b/>
          <w:bCs/>
        </w:rPr>
        <w:t xml:space="preserve">Step 5: List the cluster’s nodes to confirm the deployment</w:t>
      </w:r>
    </w:p>
    <w:p>
      <w:pPr>
        <w:spacing w:line="240" w:lineRule="auto"/>
      </w:pPr>
      <w:r>
        <w:t xml:space="preserve">hcloud MRS ListNodes </w:t>
      </w:r>
      <w:r>
        <w:t xml:space="preserve">--cli-region=</w:t>
      </w:r>
      <w:r>
        <w:rPr>
          <w:highlight w:val="yellow"/>
        </w:rPr>
        <w:t xml:space="preserve">ap-southeast-3</w:t>
      </w:r>
      <w:r>
        <w:t xml:space="preserve"> --project_id="&lt;project_id&gt;" --cluster_id="&lt;cluster_id&gt;"</w:t>
      </w:r>
    </w:p>
    <w:p>
      <w:pPr>
        <w:spacing w:line="240" w:lineRule="auto"/>
      </w:pPr>
      <w:r>
        <w:t xml:space="preserve">The response returns node_total and, for each node, its node_name, node_group_name, node_type (Master/Core/Task), node_status, and (if query_node_detail=true was passed) component_infos with each component’s running_status. Poll until every node’s node_status is started and every relevant component’s running_status is GOOD.</w:t>
      </w:r>
    </w:p>
    <w:p>
      <w:pPr>
        <w:spacing w:line="240" w:lineRule="auto"/>
        <w:ind w:left="432"/>
        <w:rPr>
          <w:b/>
          <w:bCs/>
        </w:rPr>
      </w:pPr>
      <w:r>
        <w:rPr>
          <w:b/>
          <w:bCs/>
        </w:rPr>
        <w:t xml:space="preserve">Step 6: Add further components to the cluster later (optional)</w:t>
      </w:r>
    </w:p>
    <w:p>
      <w:pPr>
        <w:spacing w:line="240" w:lineRule="auto"/>
      </w:pPr>
      <w:r>
        <w:t xml:space="preserve">If you did not enable every component you eventually need at creation time, CUSTOM clusters on MRS 3.1.2 (normal) / 3.1.2-LTS.2 (LTS) or later support adding components after creation:</w:t>
      </w:r>
    </w:p>
    <w:p>
      <w:pPr>
        <w:spacing w:line="240" w:lineRule="auto"/>
      </w:pPr>
      <w:r>
        <w:t xml:space="preserve">hcloud MRS AddComponent </w:t>
      </w:r>
      <w:r>
        <w:t xml:space="preserve">--cli-region=</w:t>
      </w:r>
      <w:r>
        <w:rPr>
          <w:highlight w:val="yellow"/>
        </w:rPr>
        <w:t xml:space="preserve">ap-southeast-3</w:t>
      </w:r>
      <w:r>
        <w:t xml:space="preserve"> --project_id="&lt;project_id&gt;" --cluster_id="&lt;cluster_id&gt;" --cli-jsonInput=./mrs-addcomponent.json</w:t>
      </w:r>
    </w:p>
    <w:p>
      <w:pPr>
        <w:spacing w:line="240" w:lineRule="auto"/>
      </w:pPr>
      <w:r>
        <w:t xml:space="preserve">{ "components_install_mode": [ { "component": "HBase", "node_groups": [ { "name": "master_node_default_group", "assigned_roles": [ "RegionServer", "HMaster" ] } ] } ] }</w:t>
      </w:r>
    </w:p>
    <w:p>
      <w:pPr>
        <w:spacing w:line="240" w:lineRule="auto"/>
      </w:pPr>
      <w:r>
        <w:t xml:space="preserve">assigned_roles values are role names for the target component (for example RegionServer, HMaster for HBase); see ‘Roles and components supported by MRS’ in the MRS API Reference for the exact role names of each component before scripting this call.</w:t>
      </w:r>
    </w:p>
    <w:p>
      <w:pPr>
        <w:spacing w:line="240" w:lineRule="auto"/>
      </w:pPr>
      <w:r>
        <w:t xml:space="preserve">[Note]</w:t>
      </w:r>
    </w:p>
    <w:p>
      <w:pPr>
        <w:spacing w:line="240" w:lineRule="auto"/>
        <w:ind w:left="432"/>
        <w:rPr>
          <w:b/>
          <w:bCs/>
        </w:rPr>
      </w:pPr>
      <w:r>
        <w:rPr>
          <w:b/>
          <w:bCs/>
        </w:rPr>
        <w:t xml:space="preserve">ListClusters, ShowClusterDetails, and DeleteCluster are confirmed to exist in MRS’s own API Reference, but only under the V1.1 API (GET /v1.1/{project_id}/clusters, GET /v1.1/{project_id}/clusters/{cluster_id}, and DELETE /v1.1/{project_id}/clusters/{cluster_id}) — and MRS’s own documentation states plainly that MRS 3.x does not support V1.1 APIs. No V2 equivalent for listing clusters, showing cluster details, or deleting a cluster was found in MRS’s current API Overview at authoring time; only ListNodes (this cluster’s own node list, Step 5) and the scaling/component operations (ExpandCluster, ShrinkCluster, AddComponent) are confirmed under V2. Until this is re-confirmed live, treat cluster-level list/show/delete for an MRS 3.x cluster as a capability gap: record the cluster_id returned by CreateCluster (Step 4) as the durable reference, use the MRS console for list/show/delete operations on MRS 3.x clusters, and probe ‘hcloud MRS --help’ yourself before assuming a V1.1-style operation works against a 3.x cluster.</w:t>
      </w:r>
    </w:p>
    <w:p>
      <w:pPr>
        <w:spacing w:line="240" w:lineRule="auto"/>
      </w:pPr>
    </w:p>
    <w:p>
      <w:pPr>
        <w:spacing w:line="240" w:lineRule="auto"/>
      </w:pPr>
      <w:r>
        <w:t xml:space="preserve">Reference: command summary</w:t>
      </w:r>
    </w:p>
    <w:p>
      <w:pPr>
        <w:spacing w:line="240" w:lineRule="auto"/>
      </w:pPr>
      <w:r>
        <w:t xml:space="preserve">hcloud MRS --help</w:t>
      </w:r>
    </w:p>
    <w:p>
      <w:pPr>
        <w:spacing w:line="240" w:lineRule="auto"/>
      </w:pPr>
      <w:r>
        <w:t xml:space="preserve">hcloud IAM KeystoneListProjects --cli-region=&lt;region&gt; --name="&lt;region&gt;"</w:t>
      </w:r>
    </w:p>
    <w:p>
      <w:pPr>
        <w:spacing w:line="240" w:lineRule="auto"/>
      </w:pPr>
      <w:r>
        <w:t xml:space="preserve">hcloud MRS ShowMrsVersionList --cli-region=&lt;region&gt;</w:t>
      </w:r>
    </w:p>
    <w:p>
      <w:pPr>
        <w:spacing w:line="240" w:lineRule="auto"/>
      </w:pPr>
      <w:r>
        <w:t xml:space="preserve">hcloud MRS CreateCluster --cli-region=&lt;region&gt; --project_id="&lt;project_id&gt;" --cli-jsonInput=&lt;path-to-json&gt;</w:t>
      </w:r>
    </w:p>
    <w:p>
      <w:pPr>
        <w:spacing w:line="240" w:lineRule="auto"/>
      </w:pPr>
      <w:r>
        <w:t xml:space="preserve">hcloud MRS ListNodes --cli-region=&lt;region&gt; --project_id="&lt;project_id&gt;" --cluster_id="&lt;cluster_id&gt;"</w:t>
      </w:r>
    </w:p>
    <w:p>
      <w:pPr>
        <w:spacing w:line="240" w:lineRule="auto"/>
      </w:pPr>
      <w:r>
        <w:t xml:space="preserve">hcloud MRS AddComponent --cli-region=&lt;region&gt; --project_id="&lt;project_id&gt;" --cluster_id="&lt;cluster_id&gt;" --cli-jsonInput=&lt;path-to-json&gt;</w:t>
      </w:r>
    </w:p>
    <w:p>
      <w:pPr>
        <w:spacing w:line="240" w:lineRule="auto"/>
      </w:pPr>
    </w:p>
    <w:p>
      <w:pPr>
        <w:spacing w:line="240" w:lineRule="auto"/>
      </w:pPr>
      <w:r>
        <w:t xml:space="preserve">FAQ</w:t>
      </w:r>
    </w:p>
    <w:p>
      <w:pPr>
        <w:pStyle w:val="af5"/>
        <w:numPr>
          <w:ilvl w:val="3"/>
          <w:numId w:val="35"/>
        </w:numPr>
        <w:spacing w:line="240" w:lineRule="auto"/>
        <w:ind w:firstLineChars="0"/>
      </w:pPr>
      <w:r>
        <w:t xml:space="preserve">hcloud: command not found after installation --- the /usr/local/bin directory is not in the PATH variable; add it or run KooCLI using the full path (/usr/local/bin/hcloud).</w:t>
      </w:r>
    </w:p>
    <w:p>
      <w:pPr>
        <w:pStyle w:val="af5"/>
        <w:numPr>
          <w:ilvl w:val="3"/>
          <w:numId w:val="35"/>
        </w:numPr>
        <w:spacing w:line="240" w:lineRule="auto"/>
        <w:ind w:firstLineChars="0"/>
      </w:pPr>
      <w:r>
        <w:t xml:space="preserve">Authentication error when calling MRS --- verify with hcloud configure show --cli-profile=default that the AK/SK and the region (cli-region) are correct; if needed, run hcloud configure init again.</w:t>
      </w:r>
    </w:p>
    <w:p>
      <w:pPr>
        <w:pStyle w:val="af5"/>
        <w:numPr>
          <w:ilvl w:val="3"/>
          <w:numId w:val="35"/>
        </w:numPr>
        <w:spacing w:line="240" w:lineRule="auto"/>
        <w:ind w:firstLineChars="0"/>
      </w:pPr>
      <w:r>
        <w:t xml:space="preserve">hcloud MRS --help lists an operation from mrs_02_00xx (V1.1) that does not seem to work against an MRS 3.x cluster --- this matches the documented V1.1/V2 split above; MRS 3.x does not support V1.1, so use the V2 operation covered in this guide, or the console, instead.</w:t>
      </w:r>
    </w:p>
    <w:p>
      <w:pPr>
        <w:pStyle w:val="af5"/>
        <w:numPr>
          <w:ilvl w:val="3"/>
          <w:numId w:val="35"/>
        </w:numPr>
        <w:spacing w:line="240" w:lineRule="auto"/>
        <w:ind w:firstLineChars="0"/>
      </w:pPr>
      <w:r>
        <w:t xml:space="preserve">CreateCluster returns MRS.0002 (‘The parameter is invalid.’) --- re-check the components list against the exact set your target cluster_version supports (Step 3), and confirm vpc_name/subnet_id/subnet_name and node_size are valid for the target region.</w:t>
      </w:r>
    </w:p>
    <w:p>
      <w:pPr>
        <w:pStyle w:val="af5"/>
        <w:numPr>
          <w:ilvl w:val="3"/>
          <w:numId w:val="35"/>
        </w:numPr>
        <w:spacing w:line="240" w:lineRule="auto"/>
        <w:ind w:firstLineChars="0"/>
      </w:pPr>
      <w:r>
        <w:t xml:space="preserve">You lost track of a cluster’s cluster_id --- MRS 3.x has no confirmed V2 list-clusters operation (see the Note above); look it up on the MRS console’s Active Clusters &gt; Dashboard page, or from the response of the original CreateCluster call if you still have it.</w:t>
      </w:r>
    </w:p>
    <w:p>
      <w:pPr>
        <w:pStyle w:val="af5"/>
        <w:numPr>
          <w:ilvl w:val="3"/>
          <w:numId w:val="35"/>
        </w:numPr>
        <w:spacing w:line="240" w:lineRule="auto"/>
        <w:ind w:firstLineChars="0"/>
      </w:pPr>
      <w:r>
        <w:t xml:space="preserve">AddComponent fails for a component you expected to be addable --- confirm the cluster is a CUSTOM cluster on MRS 3.1.2 (normal) / 3.1.2-LTS.2 (LTS) or later; earlier versions and non-CUSTOM cluster types do not support this operation.</w:t>
      </w:r>
    </w:p>
    <w:sectPr w:rsidR="00684323">
      <w:headerReference w:type="even" r:id="rId9"/>
      <w:headerReference w:type="default" r:id="rId10"/>
      <w:footerReference w:type="even" r:id="rId11"/>
      <w:footerReference w:type="default" r:id="rId12"/>
      <w:headerReference w:type="first" r:id="rId13"/>
      <w:footerReference w:type="first" r:id="rId14"/>
      <w:pgSz w:w="11906" w:h="16838"/>
      <w:pgMar w:top="1312" w:right="1800" w:bottom="1440" w:left="1800" w:header="779"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EBB2A" w14:textId="77777777" w:rsidR="008A5D4D" w:rsidRDefault="008A5D4D">
      <w:r>
        <w:separator/>
      </w:r>
    </w:p>
  </w:endnote>
  <w:endnote w:type="continuationSeparator" w:id="0">
    <w:p w14:paraId="639D65E1" w14:textId="77777777" w:rsidR="008A5D4D" w:rsidRDefault="008A5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KaiTi_GB2312">
    <w:altName w:val="楷体_GB2312"/>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DotumChe">
    <w:altName w:val="Arial Unicode MS"/>
    <w:charset w:val="81"/>
    <w:family w:val="modern"/>
    <w:pitch w:val="fixed"/>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52857" w14:textId="77777777" w:rsidR="00152B8F" w:rsidRDefault="00152B8F">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5" w:type="pct"/>
      <w:tblBorders>
        <w:top w:val="single" w:sz="4" w:space="0" w:color="auto"/>
      </w:tblBorders>
      <w:tblLook w:val="01E0" w:firstRow="1" w:lastRow="1" w:firstColumn="1" w:lastColumn="1" w:noHBand="0" w:noVBand="0"/>
    </w:tblPr>
    <w:tblGrid>
      <w:gridCol w:w="2927"/>
      <w:gridCol w:w="2850"/>
      <w:gridCol w:w="2537"/>
    </w:tblGrid>
    <w:tr w:rsidR="00152B8F" w14:paraId="7F78AC35" w14:textId="77777777" w:rsidTr="0075012D">
      <w:trPr>
        <w:trHeight w:val="257"/>
      </w:trPr>
      <w:tc>
        <w:tcPr>
          <w:tcW w:w="1760" w:type="pct"/>
        </w:tcPr>
        <w:p w14:paraId="6BC947A3" w14:textId="77777777" w:rsidR="00152B8F" w:rsidRDefault="00634265" w:rsidP="0075012D">
          <w:pPr>
            <w:pStyle w:val="aa"/>
          </w:pPr>
          <w:r>
            <w:fldChar w:fldCharType="begin"/>
          </w:r>
          <w:r>
            <w:instrText xml:space="preserve"> TIME \@ "yyyy-M-d" </w:instrText>
          </w:r>
          <w:r>
            <w:fldChar w:fldCharType="separate"/>
          </w:r>
          <w:r w:rsidR="00A91A78">
            <w:rPr>
              <w:noProof/>
            </w:rPr>
            <w:t>2026-5-15</w:t>
          </w:r>
          <w:r>
            <w:rPr>
              <w:noProof/>
            </w:rPr>
            <w:fldChar w:fldCharType="end"/>
          </w:r>
        </w:p>
      </w:tc>
      <w:tc>
        <w:tcPr>
          <w:tcW w:w="1714" w:type="pct"/>
        </w:tcPr>
        <w:p w14:paraId="23CE1CB2" w14:textId="77777777" w:rsidR="00152B8F" w:rsidRDefault="00634265">
          <w:pPr>
            <w:pStyle w:val="aa"/>
          </w:pPr>
          <w:r>
            <w:rPr>
              <w:rFonts w:hint="eastAsia"/>
            </w:rPr>
            <w:t>华为保密信息</w:t>
          </w:r>
          <w:r>
            <w:rPr>
              <w:rFonts w:hint="eastAsia"/>
            </w:rPr>
            <w:t>,</w:t>
          </w:r>
          <w:r>
            <w:rPr>
              <w:rFonts w:hint="eastAsia"/>
            </w:rPr>
            <w:t>未经授权禁止扩散</w:t>
          </w:r>
        </w:p>
      </w:tc>
      <w:tc>
        <w:tcPr>
          <w:tcW w:w="1526" w:type="pct"/>
        </w:tcPr>
        <w:p w14:paraId="352FA278" w14:textId="77777777" w:rsidR="00152B8F" w:rsidRDefault="00634265">
          <w:pPr>
            <w:pStyle w:val="aa"/>
            <w:ind w:firstLine="360"/>
            <w:jc w:val="right"/>
          </w:pPr>
          <w:r>
            <w:rPr>
              <w:rFonts w:hint="eastAsia"/>
            </w:rPr>
            <w:t>第</w:t>
          </w:r>
          <w:r>
            <w:fldChar w:fldCharType="begin"/>
          </w:r>
          <w:r>
            <w:instrText>PAGE</w:instrText>
          </w:r>
          <w:r>
            <w:fldChar w:fldCharType="separate"/>
          </w:r>
          <w:r w:rsidR="0012175A">
            <w:rPr>
              <w:noProof/>
            </w:rPr>
            <w:t>1</w:t>
          </w:r>
          <w:r>
            <w:rPr>
              <w:noProof/>
            </w:rPr>
            <w:fldChar w:fldCharType="end"/>
          </w:r>
          <w:r>
            <w:rPr>
              <w:rFonts w:hint="eastAsia"/>
            </w:rPr>
            <w:t>页</w:t>
          </w:r>
          <w:r>
            <w:t xml:space="preserve">, </w:t>
          </w:r>
          <w:r>
            <w:rPr>
              <w:rFonts w:hint="eastAsia"/>
            </w:rPr>
            <w:t>共</w:t>
          </w:r>
          <w:r w:rsidR="00035469">
            <w:rPr>
              <w:noProof/>
            </w:rPr>
            <w:fldChar w:fldCharType="begin"/>
          </w:r>
          <w:r w:rsidR="00035469">
            <w:rPr>
              <w:noProof/>
            </w:rPr>
            <w:instrText xml:space="preserve"> NUMPAGES  \* Arabic  \* MERGEFORMAT </w:instrText>
          </w:r>
          <w:r w:rsidR="00035469">
            <w:rPr>
              <w:noProof/>
            </w:rPr>
            <w:fldChar w:fldCharType="separate"/>
          </w:r>
          <w:r w:rsidR="0012175A">
            <w:rPr>
              <w:noProof/>
            </w:rPr>
            <w:t>1</w:t>
          </w:r>
          <w:r w:rsidR="00035469">
            <w:rPr>
              <w:noProof/>
            </w:rPr>
            <w:fldChar w:fldCharType="end"/>
          </w:r>
          <w:r>
            <w:rPr>
              <w:rFonts w:hint="eastAsia"/>
            </w:rPr>
            <w:t>页</w:t>
          </w:r>
        </w:p>
      </w:tc>
    </w:tr>
  </w:tbl>
  <w:p w14:paraId="53736C8E" w14:textId="77777777" w:rsidR="00152B8F" w:rsidRDefault="00152B8F">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CF5FE" w14:textId="77777777" w:rsidR="00152B8F" w:rsidRDefault="00152B8F">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D5B5A" w14:textId="77777777" w:rsidR="008A5D4D" w:rsidRDefault="008A5D4D">
      <w:r>
        <w:separator/>
      </w:r>
    </w:p>
  </w:footnote>
  <w:footnote w:type="continuationSeparator" w:id="0">
    <w:p w14:paraId="1CDF4BAE" w14:textId="77777777" w:rsidR="008A5D4D" w:rsidRDefault="008A5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35681" w14:textId="77777777" w:rsidR="00152B8F" w:rsidRDefault="00152B8F">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tblBorders>
      <w:tblCellMar>
        <w:left w:w="57" w:type="dxa"/>
        <w:right w:w="57" w:type="dxa"/>
      </w:tblCellMar>
      <w:tblLook w:val="0000" w:firstRow="0" w:lastRow="0" w:firstColumn="0" w:lastColumn="0" w:noHBand="0" w:noVBand="0"/>
    </w:tblPr>
    <w:tblGrid>
      <w:gridCol w:w="831"/>
      <w:gridCol w:w="5814"/>
      <w:gridCol w:w="1661"/>
    </w:tblGrid>
    <w:tr w:rsidR="00152B8F" w14:paraId="7652F210" w14:textId="77777777">
      <w:trPr>
        <w:cantSplit/>
        <w:trHeight w:hRule="exact" w:val="782"/>
      </w:trPr>
      <w:tc>
        <w:tcPr>
          <w:tcW w:w="500" w:type="pct"/>
        </w:tcPr>
        <w:p w14:paraId="2ED1D856" w14:textId="77777777" w:rsidR="00152B8F" w:rsidRDefault="00FF77C6">
          <w:pPr>
            <w:rPr>
              <w:rFonts w:ascii="Dotum" w:eastAsia="Dotum" w:hAnsi="Dotum"/>
            </w:rPr>
          </w:pPr>
          <w:r>
            <w:rPr>
              <w:rFonts w:ascii="SimSun" w:hAnsi="SimSun" w:hint="eastAsia"/>
              <w:noProof/>
            </w:rPr>
            <w:drawing>
              <wp:anchor distT="0" distB="0" distL="114300" distR="114300" simplePos="0" relativeHeight="251658240" behindDoc="0" locked="0" layoutInCell="1" allowOverlap="1" wp14:anchorId="3F07E815" wp14:editId="2D5F3A5B">
                <wp:simplePos x="0" y="0"/>
                <wp:positionH relativeFrom="column">
                  <wp:posOffset>-29845</wp:posOffset>
                </wp:positionH>
                <wp:positionV relativeFrom="paragraph">
                  <wp:posOffset>19685</wp:posOffset>
                </wp:positionV>
                <wp:extent cx="436880" cy="446405"/>
                <wp:effectExtent l="0" t="0" r="1270" b="0"/>
                <wp:wrapThrough wrapText="bothSides">
                  <wp:wrapPolygon edited="0">
                    <wp:start x="0" y="0"/>
                    <wp:lineTo x="0" y="20279"/>
                    <wp:lineTo x="20721" y="20279"/>
                    <wp:lineTo x="20721" y="0"/>
                    <wp:lineTo x="0" y="0"/>
                  </wp:wrapPolygon>
                </wp:wrapThrough>
                <wp:docPr id="4" name="图片 4" descr="C:\Users\f00250756.CHINA\Desktop\HW_POS_RBG_Vertical-150p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00250756.CHINA\Desktop\HW_POS_RBG_Vertical-150pp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6880" cy="4464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500" w:type="pct"/>
          <w:vAlign w:val="bottom"/>
        </w:tcPr>
        <w:p w14:paraId="436531DC" w14:textId="77777777" w:rsidR="00152B8F" w:rsidRPr="00780144" w:rsidRDefault="00634265" w:rsidP="00D87114">
          <w:pPr>
            <w:pStyle w:val="ab"/>
            <w:ind w:firstLineChars="300" w:firstLine="540"/>
            <w:rPr>
              <w:rFonts w:ascii="SimSun" w:hAnsi="SimSun"/>
            </w:rPr>
          </w:pPr>
          <w:r w:rsidRPr="00780144">
            <w:rPr>
              <w:rFonts w:ascii="SimSun" w:hAnsi="SimSun" w:hint="eastAsia"/>
            </w:rPr>
            <w:t>文档名称</w:t>
          </w:r>
        </w:p>
      </w:tc>
      <w:tc>
        <w:tcPr>
          <w:tcW w:w="1000" w:type="pct"/>
          <w:vAlign w:val="bottom"/>
        </w:tcPr>
        <w:p w14:paraId="1C369DDD" w14:textId="77777777" w:rsidR="00152B8F" w:rsidRPr="00780144" w:rsidRDefault="00634265" w:rsidP="00775BB5">
          <w:pPr>
            <w:pStyle w:val="ab"/>
            <w:ind w:firstLineChars="350" w:firstLine="630"/>
            <w:rPr>
              <w:rFonts w:ascii="SimSun" w:hAnsi="SimSun"/>
            </w:rPr>
          </w:pPr>
          <w:r w:rsidRPr="00780144">
            <w:rPr>
              <w:rFonts w:ascii="SimSun" w:hAnsi="SimSun" w:hint="eastAsia"/>
            </w:rPr>
            <w:t>文档密级</w:t>
          </w:r>
        </w:p>
      </w:tc>
    </w:tr>
  </w:tbl>
  <w:p w14:paraId="671D344A" w14:textId="77777777" w:rsidR="00152B8F" w:rsidRDefault="00152B8F">
    <w:pPr>
      <w:pStyle w:val="ab"/>
      <w:rPr>
        <w:rFonts w:ascii="DotumChe" w:eastAsia="DotumChe" w:hAnsi="DotumCh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5C7EB" w14:textId="77777777" w:rsidR="00152B8F" w:rsidRDefault="00152B8F">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D7723"/>
    <w:multiLevelType w:val="multilevel"/>
    <w:tmpl w:val="B3D0C4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 w15:restartNumberingAfterBreak="0">
    <w:nsid w:val="0B6C50F0"/>
    <w:multiLevelType w:val="multilevel"/>
    <w:tmpl w:val="149ADA52"/>
    <w:lvl w:ilvl="0">
      <w:start w:val="1"/>
      <w:numFmt w:val="upperLetter"/>
      <w:lvlText w:val="附录%1"/>
      <w:lvlJc w:val="left"/>
      <w:pPr>
        <w:tabs>
          <w:tab w:val="num" w:pos="1283"/>
        </w:tabs>
        <w:ind w:left="1283" w:hanging="432"/>
      </w:pPr>
      <w:rPr>
        <w:rFonts w:hint="eastAsia"/>
      </w:rPr>
    </w:lvl>
    <w:lvl w:ilvl="1">
      <w:start w:val="1"/>
      <w:numFmt w:val="decimal"/>
      <w:lvlText w:val="%1.%2"/>
      <w:lvlJc w:val="left"/>
      <w:pPr>
        <w:tabs>
          <w:tab w:val="num" w:pos="1427"/>
        </w:tabs>
        <w:ind w:left="1427" w:hanging="576"/>
      </w:pPr>
      <w:rPr>
        <w:rFonts w:hint="eastAsia"/>
      </w:rPr>
    </w:lvl>
    <w:lvl w:ilvl="2">
      <w:start w:val="1"/>
      <w:numFmt w:val="decimal"/>
      <w:lvlText w:val="%1.%2.%3"/>
      <w:lvlJc w:val="left"/>
      <w:pPr>
        <w:tabs>
          <w:tab w:val="num" w:pos="1571"/>
        </w:tabs>
        <w:ind w:left="1571" w:hanging="720"/>
      </w:pPr>
      <w:rPr>
        <w:rFonts w:hint="eastAsia"/>
      </w:rPr>
    </w:lvl>
    <w:lvl w:ilvl="3">
      <w:start w:val="1"/>
      <w:numFmt w:val="decimal"/>
      <w:lvlText w:val="%4."/>
      <w:lvlJc w:val="left"/>
      <w:pPr>
        <w:tabs>
          <w:tab w:val="num" w:pos="1418"/>
        </w:tabs>
        <w:ind w:left="1787" w:hanging="680"/>
      </w:pPr>
      <w:rPr>
        <w:rFonts w:hint="eastAsia"/>
      </w:rPr>
    </w:lvl>
    <w:lvl w:ilvl="4">
      <w:start w:val="1"/>
      <w:numFmt w:val="decimal"/>
      <w:lvlText w:val="%5）"/>
      <w:lvlJc w:val="left"/>
      <w:pPr>
        <w:tabs>
          <w:tab w:val="num" w:pos="1418"/>
        </w:tabs>
        <w:ind w:left="1787" w:hanging="680"/>
      </w:pPr>
      <w:rPr>
        <w:rFonts w:hint="eastAsia"/>
      </w:rPr>
    </w:lvl>
    <w:lvl w:ilvl="5">
      <w:start w:val="1"/>
      <w:numFmt w:val="lowerLetter"/>
      <w:lvlText w:val="%6）"/>
      <w:lvlJc w:val="left"/>
      <w:pPr>
        <w:tabs>
          <w:tab w:val="num" w:pos="1418"/>
        </w:tabs>
        <w:ind w:left="1787" w:hanging="680"/>
      </w:pPr>
      <w:rPr>
        <w:rFonts w:hint="eastAsia"/>
      </w:rPr>
    </w:lvl>
    <w:lvl w:ilvl="6">
      <w:start w:val="1"/>
      <w:numFmt w:val="lowerRoman"/>
      <w:lvlText w:val="%7"/>
      <w:lvlJc w:val="left"/>
      <w:pPr>
        <w:tabs>
          <w:tab w:val="num" w:pos="1418"/>
        </w:tabs>
        <w:ind w:left="1787" w:hanging="680"/>
      </w:pPr>
      <w:rPr>
        <w:rFonts w:hint="default"/>
      </w:rPr>
    </w:lvl>
    <w:lvl w:ilvl="7">
      <w:start w:val="1"/>
      <w:numFmt w:val="decimal"/>
      <w:lvlText w:val="%1.%2.%3.%4.%5.%6.%7.%8"/>
      <w:lvlJc w:val="left"/>
      <w:pPr>
        <w:tabs>
          <w:tab w:val="num" w:pos="2291"/>
        </w:tabs>
        <w:ind w:left="2291" w:hanging="1440"/>
      </w:pPr>
      <w:rPr>
        <w:rFonts w:hint="eastAsia"/>
      </w:rPr>
    </w:lvl>
    <w:lvl w:ilvl="8">
      <w:start w:val="1"/>
      <w:numFmt w:val="decimal"/>
      <w:lvlText w:val="%1.%2.%3.%4.%5.%6.%7.%8.%9"/>
      <w:lvlJc w:val="left"/>
      <w:pPr>
        <w:tabs>
          <w:tab w:val="num" w:pos="2435"/>
        </w:tabs>
        <w:ind w:left="2435" w:hanging="1584"/>
      </w:pPr>
      <w:rPr>
        <w:rFonts w:hint="eastAsia"/>
      </w:rPr>
    </w:lvl>
  </w:abstractNum>
  <w:abstractNum w:abstractNumId="2" w15:restartNumberingAfterBreak="0">
    <w:nsid w:val="20453EF0"/>
    <w:multiLevelType w:val="multilevel"/>
    <w:tmpl w:val="F126062C"/>
    <w:lvl w:ilvl="0">
      <w:start w:val="1"/>
      <w:numFmt w:val="upperLett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 w15:restartNumberingAfterBreak="0">
    <w:nsid w:val="30C821AA"/>
    <w:multiLevelType w:val="multilevel"/>
    <w:tmpl w:val="502AD7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32006540"/>
    <w:multiLevelType w:val="multilevel"/>
    <w:tmpl w:val="CF207EC2"/>
    <w:lvl w:ilvl="0">
      <w:start w:val="1"/>
      <w:numFmt w:val="decimal"/>
      <w:lvlText w:val="%1"/>
      <w:lvlJc w:val="left"/>
      <w:pPr>
        <w:tabs>
          <w:tab w:val="num" w:pos="432"/>
        </w:tabs>
        <w:ind w:left="432" w:hanging="432"/>
      </w:pPr>
      <w:rPr>
        <w:rFonts w:hint="eastAsia"/>
        <w:b w:val="0"/>
        <w:i w:val="0"/>
        <w:sz w:val="36"/>
        <w:szCs w:val="36"/>
      </w:rPr>
    </w:lvl>
    <w:lvl w:ilvl="1">
      <w:start w:val="1"/>
      <w:numFmt w:val="decimal"/>
      <w:lvlText w:val="%1.%2"/>
      <w:lvlJc w:val="left"/>
      <w:pPr>
        <w:tabs>
          <w:tab w:val="num" w:pos="576"/>
        </w:tabs>
        <w:ind w:left="576" w:hanging="576"/>
      </w:pPr>
      <w:rPr>
        <w:rFonts w:hint="eastAsia"/>
        <w:b w:val="0"/>
        <w:i w:val="0"/>
        <w:sz w:val="30"/>
        <w:szCs w:val="30"/>
      </w:rPr>
    </w:lvl>
    <w:lvl w:ilvl="2">
      <w:start w:val="1"/>
      <w:numFmt w:val="decimal"/>
      <w:lvlText w:val="%1.%2.%3"/>
      <w:lvlJc w:val="left"/>
      <w:pPr>
        <w:tabs>
          <w:tab w:val="num" w:pos="720"/>
        </w:tabs>
        <w:ind w:left="720" w:hanging="720"/>
      </w:pPr>
      <w:rPr>
        <w:rFonts w:hint="eastAsia"/>
        <w:b w:val="0"/>
        <w:i w:val="0"/>
        <w:sz w:val="24"/>
        <w:szCs w:val="24"/>
      </w:rPr>
    </w:lvl>
    <w:lvl w:ilvl="3">
      <w:start w:val="1"/>
      <w:numFmt w:val="decimal"/>
      <w:lvlText w:val="%4."/>
      <w:lvlJc w:val="left"/>
      <w:pPr>
        <w:tabs>
          <w:tab w:val="num" w:pos="567"/>
        </w:tabs>
        <w:ind w:left="936" w:hanging="680"/>
      </w:pPr>
      <w:rPr>
        <w:rFonts w:hint="eastAsia"/>
        <w:b w:val="0"/>
        <w:i w:val="0"/>
        <w:sz w:val="21"/>
        <w:szCs w:val="21"/>
      </w:rPr>
    </w:lvl>
    <w:lvl w:ilvl="4">
      <w:start w:val="1"/>
      <w:numFmt w:val="decimal"/>
      <w:lvlText w:val="%5）"/>
      <w:lvlJc w:val="left"/>
      <w:pPr>
        <w:tabs>
          <w:tab w:val="num" w:pos="567"/>
        </w:tabs>
        <w:ind w:left="936" w:hanging="680"/>
      </w:pPr>
      <w:rPr>
        <w:rFonts w:hint="eastAsia"/>
        <w:b w:val="0"/>
        <w:i w:val="0"/>
        <w:sz w:val="21"/>
        <w:szCs w:val="21"/>
      </w:rPr>
    </w:lvl>
    <w:lvl w:ilvl="5">
      <w:start w:val="1"/>
      <w:numFmt w:val="lowerLetter"/>
      <w:lvlText w:val="%6）"/>
      <w:lvlJc w:val="left"/>
      <w:pPr>
        <w:tabs>
          <w:tab w:val="num" w:pos="567"/>
        </w:tabs>
        <w:ind w:left="936" w:hanging="680"/>
      </w:pPr>
      <w:rPr>
        <w:rFonts w:hint="eastAsia"/>
        <w:b w:val="0"/>
        <w:i w:val="0"/>
        <w:sz w:val="21"/>
        <w:szCs w:val="21"/>
      </w:rPr>
    </w:lvl>
    <w:lvl w:ilvl="6">
      <w:start w:val="1"/>
      <w:numFmt w:val="lowerRoman"/>
      <w:lvlText w:val="%7"/>
      <w:lvlJc w:val="left"/>
      <w:pPr>
        <w:tabs>
          <w:tab w:val="num" w:pos="567"/>
        </w:tabs>
        <w:ind w:left="936" w:hanging="680"/>
      </w:pPr>
      <w:rPr>
        <w:rFonts w:hint="default"/>
        <w:b w:val="0"/>
        <w:i w:val="0"/>
        <w:sz w:val="21"/>
        <w:szCs w:val="21"/>
      </w:rPr>
    </w:lvl>
    <w:lvl w:ilvl="7">
      <w:start w:val="1"/>
      <w:numFmt w:val="decimal"/>
      <w:lvlText w:val="%1.%2.%3.%4.%5.%6.%7.%8"/>
      <w:lvlJc w:val="left"/>
      <w:pPr>
        <w:tabs>
          <w:tab w:val="num" w:pos="1440"/>
        </w:tabs>
        <w:ind w:left="1440" w:hanging="1440"/>
      </w:pPr>
      <w:rPr>
        <w:rFonts w:hint="eastAsia"/>
        <w:b w:val="0"/>
        <w:i w:val="0"/>
        <w:sz w:val="18"/>
        <w:szCs w:val="18"/>
      </w:rPr>
    </w:lvl>
    <w:lvl w:ilvl="8">
      <w:start w:val="1"/>
      <w:numFmt w:val="decimal"/>
      <w:lvlText w:val="%1.%2.%3.%4.%5.%6.%7.%8.%9"/>
      <w:lvlJc w:val="left"/>
      <w:pPr>
        <w:tabs>
          <w:tab w:val="num" w:pos="1584"/>
        </w:tabs>
        <w:ind w:left="1584" w:hanging="1584"/>
      </w:pPr>
      <w:rPr>
        <w:rFonts w:hint="eastAsia"/>
        <w:b w:val="0"/>
        <w:i w:val="0"/>
        <w:sz w:val="18"/>
        <w:szCs w:val="18"/>
      </w:rPr>
    </w:lvl>
  </w:abstractNum>
  <w:abstractNum w:abstractNumId="5" w15:restartNumberingAfterBreak="0">
    <w:nsid w:val="382B791E"/>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286"/>
        </w:tabs>
        <w:ind w:left="3260" w:hanging="1134"/>
      </w:pPr>
    </w:lvl>
    <w:lvl w:ilvl="6">
      <w:start w:val="1"/>
      <w:numFmt w:val="decimal"/>
      <w:lvlText w:val="%1.%2.%3.%4.%5.%6.%7"/>
      <w:lvlJc w:val="left"/>
      <w:pPr>
        <w:tabs>
          <w:tab w:val="num" w:pos="5071"/>
        </w:tabs>
        <w:ind w:left="3827" w:hanging="1276"/>
      </w:pPr>
    </w:lvl>
    <w:lvl w:ilvl="7">
      <w:start w:val="1"/>
      <w:numFmt w:val="decimal"/>
      <w:lvlText w:val="%1.%2.%3.%4.%5.%6.%7.%8"/>
      <w:lvlJc w:val="left"/>
      <w:pPr>
        <w:tabs>
          <w:tab w:val="num" w:pos="5856"/>
        </w:tabs>
        <w:ind w:left="4394" w:hanging="1418"/>
      </w:pPr>
    </w:lvl>
    <w:lvl w:ilvl="8">
      <w:start w:val="1"/>
      <w:numFmt w:val="decimal"/>
      <w:lvlText w:val="%1.%2.%3.%4.%5.%6.%7.%8.%9"/>
      <w:lvlJc w:val="left"/>
      <w:pPr>
        <w:tabs>
          <w:tab w:val="num" w:pos="6642"/>
        </w:tabs>
        <w:ind w:left="5102" w:hanging="1700"/>
      </w:pPr>
    </w:lvl>
  </w:abstractNum>
  <w:abstractNum w:abstractNumId="6" w15:restartNumberingAfterBreak="0">
    <w:nsid w:val="3E8E0E98"/>
    <w:multiLevelType w:val="multilevel"/>
    <w:tmpl w:val="0B54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E570A"/>
    <w:multiLevelType w:val="multilevel"/>
    <w:tmpl w:val="11FEBED6"/>
    <w:lvl w:ilvl="0">
      <w:start w:val="1"/>
      <w:numFmt w:val="decimal"/>
      <w:suff w:val="nothing"/>
      <w:lvlText w:val="%1  "/>
      <w:lvlJc w:val="left"/>
      <w:pPr>
        <w:ind w:left="0" w:firstLine="0"/>
      </w:pPr>
      <w:rPr>
        <w:rFonts w:ascii="Arial" w:eastAsia="SimHei"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SimHei" w:hAnsi="Arial" w:hint="default"/>
        <w:b w:val="0"/>
        <w:i w:val="0"/>
        <w:sz w:val="18"/>
        <w:szCs w:val="18"/>
      </w:rPr>
    </w:lvl>
    <w:lvl w:ilvl="8">
      <w:start w:val="1"/>
      <w:numFmt w:val="decimal"/>
      <w:lvlRestart w:val="0"/>
      <w:pStyle w:val="a0"/>
      <w:suff w:val="space"/>
      <w:lvlText w:val="表%9"/>
      <w:lvlJc w:val="center"/>
      <w:pPr>
        <w:ind w:left="0" w:firstLine="0"/>
      </w:pPr>
      <w:rPr>
        <w:rFonts w:ascii="Arial" w:eastAsia="SimHei" w:hAnsi="Arial" w:hint="default"/>
        <w:b w:val="0"/>
        <w:i w:val="0"/>
        <w:sz w:val="18"/>
        <w:szCs w:val="18"/>
      </w:rPr>
    </w:lvl>
  </w:abstractNum>
  <w:abstractNum w:abstractNumId="8" w15:restartNumberingAfterBreak="0">
    <w:nsid w:val="4C190EC0"/>
    <w:multiLevelType w:val="multilevel"/>
    <w:tmpl w:val="0E9E0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DB4079"/>
    <w:multiLevelType w:val="hybridMultilevel"/>
    <w:tmpl w:val="77B6E8BC"/>
    <w:lvl w:ilvl="0" w:tplc="908E3E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4155D8"/>
    <w:multiLevelType w:val="multilevel"/>
    <w:tmpl w:val="AA6A53E8"/>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1" w15:restartNumberingAfterBreak="0">
    <w:nsid w:val="63520BF7"/>
    <w:multiLevelType w:val="hybridMultilevel"/>
    <w:tmpl w:val="69F6765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63546429"/>
    <w:multiLevelType w:val="multilevel"/>
    <w:tmpl w:val="FE4653A2"/>
    <w:lvl w:ilvl="0">
      <w:start w:val="1"/>
      <w:numFmt w:val="decimal"/>
      <w:pStyle w:val="1"/>
      <w:lvlText w:val="%1"/>
      <w:lvlJc w:val="left"/>
      <w:pPr>
        <w:tabs>
          <w:tab w:val="num" w:pos="432"/>
        </w:tabs>
        <w:ind w:left="432" w:hanging="432"/>
      </w:pPr>
      <w:rPr>
        <w:rFonts w:hint="eastAsia"/>
      </w:rPr>
    </w:lvl>
    <w:lvl w:ilvl="1">
      <w:start w:val="1"/>
      <w:numFmt w:val="decimal"/>
      <w:pStyle w:val="2"/>
      <w:lvlText w:val="%1.%2"/>
      <w:lvlJc w:val="left"/>
      <w:pPr>
        <w:tabs>
          <w:tab w:val="num" w:pos="576"/>
        </w:tabs>
        <w:ind w:left="576" w:hanging="576"/>
      </w:pPr>
      <w:rPr>
        <w:rFonts w:hint="eastAsia"/>
      </w:rPr>
    </w:lvl>
    <w:lvl w:ilvl="2">
      <w:start w:val="1"/>
      <w:numFmt w:val="decimal"/>
      <w:pStyle w:val="3"/>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3" w15:restartNumberingAfterBreak="0">
    <w:nsid w:val="72347E6A"/>
    <w:multiLevelType w:val="multilevel"/>
    <w:tmpl w:val="D95C4700"/>
    <w:lvl w:ilvl="0">
      <w:start w:val="1"/>
      <w:numFmt w:val="upperLett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4" w15:restartNumberingAfterBreak="0">
    <w:nsid w:val="758F312C"/>
    <w:multiLevelType w:val="multilevel"/>
    <w:tmpl w:val="6982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0E3B0E"/>
    <w:multiLevelType w:val="multilevel"/>
    <w:tmpl w:val="E62EF8F2"/>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A.%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16cid:durableId="1323585433">
    <w:abstractNumId w:val="13"/>
  </w:num>
  <w:num w:numId="2" w16cid:durableId="1103265329">
    <w:abstractNumId w:val="13"/>
  </w:num>
  <w:num w:numId="3" w16cid:durableId="262493853">
    <w:abstractNumId w:val="13"/>
  </w:num>
  <w:num w:numId="4" w16cid:durableId="350490930">
    <w:abstractNumId w:val="7"/>
  </w:num>
  <w:num w:numId="5" w16cid:durableId="2769165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63607943">
    <w:abstractNumId w:val="13"/>
  </w:num>
  <w:num w:numId="7" w16cid:durableId="1449473910">
    <w:abstractNumId w:val="13"/>
  </w:num>
  <w:num w:numId="8" w16cid:durableId="1704481133">
    <w:abstractNumId w:val="13"/>
  </w:num>
  <w:num w:numId="9" w16cid:durableId="1259944435">
    <w:abstractNumId w:val="13"/>
  </w:num>
  <w:num w:numId="10" w16cid:durableId="1202473568">
    <w:abstractNumId w:val="2"/>
  </w:num>
  <w:num w:numId="11" w16cid:durableId="385108199">
    <w:abstractNumId w:val="2"/>
  </w:num>
  <w:num w:numId="12" w16cid:durableId="1034697680">
    <w:abstractNumId w:val="2"/>
  </w:num>
  <w:num w:numId="13" w16cid:durableId="1242789645">
    <w:abstractNumId w:val="4"/>
  </w:num>
  <w:num w:numId="14" w16cid:durableId="40253912">
    <w:abstractNumId w:val="5"/>
  </w:num>
  <w:num w:numId="15" w16cid:durableId="1392803702">
    <w:abstractNumId w:val="0"/>
  </w:num>
  <w:num w:numId="16" w16cid:durableId="725447748">
    <w:abstractNumId w:val="3"/>
  </w:num>
  <w:num w:numId="17" w16cid:durableId="987172399">
    <w:abstractNumId w:val="10"/>
  </w:num>
  <w:num w:numId="18" w16cid:durableId="262223932">
    <w:abstractNumId w:val="10"/>
  </w:num>
  <w:num w:numId="19" w16cid:durableId="1507207402">
    <w:abstractNumId w:val="10"/>
  </w:num>
  <w:num w:numId="20" w16cid:durableId="1199121299">
    <w:abstractNumId w:val="15"/>
  </w:num>
  <w:num w:numId="21" w16cid:durableId="69281495">
    <w:abstractNumId w:val="15"/>
  </w:num>
  <w:num w:numId="22" w16cid:durableId="44329591">
    <w:abstractNumId w:val="15"/>
  </w:num>
  <w:num w:numId="23" w16cid:durableId="849107520">
    <w:abstractNumId w:val="15"/>
  </w:num>
  <w:num w:numId="24" w16cid:durableId="1933977424">
    <w:abstractNumId w:val="10"/>
  </w:num>
  <w:num w:numId="25" w16cid:durableId="798844550">
    <w:abstractNumId w:val="10"/>
  </w:num>
  <w:num w:numId="26" w16cid:durableId="1628317175">
    <w:abstractNumId w:val="15"/>
  </w:num>
  <w:num w:numId="27" w16cid:durableId="239146931">
    <w:abstractNumId w:val="15"/>
  </w:num>
  <w:num w:numId="28" w16cid:durableId="1050038073">
    <w:abstractNumId w:val="15"/>
  </w:num>
  <w:num w:numId="29" w16cid:durableId="1118454896">
    <w:abstractNumId w:val="1"/>
  </w:num>
  <w:num w:numId="30" w16cid:durableId="976107399">
    <w:abstractNumId w:val="10"/>
  </w:num>
  <w:num w:numId="31" w16cid:durableId="1803838390">
    <w:abstractNumId w:val="10"/>
  </w:num>
  <w:num w:numId="32" w16cid:durableId="1630477347">
    <w:abstractNumId w:val="15"/>
  </w:num>
  <w:num w:numId="33" w16cid:durableId="759915618">
    <w:abstractNumId w:val="12"/>
  </w:num>
  <w:num w:numId="34" w16cid:durableId="1201750235">
    <w:abstractNumId w:val="12"/>
  </w:num>
  <w:num w:numId="35" w16cid:durableId="151795009">
    <w:abstractNumId w:val="12"/>
  </w:num>
  <w:num w:numId="36" w16cid:durableId="797796520">
    <w:abstractNumId w:val="11"/>
  </w:num>
  <w:num w:numId="37" w16cid:durableId="415976828">
    <w:abstractNumId w:val="9"/>
  </w:num>
  <w:num w:numId="38" w16cid:durableId="929046889">
    <w:abstractNumId w:val="8"/>
  </w:num>
  <w:num w:numId="39" w16cid:durableId="1999576333">
    <w:abstractNumId w:val="14"/>
  </w:num>
  <w:num w:numId="40" w16cid:durableId="14206354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2BA"/>
    <w:rsid w:val="00035469"/>
    <w:rsid w:val="000A13E7"/>
    <w:rsid w:val="0012175A"/>
    <w:rsid w:val="00152B8F"/>
    <w:rsid w:val="003055E4"/>
    <w:rsid w:val="00307760"/>
    <w:rsid w:val="00322719"/>
    <w:rsid w:val="00425F62"/>
    <w:rsid w:val="004A678D"/>
    <w:rsid w:val="0052233A"/>
    <w:rsid w:val="00634265"/>
    <w:rsid w:val="0064051C"/>
    <w:rsid w:val="00684323"/>
    <w:rsid w:val="007154BE"/>
    <w:rsid w:val="007162BA"/>
    <w:rsid w:val="0075012D"/>
    <w:rsid w:val="00775BB5"/>
    <w:rsid w:val="00780144"/>
    <w:rsid w:val="008233EC"/>
    <w:rsid w:val="008A5D4D"/>
    <w:rsid w:val="009E63C3"/>
    <w:rsid w:val="00A91A78"/>
    <w:rsid w:val="00B7273F"/>
    <w:rsid w:val="00BF348D"/>
    <w:rsid w:val="00C53AFA"/>
    <w:rsid w:val="00CE5B63"/>
    <w:rsid w:val="00D16C4C"/>
    <w:rsid w:val="00D87114"/>
    <w:rsid w:val="00E5353F"/>
    <w:rsid w:val="00EE2438"/>
    <w:rsid w:val="00EE58DB"/>
    <w:rsid w:val="00FD52B5"/>
    <w:rsid w:val="00FF7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CDF3B"/>
  <w15:docId w15:val="{A28F9016-7551-434D-AE2B-DC57D6933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autoSpaceDE w:val="0"/>
      <w:autoSpaceDN w:val="0"/>
      <w:adjustRightInd w:val="0"/>
      <w:spacing w:line="360" w:lineRule="auto"/>
    </w:pPr>
    <w:rPr>
      <w:snapToGrid w:val="0"/>
      <w:sz w:val="21"/>
      <w:szCs w:val="21"/>
    </w:rPr>
  </w:style>
  <w:style w:type="paragraph" w:styleId="1">
    <w:name w:val="heading 1"/>
    <w:next w:val="2"/>
    <w:qFormat/>
    <w:pPr>
      <w:keepNext/>
      <w:numPr>
        <w:numId w:val="35"/>
      </w:numPr>
      <w:spacing w:before="240" w:after="240"/>
      <w:jc w:val="both"/>
      <w:outlineLvl w:val="0"/>
    </w:pPr>
    <w:rPr>
      <w:rFonts w:ascii="Arial" w:eastAsia="SimHei" w:hAnsi="Arial"/>
      <w:b/>
      <w:sz w:val="32"/>
      <w:szCs w:val="32"/>
    </w:rPr>
  </w:style>
  <w:style w:type="paragraph" w:styleId="2">
    <w:name w:val="heading 2"/>
    <w:next w:val="a1"/>
    <w:qFormat/>
    <w:pPr>
      <w:keepNext/>
      <w:numPr>
        <w:ilvl w:val="1"/>
        <w:numId w:val="35"/>
      </w:numPr>
      <w:spacing w:before="240" w:after="240"/>
      <w:jc w:val="both"/>
      <w:outlineLvl w:val="1"/>
    </w:pPr>
    <w:rPr>
      <w:rFonts w:ascii="Arial" w:eastAsia="SimHei" w:hAnsi="Arial"/>
      <w:sz w:val="24"/>
      <w:szCs w:val="24"/>
    </w:rPr>
  </w:style>
  <w:style w:type="paragraph" w:styleId="3">
    <w:name w:val="heading 3"/>
    <w:basedOn w:val="a1"/>
    <w:next w:val="a1"/>
    <w:qFormat/>
    <w:pPr>
      <w:keepNext/>
      <w:keepLines/>
      <w:numPr>
        <w:ilvl w:val="2"/>
        <w:numId w:val="35"/>
      </w:numPr>
      <w:autoSpaceDE/>
      <w:autoSpaceDN/>
      <w:adjustRightInd/>
      <w:spacing w:before="260" w:after="260" w:line="416" w:lineRule="auto"/>
      <w:jc w:val="both"/>
      <w:outlineLvl w:val="2"/>
    </w:pPr>
    <w:rPr>
      <w:rFonts w:eastAsia="SimHei"/>
      <w:bCs/>
      <w:kern w:val="2"/>
      <w:sz w:val="24"/>
      <w:szCs w:val="32"/>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0">
    <w:name w:val="表格题注"/>
    <w:next w:val="a1"/>
    <w:pPr>
      <w:keepLines/>
      <w:numPr>
        <w:ilvl w:val="8"/>
        <w:numId w:val="5"/>
      </w:numPr>
      <w:tabs>
        <w:tab w:val="num" w:pos="360"/>
      </w:tabs>
      <w:spacing w:beforeLines="100"/>
      <w:ind w:left="1089" w:hanging="369"/>
      <w:jc w:val="center"/>
    </w:pPr>
    <w:rPr>
      <w:rFonts w:ascii="Arial" w:hAnsi="Arial"/>
      <w:sz w:val="18"/>
      <w:szCs w:val="18"/>
    </w:rPr>
  </w:style>
  <w:style w:type="paragraph" w:customStyle="1" w:styleId="a5">
    <w:name w:val="表格文本"/>
    <w:pPr>
      <w:tabs>
        <w:tab w:val="decimal" w:pos="0"/>
      </w:tabs>
    </w:pPr>
    <w:rPr>
      <w:rFonts w:ascii="Arial" w:hAnsi="Arial"/>
      <w:noProof/>
      <w:sz w:val="21"/>
      <w:szCs w:val="21"/>
    </w:rPr>
  </w:style>
  <w:style w:type="paragraph" w:customStyle="1" w:styleId="a6">
    <w:name w:val="表头文本"/>
    <w:pPr>
      <w:jc w:val="center"/>
    </w:pPr>
    <w:rPr>
      <w:rFonts w:ascii="Arial" w:hAnsi="Arial"/>
      <w:b/>
      <w:sz w:val="21"/>
      <w:szCs w:val="21"/>
    </w:rPr>
  </w:style>
  <w:style w:type="table" w:customStyle="1" w:styleId="a7">
    <w:name w:val="表样式"/>
    <w:basedOn w:val="a3"/>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
    <w:name w:val="插图题注"/>
    <w:next w:val="a1"/>
    <w:pPr>
      <w:numPr>
        <w:ilvl w:val="7"/>
        <w:numId w:val="5"/>
      </w:numPr>
      <w:spacing w:afterLines="100"/>
      <w:ind w:left="1089" w:hanging="369"/>
      <w:jc w:val="center"/>
    </w:pPr>
    <w:rPr>
      <w:rFonts w:ascii="Arial" w:hAnsi="Arial"/>
      <w:sz w:val="18"/>
      <w:szCs w:val="18"/>
    </w:rPr>
  </w:style>
  <w:style w:type="paragraph" w:customStyle="1" w:styleId="a8">
    <w:name w:val="图样式"/>
    <w:basedOn w:val="a1"/>
    <w:pPr>
      <w:keepNext/>
      <w:widowControl/>
      <w:spacing w:before="80" w:after="80"/>
      <w:jc w:val="center"/>
    </w:pPr>
  </w:style>
  <w:style w:type="paragraph" w:customStyle="1" w:styleId="a9">
    <w:name w:val="文档标题"/>
    <w:basedOn w:val="a1"/>
    <w:pPr>
      <w:tabs>
        <w:tab w:val="left" w:pos="0"/>
      </w:tabs>
      <w:spacing w:before="300" w:after="300"/>
      <w:jc w:val="center"/>
    </w:pPr>
    <w:rPr>
      <w:rFonts w:ascii="Arial" w:eastAsia="SimHei" w:hAnsi="Arial"/>
      <w:sz w:val="36"/>
      <w:szCs w:val="36"/>
    </w:rPr>
  </w:style>
  <w:style w:type="paragraph" w:styleId="aa">
    <w:name w:val="footer"/>
    <w:pPr>
      <w:tabs>
        <w:tab w:val="center" w:pos="4510"/>
        <w:tab w:val="right" w:pos="9020"/>
      </w:tabs>
    </w:pPr>
    <w:rPr>
      <w:rFonts w:ascii="Arial" w:hAnsi="Arial"/>
      <w:sz w:val="18"/>
      <w:szCs w:val="18"/>
    </w:rPr>
  </w:style>
  <w:style w:type="paragraph" w:styleId="ab">
    <w:name w:val="header"/>
    <w:pPr>
      <w:tabs>
        <w:tab w:val="center" w:pos="4153"/>
        <w:tab w:val="right" w:pos="8306"/>
      </w:tabs>
      <w:snapToGrid w:val="0"/>
      <w:jc w:val="both"/>
    </w:pPr>
    <w:rPr>
      <w:rFonts w:ascii="Arial" w:hAnsi="Arial"/>
      <w:sz w:val="18"/>
      <w:szCs w:val="18"/>
    </w:rPr>
  </w:style>
  <w:style w:type="paragraph" w:customStyle="1" w:styleId="ac">
    <w:name w:val="正文（首行不缩进）"/>
    <w:basedOn w:val="a1"/>
  </w:style>
  <w:style w:type="paragraph" w:customStyle="1" w:styleId="ad">
    <w:name w:val="注示头"/>
    <w:basedOn w:val="a1"/>
    <w:pPr>
      <w:pBdr>
        <w:top w:val="single" w:sz="4" w:space="1" w:color="000000"/>
      </w:pBdr>
      <w:jc w:val="both"/>
    </w:pPr>
    <w:rPr>
      <w:rFonts w:ascii="Arial" w:eastAsia="SimHei" w:hAnsi="Arial"/>
      <w:sz w:val="18"/>
    </w:rPr>
  </w:style>
  <w:style w:type="paragraph" w:customStyle="1" w:styleId="ae">
    <w:name w:val="注示文本"/>
    <w:basedOn w:val="a1"/>
    <w:pPr>
      <w:pBdr>
        <w:bottom w:val="single" w:sz="4" w:space="1" w:color="000000"/>
      </w:pBdr>
      <w:ind w:firstLine="360"/>
      <w:jc w:val="both"/>
    </w:pPr>
    <w:rPr>
      <w:rFonts w:ascii="Arial" w:eastAsia="KaiTi_GB2312" w:hAnsi="Arial"/>
      <w:sz w:val="18"/>
      <w:szCs w:val="18"/>
    </w:rPr>
  </w:style>
  <w:style w:type="paragraph" w:customStyle="1" w:styleId="af">
    <w:name w:val="编写建议"/>
    <w:basedOn w:val="a1"/>
    <w:pPr>
      <w:ind w:firstLine="420"/>
    </w:pPr>
    <w:rPr>
      <w:rFonts w:ascii="Arial" w:hAnsi="Arial" w:cs="Arial"/>
      <w:i/>
      <w:color w:val="0000FF"/>
    </w:rPr>
  </w:style>
  <w:style w:type="table" w:styleId="af0">
    <w:name w:val="Table Grid"/>
    <w:basedOn w:val="a3"/>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样式一"/>
    <w:basedOn w:val="a2"/>
    <w:rPr>
      <w:rFonts w:ascii="SimSun" w:hAnsi="SimSun"/>
      <w:b/>
      <w:bCs/>
      <w:color w:val="000000"/>
      <w:sz w:val="36"/>
    </w:rPr>
  </w:style>
  <w:style w:type="character" w:customStyle="1" w:styleId="af2">
    <w:name w:val="样式二"/>
    <w:basedOn w:val="af1"/>
    <w:rPr>
      <w:rFonts w:ascii="SimSun" w:hAnsi="SimSun"/>
      <w:b/>
      <w:bCs/>
      <w:color w:val="000000"/>
      <w:sz w:val="36"/>
    </w:rPr>
  </w:style>
  <w:style w:type="paragraph" w:styleId="af3">
    <w:name w:val="Balloon Text"/>
    <w:basedOn w:val="a1"/>
    <w:link w:val="af4"/>
    <w:pPr>
      <w:spacing w:line="240" w:lineRule="auto"/>
    </w:pPr>
    <w:rPr>
      <w:sz w:val="18"/>
      <w:szCs w:val="18"/>
    </w:rPr>
  </w:style>
  <w:style w:type="character" w:customStyle="1" w:styleId="af4">
    <w:name w:val="批注框文本 字符"/>
    <w:basedOn w:val="a2"/>
    <w:link w:val="af3"/>
    <w:rPr>
      <w:snapToGrid w:val="0"/>
      <w:sz w:val="18"/>
      <w:szCs w:val="18"/>
    </w:rPr>
  </w:style>
  <w:style w:type="paragraph" w:styleId="af5">
    <w:name w:val="List Paragraph"/>
    <w:basedOn w:val="a1"/>
    <w:uiPriority w:val="34"/>
    <w:qFormat/>
    <w:rsid w:val="0075012D"/>
    <w:pPr>
      <w:ind w:firstLineChars="200" w:firstLine="420"/>
    </w:pPr>
  </w:style>
  <w:style w:type="paragraph" w:styleId="af6">
    <w:name w:val="Title"/>
    <w:basedOn w:val="a1"/>
    <w:next w:val="a1"/>
    <w:link w:val="af7"/>
    <w:qFormat/>
    <w:rsid w:val="00A91A78"/>
    <w:pPr>
      <w:spacing w:line="240" w:lineRule="auto"/>
      <w:contextualSpacing/>
    </w:pPr>
    <w:rPr>
      <w:rFonts w:asciiTheme="majorHAnsi" w:eastAsiaTheme="majorEastAsia" w:hAnsiTheme="majorHAnsi" w:cstheme="majorBidi"/>
      <w:spacing w:val="-10"/>
      <w:kern w:val="28"/>
      <w:sz w:val="56"/>
      <w:szCs w:val="56"/>
    </w:rPr>
  </w:style>
  <w:style w:type="character" w:customStyle="1" w:styleId="af7">
    <w:name w:val="标题 字符"/>
    <w:basedOn w:val="a2"/>
    <w:link w:val="af6"/>
    <w:rsid w:val="00A91A78"/>
    <w:rPr>
      <w:rFonts w:asciiTheme="majorHAnsi" w:eastAsiaTheme="majorEastAsia" w:hAnsiTheme="majorHAnsi" w:cstheme="majorBidi"/>
      <w:snapToGrid w:val="0"/>
      <w:spacing w:val="-10"/>
      <w:kern w:val="28"/>
      <w:sz w:val="56"/>
      <w:szCs w:val="56"/>
    </w:rPr>
  </w:style>
  <w:style w:type="paragraph" w:styleId="HTML">
    <w:name w:val="HTML Preformatted"/>
    <w:basedOn w:val="a1"/>
    <w:link w:val="HTML0"/>
    <w:semiHidden/>
    <w:unhideWhenUsed/>
    <w:rsid w:val="00A91A78"/>
    <w:pPr>
      <w:spacing w:line="240" w:lineRule="auto"/>
    </w:pPr>
    <w:rPr>
      <w:rFonts w:ascii="Consolas" w:hAnsi="Consolas"/>
      <w:sz w:val="20"/>
      <w:szCs w:val="20"/>
    </w:rPr>
  </w:style>
  <w:style w:type="character" w:customStyle="1" w:styleId="HTML0">
    <w:name w:val="HTML 预设格式 字符"/>
    <w:basedOn w:val="a2"/>
    <w:link w:val="HTML"/>
    <w:semiHidden/>
    <w:rsid w:val="00A91A78"/>
    <w:rPr>
      <w:rFonts w:ascii="Consolas" w:hAnsi="Consolas"/>
      <w:snapToGrid w:val="0"/>
    </w:rPr>
  </w:style>
  <w:style w:type="character" w:styleId="af8">
    <w:name w:val="Hyperlink"/>
    <w:basedOn w:val="a2"/>
    <w:unhideWhenUsed/>
    <w:rsid w:val="00A91A78"/>
    <w:rPr>
      <w:color w:val="0000FF" w:themeColor="hyperlink"/>
      <w:u w:val="single"/>
    </w:rPr>
  </w:style>
  <w:style w:type="character" w:styleId="af9">
    <w:name w:val="Unresolved Mention"/>
    <w:basedOn w:val="a2"/>
    <w:uiPriority w:val="99"/>
    <w:semiHidden/>
    <w:unhideWhenUsed/>
    <w:rsid w:val="00A91A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8038">
      <w:bodyDiv w:val="1"/>
      <w:marLeft w:val="0"/>
      <w:marRight w:val="0"/>
      <w:marTop w:val="0"/>
      <w:marBottom w:val="0"/>
      <w:divBdr>
        <w:top w:val="none" w:sz="0" w:space="0" w:color="auto"/>
        <w:left w:val="none" w:sz="0" w:space="0" w:color="auto"/>
        <w:bottom w:val="none" w:sz="0" w:space="0" w:color="auto"/>
        <w:right w:val="none" w:sz="0" w:space="0" w:color="auto"/>
      </w:divBdr>
    </w:div>
    <w:div w:id="36859155">
      <w:bodyDiv w:val="1"/>
      <w:marLeft w:val="0"/>
      <w:marRight w:val="0"/>
      <w:marTop w:val="0"/>
      <w:marBottom w:val="0"/>
      <w:divBdr>
        <w:top w:val="none" w:sz="0" w:space="0" w:color="auto"/>
        <w:left w:val="none" w:sz="0" w:space="0" w:color="auto"/>
        <w:bottom w:val="none" w:sz="0" w:space="0" w:color="auto"/>
        <w:right w:val="none" w:sz="0" w:space="0" w:color="auto"/>
      </w:divBdr>
      <w:divsChild>
        <w:div w:id="1890339071">
          <w:marLeft w:val="660"/>
          <w:marRight w:val="660"/>
          <w:marTop w:val="0"/>
          <w:marBottom w:val="0"/>
          <w:divBdr>
            <w:top w:val="none" w:sz="0" w:space="0" w:color="auto"/>
            <w:left w:val="none" w:sz="0" w:space="0" w:color="auto"/>
            <w:bottom w:val="none" w:sz="0" w:space="0" w:color="auto"/>
            <w:right w:val="none" w:sz="0" w:space="0" w:color="auto"/>
          </w:divBdr>
          <w:divsChild>
            <w:div w:id="2122189260">
              <w:marLeft w:val="0"/>
              <w:marRight w:val="0"/>
              <w:marTop w:val="0"/>
              <w:marBottom w:val="0"/>
              <w:divBdr>
                <w:top w:val="none" w:sz="0" w:space="0" w:color="auto"/>
                <w:left w:val="none" w:sz="0" w:space="0" w:color="auto"/>
                <w:bottom w:val="none" w:sz="0" w:space="0" w:color="auto"/>
                <w:right w:val="none" w:sz="0" w:space="0" w:color="auto"/>
              </w:divBdr>
              <w:divsChild>
                <w:div w:id="188614483">
                  <w:marLeft w:val="0"/>
                  <w:marRight w:val="0"/>
                  <w:marTop w:val="0"/>
                  <w:marBottom w:val="0"/>
                  <w:divBdr>
                    <w:top w:val="none" w:sz="0" w:space="0" w:color="auto"/>
                    <w:left w:val="none" w:sz="0" w:space="0" w:color="auto"/>
                    <w:bottom w:val="none" w:sz="0" w:space="0" w:color="auto"/>
                    <w:right w:val="none" w:sz="0" w:space="0" w:color="auto"/>
                  </w:divBdr>
                  <w:divsChild>
                    <w:div w:id="1854609967">
                      <w:marLeft w:val="0"/>
                      <w:marRight w:val="0"/>
                      <w:marTop w:val="0"/>
                      <w:marBottom w:val="0"/>
                      <w:divBdr>
                        <w:top w:val="none" w:sz="0" w:space="0" w:color="auto"/>
                        <w:left w:val="none" w:sz="0" w:space="0" w:color="auto"/>
                        <w:bottom w:val="none" w:sz="0" w:space="0" w:color="auto"/>
                        <w:right w:val="none" w:sz="0" w:space="0" w:color="auto"/>
                      </w:divBdr>
                      <w:divsChild>
                        <w:div w:id="822545036">
                          <w:marLeft w:val="0"/>
                          <w:marRight w:val="0"/>
                          <w:marTop w:val="0"/>
                          <w:marBottom w:val="0"/>
                          <w:divBdr>
                            <w:top w:val="none" w:sz="0" w:space="0" w:color="auto"/>
                            <w:left w:val="none" w:sz="0" w:space="0" w:color="auto"/>
                            <w:bottom w:val="none" w:sz="0" w:space="0" w:color="auto"/>
                            <w:right w:val="none" w:sz="0" w:space="0" w:color="auto"/>
                          </w:divBdr>
                          <w:divsChild>
                            <w:div w:id="491607819">
                              <w:marLeft w:val="0"/>
                              <w:marRight w:val="0"/>
                              <w:marTop w:val="240"/>
                              <w:marBottom w:val="171"/>
                              <w:divBdr>
                                <w:top w:val="none" w:sz="0" w:space="0" w:color="auto"/>
                                <w:left w:val="none" w:sz="0" w:space="0" w:color="auto"/>
                                <w:bottom w:val="none" w:sz="0" w:space="0" w:color="auto"/>
                                <w:right w:val="none" w:sz="0" w:space="0" w:color="auto"/>
                              </w:divBdr>
                            </w:div>
                            <w:div w:id="1265651008">
                              <w:marLeft w:val="0"/>
                              <w:marRight w:val="0"/>
                              <w:marTop w:val="240"/>
                              <w:marBottom w:val="171"/>
                              <w:divBdr>
                                <w:top w:val="none" w:sz="0" w:space="0" w:color="auto"/>
                                <w:left w:val="none" w:sz="0" w:space="0" w:color="auto"/>
                                <w:bottom w:val="none" w:sz="0" w:space="0" w:color="auto"/>
                                <w:right w:val="none" w:sz="0" w:space="0" w:color="auto"/>
                              </w:divBdr>
                              <w:divsChild>
                                <w:div w:id="494538798">
                                  <w:marLeft w:val="0"/>
                                  <w:marRight w:val="0"/>
                                  <w:marTop w:val="0"/>
                                  <w:marBottom w:val="0"/>
                                  <w:divBdr>
                                    <w:top w:val="none" w:sz="0" w:space="0" w:color="auto"/>
                                    <w:left w:val="none" w:sz="0" w:space="0" w:color="auto"/>
                                    <w:bottom w:val="none" w:sz="0" w:space="0" w:color="auto"/>
                                    <w:right w:val="none" w:sz="0" w:space="0" w:color="auto"/>
                                  </w:divBdr>
                                  <w:divsChild>
                                    <w:div w:id="1133868414">
                                      <w:marLeft w:val="0"/>
                                      <w:marRight w:val="0"/>
                                      <w:marTop w:val="0"/>
                                      <w:marBottom w:val="0"/>
                                      <w:divBdr>
                                        <w:top w:val="none" w:sz="0" w:space="0" w:color="auto"/>
                                        <w:left w:val="none" w:sz="0" w:space="0" w:color="auto"/>
                                        <w:bottom w:val="none" w:sz="0" w:space="0" w:color="auto"/>
                                        <w:right w:val="none" w:sz="0" w:space="0" w:color="auto"/>
                                      </w:divBdr>
                                      <w:divsChild>
                                        <w:div w:id="550120676">
                                          <w:marLeft w:val="0"/>
                                          <w:marRight w:val="0"/>
                                          <w:marTop w:val="0"/>
                                          <w:marBottom w:val="0"/>
                                          <w:divBdr>
                                            <w:top w:val="none" w:sz="0" w:space="0" w:color="auto"/>
                                            <w:left w:val="none" w:sz="0" w:space="0" w:color="auto"/>
                                            <w:bottom w:val="none" w:sz="0" w:space="0" w:color="auto"/>
                                            <w:right w:val="none" w:sz="0" w:space="0" w:color="auto"/>
                                          </w:divBdr>
                                          <w:divsChild>
                                            <w:div w:id="187095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457764">
                              <w:marLeft w:val="0"/>
                              <w:marRight w:val="0"/>
                              <w:marTop w:val="240"/>
                              <w:marBottom w:val="171"/>
                              <w:divBdr>
                                <w:top w:val="none" w:sz="0" w:space="0" w:color="auto"/>
                                <w:left w:val="none" w:sz="0" w:space="0" w:color="auto"/>
                                <w:bottom w:val="none" w:sz="0" w:space="0" w:color="auto"/>
                                <w:right w:val="none" w:sz="0" w:space="0" w:color="auto"/>
                              </w:divBdr>
                              <w:divsChild>
                                <w:div w:id="510722679">
                                  <w:marLeft w:val="0"/>
                                  <w:marRight w:val="0"/>
                                  <w:marTop w:val="0"/>
                                  <w:marBottom w:val="0"/>
                                  <w:divBdr>
                                    <w:top w:val="none" w:sz="0" w:space="0" w:color="auto"/>
                                    <w:left w:val="none" w:sz="0" w:space="0" w:color="auto"/>
                                    <w:bottom w:val="none" w:sz="0" w:space="0" w:color="auto"/>
                                    <w:right w:val="none" w:sz="0" w:space="0" w:color="auto"/>
                                  </w:divBdr>
                                  <w:divsChild>
                                    <w:div w:id="2101636918">
                                      <w:marLeft w:val="0"/>
                                      <w:marRight w:val="0"/>
                                      <w:marTop w:val="0"/>
                                      <w:marBottom w:val="0"/>
                                      <w:divBdr>
                                        <w:top w:val="none" w:sz="0" w:space="0" w:color="auto"/>
                                        <w:left w:val="none" w:sz="0" w:space="0" w:color="auto"/>
                                        <w:bottom w:val="none" w:sz="0" w:space="0" w:color="auto"/>
                                        <w:right w:val="none" w:sz="0" w:space="0" w:color="auto"/>
                                      </w:divBdr>
                                      <w:divsChild>
                                        <w:div w:id="107773417">
                                          <w:marLeft w:val="0"/>
                                          <w:marRight w:val="0"/>
                                          <w:marTop w:val="0"/>
                                          <w:marBottom w:val="0"/>
                                          <w:divBdr>
                                            <w:top w:val="none" w:sz="0" w:space="0" w:color="auto"/>
                                            <w:left w:val="none" w:sz="0" w:space="0" w:color="auto"/>
                                            <w:bottom w:val="none" w:sz="0" w:space="0" w:color="auto"/>
                                            <w:right w:val="none" w:sz="0" w:space="0" w:color="auto"/>
                                          </w:divBdr>
                                          <w:divsChild>
                                            <w:div w:id="109466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721156">
                              <w:marLeft w:val="0"/>
                              <w:marRight w:val="0"/>
                              <w:marTop w:val="240"/>
                              <w:marBottom w:val="171"/>
                              <w:divBdr>
                                <w:top w:val="none" w:sz="0" w:space="0" w:color="auto"/>
                                <w:left w:val="none" w:sz="0" w:space="0" w:color="auto"/>
                                <w:bottom w:val="none" w:sz="0" w:space="0" w:color="auto"/>
                                <w:right w:val="none" w:sz="0" w:space="0" w:color="auto"/>
                              </w:divBdr>
                              <w:divsChild>
                                <w:div w:id="79182614">
                                  <w:marLeft w:val="0"/>
                                  <w:marRight w:val="0"/>
                                  <w:marTop w:val="0"/>
                                  <w:marBottom w:val="0"/>
                                  <w:divBdr>
                                    <w:top w:val="none" w:sz="0" w:space="0" w:color="auto"/>
                                    <w:left w:val="none" w:sz="0" w:space="0" w:color="auto"/>
                                    <w:bottom w:val="none" w:sz="0" w:space="0" w:color="auto"/>
                                    <w:right w:val="none" w:sz="0" w:space="0" w:color="auto"/>
                                  </w:divBdr>
                                  <w:divsChild>
                                    <w:div w:id="1392463597">
                                      <w:marLeft w:val="0"/>
                                      <w:marRight w:val="0"/>
                                      <w:marTop w:val="0"/>
                                      <w:marBottom w:val="0"/>
                                      <w:divBdr>
                                        <w:top w:val="none" w:sz="0" w:space="0" w:color="auto"/>
                                        <w:left w:val="none" w:sz="0" w:space="0" w:color="auto"/>
                                        <w:bottom w:val="none" w:sz="0" w:space="0" w:color="auto"/>
                                        <w:right w:val="none" w:sz="0" w:space="0" w:color="auto"/>
                                      </w:divBdr>
                                      <w:divsChild>
                                        <w:div w:id="1851329269">
                                          <w:marLeft w:val="0"/>
                                          <w:marRight w:val="0"/>
                                          <w:marTop w:val="0"/>
                                          <w:marBottom w:val="0"/>
                                          <w:divBdr>
                                            <w:top w:val="none" w:sz="0" w:space="0" w:color="auto"/>
                                            <w:left w:val="none" w:sz="0" w:space="0" w:color="auto"/>
                                            <w:bottom w:val="none" w:sz="0" w:space="0" w:color="auto"/>
                                            <w:right w:val="none" w:sz="0" w:space="0" w:color="auto"/>
                                          </w:divBdr>
                                          <w:divsChild>
                                            <w:div w:id="8110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145921">
                              <w:marLeft w:val="0"/>
                              <w:marRight w:val="0"/>
                              <w:marTop w:val="240"/>
                              <w:marBottom w:val="171"/>
                              <w:divBdr>
                                <w:top w:val="none" w:sz="0" w:space="0" w:color="auto"/>
                                <w:left w:val="none" w:sz="0" w:space="0" w:color="auto"/>
                                <w:bottom w:val="none" w:sz="0" w:space="0" w:color="auto"/>
                                <w:right w:val="none" w:sz="0" w:space="0" w:color="auto"/>
                              </w:divBdr>
                              <w:divsChild>
                                <w:div w:id="2144226388">
                                  <w:marLeft w:val="0"/>
                                  <w:marRight w:val="0"/>
                                  <w:marTop w:val="0"/>
                                  <w:marBottom w:val="0"/>
                                  <w:divBdr>
                                    <w:top w:val="none" w:sz="0" w:space="0" w:color="auto"/>
                                    <w:left w:val="none" w:sz="0" w:space="0" w:color="auto"/>
                                    <w:bottom w:val="none" w:sz="0" w:space="0" w:color="auto"/>
                                    <w:right w:val="none" w:sz="0" w:space="0" w:color="auto"/>
                                  </w:divBdr>
                                  <w:divsChild>
                                    <w:div w:id="206184423">
                                      <w:marLeft w:val="0"/>
                                      <w:marRight w:val="0"/>
                                      <w:marTop w:val="0"/>
                                      <w:marBottom w:val="0"/>
                                      <w:divBdr>
                                        <w:top w:val="none" w:sz="0" w:space="0" w:color="auto"/>
                                        <w:left w:val="none" w:sz="0" w:space="0" w:color="auto"/>
                                        <w:bottom w:val="none" w:sz="0" w:space="0" w:color="auto"/>
                                        <w:right w:val="none" w:sz="0" w:space="0" w:color="auto"/>
                                      </w:divBdr>
                                      <w:divsChild>
                                        <w:div w:id="1414544969">
                                          <w:marLeft w:val="0"/>
                                          <w:marRight w:val="0"/>
                                          <w:marTop w:val="0"/>
                                          <w:marBottom w:val="0"/>
                                          <w:divBdr>
                                            <w:top w:val="none" w:sz="0" w:space="0" w:color="auto"/>
                                            <w:left w:val="none" w:sz="0" w:space="0" w:color="auto"/>
                                            <w:bottom w:val="none" w:sz="0" w:space="0" w:color="auto"/>
                                            <w:right w:val="none" w:sz="0" w:space="0" w:color="auto"/>
                                          </w:divBdr>
                                          <w:divsChild>
                                            <w:div w:id="31615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356144">
                              <w:marLeft w:val="0"/>
                              <w:marRight w:val="0"/>
                              <w:marTop w:val="240"/>
                              <w:marBottom w:val="171"/>
                              <w:divBdr>
                                <w:top w:val="none" w:sz="0" w:space="0" w:color="auto"/>
                                <w:left w:val="none" w:sz="0" w:space="0" w:color="auto"/>
                                <w:bottom w:val="none" w:sz="0" w:space="0" w:color="auto"/>
                                <w:right w:val="none" w:sz="0" w:space="0" w:color="auto"/>
                              </w:divBdr>
                              <w:divsChild>
                                <w:div w:id="1883783197">
                                  <w:marLeft w:val="0"/>
                                  <w:marRight w:val="0"/>
                                  <w:marTop w:val="0"/>
                                  <w:marBottom w:val="0"/>
                                  <w:divBdr>
                                    <w:top w:val="none" w:sz="0" w:space="0" w:color="auto"/>
                                    <w:left w:val="none" w:sz="0" w:space="0" w:color="auto"/>
                                    <w:bottom w:val="none" w:sz="0" w:space="0" w:color="auto"/>
                                    <w:right w:val="none" w:sz="0" w:space="0" w:color="auto"/>
                                  </w:divBdr>
                                  <w:divsChild>
                                    <w:div w:id="2030639686">
                                      <w:marLeft w:val="0"/>
                                      <w:marRight w:val="0"/>
                                      <w:marTop w:val="0"/>
                                      <w:marBottom w:val="0"/>
                                      <w:divBdr>
                                        <w:top w:val="none" w:sz="0" w:space="0" w:color="auto"/>
                                        <w:left w:val="none" w:sz="0" w:space="0" w:color="auto"/>
                                        <w:bottom w:val="none" w:sz="0" w:space="0" w:color="auto"/>
                                        <w:right w:val="none" w:sz="0" w:space="0" w:color="auto"/>
                                      </w:divBdr>
                                      <w:divsChild>
                                        <w:div w:id="1012756918">
                                          <w:marLeft w:val="0"/>
                                          <w:marRight w:val="0"/>
                                          <w:marTop w:val="0"/>
                                          <w:marBottom w:val="0"/>
                                          <w:divBdr>
                                            <w:top w:val="none" w:sz="0" w:space="0" w:color="auto"/>
                                            <w:left w:val="none" w:sz="0" w:space="0" w:color="auto"/>
                                            <w:bottom w:val="none" w:sz="0" w:space="0" w:color="auto"/>
                                            <w:right w:val="none" w:sz="0" w:space="0" w:color="auto"/>
                                          </w:divBdr>
                                          <w:divsChild>
                                            <w:div w:id="100790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246776">
                              <w:marLeft w:val="0"/>
                              <w:marRight w:val="0"/>
                              <w:marTop w:val="240"/>
                              <w:marBottom w:val="171"/>
                              <w:divBdr>
                                <w:top w:val="none" w:sz="0" w:space="0" w:color="auto"/>
                                <w:left w:val="none" w:sz="0" w:space="0" w:color="auto"/>
                                <w:bottom w:val="none" w:sz="0" w:space="0" w:color="auto"/>
                                <w:right w:val="none" w:sz="0" w:space="0" w:color="auto"/>
                              </w:divBdr>
                              <w:divsChild>
                                <w:div w:id="1692607589">
                                  <w:marLeft w:val="0"/>
                                  <w:marRight w:val="0"/>
                                  <w:marTop w:val="0"/>
                                  <w:marBottom w:val="0"/>
                                  <w:divBdr>
                                    <w:top w:val="none" w:sz="0" w:space="0" w:color="auto"/>
                                    <w:left w:val="none" w:sz="0" w:space="0" w:color="auto"/>
                                    <w:bottom w:val="none" w:sz="0" w:space="0" w:color="auto"/>
                                    <w:right w:val="none" w:sz="0" w:space="0" w:color="auto"/>
                                  </w:divBdr>
                                  <w:divsChild>
                                    <w:div w:id="1964455162">
                                      <w:marLeft w:val="0"/>
                                      <w:marRight w:val="0"/>
                                      <w:marTop w:val="0"/>
                                      <w:marBottom w:val="0"/>
                                      <w:divBdr>
                                        <w:top w:val="none" w:sz="0" w:space="0" w:color="auto"/>
                                        <w:left w:val="none" w:sz="0" w:space="0" w:color="auto"/>
                                        <w:bottom w:val="none" w:sz="0" w:space="0" w:color="auto"/>
                                        <w:right w:val="none" w:sz="0" w:space="0" w:color="auto"/>
                                      </w:divBdr>
                                      <w:divsChild>
                                        <w:div w:id="241451005">
                                          <w:marLeft w:val="0"/>
                                          <w:marRight w:val="0"/>
                                          <w:marTop w:val="0"/>
                                          <w:marBottom w:val="0"/>
                                          <w:divBdr>
                                            <w:top w:val="none" w:sz="0" w:space="0" w:color="auto"/>
                                            <w:left w:val="none" w:sz="0" w:space="0" w:color="auto"/>
                                            <w:bottom w:val="none" w:sz="0" w:space="0" w:color="auto"/>
                                            <w:right w:val="none" w:sz="0" w:space="0" w:color="auto"/>
                                          </w:divBdr>
                                          <w:divsChild>
                                            <w:div w:id="8546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217402">
                              <w:marLeft w:val="0"/>
                              <w:marRight w:val="0"/>
                              <w:marTop w:val="240"/>
                              <w:marBottom w:val="171"/>
                              <w:divBdr>
                                <w:top w:val="none" w:sz="0" w:space="0" w:color="auto"/>
                                <w:left w:val="none" w:sz="0" w:space="0" w:color="auto"/>
                                <w:bottom w:val="none" w:sz="0" w:space="0" w:color="auto"/>
                                <w:right w:val="none" w:sz="0" w:space="0" w:color="auto"/>
                              </w:divBdr>
                              <w:divsChild>
                                <w:div w:id="207689721">
                                  <w:marLeft w:val="0"/>
                                  <w:marRight w:val="0"/>
                                  <w:marTop w:val="0"/>
                                  <w:marBottom w:val="0"/>
                                  <w:divBdr>
                                    <w:top w:val="none" w:sz="0" w:space="0" w:color="auto"/>
                                    <w:left w:val="none" w:sz="0" w:space="0" w:color="auto"/>
                                    <w:bottom w:val="none" w:sz="0" w:space="0" w:color="auto"/>
                                    <w:right w:val="none" w:sz="0" w:space="0" w:color="auto"/>
                                  </w:divBdr>
                                  <w:divsChild>
                                    <w:div w:id="1260984088">
                                      <w:marLeft w:val="0"/>
                                      <w:marRight w:val="0"/>
                                      <w:marTop w:val="0"/>
                                      <w:marBottom w:val="0"/>
                                      <w:divBdr>
                                        <w:top w:val="none" w:sz="0" w:space="0" w:color="auto"/>
                                        <w:left w:val="none" w:sz="0" w:space="0" w:color="auto"/>
                                        <w:bottom w:val="none" w:sz="0" w:space="0" w:color="auto"/>
                                        <w:right w:val="none" w:sz="0" w:space="0" w:color="auto"/>
                                      </w:divBdr>
                                      <w:divsChild>
                                        <w:div w:id="1230533885">
                                          <w:marLeft w:val="0"/>
                                          <w:marRight w:val="0"/>
                                          <w:marTop w:val="0"/>
                                          <w:marBottom w:val="0"/>
                                          <w:divBdr>
                                            <w:top w:val="none" w:sz="0" w:space="0" w:color="auto"/>
                                            <w:left w:val="none" w:sz="0" w:space="0" w:color="auto"/>
                                            <w:bottom w:val="none" w:sz="0" w:space="0" w:color="auto"/>
                                            <w:right w:val="none" w:sz="0" w:space="0" w:color="auto"/>
                                          </w:divBdr>
                                          <w:divsChild>
                                            <w:div w:id="33522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0918">
                              <w:marLeft w:val="0"/>
                              <w:marRight w:val="0"/>
                              <w:marTop w:val="0"/>
                              <w:marBottom w:val="0"/>
                              <w:divBdr>
                                <w:top w:val="none" w:sz="0" w:space="0" w:color="auto"/>
                                <w:left w:val="none" w:sz="0" w:space="0" w:color="auto"/>
                                <w:bottom w:val="none" w:sz="0" w:space="0" w:color="auto"/>
                                <w:right w:val="none" w:sz="0" w:space="0" w:color="auto"/>
                              </w:divBdr>
                            </w:div>
                            <w:div w:id="2126146669">
                              <w:marLeft w:val="0"/>
                              <w:marRight w:val="0"/>
                              <w:marTop w:val="240"/>
                              <w:marBottom w:val="171"/>
                              <w:divBdr>
                                <w:top w:val="none" w:sz="0" w:space="0" w:color="auto"/>
                                <w:left w:val="none" w:sz="0" w:space="0" w:color="auto"/>
                                <w:bottom w:val="none" w:sz="0" w:space="0" w:color="auto"/>
                                <w:right w:val="none" w:sz="0" w:space="0" w:color="auto"/>
                              </w:divBdr>
                              <w:divsChild>
                                <w:div w:id="124012772">
                                  <w:marLeft w:val="0"/>
                                  <w:marRight w:val="0"/>
                                  <w:marTop w:val="0"/>
                                  <w:marBottom w:val="0"/>
                                  <w:divBdr>
                                    <w:top w:val="none" w:sz="0" w:space="0" w:color="auto"/>
                                    <w:left w:val="none" w:sz="0" w:space="0" w:color="auto"/>
                                    <w:bottom w:val="none" w:sz="0" w:space="0" w:color="auto"/>
                                    <w:right w:val="none" w:sz="0" w:space="0" w:color="auto"/>
                                  </w:divBdr>
                                  <w:divsChild>
                                    <w:div w:id="1256593933">
                                      <w:marLeft w:val="0"/>
                                      <w:marRight w:val="0"/>
                                      <w:marTop w:val="0"/>
                                      <w:marBottom w:val="0"/>
                                      <w:divBdr>
                                        <w:top w:val="none" w:sz="0" w:space="0" w:color="auto"/>
                                        <w:left w:val="none" w:sz="0" w:space="0" w:color="auto"/>
                                        <w:bottom w:val="none" w:sz="0" w:space="0" w:color="auto"/>
                                        <w:right w:val="none" w:sz="0" w:space="0" w:color="auto"/>
                                      </w:divBdr>
                                      <w:divsChild>
                                        <w:div w:id="1997612770">
                                          <w:marLeft w:val="0"/>
                                          <w:marRight w:val="0"/>
                                          <w:marTop w:val="0"/>
                                          <w:marBottom w:val="0"/>
                                          <w:divBdr>
                                            <w:top w:val="none" w:sz="0" w:space="0" w:color="auto"/>
                                            <w:left w:val="none" w:sz="0" w:space="0" w:color="auto"/>
                                            <w:bottom w:val="none" w:sz="0" w:space="0" w:color="auto"/>
                                            <w:right w:val="none" w:sz="0" w:space="0" w:color="auto"/>
                                          </w:divBdr>
                                          <w:divsChild>
                                            <w:div w:id="66178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767736">
                              <w:marLeft w:val="0"/>
                              <w:marRight w:val="0"/>
                              <w:marTop w:val="240"/>
                              <w:marBottom w:val="171"/>
                              <w:divBdr>
                                <w:top w:val="none" w:sz="0" w:space="0" w:color="auto"/>
                                <w:left w:val="none" w:sz="0" w:space="0" w:color="auto"/>
                                <w:bottom w:val="none" w:sz="0" w:space="0" w:color="auto"/>
                                <w:right w:val="none" w:sz="0" w:space="0" w:color="auto"/>
                              </w:divBdr>
                              <w:divsChild>
                                <w:div w:id="392852838">
                                  <w:marLeft w:val="0"/>
                                  <w:marRight w:val="0"/>
                                  <w:marTop w:val="0"/>
                                  <w:marBottom w:val="0"/>
                                  <w:divBdr>
                                    <w:top w:val="none" w:sz="0" w:space="0" w:color="auto"/>
                                    <w:left w:val="none" w:sz="0" w:space="0" w:color="auto"/>
                                    <w:bottom w:val="none" w:sz="0" w:space="0" w:color="auto"/>
                                    <w:right w:val="none" w:sz="0" w:space="0" w:color="auto"/>
                                  </w:divBdr>
                                  <w:divsChild>
                                    <w:div w:id="649671697">
                                      <w:marLeft w:val="0"/>
                                      <w:marRight w:val="0"/>
                                      <w:marTop w:val="0"/>
                                      <w:marBottom w:val="0"/>
                                      <w:divBdr>
                                        <w:top w:val="none" w:sz="0" w:space="0" w:color="auto"/>
                                        <w:left w:val="none" w:sz="0" w:space="0" w:color="auto"/>
                                        <w:bottom w:val="none" w:sz="0" w:space="0" w:color="auto"/>
                                        <w:right w:val="none" w:sz="0" w:space="0" w:color="auto"/>
                                      </w:divBdr>
                                      <w:divsChild>
                                        <w:div w:id="633943698">
                                          <w:marLeft w:val="0"/>
                                          <w:marRight w:val="0"/>
                                          <w:marTop w:val="0"/>
                                          <w:marBottom w:val="0"/>
                                          <w:divBdr>
                                            <w:top w:val="none" w:sz="0" w:space="0" w:color="auto"/>
                                            <w:left w:val="none" w:sz="0" w:space="0" w:color="auto"/>
                                            <w:bottom w:val="none" w:sz="0" w:space="0" w:color="auto"/>
                                            <w:right w:val="none" w:sz="0" w:space="0" w:color="auto"/>
                                          </w:divBdr>
                                          <w:divsChild>
                                            <w:div w:id="102205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90817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161275">
      <w:bodyDiv w:val="1"/>
      <w:marLeft w:val="0"/>
      <w:marRight w:val="0"/>
      <w:marTop w:val="0"/>
      <w:marBottom w:val="0"/>
      <w:divBdr>
        <w:top w:val="none" w:sz="0" w:space="0" w:color="auto"/>
        <w:left w:val="none" w:sz="0" w:space="0" w:color="auto"/>
        <w:bottom w:val="none" w:sz="0" w:space="0" w:color="auto"/>
        <w:right w:val="none" w:sz="0" w:space="0" w:color="auto"/>
      </w:divBdr>
      <w:divsChild>
        <w:div w:id="509874634">
          <w:marLeft w:val="0"/>
          <w:marRight w:val="0"/>
          <w:marTop w:val="240"/>
          <w:marBottom w:val="171"/>
          <w:divBdr>
            <w:top w:val="none" w:sz="0" w:space="0" w:color="auto"/>
            <w:left w:val="none" w:sz="0" w:space="0" w:color="auto"/>
            <w:bottom w:val="none" w:sz="0" w:space="0" w:color="auto"/>
            <w:right w:val="none" w:sz="0" w:space="0" w:color="auto"/>
          </w:divBdr>
          <w:divsChild>
            <w:div w:id="1493327472">
              <w:marLeft w:val="0"/>
              <w:marRight w:val="0"/>
              <w:marTop w:val="0"/>
              <w:marBottom w:val="0"/>
              <w:divBdr>
                <w:top w:val="none" w:sz="0" w:space="0" w:color="auto"/>
                <w:left w:val="none" w:sz="0" w:space="0" w:color="auto"/>
                <w:bottom w:val="none" w:sz="0" w:space="0" w:color="auto"/>
                <w:right w:val="none" w:sz="0" w:space="0" w:color="auto"/>
              </w:divBdr>
              <w:divsChild>
                <w:div w:id="1770468501">
                  <w:marLeft w:val="0"/>
                  <w:marRight w:val="0"/>
                  <w:marTop w:val="0"/>
                  <w:marBottom w:val="0"/>
                  <w:divBdr>
                    <w:top w:val="none" w:sz="0" w:space="0" w:color="auto"/>
                    <w:left w:val="none" w:sz="0" w:space="0" w:color="auto"/>
                    <w:bottom w:val="none" w:sz="0" w:space="0" w:color="auto"/>
                    <w:right w:val="none" w:sz="0" w:space="0" w:color="auto"/>
                  </w:divBdr>
                  <w:divsChild>
                    <w:div w:id="1075476905">
                      <w:marLeft w:val="0"/>
                      <w:marRight w:val="0"/>
                      <w:marTop w:val="0"/>
                      <w:marBottom w:val="0"/>
                      <w:divBdr>
                        <w:top w:val="none" w:sz="0" w:space="0" w:color="auto"/>
                        <w:left w:val="none" w:sz="0" w:space="0" w:color="auto"/>
                        <w:bottom w:val="none" w:sz="0" w:space="0" w:color="auto"/>
                        <w:right w:val="none" w:sz="0" w:space="0" w:color="auto"/>
                      </w:divBdr>
                      <w:divsChild>
                        <w:div w:id="113876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412572">
      <w:bodyDiv w:val="1"/>
      <w:marLeft w:val="0"/>
      <w:marRight w:val="0"/>
      <w:marTop w:val="0"/>
      <w:marBottom w:val="0"/>
      <w:divBdr>
        <w:top w:val="none" w:sz="0" w:space="0" w:color="auto"/>
        <w:left w:val="none" w:sz="0" w:space="0" w:color="auto"/>
        <w:bottom w:val="none" w:sz="0" w:space="0" w:color="auto"/>
        <w:right w:val="none" w:sz="0" w:space="0" w:color="auto"/>
      </w:divBdr>
    </w:div>
    <w:div w:id="266666399">
      <w:bodyDiv w:val="1"/>
      <w:marLeft w:val="0"/>
      <w:marRight w:val="0"/>
      <w:marTop w:val="0"/>
      <w:marBottom w:val="0"/>
      <w:divBdr>
        <w:top w:val="none" w:sz="0" w:space="0" w:color="auto"/>
        <w:left w:val="none" w:sz="0" w:space="0" w:color="auto"/>
        <w:bottom w:val="none" w:sz="0" w:space="0" w:color="auto"/>
        <w:right w:val="none" w:sz="0" w:space="0" w:color="auto"/>
      </w:divBdr>
    </w:div>
    <w:div w:id="267859595">
      <w:bodyDiv w:val="1"/>
      <w:marLeft w:val="0"/>
      <w:marRight w:val="0"/>
      <w:marTop w:val="0"/>
      <w:marBottom w:val="0"/>
      <w:divBdr>
        <w:top w:val="none" w:sz="0" w:space="0" w:color="auto"/>
        <w:left w:val="none" w:sz="0" w:space="0" w:color="auto"/>
        <w:bottom w:val="none" w:sz="0" w:space="0" w:color="auto"/>
        <w:right w:val="none" w:sz="0" w:space="0" w:color="auto"/>
      </w:divBdr>
    </w:div>
    <w:div w:id="276527608">
      <w:bodyDiv w:val="1"/>
      <w:marLeft w:val="0"/>
      <w:marRight w:val="0"/>
      <w:marTop w:val="0"/>
      <w:marBottom w:val="0"/>
      <w:divBdr>
        <w:top w:val="none" w:sz="0" w:space="0" w:color="auto"/>
        <w:left w:val="none" w:sz="0" w:space="0" w:color="auto"/>
        <w:bottom w:val="none" w:sz="0" w:space="0" w:color="auto"/>
        <w:right w:val="none" w:sz="0" w:space="0" w:color="auto"/>
      </w:divBdr>
    </w:div>
    <w:div w:id="782964345">
      <w:bodyDiv w:val="1"/>
      <w:marLeft w:val="0"/>
      <w:marRight w:val="0"/>
      <w:marTop w:val="0"/>
      <w:marBottom w:val="0"/>
      <w:divBdr>
        <w:top w:val="none" w:sz="0" w:space="0" w:color="auto"/>
        <w:left w:val="none" w:sz="0" w:space="0" w:color="auto"/>
        <w:bottom w:val="none" w:sz="0" w:space="0" w:color="auto"/>
        <w:right w:val="none" w:sz="0" w:space="0" w:color="auto"/>
      </w:divBdr>
    </w:div>
    <w:div w:id="821628403">
      <w:bodyDiv w:val="1"/>
      <w:marLeft w:val="0"/>
      <w:marRight w:val="0"/>
      <w:marTop w:val="0"/>
      <w:marBottom w:val="0"/>
      <w:divBdr>
        <w:top w:val="none" w:sz="0" w:space="0" w:color="auto"/>
        <w:left w:val="none" w:sz="0" w:space="0" w:color="auto"/>
        <w:bottom w:val="none" w:sz="0" w:space="0" w:color="auto"/>
        <w:right w:val="none" w:sz="0" w:space="0" w:color="auto"/>
      </w:divBdr>
    </w:div>
    <w:div w:id="929505063">
      <w:bodyDiv w:val="1"/>
      <w:marLeft w:val="0"/>
      <w:marRight w:val="0"/>
      <w:marTop w:val="0"/>
      <w:marBottom w:val="0"/>
      <w:divBdr>
        <w:top w:val="none" w:sz="0" w:space="0" w:color="auto"/>
        <w:left w:val="none" w:sz="0" w:space="0" w:color="auto"/>
        <w:bottom w:val="none" w:sz="0" w:space="0" w:color="auto"/>
        <w:right w:val="none" w:sz="0" w:space="0" w:color="auto"/>
      </w:divBdr>
    </w:div>
    <w:div w:id="964703026">
      <w:bodyDiv w:val="1"/>
      <w:marLeft w:val="0"/>
      <w:marRight w:val="0"/>
      <w:marTop w:val="0"/>
      <w:marBottom w:val="0"/>
      <w:divBdr>
        <w:top w:val="none" w:sz="0" w:space="0" w:color="auto"/>
        <w:left w:val="none" w:sz="0" w:space="0" w:color="auto"/>
        <w:bottom w:val="none" w:sz="0" w:space="0" w:color="auto"/>
        <w:right w:val="none" w:sz="0" w:space="0" w:color="auto"/>
      </w:divBdr>
    </w:div>
    <w:div w:id="992566437">
      <w:bodyDiv w:val="1"/>
      <w:marLeft w:val="0"/>
      <w:marRight w:val="0"/>
      <w:marTop w:val="0"/>
      <w:marBottom w:val="0"/>
      <w:divBdr>
        <w:top w:val="none" w:sz="0" w:space="0" w:color="auto"/>
        <w:left w:val="none" w:sz="0" w:space="0" w:color="auto"/>
        <w:bottom w:val="none" w:sz="0" w:space="0" w:color="auto"/>
        <w:right w:val="none" w:sz="0" w:space="0" w:color="auto"/>
      </w:divBdr>
      <w:divsChild>
        <w:div w:id="1545092285">
          <w:marLeft w:val="0"/>
          <w:marRight w:val="0"/>
          <w:marTop w:val="240"/>
          <w:marBottom w:val="171"/>
          <w:divBdr>
            <w:top w:val="none" w:sz="0" w:space="0" w:color="auto"/>
            <w:left w:val="none" w:sz="0" w:space="0" w:color="auto"/>
            <w:bottom w:val="none" w:sz="0" w:space="0" w:color="auto"/>
            <w:right w:val="none" w:sz="0" w:space="0" w:color="auto"/>
          </w:divBdr>
          <w:divsChild>
            <w:div w:id="1896817946">
              <w:marLeft w:val="0"/>
              <w:marRight w:val="0"/>
              <w:marTop w:val="0"/>
              <w:marBottom w:val="0"/>
              <w:divBdr>
                <w:top w:val="none" w:sz="0" w:space="0" w:color="auto"/>
                <w:left w:val="none" w:sz="0" w:space="0" w:color="auto"/>
                <w:bottom w:val="none" w:sz="0" w:space="0" w:color="auto"/>
                <w:right w:val="none" w:sz="0" w:space="0" w:color="auto"/>
              </w:divBdr>
              <w:divsChild>
                <w:div w:id="1355307768">
                  <w:marLeft w:val="0"/>
                  <w:marRight w:val="0"/>
                  <w:marTop w:val="0"/>
                  <w:marBottom w:val="0"/>
                  <w:divBdr>
                    <w:top w:val="none" w:sz="0" w:space="0" w:color="auto"/>
                    <w:left w:val="none" w:sz="0" w:space="0" w:color="auto"/>
                    <w:bottom w:val="none" w:sz="0" w:space="0" w:color="auto"/>
                    <w:right w:val="none" w:sz="0" w:space="0" w:color="auto"/>
                  </w:divBdr>
                  <w:divsChild>
                    <w:div w:id="2125884015">
                      <w:marLeft w:val="0"/>
                      <w:marRight w:val="0"/>
                      <w:marTop w:val="0"/>
                      <w:marBottom w:val="0"/>
                      <w:divBdr>
                        <w:top w:val="none" w:sz="0" w:space="0" w:color="auto"/>
                        <w:left w:val="none" w:sz="0" w:space="0" w:color="auto"/>
                        <w:bottom w:val="none" w:sz="0" w:space="0" w:color="auto"/>
                        <w:right w:val="none" w:sz="0" w:space="0" w:color="auto"/>
                      </w:divBdr>
                      <w:divsChild>
                        <w:div w:id="50948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269302">
      <w:bodyDiv w:val="1"/>
      <w:marLeft w:val="0"/>
      <w:marRight w:val="0"/>
      <w:marTop w:val="0"/>
      <w:marBottom w:val="0"/>
      <w:divBdr>
        <w:top w:val="none" w:sz="0" w:space="0" w:color="auto"/>
        <w:left w:val="none" w:sz="0" w:space="0" w:color="auto"/>
        <w:bottom w:val="none" w:sz="0" w:space="0" w:color="auto"/>
        <w:right w:val="none" w:sz="0" w:space="0" w:color="auto"/>
      </w:divBdr>
    </w:div>
    <w:div w:id="1044599088">
      <w:bodyDiv w:val="1"/>
      <w:marLeft w:val="0"/>
      <w:marRight w:val="0"/>
      <w:marTop w:val="0"/>
      <w:marBottom w:val="0"/>
      <w:divBdr>
        <w:top w:val="none" w:sz="0" w:space="0" w:color="auto"/>
        <w:left w:val="none" w:sz="0" w:space="0" w:color="auto"/>
        <w:bottom w:val="none" w:sz="0" w:space="0" w:color="auto"/>
        <w:right w:val="none" w:sz="0" w:space="0" w:color="auto"/>
      </w:divBdr>
    </w:div>
    <w:div w:id="1248660014">
      <w:bodyDiv w:val="1"/>
      <w:marLeft w:val="0"/>
      <w:marRight w:val="0"/>
      <w:marTop w:val="0"/>
      <w:marBottom w:val="0"/>
      <w:divBdr>
        <w:top w:val="none" w:sz="0" w:space="0" w:color="auto"/>
        <w:left w:val="none" w:sz="0" w:space="0" w:color="auto"/>
        <w:bottom w:val="none" w:sz="0" w:space="0" w:color="auto"/>
        <w:right w:val="none" w:sz="0" w:space="0" w:color="auto"/>
      </w:divBdr>
    </w:div>
    <w:div w:id="1279143870">
      <w:bodyDiv w:val="1"/>
      <w:marLeft w:val="0"/>
      <w:marRight w:val="0"/>
      <w:marTop w:val="0"/>
      <w:marBottom w:val="0"/>
      <w:divBdr>
        <w:top w:val="none" w:sz="0" w:space="0" w:color="auto"/>
        <w:left w:val="none" w:sz="0" w:space="0" w:color="auto"/>
        <w:bottom w:val="none" w:sz="0" w:space="0" w:color="auto"/>
        <w:right w:val="none" w:sz="0" w:space="0" w:color="auto"/>
      </w:divBdr>
    </w:div>
    <w:div w:id="1428840965">
      <w:bodyDiv w:val="1"/>
      <w:marLeft w:val="0"/>
      <w:marRight w:val="0"/>
      <w:marTop w:val="0"/>
      <w:marBottom w:val="0"/>
      <w:divBdr>
        <w:top w:val="none" w:sz="0" w:space="0" w:color="auto"/>
        <w:left w:val="none" w:sz="0" w:space="0" w:color="auto"/>
        <w:bottom w:val="none" w:sz="0" w:space="0" w:color="auto"/>
        <w:right w:val="none" w:sz="0" w:space="0" w:color="auto"/>
      </w:divBdr>
    </w:div>
    <w:div w:id="1517190414">
      <w:bodyDiv w:val="1"/>
      <w:marLeft w:val="0"/>
      <w:marRight w:val="0"/>
      <w:marTop w:val="0"/>
      <w:marBottom w:val="0"/>
      <w:divBdr>
        <w:top w:val="none" w:sz="0" w:space="0" w:color="auto"/>
        <w:left w:val="none" w:sz="0" w:space="0" w:color="auto"/>
        <w:bottom w:val="none" w:sz="0" w:space="0" w:color="auto"/>
        <w:right w:val="none" w:sz="0" w:space="0" w:color="auto"/>
      </w:divBdr>
      <w:divsChild>
        <w:div w:id="152569592">
          <w:marLeft w:val="0"/>
          <w:marRight w:val="0"/>
          <w:marTop w:val="240"/>
          <w:marBottom w:val="171"/>
          <w:divBdr>
            <w:top w:val="none" w:sz="0" w:space="0" w:color="auto"/>
            <w:left w:val="none" w:sz="0" w:space="0" w:color="auto"/>
            <w:bottom w:val="none" w:sz="0" w:space="0" w:color="auto"/>
            <w:right w:val="none" w:sz="0" w:space="0" w:color="auto"/>
          </w:divBdr>
          <w:divsChild>
            <w:div w:id="24601480">
              <w:marLeft w:val="0"/>
              <w:marRight w:val="0"/>
              <w:marTop w:val="0"/>
              <w:marBottom w:val="0"/>
              <w:divBdr>
                <w:top w:val="none" w:sz="0" w:space="0" w:color="auto"/>
                <w:left w:val="none" w:sz="0" w:space="0" w:color="auto"/>
                <w:bottom w:val="none" w:sz="0" w:space="0" w:color="auto"/>
                <w:right w:val="none" w:sz="0" w:space="0" w:color="auto"/>
              </w:divBdr>
              <w:divsChild>
                <w:div w:id="511841949">
                  <w:marLeft w:val="0"/>
                  <w:marRight w:val="0"/>
                  <w:marTop w:val="0"/>
                  <w:marBottom w:val="0"/>
                  <w:divBdr>
                    <w:top w:val="none" w:sz="0" w:space="0" w:color="auto"/>
                    <w:left w:val="none" w:sz="0" w:space="0" w:color="auto"/>
                    <w:bottom w:val="none" w:sz="0" w:space="0" w:color="auto"/>
                    <w:right w:val="none" w:sz="0" w:space="0" w:color="auto"/>
                  </w:divBdr>
                  <w:divsChild>
                    <w:div w:id="914703289">
                      <w:marLeft w:val="0"/>
                      <w:marRight w:val="0"/>
                      <w:marTop w:val="0"/>
                      <w:marBottom w:val="0"/>
                      <w:divBdr>
                        <w:top w:val="none" w:sz="0" w:space="0" w:color="auto"/>
                        <w:left w:val="none" w:sz="0" w:space="0" w:color="auto"/>
                        <w:bottom w:val="none" w:sz="0" w:space="0" w:color="auto"/>
                        <w:right w:val="none" w:sz="0" w:space="0" w:color="auto"/>
                      </w:divBdr>
                      <w:divsChild>
                        <w:div w:id="14886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833670">
      <w:bodyDiv w:val="1"/>
      <w:marLeft w:val="0"/>
      <w:marRight w:val="0"/>
      <w:marTop w:val="0"/>
      <w:marBottom w:val="0"/>
      <w:divBdr>
        <w:top w:val="none" w:sz="0" w:space="0" w:color="auto"/>
        <w:left w:val="none" w:sz="0" w:space="0" w:color="auto"/>
        <w:bottom w:val="none" w:sz="0" w:space="0" w:color="auto"/>
        <w:right w:val="none" w:sz="0" w:space="0" w:color="auto"/>
      </w:divBdr>
    </w:div>
    <w:div w:id="1829594674">
      <w:bodyDiv w:val="1"/>
      <w:marLeft w:val="0"/>
      <w:marRight w:val="0"/>
      <w:marTop w:val="0"/>
      <w:marBottom w:val="0"/>
      <w:divBdr>
        <w:top w:val="none" w:sz="0" w:space="0" w:color="auto"/>
        <w:left w:val="none" w:sz="0" w:space="0" w:color="auto"/>
        <w:bottom w:val="none" w:sz="0" w:space="0" w:color="auto"/>
        <w:right w:val="none" w:sz="0" w:space="0" w:color="auto"/>
      </w:divBdr>
      <w:divsChild>
        <w:div w:id="1337224052">
          <w:marLeft w:val="660"/>
          <w:marRight w:val="660"/>
          <w:marTop w:val="0"/>
          <w:marBottom w:val="0"/>
          <w:divBdr>
            <w:top w:val="none" w:sz="0" w:space="0" w:color="auto"/>
            <w:left w:val="none" w:sz="0" w:space="0" w:color="auto"/>
            <w:bottom w:val="none" w:sz="0" w:space="0" w:color="auto"/>
            <w:right w:val="none" w:sz="0" w:space="0" w:color="auto"/>
          </w:divBdr>
          <w:divsChild>
            <w:div w:id="951132538">
              <w:marLeft w:val="0"/>
              <w:marRight w:val="0"/>
              <w:marTop w:val="0"/>
              <w:marBottom w:val="0"/>
              <w:divBdr>
                <w:top w:val="none" w:sz="0" w:space="0" w:color="auto"/>
                <w:left w:val="none" w:sz="0" w:space="0" w:color="auto"/>
                <w:bottom w:val="none" w:sz="0" w:space="0" w:color="auto"/>
                <w:right w:val="none" w:sz="0" w:space="0" w:color="auto"/>
              </w:divBdr>
              <w:divsChild>
                <w:div w:id="314340228">
                  <w:marLeft w:val="0"/>
                  <w:marRight w:val="0"/>
                  <w:marTop w:val="0"/>
                  <w:marBottom w:val="0"/>
                  <w:divBdr>
                    <w:top w:val="none" w:sz="0" w:space="0" w:color="auto"/>
                    <w:left w:val="none" w:sz="0" w:space="0" w:color="auto"/>
                    <w:bottom w:val="none" w:sz="0" w:space="0" w:color="auto"/>
                    <w:right w:val="none" w:sz="0" w:space="0" w:color="auto"/>
                  </w:divBdr>
                  <w:divsChild>
                    <w:div w:id="1941835561">
                      <w:marLeft w:val="0"/>
                      <w:marRight w:val="0"/>
                      <w:marTop w:val="0"/>
                      <w:marBottom w:val="0"/>
                      <w:divBdr>
                        <w:top w:val="none" w:sz="0" w:space="0" w:color="auto"/>
                        <w:left w:val="none" w:sz="0" w:space="0" w:color="auto"/>
                        <w:bottom w:val="none" w:sz="0" w:space="0" w:color="auto"/>
                        <w:right w:val="none" w:sz="0" w:space="0" w:color="auto"/>
                      </w:divBdr>
                      <w:divsChild>
                        <w:div w:id="2084404732">
                          <w:marLeft w:val="0"/>
                          <w:marRight w:val="0"/>
                          <w:marTop w:val="0"/>
                          <w:marBottom w:val="0"/>
                          <w:divBdr>
                            <w:top w:val="none" w:sz="0" w:space="0" w:color="auto"/>
                            <w:left w:val="none" w:sz="0" w:space="0" w:color="auto"/>
                            <w:bottom w:val="none" w:sz="0" w:space="0" w:color="auto"/>
                            <w:right w:val="none" w:sz="0" w:space="0" w:color="auto"/>
                          </w:divBdr>
                          <w:divsChild>
                            <w:div w:id="38214475">
                              <w:marLeft w:val="0"/>
                              <w:marRight w:val="0"/>
                              <w:marTop w:val="240"/>
                              <w:marBottom w:val="171"/>
                              <w:divBdr>
                                <w:top w:val="none" w:sz="0" w:space="0" w:color="auto"/>
                                <w:left w:val="none" w:sz="0" w:space="0" w:color="auto"/>
                                <w:bottom w:val="none" w:sz="0" w:space="0" w:color="auto"/>
                                <w:right w:val="none" w:sz="0" w:space="0" w:color="auto"/>
                              </w:divBdr>
                            </w:div>
                            <w:div w:id="1961106871">
                              <w:marLeft w:val="0"/>
                              <w:marRight w:val="0"/>
                              <w:marTop w:val="240"/>
                              <w:marBottom w:val="171"/>
                              <w:divBdr>
                                <w:top w:val="none" w:sz="0" w:space="0" w:color="auto"/>
                                <w:left w:val="none" w:sz="0" w:space="0" w:color="auto"/>
                                <w:bottom w:val="none" w:sz="0" w:space="0" w:color="auto"/>
                                <w:right w:val="none" w:sz="0" w:space="0" w:color="auto"/>
                              </w:divBdr>
                              <w:divsChild>
                                <w:div w:id="1395394413">
                                  <w:marLeft w:val="0"/>
                                  <w:marRight w:val="0"/>
                                  <w:marTop w:val="0"/>
                                  <w:marBottom w:val="0"/>
                                  <w:divBdr>
                                    <w:top w:val="none" w:sz="0" w:space="0" w:color="auto"/>
                                    <w:left w:val="none" w:sz="0" w:space="0" w:color="auto"/>
                                    <w:bottom w:val="none" w:sz="0" w:space="0" w:color="auto"/>
                                    <w:right w:val="none" w:sz="0" w:space="0" w:color="auto"/>
                                  </w:divBdr>
                                  <w:divsChild>
                                    <w:div w:id="653070779">
                                      <w:marLeft w:val="0"/>
                                      <w:marRight w:val="0"/>
                                      <w:marTop w:val="0"/>
                                      <w:marBottom w:val="0"/>
                                      <w:divBdr>
                                        <w:top w:val="none" w:sz="0" w:space="0" w:color="auto"/>
                                        <w:left w:val="none" w:sz="0" w:space="0" w:color="auto"/>
                                        <w:bottom w:val="none" w:sz="0" w:space="0" w:color="auto"/>
                                        <w:right w:val="none" w:sz="0" w:space="0" w:color="auto"/>
                                      </w:divBdr>
                                      <w:divsChild>
                                        <w:div w:id="1736853830">
                                          <w:marLeft w:val="0"/>
                                          <w:marRight w:val="0"/>
                                          <w:marTop w:val="0"/>
                                          <w:marBottom w:val="0"/>
                                          <w:divBdr>
                                            <w:top w:val="none" w:sz="0" w:space="0" w:color="auto"/>
                                            <w:left w:val="none" w:sz="0" w:space="0" w:color="auto"/>
                                            <w:bottom w:val="none" w:sz="0" w:space="0" w:color="auto"/>
                                            <w:right w:val="none" w:sz="0" w:space="0" w:color="auto"/>
                                          </w:divBdr>
                                          <w:divsChild>
                                            <w:div w:id="45078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724542">
                              <w:marLeft w:val="0"/>
                              <w:marRight w:val="0"/>
                              <w:marTop w:val="240"/>
                              <w:marBottom w:val="171"/>
                              <w:divBdr>
                                <w:top w:val="none" w:sz="0" w:space="0" w:color="auto"/>
                                <w:left w:val="none" w:sz="0" w:space="0" w:color="auto"/>
                                <w:bottom w:val="none" w:sz="0" w:space="0" w:color="auto"/>
                                <w:right w:val="none" w:sz="0" w:space="0" w:color="auto"/>
                              </w:divBdr>
                              <w:divsChild>
                                <w:div w:id="421024765">
                                  <w:marLeft w:val="0"/>
                                  <w:marRight w:val="0"/>
                                  <w:marTop w:val="0"/>
                                  <w:marBottom w:val="0"/>
                                  <w:divBdr>
                                    <w:top w:val="none" w:sz="0" w:space="0" w:color="auto"/>
                                    <w:left w:val="none" w:sz="0" w:space="0" w:color="auto"/>
                                    <w:bottom w:val="none" w:sz="0" w:space="0" w:color="auto"/>
                                    <w:right w:val="none" w:sz="0" w:space="0" w:color="auto"/>
                                  </w:divBdr>
                                  <w:divsChild>
                                    <w:div w:id="528495313">
                                      <w:marLeft w:val="0"/>
                                      <w:marRight w:val="0"/>
                                      <w:marTop w:val="0"/>
                                      <w:marBottom w:val="0"/>
                                      <w:divBdr>
                                        <w:top w:val="none" w:sz="0" w:space="0" w:color="auto"/>
                                        <w:left w:val="none" w:sz="0" w:space="0" w:color="auto"/>
                                        <w:bottom w:val="none" w:sz="0" w:space="0" w:color="auto"/>
                                        <w:right w:val="none" w:sz="0" w:space="0" w:color="auto"/>
                                      </w:divBdr>
                                      <w:divsChild>
                                        <w:div w:id="1934702486">
                                          <w:marLeft w:val="0"/>
                                          <w:marRight w:val="0"/>
                                          <w:marTop w:val="0"/>
                                          <w:marBottom w:val="0"/>
                                          <w:divBdr>
                                            <w:top w:val="none" w:sz="0" w:space="0" w:color="auto"/>
                                            <w:left w:val="none" w:sz="0" w:space="0" w:color="auto"/>
                                            <w:bottom w:val="none" w:sz="0" w:space="0" w:color="auto"/>
                                            <w:right w:val="none" w:sz="0" w:space="0" w:color="auto"/>
                                          </w:divBdr>
                                          <w:divsChild>
                                            <w:div w:id="79613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706515">
                              <w:marLeft w:val="0"/>
                              <w:marRight w:val="0"/>
                              <w:marTop w:val="240"/>
                              <w:marBottom w:val="171"/>
                              <w:divBdr>
                                <w:top w:val="none" w:sz="0" w:space="0" w:color="auto"/>
                                <w:left w:val="none" w:sz="0" w:space="0" w:color="auto"/>
                                <w:bottom w:val="none" w:sz="0" w:space="0" w:color="auto"/>
                                <w:right w:val="none" w:sz="0" w:space="0" w:color="auto"/>
                              </w:divBdr>
                              <w:divsChild>
                                <w:div w:id="657195278">
                                  <w:marLeft w:val="0"/>
                                  <w:marRight w:val="0"/>
                                  <w:marTop w:val="0"/>
                                  <w:marBottom w:val="0"/>
                                  <w:divBdr>
                                    <w:top w:val="none" w:sz="0" w:space="0" w:color="auto"/>
                                    <w:left w:val="none" w:sz="0" w:space="0" w:color="auto"/>
                                    <w:bottom w:val="none" w:sz="0" w:space="0" w:color="auto"/>
                                    <w:right w:val="none" w:sz="0" w:space="0" w:color="auto"/>
                                  </w:divBdr>
                                  <w:divsChild>
                                    <w:div w:id="2014524414">
                                      <w:marLeft w:val="0"/>
                                      <w:marRight w:val="0"/>
                                      <w:marTop w:val="0"/>
                                      <w:marBottom w:val="0"/>
                                      <w:divBdr>
                                        <w:top w:val="none" w:sz="0" w:space="0" w:color="auto"/>
                                        <w:left w:val="none" w:sz="0" w:space="0" w:color="auto"/>
                                        <w:bottom w:val="none" w:sz="0" w:space="0" w:color="auto"/>
                                        <w:right w:val="none" w:sz="0" w:space="0" w:color="auto"/>
                                      </w:divBdr>
                                      <w:divsChild>
                                        <w:div w:id="1500199279">
                                          <w:marLeft w:val="0"/>
                                          <w:marRight w:val="0"/>
                                          <w:marTop w:val="0"/>
                                          <w:marBottom w:val="0"/>
                                          <w:divBdr>
                                            <w:top w:val="none" w:sz="0" w:space="0" w:color="auto"/>
                                            <w:left w:val="none" w:sz="0" w:space="0" w:color="auto"/>
                                            <w:bottom w:val="none" w:sz="0" w:space="0" w:color="auto"/>
                                            <w:right w:val="none" w:sz="0" w:space="0" w:color="auto"/>
                                          </w:divBdr>
                                          <w:divsChild>
                                            <w:div w:id="16852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280218">
                              <w:marLeft w:val="0"/>
                              <w:marRight w:val="0"/>
                              <w:marTop w:val="240"/>
                              <w:marBottom w:val="171"/>
                              <w:divBdr>
                                <w:top w:val="none" w:sz="0" w:space="0" w:color="auto"/>
                                <w:left w:val="none" w:sz="0" w:space="0" w:color="auto"/>
                                <w:bottom w:val="none" w:sz="0" w:space="0" w:color="auto"/>
                                <w:right w:val="none" w:sz="0" w:space="0" w:color="auto"/>
                              </w:divBdr>
                              <w:divsChild>
                                <w:div w:id="878318709">
                                  <w:marLeft w:val="0"/>
                                  <w:marRight w:val="0"/>
                                  <w:marTop w:val="0"/>
                                  <w:marBottom w:val="0"/>
                                  <w:divBdr>
                                    <w:top w:val="none" w:sz="0" w:space="0" w:color="auto"/>
                                    <w:left w:val="none" w:sz="0" w:space="0" w:color="auto"/>
                                    <w:bottom w:val="none" w:sz="0" w:space="0" w:color="auto"/>
                                    <w:right w:val="none" w:sz="0" w:space="0" w:color="auto"/>
                                  </w:divBdr>
                                  <w:divsChild>
                                    <w:div w:id="695883640">
                                      <w:marLeft w:val="0"/>
                                      <w:marRight w:val="0"/>
                                      <w:marTop w:val="0"/>
                                      <w:marBottom w:val="0"/>
                                      <w:divBdr>
                                        <w:top w:val="none" w:sz="0" w:space="0" w:color="auto"/>
                                        <w:left w:val="none" w:sz="0" w:space="0" w:color="auto"/>
                                        <w:bottom w:val="none" w:sz="0" w:space="0" w:color="auto"/>
                                        <w:right w:val="none" w:sz="0" w:space="0" w:color="auto"/>
                                      </w:divBdr>
                                      <w:divsChild>
                                        <w:div w:id="62022163">
                                          <w:marLeft w:val="0"/>
                                          <w:marRight w:val="0"/>
                                          <w:marTop w:val="0"/>
                                          <w:marBottom w:val="0"/>
                                          <w:divBdr>
                                            <w:top w:val="none" w:sz="0" w:space="0" w:color="auto"/>
                                            <w:left w:val="none" w:sz="0" w:space="0" w:color="auto"/>
                                            <w:bottom w:val="none" w:sz="0" w:space="0" w:color="auto"/>
                                            <w:right w:val="none" w:sz="0" w:space="0" w:color="auto"/>
                                          </w:divBdr>
                                          <w:divsChild>
                                            <w:div w:id="9378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8150">
                              <w:marLeft w:val="0"/>
                              <w:marRight w:val="0"/>
                              <w:marTop w:val="240"/>
                              <w:marBottom w:val="171"/>
                              <w:divBdr>
                                <w:top w:val="none" w:sz="0" w:space="0" w:color="auto"/>
                                <w:left w:val="none" w:sz="0" w:space="0" w:color="auto"/>
                                <w:bottom w:val="none" w:sz="0" w:space="0" w:color="auto"/>
                                <w:right w:val="none" w:sz="0" w:space="0" w:color="auto"/>
                              </w:divBdr>
                              <w:divsChild>
                                <w:div w:id="954944099">
                                  <w:marLeft w:val="0"/>
                                  <w:marRight w:val="0"/>
                                  <w:marTop w:val="0"/>
                                  <w:marBottom w:val="0"/>
                                  <w:divBdr>
                                    <w:top w:val="none" w:sz="0" w:space="0" w:color="auto"/>
                                    <w:left w:val="none" w:sz="0" w:space="0" w:color="auto"/>
                                    <w:bottom w:val="none" w:sz="0" w:space="0" w:color="auto"/>
                                    <w:right w:val="none" w:sz="0" w:space="0" w:color="auto"/>
                                  </w:divBdr>
                                  <w:divsChild>
                                    <w:div w:id="1719696985">
                                      <w:marLeft w:val="0"/>
                                      <w:marRight w:val="0"/>
                                      <w:marTop w:val="0"/>
                                      <w:marBottom w:val="0"/>
                                      <w:divBdr>
                                        <w:top w:val="none" w:sz="0" w:space="0" w:color="auto"/>
                                        <w:left w:val="none" w:sz="0" w:space="0" w:color="auto"/>
                                        <w:bottom w:val="none" w:sz="0" w:space="0" w:color="auto"/>
                                        <w:right w:val="none" w:sz="0" w:space="0" w:color="auto"/>
                                      </w:divBdr>
                                      <w:divsChild>
                                        <w:div w:id="1532844595">
                                          <w:marLeft w:val="0"/>
                                          <w:marRight w:val="0"/>
                                          <w:marTop w:val="0"/>
                                          <w:marBottom w:val="0"/>
                                          <w:divBdr>
                                            <w:top w:val="none" w:sz="0" w:space="0" w:color="auto"/>
                                            <w:left w:val="none" w:sz="0" w:space="0" w:color="auto"/>
                                            <w:bottom w:val="none" w:sz="0" w:space="0" w:color="auto"/>
                                            <w:right w:val="none" w:sz="0" w:space="0" w:color="auto"/>
                                          </w:divBdr>
                                          <w:divsChild>
                                            <w:div w:id="188745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420621">
                              <w:marLeft w:val="0"/>
                              <w:marRight w:val="0"/>
                              <w:marTop w:val="240"/>
                              <w:marBottom w:val="171"/>
                              <w:divBdr>
                                <w:top w:val="none" w:sz="0" w:space="0" w:color="auto"/>
                                <w:left w:val="none" w:sz="0" w:space="0" w:color="auto"/>
                                <w:bottom w:val="none" w:sz="0" w:space="0" w:color="auto"/>
                                <w:right w:val="none" w:sz="0" w:space="0" w:color="auto"/>
                              </w:divBdr>
                              <w:divsChild>
                                <w:div w:id="417093771">
                                  <w:marLeft w:val="0"/>
                                  <w:marRight w:val="0"/>
                                  <w:marTop w:val="0"/>
                                  <w:marBottom w:val="0"/>
                                  <w:divBdr>
                                    <w:top w:val="none" w:sz="0" w:space="0" w:color="auto"/>
                                    <w:left w:val="none" w:sz="0" w:space="0" w:color="auto"/>
                                    <w:bottom w:val="none" w:sz="0" w:space="0" w:color="auto"/>
                                    <w:right w:val="none" w:sz="0" w:space="0" w:color="auto"/>
                                  </w:divBdr>
                                  <w:divsChild>
                                    <w:div w:id="1973516367">
                                      <w:marLeft w:val="0"/>
                                      <w:marRight w:val="0"/>
                                      <w:marTop w:val="0"/>
                                      <w:marBottom w:val="0"/>
                                      <w:divBdr>
                                        <w:top w:val="none" w:sz="0" w:space="0" w:color="auto"/>
                                        <w:left w:val="none" w:sz="0" w:space="0" w:color="auto"/>
                                        <w:bottom w:val="none" w:sz="0" w:space="0" w:color="auto"/>
                                        <w:right w:val="none" w:sz="0" w:space="0" w:color="auto"/>
                                      </w:divBdr>
                                      <w:divsChild>
                                        <w:div w:id="1941718120">
                                          <w:marLeft w:val="0"/>
                                          <w:marRight w:val="0"/>
                                          <w:marTop w:val="0"/>
                                          <w:marBottom w:val="0"/>
                                          <w:divBdr>
                                            <w:top w:val="none" w:sz="0" w:space="0" w:color="auto"/>
                                            <w:left w:val="none" w:sz="0" w:space="0" w:color="auto"/>
                                            <w:bottom w:val="none" w:sz="0" w:space="0" w:color="auto"/>
                                            <w:right w:val="none" w:sz="0" w:space="0" w:color="auto"/>
                                          </w:divBdr>
                                          <w:divsChild>
                                            <w:div w:id="166284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068780">
                              <w:marLeft w:val="0"/>
                              <w:marRight w:val="0"/>
                              <w:marTop w:val="240"/>
                              <w:marBottom w:val="171"/>
                              <w:divBdr>
                                <w:top w:val="none" w:sz="0" w:space="0" w:color="auto"/>
                                <w:left w:val="none" w:sz="0" w:space="0" w:color="auto"/>
                                <w:bottom w:val="none" w:sz="0" w:space="0" w:color="auto"/>
                                <w:right w:val="none" w:sz="0" w:space="0" w:color="auto"/>
                              </w:divBdr>
                              <w:divsChild>
                                <w:div w:id="1699508980">
                                  <w:marLeft w:val="0"/>
                                  <w:marRight w:val="0"/>
                                  <w:marTop w:val="0"/>
                                  <w:marBottom w:val="0"/>
                                  <w:divBdr>
                                    <w:top w:val="none" w:sz="0" w:space="0" w:color="auto"/>
                                    <w:left w:val="none" w:sz="0" w:space="0" w:color="auto"/>
                                    <w:bottom w:val="none" w:sz="0" w:space="0" w:color="auto"/>
                                    <w:right w:val="none" w:sz="0" w:space="0" w:color="auto"/>
                                  </w:divBdr>
                                  <w:divsChild>
                                    <w:div w:id="431241336">
                                      <w:marLeft w:val="0"/>
                                      <w:marRight w:val="0"/>
                                      <w:marTop w:val="0"/>
                                      <w:marBottom w:val="0"/>
                                      <w:divBdr>
                                        <w:top w:val="none" w:sz="0" w:space="0" w:color="auto"/>
                                        <w:left w:val="none" w:sz="0" w:space="0" w:color="auto"/>
                                        <w:bottom w:val="none" w:sz="0" w:space="0" w:color="auto"/>
                                        <w:right w:val="none" w:sz="0" w:space="0" w:color="auto"/>
                                      </w:divBdr>
                                      <w:divsChild>
                                        <w:div w:id="788204609">
                                          <w:marLeft w:val="0"/>
                                          <w:marRight w:val="0"/>
                                          <w:marTop w:val="0"/>
                                          <w:marBottom w:val="0"/>
                                          <w:divBdr>
                                            <w:top w:val="none" w:sz="0" w:space="0" w:color="auto"/>
                                            <w:left w:val="none" w:sz="0" w:space="0" w:color="auto"/>
                                            <w:bottom w:val="none" w:sz="0" w:space="0" w:color="auto"/>
                                            <w:right w:val="none" w:sz="0" w:space="0" w:color="auto"/>
                                          </w:divBdr>
                                          <w:divsChild>
                                            <w:div w:id="34105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874079">
                              <w:marLeft w:val="0"/>
                              <w:marRight w:val="0"/>
                              <w:marTop w:val="0"/>
                              <w:marBottom w:val="0"/>
                              <w:divBdr>
                                <w:top w:val="none" w:sz="0" w:space="0" w:color="auto"/>
                                <w:left w:val="none" w:sz="0" w:space="0" w:color="auto"/>
                                <w:bottom w:val="none" w:sz="0" w:space="0" w:color="auto"/>
                                <w:right w:val="none" w:sz="0" w:space="0" w:color="auto"/>
                              </w:divBdr>
                            </w:div>
                            <w:div w:id="1326323419">
                              <w:marLeft w:val="0"/>
                              <w:marRight w:val="0"/>
                              <w:marTop w:val="240"/>
                              <w:marBottom w:val="171"/>
                              <w:divBdr>
                                <w:top w:val="none" w:sz="0" w:space="0" w:color="auto"/>
                                <w:left w:val="none" w:sz="0" w:space="0" w:color="auto"/>
                                <w:bottom w:val="none" w:sz="0" w:space="0" w:color="auto"/>
                                <w:right w:val="none" w:sz="0" w:space="0" w:color="auto"/>
                              </w:divBdr>
                              <w:divsChild>
                                <w:div w:id="709455074">
                                  <w:marLeft w:val="0"/>
                                  <w:marRight w:val="0"/>
                                  <w:marTop w:val="0"/>
                                  <w:marBottom w:val="0"/>
                                  <w:divBdr>
                                    <w:top w:val="none" w:sz="0" w:space="0" w:color="auto"/>
                                    <w:left w:val="none" w:sz="0" w:space="0" w:color="auto"/>
                                    <w:bottom w:val="none" w:sz="0" w:space="0" w:color="auto"/>
                                    <w:right w:val="none" w:sz="0" w:space="0" w:color="auto"/>
                                  </w:divBdr>
                                  <w:divsChild>
                                    <w:div w:id="375936027">
                                      <w:marLeft w:val="0"/>
                                      <w:marRight w:val="0"/>
                                      <w:marTop w:val="0"/>
                                      <w:marBottom w:val="0"/>
                                      <w:divBdr>
                                        <w:top w:val="none" w:sz="0" w:space="0" w:color="auto"/>
                                        <w:left w:val="none" w:sz="0" w:space="0" w:color="auto"/>
                                        <w:bottom w:val="none" w:sz="0" w:space="0" w:color="auto"/>
                                        <w:right w:val="none" w:sz="0" w:space="0" w:color="auto"/>
                                      </w:divBdr>
                                      <w:divsChild>
                                        <w:div w:id="1846164415">
                                          <w:marLeft w:val="0"/>
                                          <w:marRight w:val="0"/>
                                          <w:marTop w:val="0"/>
                                          <w:marBottom w:val="0"/>
                                          <w:divBdr>
                                            <w:top w:val="none" w:sz="0" w:space="0" w:color="auto"/>
                                            <w:left w:val="none" w:sz="0" w:space="0" w:color="auto"/>
                                            <w:bottom w:val="none" w:sz="0" w:space="0" w:color="auto"/>
                                            <w:right w:val="none" w:sz="0" w:space="0" w:color="auto"/>
                                          </w:divBdr>
                                          <w:divsChild>
                                            <w:div w:id="18985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037728">
                              <w:marLeft w:val="0"/>
                              <w:marRight w:val="0"/>
                              <w:marTop w:val="240"/>
                              <w:marBottom w:val="171"/>
                              <w:divBdr>
                                <w:top w:val="none" w:sz="0" w:space="0" w:color="auto"/>
                                <w:left w:val="none" w:sz="0" w:space="0" w:color="auto"/>
                                <w:bottom w:val="none" w:sz="0" w:space="0" w:color="auto"/>
                                <w:right w:val="none" w:sz="0" w:space="0" w:color="auto"/>
                              </w:divBdr>
                              <w:divsChild>
                                <w:div w:id="1146773594">
                                  <w:marLeft w:val="0"/>
                                  <w:marRight w:val="0"/>
                                  <w:marTop w:val="0"/>
                                  <w:marBottom w:val="0"/>
                                  <w:divBdr>
                                    <w:top w:val="none" w:sz="0" w:space="0" w:color="auto"/>
                                    <w:left w:val="none" w:sz="0" w:space="0" w:color="auto"/>
                                    <w:bottom w:val="none" w:sz="0" w:space="0" w:color="auto"/>
                                    <w:right w:val="none" w:sz="0" w:space="0" w:color="auto"/>
                                  </w:divBdr>
                                  <w:divsChild>
                                    <w:div w:id="1584799841">
                                      <w:marLeft w:val="0"/>
                                      <w:marRight w:val="0"/>
                                      <w:marTop w:val="0"/>
                                      <w:marBottom w:val="0"/>
                                      <w:divBdr>
                                        <w:top w:val="none" w:sz="0" w:space="0" w:color="auto"/>
                                        <w:left w:val="none" w:sz="0" w:space="0" w:color="auto"/>
                                        <w:bottom w:val="none" w:sz="0" w:space="0" w:color="auto"/>
                                        <w:right w:val="none" w:sz="0" w:space="0" w:color="auto"/>
                                      </w:divBdr>
                                      <w:divsChild>
                                        <w:div w:id="2072270319">
                                          <w:marLeft w:val="0"/>
                                          <w:marRight w:val="0"/>
                                          <w:marTop w:val="0"/>
                                          <w:marBottom w:val="0"/>
                                          <w:divBdr>
                                            <w:top w:val="none" w:sz="0" w:space="0" w:color="auto"/>
                                            <w:left w:val="none" w:sz="0" w:space="0" w:color="auto"/>
                                            <w:bottom w:val="none" w:sz="0" w:space="0" w:color="auto"/>
                                            <w:right w:val="none" w:sz="0" w:space="0" w:color="auto"/>
                                          </w:divBdr>
                                          <w:divsChild>
                                            <w:div w:id="171862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87992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597586">
      <w:bodyDiv w:val="1"/>
      <w:marLeft w:val="0"/>
      <w:marRight w:val="0"/>
      <w:marTop w:val="0"/>
      <w:marBottom w:val="0"/>
      <w:divBdr>
        <w:top w:val="none" w:sz="0" w:space="0" w:color="auto"/>
        <w:left w:val="none" w:sz="0" w:space="0" w:color="auto"/>
        <w:bottom w:val="none" w:sz="0" w:space="0" w:color="auto"/>
        <w:right w:val="none" w:sz="0" w:space="0" w:color="auto"/>
      </w:divBdr>
    </w:div>
    <w:div w:id="1982495846">
      <w:bodyDiv w:val="1"/>
      <w:marLeft w:val="0"/>
      <w:marRight w:val="0"/>
      <w:marTop w:val="0"/>
      <w:marBottom w:val="0"/>
      <w:divBdr>
        <w:top w:val="none" w:sz="0" w:space="0" w:color="auto"/>
        <w:left w:val="none" w:sz="0" w:space="0" w:color="auto"/>
        <w:bottom w:val="none" w:sz="0" w:space="0" w:color="auto"/>
        <w:right w:val="none" w:sz="0" w:space="0" w:color="auto"/>
      </w:divBdr>
      <w:divsChild>
        <w:div w:id="682166265">
          <w:marLeft w:val="0"/>
          <w:marRight w:val="0"/>
          <w:marTop w:val="240"/>
          <w:marBottom w:val="171"/>
          <w:divBdr>
            <w:top w:val="none" w:sz="0" w:space="0" w:color="auto"/>
            <w:left w:val="none" w:sz="0" w:space="0" w:color="auto"/>
            <w:bottom w:val="none" w:sz="0" w:space="0" w:color="auto"/>
            <w:right w:val="none" w:sz="0" w:space="0" w:color="auto"/>
          </w:divBdr>
          <w:divsChild>
            <w:div w:id="1214080875">
              <w:marLeft w:val="0"/>
              <w:marRight w:val="0"/>
              <w:marTop w:val="0"/>
              <w:marBottom w:val="0"/>
              <w:divBdr>
                <w:top w:val="none" w:sz="0" w:space="0" w:color="auto"/>
                <w:left w:val="none" w:sz="0" w:space="0" w:color="auto"/>
                <w:bottom w:val="none" w:sz="0" w:space="0" w:color="auto"/>
                <w:right w:val="none" w:sz="0" w:space="0" w:color="auto"/>
              </w:divBdr>
              <w:divsChild>
                <w:div w:id="192350834">
                  <w:marLeft w:val="0"/>
                  <w:marRight w:val="0"/>
                  <w:marTop w:val="0"/>
                  <w:marBottom w:val="0"/>
                  <w:divBdr>
                    <w:top w:val="none" w:sz="0" w:space="0" w:color="auto"/>
                    <w:left w:val="none" w:sz="0" w:space="0" w:color="auto"/>
                    <w:bottom w:val="none" w:sz="0" w:space="0" w:color="auto"/>
                    <w:right w:val="none" w:sz="0" w:space="0" w:color="auto"/>
                  </w:divBdr>
                  <w:divsChild>
                    <w:div w:id="1751460544">
                      <w:marLeft w:val="0"/>
                      <w:marRight w:val="0"/>
                      <w:marTop w:val="0"/>
                      <w:marBottom w:val="0"/>
                      <w:divBdr>
                        <w:top w:val="none" w:sz="0" w:space="0" w:color="auto"/>
                        <w:left w:val="none" w:sz="0" w:space="0" w:color="auto"/>
                        <w:bottom w:val="none" w:sz="0" w:space="0" w:color="auto"/>
                        <w:right w:val="none" w:sz="0" w:space="0" w:color="auto"/>
                      </w:divBdr>
                      <w:divsChild>
                        <w:div w:id="18286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nsole.huaweicloud.com/modelar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x690449\Desktop\OFFICE\Templet\office\office\Office%20&#27169;&#26495;&#65288;&#20013;&#25991;&#65289;\DOC\Word%2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ECA82F-EB81-4C20-A3F8-80EBD28C1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模板</Template>
  <TotalTime>324</TotalTime>
  <Pages>5</Pages>
  <Words>967</Words>
  <Characters>5517</Characters>
  <Application>Microsoft Office Word</Application>
  <DocSecurity>0</DocSecurity>
  <Lines>45</Lines>
  <Paragraphs>12</Paragraphs>
  <ScaleCrop>false</ScaleCrop>
  <Company>Huawei Technologies Co.,Ltd.</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Tanghui (Eathel)</dc:creator>
  <cp:keywords/>
  <dc:description/>
  <cp:lastModifiedBy>Tanghui (Eathel)</cp:lastModifiedBy>
  <cp:revision>6</cp:revision>
  <dcterms:created xsi:type="dcterms:W3CDTF">2019-07-19T03:06:00Z</dcterms:created>
  <dcterms:modified xsi:type="dcterms:W3CDTF">2026-05-16T07:16:00Z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(4)hGQ1PSCXEkVfcwFQsoRSLtxtuzYtzBVjCK06H8HLhZoLuRhj4leYecNqTcOz6een0ft1egsg
t001mFnCvLMaA7NtV7uI2VC2fwALyxkAC4/wcWz8V8s9ISVz/CfAoSvyQ6nyxiczypx3WN6k
iUnWGkbT1bSwB2DSRd3f7wzNpVKyHhElmeFgXpfDEloNrXj6fpuVTbsm6RDJMi1f464iyj1z
614PzAImBcWE/WjDWN/y5</vt:lpwstr>
  </property>
  <property fmtid="{D5CDD505-2E9C-101B-9397-08002B2CF9AE}" pid="3" name="_ms_pID_7253431">
    <vt:lpwstr>TFYekd/MoOcdAUKhpiH6kdybFPk4me52k75asY0n+2Om+X60aHu
K7gzsUkkPd9EvzrGt8Nhbs+5OzH324OV3/Zv0Wk1s77ymyBS/g1FukTABfllXSMe4+HG/L89
tp8NHHTwaIzm28DBBkVmVmdL09ekEMV+QrS/Rie/ICaA+cc5fNaNjUKJZ6+1wXS2SQEOKjC6
b8HqMKW55JFIbIK2N1piaa3K9ae25MbT1AEQED9QlN</vt:lpwstr>
  </property>
  <property fmtid="{D5CDD505-2E9C-101B-9397-08002B2CF9AE}" pid="4" name="_ms_pID_7253432">
    <vt:lpwstr>E7FqxOADAUq80etHyPBA3ELTZhFDR2
wVj3LzUVhy7LOuwI9uxMSkbk8k5daWHKRVM2jPOoZ88TOOJpho94OU041q2lK6RN9bR9XAb5
mvsbzvyK7y9aTwrRm9Y9jeP/2MGeGsd46jyP7DuLztgB1VmvC8i6MYko5SiXTLeJvJ8l6Chj
pwgTqVKI/iPWcTv5Z3EUyitJA9voTAle06Fnasq695DEfPit2GNQApOppq1hRmF</vt:lpwstr>
  </property>
  <property fmtid="{D5CDD505-2E9C-101B-9397-08002B2CF9AE}" pid="5" name="_ms_pID_7253433">
    <vt:lpwstr>XOJNPY2kx
4xqimhk3tS32I2ubWObO207x2MvGmI15qfOjJqw4zxHSDgtN</vt:lpwstr>
  </property>
  <property fmtid="{D5CDD505-2E9C-101B-9397-08002B2CF9AE}" pid="6" name="_2015_ms_pID_725343">
    <vt:lpwstr>(3)XWkT9/KDQ5o+/8Yg1WEfUxb1Pzw5IsXXptPYY8aV67F/sSdTKdQ6gKpIsmMOp00W2idiQ1ns
6y7I7G3g55O5H/CFJ9+3mPseiE+Wkv6yZjIVDgP4WEq9gQ1rUh8p/OttTUMhh0UKgHYvQRDK
TgMc4puVXRCRD5A0pjQ8UjlrJGROzlyXhKMNcLd58jszZgL+uxTjXIiH+/MXiGeKovjS6v17
RVCYcn1DX78VX+vIhY</vt:lpwstr>
  </property>
  <property fmtid="{D5CDD505-2E9C-101B-9397-08002B2CF9AE}" pid="7" name="_2015_ms_pID_7253431">
    <vt:lpwstr>wb8SKlGJBqqq7hBHEK/VrsLMhBznbj66+saruYUPaLV9yowz5vzMe9
GRXaB5wm21548TqjSwhMA2TZWdBqVpo/l9WrxLYvsc2u0KQjol2abEMxr0ingcyzvl78GyEU
MeF3iwMLT/r9CchUHh9LTpLGN0QTxalaFMQEPhJ7NsnCflx2EJ+OL7FJ+NA+dtXAQvEQArM/
Zl07vrfQzq4tbGiqBfiwMg6U8uKHNArGxpao</vt:lpwstr>
  </property>
  <property fmtid="{D5CDD505-2E9C-101B-9397-08002B2CF9AE}" pid="8" name="_2015_ms_pID_7253432">
    <vt:lpwstr>uA==</vt:lpwstr>
  </property>
  <property fmtid="{D5CDD505-2E9C-101B-9397-08002B2CF9AE}" pid="9" name="_readonly">
    <vt:lpwstr/>
  </property>
  <property fmtid="{D5CDD505-2E9C-101B-9397-08002B2CF9AE}" pid="10" name="_change">
    <vt:lpwstr/>
  </property>
  <property fmtid="{D5CDD505-2E9C-101B-9397-08002B2CF9AE}" pid="11" name="_full-control">
    <vt:lpwstr/>
  </property>
  <property fmtid="{D5CDD505-2E9C-101B-9397-08002B2CF9AE}" pid="12" name="sflag">
    <vt:lpwstr>1540624028</vt:lpwstr>
  </property>
</Properties>
</file>