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39BB9A0" w14:textId="113BAD59" w:rsidR="007F474B" w:rsidRPr="00127847" w:rsidRDefault="007F474B" w:rsidP="00127847">
      <w:pPr>
        <w:spacing w:after="0" w:line="360" w:lineRule="auto"/>
        <w:jc w:val="center"/>
        <w:rPr>
          <w:rFonts w:ascii="Palatino Linotype" w:hAnsi="Palatino Linotype" w:cstheme="minorHAnsi"/>
          <w:bCs/>
          <w:color w:val="262626" w:themeColor="text1" w:themeTint="D9"/>
          <w:sz w:val="40"/>
          <w:szCs w:val="56"/>
          <w:lang w:eastAsia="hr-HR"/>
        </w:rPr>
      </w:pPr>
      <w:r w:rsidRPr="00127847">
        <w:rPr>
          <w:rFonts w:ascii="Palatino Linotype" w:hAnsi="Palatino Linotype" w:cstheme="minorHAnsi"/>
          <w:b/>
          <w:color w:val="262626" w:themeColor="text1" w:themeTint="D9"/>
          <w:sz w:val="40"/>
          <w:szCs w:val="56"/>
          <w:lang w:eastAsia="hr-HR"/>
        </w:rPr>
        <w:t>-</w:t>
      </w:r>
      <w:r w:rsidR="00E13170" w:rsidRPr="00127847">
        <w:rPr>
          <w:rFonts w:ascii="Palatino Linotype" w:hAnsi="Palatino Linotype" w:cstheme="minorHAnsi"/>
          <w:b/>
          <w:color w:val="262626" w:themeColor="text1" w:themeTint="D9"/>
          <w:sz w:val="40"/>
          <w:szCs w:val="56"/>
          <w:lang w:eastAsia="hr-HR"/>
        </w:rPr>
        <w:t xml:space="preserve"> </w:t>
      </w:r>
      <w:r w:rsidR="000C0751">
        <w:rPr>
          <w:rFonts w:ascii="Palatino Linotype" w:hAnsi="Palatino Linotype" w:cstheme="minorHAnsi"/>
          <w:b/>
          <w:color w:val="262626" w:themeColor="text1" w:themeTint="D9"/>
          <w:sz w:val="40"/>
          <w:szCs w:val="56"/>
          <w:lang w:eastAsia="hr-HR"/>
        </w:rPr>
        <w:t>Ajay R. Sankar</w:t>
      </w:r>
      <w:r w:rsidR="00127847" w:rsidRPr="00127847">
        <w:rPr>
          <w:rFonts w:ascii="Palatino Linotype" w:hAnsi="Palatino Linotype" w:cstheme="minorHAnsi"/>
          <w:bCs/>
          <w:color w:val="262626" w:themeColor="text1" w:themeTint="D9"/>
          <w:sz w:val="40"/>
          <w:szCs w:val="56"/>
          <w:lang w:eastAsia="hr-HR"/>
        </w:rPr>
        <w:t xml:space="preserve"> -</w:t>
      </w:r>
    </w:p>
    <w:p w14:paraId="5FAB022A" w14:textId="6D2D143F" w:rsidR="007F474B" w:rsidRPr="000C0751" w:rsidRDefault="000C0751" w:rsidP="007F474B">
      <w:pPr>
        <w:tabs>
          <w:tab w:val="right" w:pos="9360"/>
        </w:tabs>
        <w:spacing w:after="0"/>
        <w:jc w:val="center"/>
        <w:rPr>
          <w:rFonts w:ascii="Palatino Linotype" w:eastAsia="Cambria" w:hAnsi="Palatino Linotype" w:cstheme="minorHAnsi"/>
          <w:b/>
          <w:sz w:val="28"/>
        </w:rPr>
      </w:pPr>
      <w:r w:rsidRPr="000C0751">
        <w:rPr>
          <w:rFonts w:ascii="Palatino Linotype" w:eastAsia="Cambria" w:hAnsi="Palatino Linotype" w:cstheme="minorHAnsi"/>
          <w:b/>
          <w:sz w:val="28"/>
        </w:rPr>
        <w:t>Sales Engineer</w:t>
      </w:r>
    </w:p>
    <w:p w14:paraId="27804E61" w14:textId="56FD4AF7" w:rsidR="007F474B" w:rsidRDefault="000E1BD4" w:rsidP="007F474B">
      <w:pPr>
        <w:tabs>
          <w:tab w:val="right" w:pos="9360"/>
        </w:tabs>
        <w:jc w:val="center"/>
        <w:rPr>
          <w:rFonts w:ascii="Palatino Linotype" w:eastAsia="Cambria" w:hAnsi="Palatino Linotype" w:cstheme="minorHAnsi"/>
          <w:b/>
        </w:rPr>
      </w:pPr>
      <w:r>
        <w:rPr>
          <w:rFonts w:ascii="Palatino Linotype" w:eastAsia="Cambria" w:hAnsi="Palatino Linotype" w:cstheme="minorHAnsi"/>
          <w:b/>
        </w:rPr>
        <w:t>Techno-Commercial</w:t>
      </w:r>
      <w:r w:rsidR="00DD05B0">
        <w:rPr>
          <w:rFonts w:ascii="Palatino Linotype" w:eastAsia="Cambria" w:hAnsi="Palatino Linotype" w:cstheme="minorHAnsi"/>
          <w:b/>
        </w:rPr>
        <w:t xml:space="preserve"> Specialist</w:t>
      </w:r>
      <w:r w:rsidR="007F474B" w:rsidRPr="002E05AA">
        <w:rPr>
          <w:rFonts w:ascii="Palatino Linotype" w:eastAsia="Cambria" w:hAnsi="Palatino Linotype" w:cstheme="minorHAnsi"/>
          <w:b/>
        </w:rPr>
        <w:t xml:space="preserve"> | </w:t>
      </w:r>
      <w:r w:rsidR="000C0751">
        <w:rPr>
          <w:rFonts w:ascii="Palatino Linotype" w:eastAsia="Cambria" w:hAnsi="Palatino Linotype" w:cstheme="minorHAnsi"/>
          <w:b/>
        </w:rPr>
        <w:t>Lead Generation</w:t>
      </w:r>
      <w:r w:rsidR="00127847">
        <w:rPr>
          <w:rFonts w:ascii="Palatino Linotype" w:eastAsia="Cambria" w:hAnsi="Palatino Linotype" w:cstheme="minorHAnsi"/>
          <w:b/>
        </w:rPr>
        <w:t xml:space="preserve"> Expert</w:t>
      </w:r>
      <w:r w:rsidR="007F474B" w:rsidRPr="002E05AA">
        <w:rPr>
          <w:rFonts w:ascii="Palatino Linotype" w:eastAsia="Cambria" w:hAnsi="Palatino Linotype" w:cstheme="minorHAnsi"/>
          <w:b/>
        </w:rPr>
        <w:t xml:space="preserve"> | </w:t>
      </w:r>
      <w:r w:rsidR="000C0751">
        <w:rPr>
          <w:rFonts w:ascii="Palatino Linotype" w:eastAsia="Cambria" w:hAnsi="Palatino Linotype" w:cstheme="minorHAnsi"/>
          <w:b/>
        </w:rPr>
        <w:t xml:space="preserve">PRINCE2 Champion </w:t>
      </w:r>
    </w:p>
    <w:p w14:paraId="177B952D" w14:textId="37D61365" w:rsidR="007F474B" w:rsidRDefault="002E05AA" w:rsidP="00E13170">
      <w:pPr>
        <w:tabs>
          <w:tab w:val="left" w:pos="4590"/>
          <w:tab w:val="center" w:pos="4680"/>
        </w:tabs>
        <w:spacing w:after="0"/>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59264" behindDoc="0" locked="0" layoutInCell="1" allowOverlap="1" wp14:anchorId="025A9247" wp14:editId="0BFBD75A">
                <wp:simplePos x="0" y="0"/>
                <wp:positionH relativeFrom="margin">
                  <wp:posOffset>0</wp:posOffset>
                </wp:positionH>
                <wp:positionV relativeFrom="paragraph">
                  <wp:posOffset>42545</wp:posOffset>
                </wp:positionV>
                <wp:extent cx="630936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AA0202E" id="Straight Connector 1" o:spid="_x0000_s1026" style="position:absolute;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3.35pt" to="496.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" strokecolor="#272727 [2749]" strokeweight=".5pt">
                <v:stroke joinstyle="miter"/>
                <w10:wrap anchorx="margin"/>
              </v:line>
            </w:pict>
          </mc:Fallback>
        </mc:AlternateContent>
      </w:r>
      <w:r w:rsidR="00E13170">
        <w:tab/>
      </w:r>
      <w:r w:rsidR="00E13170">
        <w:tab/>
      </w:r>
    </w:p>
    <w:p w14:paraId="66C472A7" w14:textId="006631BE" w:rsidR="007F474B" w:rsidRPr="00E13170" w:rsidRDefault="002E05AA" w:rsidP="007F474B">
      <w:pPr>
        <w:tabs>
          <w:tab w:val="right" w:pos="10080"/>
        </w:tabs>
        <w:jc w:val="center"/>
        <w:rPr>
          <w:rFonts w:eastAsia="Arial Unicode MS" w:cstheme="minorHAnsi"/>
          <w:color w:val="262626" w:themeColor="text1" w:themeTint="D9"/>
          <w:sz w:val="21"/>
          <w:szCs w:val="21"/>
        </w:rPr>
      </w:pPr>
      <w:r w:rsidRPr="00DC5344">
        <w:rPr>
          <w:rFonts w:ascii="Calibri Light" w:eastAsia="Arial Unicode MS" w:hAnsi="Calibri Light" w:cs="Calibri Light"/>
          <w:noProof/>
          <w:color w:val="262626" w:themeColor="text1" w:themeTint="D9"/>
          <w:sz w:val="20"/>
          <w:szCs w:val="19"/>
        </w:rPr>
        <mc:AlternateContent>
          <mc:Choice Requires="wps">
            <w:drawing>
              <wp:anchor distT="0" distB="0" distL="114300" distR="114300" simplePos="0" relativeHeight="251661312" behindDoc="0" locked="0" layoutInCell="1" allowOverlap="1" wp14:anchorId="7E35AA54" wp14:editId="35CA9FE7">
                <wp:simplePos x="0" y="0"/>
                <wp:positionH relativeFrom="margin">
                  <wp:posOffset>0</wp:posOffset>
                </wp:positionH>
                <wp:positionV relativeFrom="paragraph">
                  <wp:posOffset>295910</wp:posOffset>
                </wp:positionV>
                <wp:extent cx="630936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B3068CA" id="Straight Connector 2"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3pt" to="496.8pt,2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" strokecolor="#272727 [2749]" strokeweight=".5pt">
                <v:stroke joinstyle="miter"/>
                <w10:wrap anchorx="margin"/>
              </v:line>
            </w:pict>
          </mc:Fallback>
        </mc:AlternateContent>
      </w:r>
      <w:r w:rsidR="000C0751">
        <w:rPr>
          <w:rFonts w:eastAsia="Arial Unicode MS" w:cstheme="minorHAnsi"/>
          <w:color w:val="262626" w:themeColor="text1" w:themeTint="D9"/>
          <w:sz w:val="21"/>
          <w:szCs w:val="21"/>
        </w:rPr>
        <w:t>Dubai</w:t>
      </w:r>
      <w:r w:rsidR="00571ECE">
        <w:rPr>
          <w:rFonts w:eastAsia="Arial Unicode MS" w:cstheme="minorHAnsi"/>
          <w:color w:val="262626" w:themeColor="text1" w:themeTint="D9"/>
          <w:sz w:val="21"/>
          <w:szCs w:val="21"/>
        </w:rPr>
        <w:t>,</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UAE • 0</w:t>
      </w:r>
      <w:r w:rsidR="007F474B" w:rsidRPr="00E13170">
        <w:rPr>
          <w:rFonts w:eastAsia="Arial Unicode MS" w:cstheme="minorHAnsi"/>
          <w:color w:val="262626" w:themeColor="text1" w:themeTint="D9"/>
          <w:sz w:val="21"/>
          <w:szCs w:val="21"/>
        </w:rPr>
        <w:t>5</w:t>
      </w:r>
      <w:r w:rsidR="00571ECE">
        <w:rPr>
          <w:rFonts w:eastAsia="Arial Unicode MS" w:cstheme="minorHAnsi"/>
          <w:color w:val="262626" w:themeColor="text1" w:themeTint="D9"/>
          <w:sz w:val="21"/>
          <w:szCs w:val="21"/>
        </w:rPr>
        <w:t>0</w:t>
      </w:r>
      <w:r w:rsidR="007F474B" w:rsidRPr="00E13170">
        <w:rPr>
          <w:rFonts w:eastAsia="Arial Unicode MS" w:cstheme="minorHAnsi"/>
          <w:color w:val="262626" w:themeColor="text1" w:themeTint="D9"/>
          <w:sz w:val="21"/>
          <w:szCs w:val="21"/>
        </w:rPr>
        <w:t>-</w:t>
      </w:r>
      <w:r w:rsidR="000C0751">
        <w:rPr>
          <w:rFonts w:eastAsia="Arial Unicode MS" w:cstheme="minorHAnsi"/>
          <w:color w:val="262626" w:themeColor="text1" w:themeTint="D9"/>
          <w:sz w:val="21"/>
          <w:szCs w:val="21"/>
        </w:rPr>
        <w:t>521840882</w:t>
      </w:r>
      <w:r w:rsidR="007F474B" w:rsidRPr="00E13170">
        <w:rPr>
          <w:rFonts w:eastAsia="Arial Unicode MS" w:cstheme="minorHAnsi"/>
          <w:color w:val="262626" w:themeColor="text1" w:themeTint="D9"/>
          <w:sz w:val="21"/>
          <w:szCs w:val="21"/>
        </w:rPr>
        <w:t xml:space="preserve"> •</w:t>
      </w:r>
      <w:r w:rsidR="00571ECE">
        <w:rPr>
          <w:rFonts w:eastAsia="Arial Unicode MS" w:cstheme="minorHAnsi"/>
          <w:color w:val="262626" w:themeColor="text1" w:themeTint="D9"/>
          <w:sz w:val="21"/>
          <w:szCs w:val="21"/>
        </w:rPr>
        <w:t xml:space="preserve"> </w:t>
      </w:r>
      <w:r w:rsidR="000C0751">
        <w:rPr>
          <w:rFonts w:eastAsia="Arial Unicode MS" w:cstheme="minorHAnsi"/>
          <w:color w:val="262626" w:themeColor="text1" w:themeTint="D9"/>
          <w:sz w:val="21"/>
          <w:szCs w:val="21"/>
        </w:rPr>
        <w:t>ajay.raj.sankar</w:t>
      </w:r>
      <w:r w:rsidR="007F474B" w:rsidRPr="00E13170">
        <w:rPr>
          <w:rFonts w:eastAsia="Arial Unicode MS" w:cstheme="minorHAnsi"/>
          <w:color w:val="262626" w:themeColor="text1" w:themeTint="D9"/>
          <w:sz w:val="21"/>
          <w:szCs w:val="21"/>
        </w:rPr>
        <w:t>@</w:t>
      </w:r>
      <w:r w:rsidR="00571ECE">
        <w:rPr>
          <w:rFonts w:eastAsia="Arial Unicode MS" w:cstheme="minorHAnsi"/>
          <w:color w:val="262626" w:themeColor="text1" w:themeTint="D9"/>
          <w:sz w:val="21"/>
          <w:szCs w:val="21"/>
        </w:rPr>
        <w:t>gmail</w:t>
      </w:r>
      <w:r w:rsidR="007F474B" w:rsidRPr="00E13170">
        <w:rPr>
          <w:rFonts w:eastAsia="Arial Unicode MS" w:cstheme="minorHAnsi"/>
          <w:color w:val="262626" w:themeColor="text1" w:themeTint="D9"/>
          <w:sz w:val="21"/>
          <w:szCs w:val="21"/>
        </w:rPr>
        <w:t xml:space="preserve">.com • </w:t>
      </w:r>
      <w:hyperlink r:id="rId7" w:history="1">
        <w:r w:rsidR="007F474B" w:rsidRPr="00571ECE">
          <w:rPr>
            <w:rStyle w:val="Hyperlink"/>
            <w:rFonts w:eastAsia="Arial Unicode MS" w:cstheme="minorHAnsi"/>
            <w:sz w:val="21"/>
            <w:szCs w:val="21"/>
          </w:rPr>
          <w:t>linkedin.com/</w:t>
        </w:r>
        <w:r w:rsidR="000C0751">
          <w:rPr>
            <w:rStyle w:val="Hyperlink"/>
            <w:rFonts w:eastAsia="Arial Unicode MS" w:cstheme="minorHAnsi"/>
            <w:sz w:val="21"/>
            <w:szCs w:val="21"/>
          </w:rPr>
          <w:t>ajayrs</w:t>
        </w:r>
      </w:hyperlink>
      <w:r w:rsidR="007F474B" w:rsidRPr="00E13170">
        <w:rPr>
          <w:rFonts w:eastAsia="Arial Unicode MS" w:cstheme="minorHAnsi"/>
          <w:color w:val="262626" w:themeColor="text1" w:themeTint="D9"/>
          <w:sz w:val="21"/>
          <w:szCs w:val="21"/>
        </w:rPr>
        <w:t xml:space="preserve"> </w:t>
      </w:r>
    </w:p>
    <w:p w14:paraId="43D192BA" w14:textId="77777777" w:rsidR="00D50CD4" w:rsidRDefault="00D50CD4" w:rsidP="00D50CD4">
      <w:pPr>
        <w:tabs>
          <w:tab w:val="right" w:pos="10080"/>
        </w:tabs>
        <w:spacing w:after="80"/>
        <w:rPr>
          <w:rFonts w:eastAsia="Arial Unicode MS" w:cstheme="minorHAnsi"/>
          <w:color w:val="262626" w:themeColor="text1" w:themeTint="D9"/>
          <w:sz w:val="21"/>
          <w:szCs w:val="21"/>
        </w:rPr>
      </w:pPr>
    </w:p>
    <w:p w14:paraId="6A006AC7" w14:textId="43165745" w:rsidR="00571ECE" w:rsidRDefault="000C0751" w:rsidP="00C7697F">
      <w:pPr>
        <w:tabs>
          <w:tab w:val="right" w:pos="10080"/>
        </w:tabs>
        <w:spacing w:after="80"/>
        <w:jc w:val="both"/>
        <w:rPr>
          <w:rFonts w:eastAsia="Arial Unicode MS" w:cstheme="minorHAnsi"/>
          <w:color w:val="262626" w:themeColor="text1" w:themeTint="D9"/>
          <w:sz w:val="21"/>
          <w:szCs w:val="21"/>
        </w:rPr>
      </w:pPr>
      <w:r w:rsidRPr="000C0751">
        <w:rPr>
          <w:rFonts w:eastAsia="Arial Unicode MS" w:cstheme="minorHAnsi"/>
          <w:color w:val="262626" w:themeColor="text1" w:themeTint="D9"/>
          <w:sz w:val="21"/>
          <w:szCs w:val="21"/>
        </w:rPr>
        <w:t>Engineering professional with 4+ years of experience in manufacturing and construction industries, including technical sales and project execution. Skilled in client engagement, process improvement, and managing stakeholder relationships with major entities like DEWA and EMAAR. Holds an MSc in Engineering Management and PRINCE2 certification, with a strong focus on delivering technical solutions that drive sales growth and customer satisfaction</w:t>
      </w:r>
      <w:r w:rsidR="00D724F3" w:rsidRPr="00D724F3">
        <w:rPr>
          <w:rFonts w:eastAsia="Arial Unicode MS" w:cstheme="minorHAnsi"/>
          <w:color w:val="262626" w:themeColor="text1" w:themeTint="D9"/>
          <w:sz w:val="21"/>
          <w:szCs w:val="21"/>
        </w:rPr>
        <w:t>.</w:t>
      </w:r>
    </w:p>
    <w:p w14:paraId="3FD19C33" w14:textId="3C63DB45" w:rsidR="002E05AA" w:rsidRPr="00571ECE" w:rsidRDefault="002E05AA" w:rsidP="00571ECE">
      <w:pPr>
        <w:tabs>
          <w:tab w:val="right" w:pos="10080"/>
        </w:tabs>
        <w:rPr>
          <w:rFonts w:eastAsia="Arial Unicode MS" w:cstheme="minorHAnsi"/>
          <w:color w:val="262626" w:themeColor="text1" w:themeTint="D9"/>
          <w:sz w:val="21"/>
          <w:szCs w:val="21"/>
        </w:rPr>
      </w:pPr>
      <w:r w:rsidRPr="002E05AA">
        <w:rPr>
          <w:noProof/>
        </w:rPr>
        <mc:AlternateContent>
          <mc:Choice Requires="wps">
            <w:drawing>
              <wp:anchor distT="0" distB="0" distL="114300" distR="114300" simplePos="0" relativeHeight="251663360" behindDoc="0" locked="0" layoutInCell="1" allowOverlap="1" wp14:anchorId="42ACCE95" wp14:editId="4FD56B8D">
                <wp:simplePos x="0" y="0"/>
                <wp:positionH relativeFrom="margin">
                  <wp:posOffset>-21590</wp:posOffset>
                </wp:positionH>
                <wp:positionV relativeFrom="paragraph">
                  <wp:posOffset>247015</wp:posOffset>
                </wp:positionV>
                <wp:extent cx="630936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1324BA0" id="Straight Connector 3"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pt,19.45pt" to="495.1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" strokecolor="#272727 [2749]" strokeweight=".5pt">
                <v:stroke joinstyle="miter"/>
                <w10:wrap anchorx="margin"/>
              </v:line>
            </w:pict>
          </mc:Fallback>
        </mc:AlternateContent>
      </w:r>
    </w:p>
    <w:p w14:paraId="38A8D8C5" w14:textId="21E0116E" w:rsidR="00E13170" w:rsidRPr="00D3770C" w:rsidRDefault="00D3770C" w:rsidP="00E13170">
      <w:pPr>
        <w:tabs>
          <w:tab w:val="right" w:pos="9360"/>
        </w:tabs>
        <w:jc w:val="center"/>
        <w:rPr>
          <w:rFonts w:ascii="Palatino Linotype" w:eastAsia="Cambria" w:hAnsi="Palatino Linotype" w:cstheme="minorHAnsi"/>
          <w:b/>
        </w:rPr>
      </w:pPr>
      <w:r w:rsidRPr="00D3770C">
        <w:rPr>
          <w:noProof/>
          <w:sz w:val="20"/>
          <w:szCs w:val="20"/>
        </w:rPr>
        <mc:AlternateContent>
          <mc:Choice Requires="wps">
            <w:drawing>
              <wp:anchor distT="0" distB="0" distL="114300" distR="114300" simplePos="0" relativeHeight="251664384" behindDoc="0" locked="0" layoutInCell="1" allowOverlap="1" wp14:anchorId="4F347539" wp14:editId="48A542F4">
                <wp:simplePos x="0" y="0"/>
                <wp:positionH relativeFrom="margin">
                  <wp:posOffset>0</wp:posOffset>
                </wp:positionH>
                <wp:positionV relativeFrom="paragraph">
                  <wp:posOffset>302260</wp:posOffset>
                </wp:positionV>
                <wp:extent cx="630936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63DAB3C" id="Straight Connector 4" o:spid="_x0000_s1026" style="position:absolute;z-index:2516643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23.8pt" to="496.8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" strokecolor="#272727 [2749]" strokeweight=".5pt">
                <v:stroke joinstyle="miter"/>
                <w10:wrap anchorx="margin"/>
              </v:line>
            </w:pict>
          </mc:Fallback>
        </mc:AlternateContent>
      </w:r>
      <w:r w:rsidR="002E05AA" w:rsidRPr="00D3770C">
        <w:rPr>
          <w:rFonts w:ascii="Palatino Linotype" w:eastAsia="Cambria" w:hAnsi="Palatino Linotype" w:cstheme="minorHAnsi"/>
          <w:b/>
          <w:spacing w:val="30"/>
        </w:rPr>
        <w:t>PROFESSIONAL EXPERIENC</w:t>
      </w:r>
      <w:r w:rsidR="002E05AA" w:rsidRPr="00D3770C">
        <w:rPr>
          <w:rFonts w:ascii="Palatino Linotype" w:eastAsia="Cambria" w:hAnsi="Palatino Linotype" w:cstheme="minorHAnsi"/>
          <w:b/>
        </w:rPr>
        <w:t>E</w:t>
      </w:r>
    </w:p>
    <w:p w14:paraId="4090CEDD" w14:textId="5474DA1B" w:rsidR="00E13170" w:rsidRPr="00022D6B" w:rsidRDefault="00E13170" w:rsidP="00E13170">
      <w:pPr>
        <w:tabs>
          <w:tab w:val="right" w:pos="9360"/>
        </w:tabs>
        <w:jc w:val="right"/>
        <w:rPr>
          <w:rFonts w:eastAsia="Cambria" w:cstheme="minorHAnsi"/>
          <w:sz w:val="10"/>
        </w:rPr>
      </w:pPr>
    </w:p>
    <w:p w14:paraId="226CF240" w14:textId="694EB657" w:rsidR="0088228A" w:rsidRDefault="000C0751" w:rsidP="0088228A">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Sales Engineer - </w:t>
      </w:r>
      <w:r w:rsidR="0076672D" w:rsidRPr="0076672D">
        <w:rPr>
          <w:rFonts w:ascii="Palatino Linotype" w:eastAsia="Cambria" w:hAnsi="Palatino Linotype" w:cstheme="minorHAnsi"/>
          <w:b/>
          <w:sz w:val="21"/>
          <w:szCs w:val="21"/>
        </w:rPr>
        <w:t>GRP Products &amp; Waterproofing Solutions</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Pr>
          <w:rFonts w:ascii="Palatino Linotype" w:eastAsia="Cambria" w:hAnsi="Palatino Linotype" w:cstheme="minorHAnsi"/>
          <w:b/>
          <w:sz w:val="21"/>
          <w:szCs w:val="21"/>
        </w:rPr>
        <w:t>Florence Fiber Glass LLC</w:t>
      </w:r>
      <w:r w:rsidR="004E7B27">
        <w:rPr>
          <w:rFonts w:ascii="Palatino Linotype" w:eastAsia="Cambria" w:hAnsi="Palatino Linotype" w:cstheme="minorHAnsi"/>
          <w:b/>
          <w:sz w:val="21"/>
          <w:szCs w:val="21"/>
        </w:rPr>
        <w:t xml:space="preserve"> </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Pr>
          <w:rFonts w:ascii="Palatino Linotype" w:eastAsia="Cambria" w:hAnsi="Palatino Linotype" w:cstheme="minorHAnsi"/>
          <w:b/>
          <w:sz w:val="21"/>
          <w:szCs w:val="21"/>
        </w:rPr>
        <w:t>Ajman</w:t>
      </w:r>
    </w:p>
    <w:p w14:paraId="19D24DFF" w14:textId="0CC9FBC5" w:rsidR="00E13170" w:rsidRPr="002E05AA" w:rsidRDefault="000C0751" w:rsidP="00DD05B0">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08</w:t>
      </w:r>
      <w:r w:rsidR="00E13170" w:rsidRPr="002E05AA">
        <w:rPr>
          <w:rFonts w:ascii="Palatino Linotype" w:eastAsia="Cambria" w:hAnsi="Palatino Linotype" w:cstheme="minorHAnsi"/>
          <w:sz w:val="21"/>
          <w:szCs w:val="21"/>
        </w:rPr>
        <w:t>/</w:t>
      </w:r>
      <w:r w:rsidR="0088228A">
        <w:rPr>
          <w:rFonts w:ascii="Palatino Linotype" w:eastAsia="Cambria" w:hAnsi="Palatino Linotype" w:cstheme="minorHAnsi"/>
          <w:sz w:val="21"/>
          <w:szCs w:val="21"/>
        </w:rPr>
        <w:t>202</w:t>
      </w:r>
      <w:r>
        <w:rPr>
          <w:rFonts w:ascii="Palatino Linotype" w:eastAsia="Cambria" w:hAnsi="Palatino Linotype" w:cstheme="minorHAnsi"/>
          <w:sz w:val="21"/>
          <w:szCs w:val="21"/>
        </w:rPr>
        <w:t>3</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w:t>
      </w:r>
      <w:r w:rsidR="002E05AA">
        <w:rPr>
          <w:rFonts w:ascii="Palatino Linotype" w:eastAsia="Cambria" w:hAnsi="Palatino Linotype" w:cstheme="minorHAnsi"/>
          <w:sz w:val="21"/>
          <w:szCs w:val="21"/>
        </w:rPr>
        <w:t xml:space="preserve"> </w:t>
      </w:r>
      <w:r w:rsidR="00E13170" w:rsidRPr="002E05AA">
        <w:rPr>
          <w:rFonts w:ascii="Palatino Linotype" w:eastAsia="Cambria" w:hAnsi="Palatino Linotype" w:cstheme="minorHAnsi"/>
          <w:sz w:val="21"/>
          <w:szCs w:val="21"/>
        </w:rPr>
        <w:t>Present</w:t>
      </w:r>
    </w:p>
    <w:p w14:paraId="24917967" w14:textId="6F299D9A" w:rsidR="00A4622C" w:rsidRDefault="0076672D" w:rsidP="00A4622C">
      <w:pPr>
        <w:tabs>
          <w:tab w:val="right" w:pos="9360"/>
        </w:tabs>
        <w:contextualSpacing/>
        <w:jc w:val="both"/>
        <w:rPr>
          <w:rFonts w:eastAsia="Arial Unicode MS" w:cstheme="minorHAnsi"/>
          <w:color w:val="262626" w:themeColor="text1" w:themeTint="D9"/>
          <w:sz w:val="21"/>
          <w:szCs w:val="21"/>
        </w:rPr>
      </w:pPr>
      <w:r w:rsidRPr="0076672D">
        <w:rPr>
          <w:rFonts w:eastAsia="Arial Unicode MS" w:cstheme="minorHAnsi"/>
          <w:color w:val="262626" w:themeColor="text1" w:themeTint="D9"/>
          <w:sz w:val="21"/>
          <w:szCs w:val="21"/>
        </w:rPr>
        <w:t>Responsible for driving sales of GRP-based waterproofing and composite solutions across infrastructure and construction sectors. Managed key accounts, supported technical trials, implemented pricing strategies, and delivered customer-focused solutions to meet project demands. Contributed to business growth by leveraging CRM tools, market intelligence, and cross-functional coordination.</w:t>
      </w:r>
    </w:p>
    <w:p w14:paraId="5EDFE59D" w14:textId="7C66554D" w:rsidR="0076672D" w:rsidRDefault="0076672D" w:rsidP="00A4622C">
      <w:pPr>
        <w:numPr>
          <w:ilvl w:val="0"/>
          <w:numId w:val="5"/>
        </w:numPr>
        <w:tabs>
          <w:tab w:val="right" w:pos="9360"/>
        </w:tabs>
        <w:contextualSpacing/>
        <w:rPr>
          <w:rFonts w:eastAsia="Arial Unicode MS" w:cstheme="minorHAnsi"/>
          <w:color w:val="262626" w:themeColor="text1" w:themeTint="D9"/>
          <w:sz w:val="21"/>
          <w:szCs w:val="21"/>
        </w:rPr>
      </w:pPr>
      <w:r w:rsidRPr="0076672D">
        <w:rPr>
          <w:rFonts w:eastAsia="Arial Unicode MS" w:cstheme="minorHAnsi"/>
          <w:color w:val="262626" w:themeColor="text1" w:themeTint="D9"/>
          <w:sz w:val="21"/>
          <w:szCs w:val="21"/>
        </w:rPr>
        <w:t xml:space="preserve">Managed key accounts and developed </w:t>
      </w:r>
      <w:r>
        <w:rPr>
          <w:rFonts w:eastAsia="Arial Unicode MS" w:cstheme="minorHAnsi"/>
          <w:color w:val="262626" w:themeColor="text1" w:themeTint="D9"/>
          <w:sz w:val="21"/>
          <w:szCs w:val="21"/>
        </w:rPr>
        <w:t>leads</w:t>
      </w:r>
      <w:r w:rsidRPr="0076672D">
        <w:rPr>
          <w:rFonts w:eastAsia="Arial Unicode MS" w:cstheme="minorHAnsi"/>
          <w:color w:val="262626" w:themeColor="text1" w:themeTint="D9"/>
          <w:sz w:val="21"/>
          <w:szCs w:val="21"/>
        </w:rPr>
        <w:t xml:space="preserve"> within government and private construction sectors</w:t>
      </w:r>
    </w:p>
    <w:p w14:paraId="577573C6" w14:textId="77777777" w:rsidR="0076672D" w:rsidRDefault="0076672D" w:rsidP="0076672D">
      <w:pPr>
        <w:numPr>
          <w:ilvl w:val="0"/>
          <w:numId w:val="5"/>
        </w:numPr>
        <w:tabs>
          <w:tab w:val="right" w:pos="9360"/>
        </w:tabs>
        <w:spacing w:after="0"/>
        <w:contextualSpacing/>
        <w:rPr>
          <w:rFonts w:eastAsia="Arial Unicode MS" w:cstheme="minorHAnsi"/>
          <w:color w:val="262626" w:themeColor="text1" w:themeTint="D9"/>
          <w:sz w:val="21"/>
          <w:szCs w:val="21"/>
        </w:rPr>
      </w:pPr>
      <w:r w:rsidRPr="0076672D">
        <w:rPr>
          <w:rFonts w:eastAsia="Arial Unicode MS" w:cstheme="minorHAnsi"/>
          <w:color w:val="262626" w:themeColor="text1" w:themeTint="D9"/>
          <w:sz w:val="21"/>
          <w:szCs w:val="21"/>
        </w:rPr>
        <w:t>Promoted GRP-based waterproofing and adhesive solutions aligned with project and client needs</w:t>
      </w:r>
    </w:p>
    <w:p w14:paraId="345E2A35" w14:textId="4FE7639F" w:rsidR="004451E1" w:rsidRDefault="00661A57" w:rsidP="0076672D">
      <w:pPr>
        <w:numPr>
          <w:ilvl w:val="0"/>
          <w:numId w:val="5"/>
        </w:numPr>
        <w:tabs>
          <w:tab w:val="right" w:pos="9360"/>
        </w:tabs>
        <w:spacing w:after="0"/>
        <w:contextualSpacing/>
        <w:rPr>
          <w:rFonts w:eastAsia="Arial Unicode MS" w:cstheme="minorHAnsi"/>
          <w:color w:val="262626" w:themeColor="text1" w:themeTint="D9"/>
          <w:sz w:val="21"/>
          <w:szCs w:val="21"/>
        </w:rPr>
      </w:pPr>
      <w:r>
        <w:t>Supported techno-commercial analysis by evaluating project requirements and cost implications</w:t>
      </w:r>
      <w:r w:rsidR="00282C67">
        <w:rPr>
          <w:rFonts w:eastAsia="Arial Unicode MS" w:cstheme="minorHAnsi"/>
          <w:color w:val="262626" w:themeColor="text1" w:themeTint="D9"/>
          <w:sz w:val="21"/>
          <w:szCs w:val="21"/>
        </w:rPr>
        <w:t xml:space="preserve"> </w:t>
      </w:r>
    </w:p>
    <w:p w14:paraId="5F97D30D" w14:textId="77777777" w:rsidR="00A4622C" w:rsidRPr="00A4622C" w:rsidRDefault="00A4622C" w:rsidP="00282C67">
      <w:pPr>
        <w:numPr>
          <w:ilvl w:val="0"/>
          <w:numId w:val="5"/>
        </w:numPr>
        <w:tabs>
          <w:tab w:val="right" w:pos="9360"/>
        </w:tabs>
        <w:spacing w:after="0"/>
        <w:contextualSpacing/>
        <w:rPr>
          <w:rFonts w:eastAsia="Arial Unicode MS" w:cstheme="minorHAnsi"/>
          <w:color w:val="262626" w:themeColor="text1" w:themeTint="D9"/>
          <w:sz w:val="21"/>
          <w:szCs w:val="21"/>
        </w:rPr>
      </w:pPr>
      <w:r>
        <w:t>Improved profit margins by 12% through effective pricing and strategic customer targeting.</w:t>
      </w:r>
    </w:p>
    <w:p w14:paraId="1D13A29B" w14:textId="77777777" w:rsidR="00A4622C" w:rsidRPr="00A4622C" w:rsidRDefault="00A4622C" w:rsidP="00282C67">
      <w:pPr>
        <w:numPr>
          <w:ilvl w:val="0"/>
          <w:numId w:val="5"/>
        </w:numPr>
        <w:tabs>
          <w:tab w:val="right" w:pos="9360"/>
        </w:tabs>
        <w:spacing w:after="0"/>
        <w:contextualSpacing/>
        <w:rPr>
          <w:rFonts w:eastAsia="Arial Unicode MS" w:cstheme="minorHAnsi"/>
          <w:color w:val="262626" w:themeColor="text1" w:themeTint="D9"/>
          <w:sz w:val="21"/>
          <w:szCs w:val="21"/>
        </w:rPr>
      </w:pPr>
      <w:r>
        <w:t>Built strong relationships with key entities including DEWA, EMAAR, TAQA, and municipal authorities.</w:t>
      </w:r>
    </w:p>
    <w:p w14:paraId="4D00B350" w14:textId="77777777" w:rsidR="00A4622C" w:rsidRPr="00A4622C" w:rsidRDefault="00A4622C" w:rsidP="00A4622C">
      <w:pPr>
        <w:numPr>
          <w:ilvl w:val="0"/>
          <w:numId w:val="5"/>
        </w:numPr>
        <w:tabs>
          <w:tab w:val="right" w:pos="9360"/>
        </w:tabs>
        <w:spacing w:after="0"/>
        <w:contextualSpacing/>
        <w:rPr>
          <w:rFonts w:eastAsia="Arial Unicode MS" w:cstheme="minorHAnsi"/>
          <w:color w:val="262626" w:themeColor="text1" w:themeTint="D9"/>
          <w:sz w:val="21"/>
          <w:szCs w:val="21"/>
        </w:rPr>
      </w:pPr>
      <w:r>
        <w:t>Delivered AED 3M+ in annual sales revenue, achieving a 28% year-on-year growth in assigned territory.</w:t>
      </w:r>
    </w:p>
    <w:p w14:paraId="1C0801CC" w14:textId="2EEBE6E5" w:rsidR="00DD05B0" w:rsidRPr="00A4622C" w:rsidRDefault="00A4622C" w:rsidP="00A4622C">
      <w:pPr>
        <w:numPr>
          <w:ilvl w:val="0"/>
          <w:numId w:val="5"/>
        </w:numPr>
        <w:tabs>
          <w:tab w:val="right" w:pos="9360"/>
        </w:tabs>
        <w:spacing w:after="0"/>
        <w:contextualSpacing/>
        <w:rPr>
          <w:rFonts w:eastAsia="Arial Unicode MS" w:cstheme="minorHAnsi"/>
          <w:color w:val="262626" w:themeColor="text1" w:themeTint="D9"/>
          <w:sz w:val="21"/>
          <w:szCs w:val="21"/>
        </w:rPr>
      </w:pPr>
      <w:r>
        <w:t>Resolved customer issues within 48 hours through close collaboration with technical and QA teams.</w:t>
      </w:r>
    </w:p>
    <w:p w14:paraId="381FAFBD" w14:textId="77777777" w:rsidR="00A4622C" w:rsidRPr="00A4622C" w:rsidRDefault="00A4622C" w:rsidP="00A4622C">
      <w:pPr>
        <w:tabs>
          <w:tab w:val="right" w:pos="9360"/>
        </w:tabs>
        <w:spacing w:after="0"/>
        <w:contextualSpacing/>
        <w:rPr>
          <w:rFonts w:eastAsia="Arial Unicode MS" w:cstheme="minorHAnsi"/>
          <w:color w:val="262626" w:themeColor="text1" w:themeTint="D9"/>
          <w:sz w:val="21"/>
          <w:szCs w:val="21"/>
        </w:rPr>
      </w:pPr>
    </w:p>
    <w:p w14:paraId="161D24C4" w14:textId="619EBA61" w:rsidR="00DD05B0" w:rsidRPr="00A4622C" w:rsidRDefault="00A4622C" w:rsidP="00DD05B0">
      <w:pPr>
        <w:tabs>
          <w:tab w:val="right" w:pos="10080"/>
        </w:tabs>
        <w:spacing w:after="0" w:line="252" w:lineRule="auto"/>
        <w:rPr>
          <w:rFonts w:ascii="Palatino Linotype" w:eastAsia="Cambria" w:hAnsi="Palatino Linotype" w:cstheme="minorHAnsi"/>
          <w:sz w:val="21"/>
          <w:szCs w:val="21"/>
        </w:rPr>
      </w:pPr>
      <w:r>
        <w:rPr>
          <w:rFonts w:ascii="Palatino Linotype" w:eastAsia="Cambria" w:hAnsi="Palatino Linotype" w:cstheme="minorHAnsi"/>
          <w:b/>
          <w:sz w:val="21"/>
          <w:szCs w:val="21"/>
        </w:rPr>
        <w:t xml:space="preserve">Project Engineer – GRP Manufacturing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Fibretech Manufacturing LLC </w:t>
      </w:r>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Ajman</w:t>
      </w:r>
      <w:r w:rsidR="00DD05B0" w:rsidRPr="00DD05B0">
        <w:rPr>
          <w:rFonts w:ascii="Palatino Linotype" w:eastAsia="Cambria" w:hAnsi="Palatino Linotype" w:cstheme="minorHAnsi"/>
          <w:b/>
          <w:sz w:val="21"/>
          <w:szCs w:val="21"/>
        </w:rPr>
        <w:tab/>
        <w:t xml:space="preserve"> </w:t>
      </w:r>
    </w:p>
    <w:p w14:paraId="1D65B9CC" w14:textId="77183A9B" w:rsidR="00E13170" w:rsidRPr="00DD05B0" w:rsidRDefault="00DD05B0" w:rsidP="00DD05B0">
      <w:pPr>
        <w:tabs>
          <w:tab w:val="right" w:pos="10080"/>
        </w:tabs>
        <w:spacing w:after="120" w:line="252" w:lineRule="auto"/>
        <w:rPr>
          <w:rFonts w:ascii="Palatino Linotype" w:eastAsia="Cambria" w:hAnsi="Palatino Linotype" w:cstheme="minorHAnsi"/>
          <w:sz w:val="21"/>
          <w:szCs w:val="21"/>
        </w:rPr>
      </w:pPr>
      <w:r w:rsidRPr="00DD05B0">
        <w:rPr>
          <w:rFonts w:ascii="Palatino Linotype" w:eastAsia="Cambria" w:hAnsi="Palatino Linotype" w:cstheme="minorHAnsi"/>
          <w:sz w:val="21"/>
          <w:szCs w:val="21"/>
        </w:rPr>
        <w:t>12/2020</w:t>
      </w:r>
      <w:r w:rsidR="002E05AA" w:rsidRPr="00DD05B0">
        <w:rPr>
          <w:rFonts w:ascii="Palatino Linotype" w:eastAsia="Cambria" w:hAnsi="Palatino Linotype" w:cstheme="minorHAnsi"/>
          <w:sz w:val="21"/>
          <w:szCs w:val="21"/>
        </w:rPr>
        <w:t xml:space="preserve"> </w:t>
      </w:r>
      <w:r w:rsidR="00E13170" w:rsidRPr="00DD05B0">
        <w:rPr>
          <w:rFonts w:ascii="Palatino Linotype" w:eastAsia="Cambria" w:hAnsi="Palatino Linotype" w:cstheme="minorHAnsi"/>
          <w:sz w:val="21"/>
          <w:szCs w:val="21"/>
        </w:rPr>
        <w:t>-</w:t>
      </w:r>
      <w:r w:rsidR="002E05AA" w:rsidRPr="00DD05B0">
        <w:rPr>
          <w:rFonts w:ascii="Palatino Linotype" w:eastAsia="Cambria" w:hAnsi="Palatino Linotype" w:cstheme="minorHAnsi"/>
          <w:sz w:val="21"/>
          <w:szCs w:val="21"/>
        </w:rPr>
        <w:t xml:space="preserve"> </w:t>
      </w:r>
      <w:r w:rsidRPr="00DD05B0">
        <w:rPr>
          <w:rFonts w:ascii="Palatino Linotype" w:eastAsia="Cambria" w:hAnsi="Palatino Linotype" w:cstheme="minorHAnsi"/>
          <w:sz w:val="21"/>
          <w:szCs w:val="21"/>
        </w:rPr>
        <w:t>11</w:t>
      </w:r>
      <w:r w:rsidR="002E05AA" w:rsidRPr="00DD05B0">
        <w:rPr>
          <w:rFonts w:ascii="Palatino Linotype" w:eastAsia="Cambria" w:hAnsi="Palatino Linotype" w:cstheme="minorHAnsi"/>
          <w:sz w:val="21"/>
          <w:szCs w:val="21"/>
        </w:rPr>
        <w:t>/</w:t>
      </w:r>
      <w:r w:rsidRPr="00DD05B0">
        <w:rPr>
          <w:rFonts w:ascii="Palatino Linotype" w:eastAsia="Cambria" w:hAnsi="Palatino Linotype" w:cstheme="minorHAnsi"/>
          <w:sz w:val="21"/>
          <w:szCs w:val="21"/>
        </w:rPr>
        <w:t>2021</w:t>
      </w:r>
    </w:p>
    <w:p w14:paraId="1B0B43FC" w14:textId="2BBD7B86" w:rsidR="00E13170" w:rsidRPr="002E05AA" w:rsidRDefault="00F0318E" w:rsidP="00C7697F">
      <w:pPr>
        <w:tabs>
          <w:tab w:val="right" w:pos="10080"/>
        </w:tabs>
        <w:spacing w:after="120" w:line="252" w:lineRule="auto"/>
        <w:jc w:val="both"/>
        <w:rPr>
          <w:rFonts w:eastAsia="Arial Unicode MS" w:cstheme="minorHAnsi"/>
          <w:color w:val="262626" w:themeColor="text1" w:themeTint="D9"/>
          <w:sz w:val="21"/>
          <w:szCs w:val="21"/>
        </w:rPr>
      </w:pPr>
      <w:r w:rsidRPr="00F0318E">
        <w:rPr>
          <w:rFonts w:eastAsia="Arial Unicode MS" w:cstheme="minorHAnsi"/>
          <w:color w:val="262626" w:themeColor="text1" w:themeTint="D9"/>
          <w:sz w:val="21"/>
          <w:szCs w:val="21"/>
        </w:rPr>
        <w:t>Handled end-to-end project execution and supported pre-sales technical activities for GRP-based construction and infrastructure products. Worked closely with production and sales teams to optimize product design, ensure compliance, and drive customer satisfaction. Contributed to sales enablement through technical proposals and client support</w:t>
      </w:r>
      <w:r w:rsidR="00BF3AB9">
        <w:rPr>
          <w:rFonts w:eastAsia="Arial Unicode MS" w:cstheme="minorHAnsi"/>
          <w:color w:val="262626" w:themeColor="text1" w:themeTint="D9"/>
          <w:sz w:val="21"/>
          <w:szCs w:val="21"/>
        </w:rPr>
        <w:t>.</w:t>
      </w:r>
      <w:r w:rsidR="004E7B27">
        <w:rPr>
          <w:rFonts w:eastAsia="Arial Unicode MS" w:cstheme="minorHAnsi"/>
          <w:color w:val="262626" w:themeColor="text1" w:themeTint="D9"/>
          <w:sz w:val="21"/>
          <w:szCs w:val="21"/>
        </w:rPr>
        <w:t xml:space="preserve"> </w:t>
      </w:r>
    </w:p>
    <w:p w14:paraId="58AB0258" w14:textId="283EA79F" w:rsidR="00F0318E" w:rsidRPr="00F0318E" w:rsidRDefault="00F0318E" w:rsidP="00F0318E">
      <w:pPr>
        <w:numPr>
          <w:ilvl w:val="0"/>
          <w:numId w:val="3"/>
        </w:numPr>
        <w:tabs>
          <w:tab w:val="right" w:pos="9360"/>
        </w:tabs>
        <w:spacing w:after="0"/>
        <w:contextualSpacing/>
        <w:jc w:val="both"/>
        <w:rPr>
          <w:rFonts w:eastAsia="Arial Unicode MS" w:cstheme="minorHAnsi"/>
          <w:color w:val="262626" w:themeColor="text1" w:themeTint="D9"/>
          <w:sz w:val="21"/>
          <w:szCs w:val="21"/>
        </w:rPr>
      </w:pPr>
      <w:r>
        <w:rPr>
          <w:color w:val="262626" w:themeColor="text1" w:themeTint="D9"/>
        </w:rPr>
        <w:t>Supported technical sales</w:t>
      </w:r>
      <w:r w:rsidRPr="00F0318E">
        <w:rPr>
          <w:color w:val="262626" w:themeColor="text1" w:themeTint="D9"/>
        </w:rPr>
        <w:t>, contributing to a 2</w:t>
      </w:r>
      <w:r>
        <w:rPr>
          <w:color w:val="262626" w:themeColor="text1" w:themeTint="D9"/>
        </w:rPr>
        <w:t>0% increase in project win rate</w:t>
      </w:r>
    </w:p>
    <w:p w14:paraId="3D210ECC" w14:textId="3D71E7A0" w:rsidR="00F0318E" w:rsidRDefault="00F0318E" w:rsidP="00F0318E">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F0318E">
        <w:rPr>
          <w:rFonts w:eastAsia="Arial Unicode MS" w:cstheme="minorHAnsi"/>
          <w:color w:val="262626" w:themeColor="text1" w:themeTint="D9"/>
          <w:sz w:val="21"/>
          <w:szCs w:val="21"/>
        </w:rPr>
        <w:t xml:space="preserve">Prepared </w:t>
      </w:r>
      <w:r>
        <w:rPr>
          <w:rFonts w:eastAsia="Arial Unicode MS" w:cstheme="minorHAnsi"/>
          <w:color w:val="262626" w:themeColor="text1" w:themeTint="D9"/>
          <w:sz w:val="21"/>
          <w:szCs w:val="21"/>
        </w:rPr>
        <w:t>comprehensive technical bid as per client checklist</w:t>
      </w:r>
      <w:r w:rsidRPr="00F0318E">
        <w:rPr>
          <w:rFonts w:eastAsia="Arial Unicode MS" w:cstheme="minorHAnsi"/>
          <w:color w:val="262626" w:themeColor="text1" w:themeTint="D9"/>
          <w:sz w:val="21"/>
          <w:szCs w:val="21"/>
        </w:rPr>
        <w:t xml:space="preserve"> for public and private sector tenders</w:t>
      </w:r>
    </w:p>
    <w:p w14:paraId="078CE476" w14:textId="04EFA20D" w:rsidR="00F0318E" w:rsidRDefault="00F0318E" w:rsidP="00F0318E">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F0318E">
        <w:rPr>
          <w:rFonts w:eastAsia="Arial Unicode MS" w:cstheme="minorHAnsi"/>
          <w:color w:val="262626" w:themeColor="text1" w:themeTint="D9"/>
          <w:sz w:val="21"/>
          <w:szCs w:val="21"/>
        </w:rPr>
        <w:t>Acted as a key liaison between clients and production</w:t>
      </w:r>
      <w:r>
        <w:rPr>
          <w:rFonts w:eastAsia="Arial Unicode MS" w:cstheme="minorHAnsi"/>
          <w:color w:val="262626" w:themeColor="text1" w:themeTint="D9"/>
          <w:sz w:val="21"/>
          <w:szCs w:val="21"/>
        </w:rPr>
        <w:t xml:space="preserve"> team adhering to </w:t>
      </w:r>
      <w:r w:rsidRPr="00F0318E">
        <w:rPr>
          <w:rFonts w:eastAsia="Arial Unicode MS" w:cstheme="minorHAnsi"/>
          <w:color w:val="262626" w:themeColor="text1" w:themeTint="D9"/>
          <w:sz w:val="21"/>
          <w:szCs w:val="21"/>
        </w:rPr>
        <w:t>delivery timelines</w:t>
      </w:r>
    </w:p>
    <w:p w14:paraId="3A7EDDF6" w14:textId="13EF7E1F" w:rsidR="00F0318E" w:rsidRDefault="00F0318E" w:rsidP="00F0318E">
      <w:pPr>
        <w:numPr>
          <w:ilvl w:val="0"/>
          <w:numId w:val="3"/>
        </w:numPr>
        <w:tabs>
          <w:tab w:val="right" w:pos="9360"/>
        </w:tabs>
        <w:spacing w:after="0"/>
        <w:contextualSpacing/>
        <w:jc w:val="both"/>
        <w:rPr>
          <w:rFonts w:eastAsia="Arial Unicode MS" w:cstheme="minorHAnsi"/>
          <w:color w:val="262626" w:themeColor="text1" w:themeTint="D9"/>
          <w:sz w:val="21"/>
          <w:szCs w:val="21"/>
        </w:rPr>
      </w:pPr>
      <w:r>
        <w:rPr>
          <w:rFonts w:eastAsia="Arial Unicode MS" w:cstheme="minorHAnsi"/>
          <w:color w:val="262626" w:themeColor="text1" w:themeTint="D9"/>
          <w:sz w:val="21"/>
          <w:szCs w:val="21"/>
        </w:rPr>
        <w:t xml:space="preserve">Enforced HSE </w:t>
      </w:r>
      <w:r w:rsidRPr="00F0318E">
        <w:rPr>
          <w:rFonts w:eastAsia="Arial Unicode MS" w:cstheme="minorHAnsi"/>
          <w:color w:val="262626" w:themeColor="text1" w:themeTint="D9"/>
          <w:sz w:val="21"/>
          <w:szCs w:val="21"/>
        </w:rPr>
        <w:t>protocols in handling resins and chemicals, enhancing compliance and reducing incidents</w:t>
      </w:r>
    </w:p>
    <w:p w14:paraId="6677DC92" w14:textId="2E563A14" w:rsidR="00F0318E" w:rsidRPr="00F0318E" w:rsidRDefault="00F0318E" w:rsidP="00F0318E">
      <w:pPr>
        <w:numPr>
          <w:ilvl w:val="0"/>
          <w:numId w:val="3"/>
        </w:numPr>
        <w:tabs>
          <w:tab w:val="right" w:pos="9360"/>
        </w:tabs>
        <w:spacing w:after="0"/>
        <w:contextualSpacing/>
        <w:jc w:val="both"/>
        <w:rPr>
          <w:rFonts w:eastAsia="Arial Unicode MS" w:cstheme="minorHAnsi"/>
          <w:color w:val="262626" w:themeColor="text1" w:themeTint="D9"/>
          <w:sz w:val="21"/>
          <w:szCs w:val="21"/>
        </w:rPr>
      </w:pPr>
      <w:r w:rsidRPr="00F0318E">
        <w:t>Delivered cost-optimized GRP solutions</w:t>
      </w:r>
      <w:r w:rsidR="00EF64BD">
        <w:t xml:space="preserve"> </w:t>
      </w:r>
      <w:r w:rsidRPr="00F0318E">
        <w:t>through design refinements.</w:t>
      </w:r>
    </w:p>
    <w:p w14:paraId="6AFD5655" w14:textId="0C039066" w:rsidR="004E7B27" w:rsidRPr="004E7B27" w:rsidRDefault="00EF64BD" w:rsidP="003A1C35">
      <w:pPr>
        <w:tabs>
          <w:tab w:val="right" w:pos="9360"/>
        </w:tabs>
        <w:spacing w:after="0"/>
        <w:contextualSpacing/>
        <w:jc w:val="both"/>
        <w:rPr>
          <w:rFonts w:ascii="Palatino Linotype" w:eastAsia="Cambria" w:hAnsi="Palatino Linotype" w:cstheme="minorHAnsi"/>
          <w:b/>
          <w:sz w:val="21"/>
          <w:szCs w:val="21"/>
        </w:rPr>
      </w:pPr>
      <w:r w:rsidRPr="00EF64BD">
        <w:rPr>
          <w:rFonts w:ascii="Palatino Linotype" w:eastAsia="Cambria" w:hAnsi="Palatino Linotype" w:cstheme="minorHAnsi"/>
          <w:b/>
          <w:sz w:val="21"/>
          <w:szCs w:val="21"/>
        </w:rPr>
        <w:lastRenderedPageBreak/>
        <w:t xml:space="preserve">Application Engineer </w:t>
      </w:r>
      <w:r>
        <w:rPr>
          <w:rFonts w:ascii="Palatino Linotype" w:eastAsia="Cambria" w:hAnsi="Palatino Linotype" w:cstheme="minorHAnsi"/>
          <w:b/>
          <w:sz w:val="21"/>
          <w:szCs w:val="21"/>
        </w:rPr>
        <w:t>Intern</w:t>
      </w:r>
      <w:r w:rsidR="004E7B27" w:rsidRPr="00DD05B0">
        <w:rPr>
          <w:rFonts w:ascii="Palatino Linotype" w:eastAsia="Cambria" w:hAnsi="Palatino Linotype" w:cstheme="minorHAnsi"/>
          <w:b/>
          <w:sz w:val="21"/>
          <w:szCs w:val="21"/>
        </w:rPr>
        <w:t>•</w:t>
      </w:r>
      <w:r w:rsidR="004E7B27">
        <w:rPr>
          <w:rFonts w:ascii="Palatino Linotype" w:eastAsia="Cambria" w:hAnsi="Palatino Linotype" w:cstheme="minorHAnsi"/>
          <w:b/>
          <w:sz w:val="21"/>
          <w:szCs w:val="21"/>
        </w:rPr>
        <w:t xml:space="preserve"> </w:t>
      </w:r>
      <w:r w:rsidRPr="00EF64BD">
        <w:rPr>
          <w:rFonts w:ascii="Palatino Linotype" w:eastAsia="Cambria" w:hAnsi="Palatino Linotype" w:cstheme="minorHAnsi"/>
          <w:b/>
          <w:sz w:val="21"/>
          <w:szCs w:val="21"/>
        </w:rPr>
        <w:t xml:space="preserve">Fibretech Manufacturing LLC </w:t>
      </w:r>
      <w:r w:rsidR="002E05AA" w:rsidRPr="004E7B27">
        <w:rPr>
          <w:rFonts w:ascii="Palatino Linotype" w:eastAsia="Cambria" w:hAnsi="Palatino Linotype" w:cstheme="minorHAnsi"/>
          <w:b/>
          <w:sz w:val="21"/>
          <w:szCs w:val="21"/>
        </w:rPr>
        <w:t xml:space="preserve">• </w:t>
      </w:r>
      <w:r>
        <w:rPr>
          <w:rFonts w:ascii="Palatino Linotype" w:eastAsia="Cambria" w:hAnsi="Palatino Linotype" w:cstheme="minorHAnsi"/>
          <w:b/>
          <w:sz w:val="21"/>
          <w:szCs w:val="21"/>
        </w:rPr>
        <w:t>Ajman</w:t>
      </w:r>
      <w:r w:rsidR="002E05AA" w:rsidRPr="004E7B27">
        <w:rPr>
          <w:rFonts w:ascii="Palatino Linotype" w:eastAsia="Cambria" w:hAnsi="Palatino Linotype" w:cstheme="minorHAnsi"/>
          <w:b/>
          <w:sz w:val="21"/>
          <w:szCs w:val="21"/>
        </w:rPr>
        <w:tab/>
        <w:t xml:space="preserve"> </w:t>
      </w:r>
    </w:p>
    <w:p w14:paraId="652A737E" w14:textId="064DB406" w:rsidR="002E05AA" w:rsidRPr="004E7B27" w:rsidRDefault="001F6BE8" w:rsidP="004E7B27">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04</w:t>
      </w:r>
      <w:r w:rsidR="002E05AA" w:rsidRPr="004E7B27">
        <w:rPr>
          <w:rFonts w:ascii="Palatino Linotype" w:eastAsia="Cambria" w:hAnsi="Palatino Linotype" w:cstheme="minorHAnsi"/>
          <w:sz w:val="21"/>
          <w:szCs w:val="21"/>
        </w:rPr>
        <w:t>/</w:t>
      </w:r>
      <w:r w:rsidR="00146345">
        <w:rPr>
          <w:rFonts w:ascii="Palatino Linotype" w:eastAsia="Cambria" w:hAnsi="Palatino Linotype" w:cstheme="minorHAnsi"/>
          <w:sz w:val="21"/>
          <w:szCs w:val="21"/>
        </w:rPr>
        <w:t>2020</w:t>
      </w:r>
      <w:r w:rsidR="00C7129A">
        <w:rPr>
          <w:rFonts w:ascii="Palatino Linotype" w:eastAsia="Cambria" w:hAnsi="Palatino Linotype" w:cstheme="minorHAnsi"/>
          <w:sz w:val="21"/>
          <w:szCs w:val="21"/>
        </w:rPr>
        <w:t xml:space="preserve"> - 08</w:t>
      </w:r>
      <w:r w:rsidR="002E05AA" w:rsidRPr="004E7B27">
        <w:rPr>
          <w:rFonts w:ascii="Palatino Linotype" w:eastAsia="Cambria" w:hAnsi="Palatino Linotype" w:cstheme="minorHAnsi"/>
          <w:sz w:val="21"/>
          <w:szCs w:val="21"/>
        </w:rPr>
        <w:t>/</w:t>
      </w:r>
      <w:r w:rsidR="004E7B27">
        <w:rPr>
          <w:rFonts w:ascii="Palatino Linotype" w:eastAsia="Cambria" w:hAnsi="Palatino Linotype" w:cstheme="minorHAnsi"/>
          <w:sz w:val="21"/>
          <w:szCs w:val="21"/>
        </w:rPr>
        <w:t>2020</w:t>
      </w:r>
    </w:p>
    <w:p w14:paraId="2CDEC1C1" w14:textId="0344AFC8" w:rsidR="00E13170" w:rsidRPr="002E05AA" w:rsidRDefault="001F6BE8" w:rsidP="00C7697F">
      <w:pPr>
        <w:tabs>
          <w:tab w:val="right" w:pos="10080"/>
        </w:tabs>
        <w:spacing w:after="120" w:line="252" w:lineRule="auto"/>
        <w:jc w:val="both"/>
        <w:rPr>
          <w:rFonts w:eastAsia="Arial Unicode MS" w:cstheme="minorHAnsi"/>
          <w:color w:val="262626" w:themeColor="text1" w:themeTint="D9"/>
          <w:sz w:val="21"/>
          <w:szCs w:val="21"/>
        </w:rPr>
      </w:pPr>
      <w:r w:rsidRPr="001F6BE8">
        <w:rPr>
          <w:rFonts w:eastAsia="Arial Unicode MS" w:cstheme="minorHAnsi"/>
          <w:color w:val="262626" w:themeColor="text1" w:themeTint="D9"/>
          <w:sz w:val="21"/>
          <w:szCs w:val="21"/>
        </w:rPr>
        <w:t>Provided technical pre-sales support and customized product solutions for GRP-based infrastructure products. Played a key role in interpreting client requirements, preparing submittals, and supporting the sales team in securing project wins. Engaged in continuous improvement of product pe</w:t>
      </w:r>
      <w:r>
        <w:rPr>
          <w:rFonts w:eastAsia="Arial Unicode MS" w:cstheme="minorHAnsi"/>
          <w:color w:val="262626" w:themeColor="text1" w:themeTint="D9"/>
          <w:sz w:val="21"/>
          <w:szCs w:val="21"/>
        </w:rPr>
        <w:t>rformance and manufacturability</w:t>
      </w:r>
      <w:r w:rsidR="00C7129A">
        <w:rPr>
          <w:rFonts w:eastAsia="Arial Unicode MS" w:cstheme="minorHAnsi"/>
          <w:color w:val="262626" w:themeColor="text1" w:themeTint="D9"/>
          <w:sz w:val="21"/>
          <w:szCs w:val="21"/>
        </w:rPr>
        <w:t>.</w:t>
      </w:r>
    </w:p>
    <w:p w14:paraId="1A35F047" w14:textId="37B50BF2" w:rsidR="001F6BE8" w:rsidRDefault="001F6BE8" w:rsidP="001F6BE8">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1F6BE8">
        <w:rPr>
          <w:rFonts w:eastAsia="Arial Unicode MS" w:cstheme="minorHAnsi"/>
          <w:color w:val="262626" w:themeColor="text1" w:themeTint="D9"/>
          <w:sz w:val="21"/>
          <w:szCs w:val="21"/>
        </w:rPr>
        <w:t xml:space="preserve">Translated customer specifications into </w:t>
      </w:r>
      <w:r>
        <w:rPr>
          <w:rFonts w:eastAsia="Arial Unicode MS" w:cstheme="minorHAnsi"/>
          <w:color w:val="262626" w:themeColor="text1" w:themeTint="D9"/>
          <w:sz w:val="21"/>
          <w:szCs w:val="21"/>
        </w:rPr>
        <w:t xml:space="preserve">concept </w:t>
      </w:r>
      <w:r w:rsidRPr="001F6BE8">
        <w:rPr>
          <w:rFonts w:eastAsia="Arial Unicode MS" w:cstheme="minorHAnsi"/>
          <w:color w:val="262626" w:themeColor="text1" w:themeTint="D9"/>
          <w:sz w:val="21"/>
          <w:szCs w:val="21"/>
        </w:rPr>
        <w:t>GRP product designs</w:t>
      </w:r>
      <w:r>
        <w:rPr>
          <w:rFonts w:eastAsia="Arial Unicode MS" w:cstheme="minorHAnsi"/>
          <w:color w:val="262626" w:themeColor="text1" w:themeTint="D9"/>
          <w:sz w:val="21"/>
          <w:szCs w:val="21"/>
        </w:rPr>
        <w:t xml:space="preserve"> using Solidworks and Autocad</w:t>
      </w:r>
    </w:p>
    <w:p w14:paraId="0FF31452" w14:textId="40EE529D" w:rsidR="00C7129A" w:rsidRDefault="001F6BE8" w:rsidP="001F6BE8">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1F6BE8">
        <w:rPr>
          <w:rFonts w:eastAsia="Arial Unicode MS" w:cstheme="minorHAnsi"/>
          <w:color w:val="262626" w:themeColor="text1" w:themeTint="D9"/>
          <w:sz w:val="21"/>
          <w:szCs w:val="21"/>
        </w:rPr>
        <w:t>Prepared over 40 technical submittals and compliance packages for tendering processes</w:t>
      </w:r>
    </w:p>
    <w:p w14:paraId="1C2A0617" w14:textId="77777777" w:rsidR="001F6BE8" w:rsidRPr="001F6BE8" w:rsidRDefault="001F6BE8" w:rsidP="007379BE">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t>Delivered product presentations and technical clarifications during pre-bid and kick-off meetings</w:t>
      </w:r>
    </w:p>
    <w:p w14:paraId="26E5970B" w14:textId="6F7ED3E1" w:rsidR="00BC7CDB" w:rsidRDefault="001F6BE8" w:rsidP="007379BE">
      <w:pPr>
        <w:pStyle w:val="ListParagraph"/>
        <w:numPr>
          <w:ilvl w:val="0"/>
          <w:numId w:val="3"/>
        </w:numPr>
        <w:autoSpaceDE w:val="0"/>
        <w:autoSpaceDN w:val="0"/>
        <w:adjustRightInd w:val="0"/>
        <w:spacing w:after="80" w:line="240" w:lineRule="auto"/>
        <w:rPr>
          <w:rFonts w:eastAsia="Arial Unicode MS" w:cstheme="minorHAnsi"/>
          <w:color w:val="262626" w:themeColor="text1" w:themeTint="D9"/>
          <w:sz w:val="21"/>
          <w:szCs w:val="21"/>
        </w:rPr>
      </w:pPr>
      <w:r w:rsidRPr="001F6BE8">
        <w:rPr>
          <w:rFonts w:eastAsia="Arial Unicode MS" w:cstheme="minorHAnsi"/>
          <w:color w:val="262626" w:themeColor="text1" w:themeTint="D9"/>
          <w:sz w:val="21"/>
          <w:szCs w:val="21"/>
        </w:rPr>
        <w:t xml:space="preserve">Built strong technical rapport with </w:t>
      </w:r>
      <w:r>
        <w:rPr>
          <w:rFonts w:eastAsia="Arial Unicode MS" w:cstheme="minorHAnsi"/>
          <w:color w:val="262626" w:themeColor="text1" w:themeTint="D9"/>
          <w:sz w:val="21"/>
          <w:szCs w:val="21"/>
        </w:rPr>
        <w:t>buyers</w:t>
      </w:r>
      <w:r w:rsidRPr="001F6BE8">
        <w:rPr>
          <w:rFonts w:eastAsia="Arial Unicode MS" w:cstheme="minorHAnsi"/>
          <w:color w:val="262626" w:themeColor="text1" w:themeTint="D9"/>
          <w:sz w:val="21"/>
          <w:szCs w:val="21"/>
        </w:rPr>
        <w:t xml:space="preserve"> and consultants, supporting long-term sales relationships</w:t>
      </w:r>
    </w:p>
    <w:p w14:paraId="16B121C1" w14:textId="77777777" w:rsidR="00146345" w:rsidRPr="001F6BE8" w:rsidRDefault="00146345" w:rsidP="00146345">
      <w:pPr>
        <w:pStyle w:val="ListParagraph"/>
        <w:autoSpaceDE w:val="0"/>
        <w:autoSpaceDN w:val="0"/>
        <w:adjustRightInd w:val="0"/>
        <w:spacing w:after="80" w:line="240" w:lineRule="auto"/>
        <w:rPr>
          <w:rFonts w:eastAsia="Arial Unicode MS" w:cstheme="minorHAnsi"/>
          <w:color w:val="262626" w:themeColor="text1" w:themeTint="D9"/>
          <w:sz w:val="21"/>
          <w:szCs w:val="21"/>
        </w:rPr>
      </w:pPr>
    </w:p>
    <w:p w14:paraId="629D3FC4" w14:textId="5767255D" w:rsidR="00BC7CDB" w:rsidRPr="00BC7CDB" w:rsidRDefault="00146345" w:rsidP="00BC7CDB">
      <w:pPr>
        <w:tabs>
          <w:tab w:val="right" w:pos="10080"/>
        </w:tabs>
        <w:spacing w:after="0" w:line="252" w:lineRule="auto"/>
        <w:rPr>
          <w:rFonts w:ascii="Palatino Linotype" w:eastAsia="Cambria" w:hAnsi="Palatino Linotype" w:cstheme="minorHAnsi"/>
          <w:b/>
          <w:sz w:val="21"/>
          <w:szCs w:val="21"/>
        </w:rPr>
      </w:pPr>
      <w:bookmarkStart w:id="0" w:name="_GoBack"/>
      <w:r w:rsidRPr="00146345">
        <w:rPr>
          <w:rFonts w:ascii="Palatino Linotype" w:eastAsia="Cambria" w:hAnsi="Palatino Linotype" w:cstheme="minorHAnsi"/>
          <w:b/>
          <w:sz w:val="21"/>
          <w:szCs w:val="21"/>
        </w:rPr>
        <w:t>Technical Diagnosing Intern</w:t>
      </w:r>
      <w:r>
        <w:rPr>
          <w:rFonts w:ascii="Palatino Linotype" w:eastAsia="Cambria" w:hAnsi="Palatino Linotype" w:cstheme="minorHAnsi"/>
          <w:b/>
          <w:sz w:val="21"/>
          <w:szCs w:val="21"/>
        </w:rPr>
        <w:t xml:space="preserve"> </w:t>
      </w:r>
      <w:bookmarkEnd w:id="0"/>
      <w:r w:rsidRPr="00DD05B0">
        <w:rPr>
          <w:rFonts w:ascii="Palatino Linotype" w:eastAsia="Cambria" w:hAnsi="Palatino Linotype" w:cstheme="minorHAnsi"/>
          <w:b/>
          <w:sz w:val="21"/>
          <w:szCs w:val="21"/>
        </w:rPr>
        <w:t>•</w:t>
      </w:r>
      <w:r>
        <w:rPr>
          <w:rFonts w:ascii="Palatino Linotype" w:eastAsia="Cambria" w:hAnsi="Palatino Linotype" w:cstheme="minorHAnsi"/>
          <w:b/>
          <w:sz w:val="21"/>
          <w:szCs w:val="21"/>
        </w:rPr>
        <w:t xml:space="preserve"> Nissan </w:t>
      </w:r>
      <w:r w:rsidR="002E05AA" w:rsidRPr="00BC7CDB">
        <w:rPr>
          <w:rFonts w:ascii="Palatino Linotype" w:eastAsia="Cambria" w:hAnsi="Palatino Linotype" w:cstheme="minorHAnsi"/>
          <w:b/>
          <w:sz w:val="21"/>
          <w:szCs w:val="21"/>
        </w:rPr>
        <w:t xml:space="preserve">• </w:t>
      </w:r>
      <w:r w:rsidR="00BC7CDB" w:rsidRPr="00BC7CDB">
        <w:rPr>
          <w:rFonts w:ascii="Palatino Linotype" w:eastAsia="Cambria" w:hAnsi="Palatino Linotype" w:cstheme="minorHAnsi"/>
          <w:b/>
          <w:sz w:val="21"/>
          <w:szCs w:val="21"/>
        </w:rPr>
        <w:t>Dubai</w:t>
      </w:r>
      <w:r w:rsidR="002E05AA" w:rsidRPr="00BC7CDB">
        <w:rPr>
          <w:rFonts w:ascii="Palatino Linotype" w:eastAsia="Cambria" w:hAnsi="Palatino Linotype" w:cstheme="minorHAnsi"/>
          <w:b/>
          <w:sz w:val="21"/>
          <w:szCs w:val="21"/>
        </w:rPr>
        <w:tab/>
        <w:t xml:space="preserve"> </w:t>
      </w:r>
    </w:p>
    <w:p w14:paraId="19E1055E" w14:textId="0B725F1F" w:rsidR="002E05AA" w:rsidRPr="00BC7CDB" w:rsidRDefault="00146345" w:rsidP="00BC7CDB">
      <w:pPr>
        <w:tabs>
          <w:tab w:val="right" w:pos="10080"/>
        </w:tabs>
        <w:spacing w:after="120" w:line="252" w:lineRule="auto"/>
        <w:rPr>
          <w:rFonts w:ascii="Palatino Linotype" w:eastAsia="Cambria" w:hAnsi="Palatino Linotype" w:cstheme="minorHAnsi"/>
          <w:sz w:val="21"/>
          <w:szCs w:val="21"/>
        </w:rPr>
      </w:pPr>
      <w:r>
        <w:rPr>
          <w:rFonts w:ascii="Palatino Linotype" w:eastAsia="Cambria" w:hAnsi="Palatino Linotype" w:cstheme="minorHAnsi"/>
          <w:sz w:val="21"/>
          <w:szCs w:val="21"/>
        </w:rPr>
        <w:t>07</w:t>
      </w:r>
      <w:r w:rsidR="002E05AA" w:rsidRPr="00BC7CDB">
        <w:rPr>
          <w:rFonts w:ascii="Palatino Linotype" w:eastAsia="Cambria" w:hAnsi="Palatino Linotype" w:cstheme="minorHAnsi"/>
          <w:sz w:val="21"/>
          <w:szCs w:val="21"/>
        </w:rPr>
        <w:t>/</w:t>
      </w:r>
      <w:r w:rsidR="00BC7CDB" w:rsidRPr="00BC7CDB">
        <w:rPr>
          <w:rFonts w:ascii="Palatino Linotype" w:eastAsia="Cambria" w:hAnsi="Palatino Linotype" w:cstheme="minorHAnsi"/>
          <w:sz w:val="21"/>
          <w:szCs w:val="21"/>
        </w:rPr>
        <w:t>2019</w:t>
      </w:r>
      <w:r w:rsidR="002E05AA" w:rsidRPr="00BC7CDB">
        <w:rPr>
          <w:rFonts w:ascii="Palatino Linotype" w:eastAsia="Cambria" w:hAnsi="Palatino Linotype" w:cstheme="minorHAnsi"/>
          <w:sz w:val="21"/>
          <w:szCs w:val="21"/>
        </w:rPr>
        <w:t xml:space="preserve"> </w:t>
      </w:r>
      <w:r w:rsidR="00BC7CDB" w:rsidRPr="00BC7CDB">
        <w:rPr>
          <w:rFonts w:ascii="Palatino Linotype" w:eastAsia="Cambria" w:hAnsi="Palatino Linotype" w:cstheme="minorHAnsi"/>
          <w:sz w:val="21"/>
          <w:szCs w:val="21"/>
        </w:rPr>
        <w:t>–</w:t>
      </w:r>
      <w:r w:rsidR="002E05AA" w:rsidRPr="00BC7CDB">
        <w:rPr>
          <w:rFonts w:ascii="Palatino Linotype" w:eastAsia="Cambria" w:hAnsi="Palatino Linotype" w:cstheme="minorHAnsi"/>
          <w:sz w:val="21"/>
          <w:szCs w:val="21"/>
        </w:rPr>
        <w:t xml:space="preserve"> </w:t>
      </w:r>
      <w:r>
        <w:rPr>
          <w:rFonts w:ascii="Palatino Linotype" w:eastAsia="Cambria" w:hAnsi="Palatino Linotype" w:cstheme="minorHAnsi"/>
          <w:sz w:val="21"/>
          <w:szCs w:val="21"/>
        </w:rPr>
        <w:t>09</w:t>
      </w:r>
      <w:r w:rsidR="00A83C98">
        <w:rPr>
          <w:rFonts w:ascii="Palatino Linotype" w:eastAsia="Cambria" w:hAnsi="Palatino Linotype" w:cstheme="minorHAnsi"/>
          <w:sz w:val="21"/>
          <w:szCs w:val="21"/>
        </w:rPr>
        <w:t>/2019</w:t>
      </w:r>
    </w:p>
    <w:p w14:paraId="09765F33" w14:textId="77777777" w:rsidR="00146345" w:rsidRDefault="00146345" w:rsidP="00146345">
      <w:pPr>
        <w:tabs>
          <w:tab w:val="right" w:pos="9360"/>
        </w:tabs>
        <w:spacing w:after="0"/>
        <w:contextualSpacing/>
        <w:jc w:val="both"/>
        <w:rPr>
          <w:rFonts w:eastAsia="Arial Unicode MS" w:cstheme="minorHAnsi"/>
          <w:color w:val="262626" w:themeColor="text1" w:themeTint="D9"/>
          <w:sz w:val="21"/>
          <w:szCs w:val="21"/>
        </w:rPr>
      </w:pPr>
      <w:r w:rsidRPr="00146345">
        <w:rPr>
          <w:rFonts w:eastAsia="Arial Unicode MS" w:cstheme="minorHAnsi"/>
          <w:color w:val="262626" w:themeColor="text1" w:themeTint="D9"/>
          <w:sz w:val="21"/>
          <w:szCs w:val="21"/>
        </w:rPr>
        <w:t>Supported the diagnostic and servicing operations for electrical and mechanical systems in Nissan vehicles. Gained practical exposure to technical reporting, fault analysis, and client service documentation in a high-volume service environment.</w:t>
      </w:r>
    </w:p>
    <w:p w14:paraId="71471994" w14:textId="77777777" w:rsidR="00146345" w:rsidRDefault="00146345" w:rsidP="00146345">
      <w:pPr>
        <w:tabs>
          <w:tab w:val="right" w:pos="9360"/>
        </w:tabs>
        <w:spacing w:after="0"/>
        <w:contextualSpacing/>
        <w:jc w:val="both"/>
        <w:rPr>
          <w:rFonts w:eastAsia="Arial Unicode MS" w:cstheme="minorHAnsi"/>
          <w:color w:val="262626" w:themeColor="text1" w:themeTint="D9"/>
          <w:sz w:val="21"/>
          <w:szCs w:val="21"/>
        </w:rPr>
      </w:pPr>
    </w:p>
    <w:p w14:paraId="79AB6913" w14:textId="77777777" w:rsidR="00283EEA" w:rsidRDefault="00283EEA" w:rsidP="00283EEA">
      <w:pPr>
        <w:numPr>
          <w:ilvl w:val="0"/>
          <w:numId w:val="4"/>
        </w:numPr>
        <w:tabs>
          <w:tab w:val="right" w:pos="9360"/>
        </w:tabs>
        <w:spacing w:after="0"/>
        <w:contextualSpacing/>
        <w:jc w:val="both"/>
        <w:rPr>
          <w:rFonts w:eastAsia="Cambria" w:cstheme="minorHAnsi"/>
          <w:sz w:val="21"/>
          <w:szCs w:val="21"/>
        </w:rPr>
      </w:pPr>
      <w:r w:rsidRPr="00283EEA">
        <w:rPr>
          <w:rFonts w:eastAsia="Cambria" w:cstheme="minorHAnsi"/>
          <w:sz w:val="21"/>
          <w:szCs w:val="21"/>
        </w:rPr>
        <w:t>Conducted diagnostic evaluations and fault identification for wiring harnesses and electronic system</w:t>
      </w:r>
    </w:p>
    <w:p w14:paraId="1B88146C" w14:textId="77777777" w:rsidR="00283EEA" w:rsidRDefault="00283EEA" w:rsidP="00283EEA">
      <w:pPr>
        <w:numPr>
          <w:ilvl w:val="0"/>
          <w:numId w:val="4"/>
        </w:numPr>
        <w:tabs>
          <w:tab w:val="right" w:pos="9360"/>
        </w:tabs>
        <w:spacing w:after="0"/>
        <w:contextualSpacing/>
        <w:jc w:val="both"/>
        <w:rPr>
          <w:rFonts w:eastAsia="Cambria" w:cstheme="minorHAnsi"/>
          <w:sz w:val="21"/>
          <w:szCs w:val="21"/>
        </w:rPr>
      </w:pPr>
      <w:r w:rsidRPr="00283EEA">
        <w:rPr>
          <w:rFonts w:eastAsia="Cambria" w:cstheme="minorHAnsi"/>
          <w:sz w:val="21"/>
          <w:szCs w:val="21"/>
        </w:rPr>
        <w:t>Assisted in the preparation of technical service reports for internal use and client communication</w:t>
      </w:r>
    </w:p>
    <w:p w14:paraId="033D48DE" w14:textId="77777777" w:rsidR="00283EEA" w:rsidRDefault="00283EEA" w:rsidP="00283EEA">
      <w:pPr>
        <w:numPr>
          <w:ilvl w:val="0"/>
          <w:numId w:val="4"/>
        </w:numPr>
        <w:tabs>
          <w:tab w:val="right" w:pos="9360"/>
        </w:tabs>
        <w:spacing w:after="0"/>
        <w:contextualSpacing/>
        <w:jc w:val="both"/>
        <w:rPr>
          <w:rFonts w:eastAsia="Cambria" w:cstheme="minorHAnsi"/>
          <w:sz w:val="21"/>
          <w:szCs w:val="21"/>
        </w:rPr>
      </w:pPr>
      <w:r w:rsidRPr="00283EEA">
        <w:rPr>
          <w:rFonts w:eastAsia="Cambria" w:cstheme="minorHAnsi"/>
          <w:sz w:val="21"/>
          <w:szCs w:val="21"/>
        </w:rPr>
        <w:t>Replaced electrical components based on fault codes and diagnostic outputs</w:t>
      </w:r>
    </w:p>
    <w:p w14:paraId="2916CF02" w14:textId="77777777" w:rsidR="00614496" w:rsidRDefault="00614496" w:rsidP="00614496">
      <w:pPr>
        <w:pStyle w:val="ListParagraph"/>
        <w:numPr>
          <w:ilvl w:val="0"/>
          <w:numId w:val="4"/>
        </w:numPr>
        <w:tabs>
          <w:tab w:val="right" w:pos="9360"/>
        </w:tabs>
        <w:jc w:val="both"/>
        <w:rPr>
          <w:rFonts w:eastAsia="Cambria" w:cstheme="minorHAnsi"/>
          <w:sz w:val="21"/>
          <w:szCs w:val="21"/>
        </w:rPr>
      </w:pPr>
      <w:r w:rsidRPr="00614496">
        <w:rPr>
          <w:rFonts w:eastAsia="Cambria" w:cstheme="minorHAnsi"/>
          <w:sz w:val="21"/>
          <w:szCs w:val="21"/>
        </w:rPr>
        <w:t>Documented key learnings on technical workflows and customer handling processes</w:t>
      </w:r>
    </w:p>
    <w:p w14:paraId="5CA48D6C" w14:textId="6B104B2D" w:rsidR="00E13170" w:rsidRPr="00614496" w:rsidRDefault="00D3770C" w:rsidP="00614496">
      <w:pPr>
        <w:pStyle w:val="ListParagraph"/>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6432" behindDoc="0" locked="0" layoutInCell="1" allowOverlap="1" wp14:anchorId="272F9D0C" wp14:editId="1569AF50">
                <wp:simplePos x="0" y="0"/>
                <wp:positionH relativeFrom="margin">
                  <wp:posOffset>7620</wp:posOffset>
                </wp:positionH>
                <wp:positionV relativeFrom="paragraph">
                  <wp:posOffset>190355</wp:posOffset>
                </wp:positionV>
                <wp:extent cx="630936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2DF59B" id="Straight Connector 5" o:spid="_x0000_s1026" style="position:absolute;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Vx0I3u0BAA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2FD24BBE" w14:textId="56AF4FBB" w:rsidR="00E13170" w:rsidRPr="002E05AA" w:rsidRDefault="00D3770C" w:rsidP="002E05AA">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67456" behindDoc="0" locked="0" layoutInCell="1" allowOverlap="1" wp14:anchorId="27146EB5" wp14:editId="078E9278">
                <wp:simplePos x="0" y="0"/>
                <wp:positionH relativeFrom="margin">
                  <wp:posOffset>7620</wp:posOffset>
                </wp:positionH>
                <wp:positionV relativeFrom="paragraph">
                  <wp:posOffset>295130</wp:posOffset>
                </wp:positionV>
                <wp:extent cx="63093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CE8D46A" id="Straight Connector 6" o:spid="_x0000_s1026" style="position:absolute;z-index:2516674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" strokecolor="#272727 [2749]" strokeweight=".5pt">
                <v:stroke joinstyle="miter"/>
                <w10:wrap anchorx="margin"/>
              </v:line>
            </w:pict>
          </mc:Fallback>
        </mc:AlternateContent>
      </w:r>
      <w:r w:rsidR="002E05AA" w:rsidRPr="002E05AA">
        <w:rPr>
          <w:rFonts w:ascii="Palatino Linotype" w:eastAsia="Cambria" w:hAnsi="Palatino Linotype" w:cstheme="minorHAnsi"/>
          <w:b/>
          <w:spacing w:val="30"/>
        </w:rPr>
        <w:t>EDUCATION</w:t>
      </w:r>
    </w:p>
    <w:p w14:paraId="31B073E4" w14:textId="42551FBC" w:rsidR="00E13170" w:rsidRPr="00E13170" w:rsidRDefault="00E13170" w:rsidP="002E05AA">
      <w:pPr>
        <w:tabs>
          <w:tab w:val="right" w:pos="10080"/>
        </w:tabs>
        <w:jc w:val="both"/>
        <w:rPr>
          <w:rFonts w:eastAsia="Cambria" w:cstheme="minorHAnsi"/>
          <w:b/>
          <w:sz w:val="21"/>
          <w:szCs w:val="21"/>
        </w:rPr>
      </w:pPr>
    </w:p>
    <w:p w14:paraId="63AC531C" w14:textId="52691148" w:rsidR="00614496" w:rsidRPr="00C7697F" w:rsidRDefault="00614496" w:rsidP="00614496">
      <w:pPr>
        <w:tabs>
          <w:tab w:val="right" w:pos="10080"/>
        </w:tabs>
        <w:rPr>
          <w:rFonts w:ascii="Palatino Linotype" w:eastAsia="Cambria" w:hAnsi="Palatino Linotype" w:cstheme="minorHAnsi"/>
          <w:sz w:val="21"/>
          <w:szCs w:val="21"/>
        </w:rPr>
      </w:pPr>
      <w:r w:rsidRPr="00614496">
        <w:rPr>
          <w:rFonts w:ascii="Palatino Linotype" w:eastAsia="Cambria" w:hAnsi="Palatino Linotype" w:cstheme="minorHAnsi"/>
          <w:b/>
          <w:sz w:val="21"/>
          <w:szCs w:val="21"/>
        </w:rPr>
        <w:t>MSc</w:t>
      </w:r>
      <w:r>
        <w:rPr>
          <w:rFonts w:ascii="Palatino Linotype" w:eastAsia="Cambria" w:hAnsi="Palatino Linotype" w:cstheme="minorHAnsi"/>
          <w:b/>
          <w:sz w:val="21"/>
          <w:szCs w:val="21"/>
        </w:rPr>
        <w:t xml:space="preserve">. Engineering Management B.Tech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Northumbria University </w:t>
      </w:r>
      <w:r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United Kingdom</w:t>
      </w:r>
      <w:r>
        <w:rPr>
          <w:rFonts w:eastAsia="Cambria" w:cstheme="minorHAnsi"/>
          <w:sz w:val="21"/>
          <w:szCs w:val="21"/>
        </w:rPr>
        <w:br/>
      </w:r>
      <w:r>
        <w:rPr>
          <w:rFonts w:ascii="Palatino Linotype" w:eastAsia="Cambria" w:hAnsi="Palatino Linotype" w:cstheme="minorHAnsi"/>
          <w:sz w:val="21"/>
          <w:szCs w:val="21"/>
        </w:rPr>
        <w:t>01</w:t>
      </w:r>
      <w:r w:rsidRPr="00C7697F">
        <w:rPr>
          <w:rFonts w:ascii="Palatino Linotype" w:eastAsia="Cambria" w:hAnsi="Palatino Linotype" w:cstheme="minorHAnsi"/>
          <w:sz w:val="21"/>
          <w:szCs w:val="21"/>
        </w:rPr>
        <w:t>/20</w:t>
      </w:r>
      <w:r>
        <w:rPr>
          <w:rFonts w:ascii="Palatino Linotype" w:eastAsia="Cambria" w:hAnsi="Palatino Linotype" w:cstheme="minorHAnsi"/>
          <w:sz w:val="21"/>
          <w:szCs w:val="21"/>
        </w:rPr>
        <w:t>22</w:t>
      </w:r>
      <w:r w:rsidRPr="00C7697F">
        <w:rPr>
          <w:rFonts w:ascii="Palatino Linotype" w:eastAsia="Cambria" w:hAnsi="Palatino Linotype" w:cstheme="minorHAnsi"/>
          <w:sz w:val="21"/>
          <w:szCs w:val="21"/>
        </w:rPr>
        <w:t xml:space="preserve"> – </w:t>
      </w:r>
      <w:r>
        <w:rPr>
          <w:rFonts w:ascii="Palatino Linotype" w:eastAsia="Cambria" w:hAnsi="Palatino Linotype" w:cstheme="minorHAnsi"/>
          <w:sz w:val="21"/>
          <w:szCs w:val="21"/>
        </w:rPr>
        <w:t>06</w:t>
      </w:r>
      <w:r w:rsidRPr="00C7697F">
        <w:rPr>
          <w:rFonts w:ascii="Palatino Linotype" w:eastAsia="Cambria" w:hAnsi="Palatino Linotype" w:cstheme="minorHAnsi"/>
          <w:sz w:val="21"/>
          <w:szCs w:val="21"/>
        </w:rPr>
        <w:t>/</w:t>
      </w:r>
      <w:r>
        <w:rPr>
          <w:rFonts w:ascii="Palatino Linotype" w:eastAsia="Cambria" w:hAnsi="Palatino Linotype" w:cstheme="minorHAnsi"/>
          <w:sz w:val="21"/>
          <w:szCs w:val="21"/>
        </w:rPr>
        <w:t>2023</w:t>
      </w:r>
    </w:p>
    <w:p w14:paraId="595AD0B0" w14:textId="48B0B499" w:rsidR="00E13170" w:rsidRPr="00C7697F" w:rsidRDefault="00BC7CDB" w:rsidP="00D3770C">
      <w:pPr>
        <w:tabs>
          <w:tab w:val="right" w:pos="10080"/>
        </w:tabs>
        <w:rPr>
          <w:rFonts w:ascii="Palatino Linotype" w:eastAsia="Cambria" w:hAnsi="Palatino Linotype" w:cstheme="minorHAnsi"/>
          <w:sz w:val="21"/>
          <w:szCs w:val="21"/>
        </w:rPr>
      </w:pPr>
      <w:r>
        <w:rPr>
          <w:rFonts w:ascii="Palatino Linotype" w:eastAsia="Cambria" w:hAnsi="Palatino Linotype" w:cstheme="minorHAnsi"/>
          <w:b/>
          <w:sz w:val="21"/>
          <w:szCs w:val="21"/>
        </w:rPr>
        <w:t>Mechanical and Automation Engineering</w:t>
      </w:r>
      <w:r w:rsidR="00D3770C">
        <w:rPr>
          <w:rFonts w:ascii="Palatino Linotype" w:eastAsia="Cambria" w:hAnsi="Palatino Linotype" w:cstheme="minorHAnsi"/>
          <w:b/>
          <w:sz w:val="21"/>
          <w:szCs w:val="21"/>
        </w:rPr>
        <w:t xml:space="preserve"> </w:t>
      </w:r>
      <w:r w:rsidR="00D3770C" w:rsidRPr="00D3770C">
        <w:rPr>
          <w:rFonts w:ascii="Palatino Linotype" w:eastAsia="Arial Unicode MS" w:hAnsi="Palatino Linotype" w:cstheme="minorHAnsi"/>
          <w:color w:val="262626" w:themeColor="text1" w:themeTint="D9"/>
          <w:sz w:val="21"/>
          <w:szCs w:val="21"/>
        </w:rPr>
        <w:t xml:space="preserve">• </w:t>
      </w:r>
      <w:r>
        <w:rPr>
          <w:rFonts w:ascii="Palatino Linotype" w:eastAsia="Arial Unicode MS" w:hAnsi="Palatino Linotype" w:cstheme="minorHAnsi"/>
          <w:color w:val="262626" w:themeColor="text1" w:themeTint="D9"/>
          <w:sz w:val="21"/>
          <w:szCs w:val="21"/>
        </w:rPr>
        <w:t xml:space="preserve">Amity University </w:t>
      </w:r>
      <w:r w:rsidRPr="00D3770C">
        <w:rPr>
          <w:rFonts w:ascii="Palatino Linotype" w:eastAsia="Arial Unicode MS" w:hAnsi="Palatino Linotype" w:cstheme="minorHAnsi"/>
          <w:color w:val="262626" w:themeColor="text1" w:themeTint="D9"/>
          <w:sz w:val="21"/>
          <w:szCs w:val="21"/>
        </w:rPr>
        <w:t xml:space="preserve">• </w:t>
      </w:r>
      <w:r w:rsidR="00614496">
        <w:rPr>
          <w:rFonts w:ascii="Palatino Linotype" w:eastAsia="Arial Unicode MS" w:hAnsi="Palatino Linotype" w:cstheme="minorHAnsi"/>
          <w:color w:val="262626" w:themeColor="text1" w:themeTint="D9"/>
          <w:sz w:val="21"/>
          <w:szCs w:val="21"/>
        </w:rPr>
        <w:t>United Arab Emirates</w:t>
      </w:r>
      <w:r w:rsidR="00D3770C">
        <w:rPr>
          <w:rFonts w:eastAsia="Cambria" w:cstheme="minorHAnsi"/>
          <w:sz w:val="21"/>
          <w:szCs w:val="21"/>
        </w:rPr>
        <w:br/>
      </w:r>
      <w:r w:rsidRPr="00C7697F">
        <w:rPr>
          <w:rFonts w:ascii="Palatino Linotype" w:eastAsia="Cambria" w:hAnsi="Palatino Linotype" w:cstheme="minorHAnsi"/>
          <w:sz w:val="21"/>
          <w:szCs w:val="21"/>
        </w:rPr>
        <w:t xml:space="preserve">09/2016 </w:t>
      </w:r>
      <w:r w:rsidR="00D20475" w:rsidRPr="00C7697F">
        <w:rPr>
          <w:rFonts w:ascii="Palatino Linotype" w:eastAsia="Cambria" w:hAnsi="Palatino Linotype" w:cstheme="minorHAnsi"/>
          <w:sz w:val="21"/>
          <w:szCs w:val="21"/>
        </w:rPr>
        <w:t>–</w:t>
      </w:r>
      <w:r w:rsidR="00E13170" w:rsidRPr="00C7697F">
        <w:rPr>
          <w:rFonts w:ascii="Palatino Linotype" w:eastAsia="Cambria" w:hAnsi="Palatino Linotype" w:cstheme="minorHAnsi"/>
          <w:sz w:val="21"/>
          <w:szCs w:val="21"/>
        </w:rPr>
        <w:t xml:space="preserve"> </w:t>
      </w:r>
      <w:r w:rsidR="00D20475" w:rsidRPr="00C7697F">
        <w:rPr>
          <w:rFonts w:ascii="Palatino Linotype" w:eastAsia="Cambria" w:hAnsi="Palatino Linotype" w:cstheme="minorHAnsi"/>
          <w:sz w:val="21"/>
          <w:szCs w:val="21"/>
        </w:rPr>
        <w:t>12/</w:t>
      </w:r>
      <w:r w:rsidRPr="00C7697F">
        <w:rPr>
          <w:rFonts w:ascii="Palatino Linotype" w:eastAsia="Cambria" w:hAnsi="Palatino Linotype" w:cstheme="minorHAnsi"/>
          <w:sz w:val="21"/>
          <w:szCs w:val="21"/>
        </w:rPr>
        <w:t>2020</w:t>
      </w:r>
    </w:p>
    <w:p w14:paraId="6AC8D3EB" w14:textId="20FFCD72" w:rsidR="00D20475" w:rsidRDefault="00D20475" w:rsidP="00D3770C">
      <w:pPr>
        <w:tabs>
          <w:tab w:val="right" w:pos="10080"/>
        </w:tabs>
        <w:rPr>
          <w:rFonts w:eastAsia="Arial Unicode MS" w:cstheme="minorHAnsi"/>
          <w:color w:val="262626" w:themeColor="text1" w:themeTint="D9"/>
          <w:sz w:val="21"/>
          <w:szCs w:val="21"/>
        </w:rPr>
      </w:pPr>
      <w:r>
        <w:rPr>
          <w:rFonts w:ascii="Palatino Linotype" w:eastAsia="Cambria" w:hAnsi="Palatino Linotype" w:cstheme="minorHAnsi"/>
          <w:b/>
          <w:sz w:val="21"/>
          <w:szCs w:val="21"/>
        </w:rPr>
        <w:t xml:space="preserve">Higher Secondary School </w:t>
      </w:r>
      <w:r w:rsidRPr="00D3770C">
        <w:rPr>
          <w:rFonts w:ascii="Palatino Linotype" w:eastAsia="Arial Unicode MS" w:hAnsi="Palatino Linotype" w:cstheme="minorHAnsi"/>
          <w:color w:val="262626" w:themeColor="text1" w:themeTint="D9"/>
          <w:sz w:val="21"/>
          <w:szCs w:val="21"/>
        </w:rPr>
        <w:t xml:space="preserve">• </w:t>
      </w:r>
      <w:r w:rsidR="00614496">
        <w:rPr>
          <w:rFonts w:ascii="Palatino Linotype" w:eastAsia="Arial Unicode MS" w:hAnsi="Palatino Linotype" w:cstheme="minorHAnsi"/>
          <w:color w:val="262626" w:themeColor="text1" w:themeTint="D9"/>
          <w:sz w:val="21"/>
          <w:szCs w:val="21"/>
        </w:rPr>
        <w:t>Sharjah Indian</w:t>
      </w:r>
      <w:r>
        <w:rPr>
          <w:rFonts w:ascii="Palatino Linotype" w:eastAsia="Arial Unicode MS" w:hAnsi="Palatino Linotype" w:cstheme="minorHAnsi"/>
          <w:color w:val="262626" w:themeColor="text1" w:themeTint="D9"/>
          <w:sz w:val="21"/>
          <w:szCs w:val="21"/>
        </w:rPr>
        <w:t xml:space="preserve"> School </w:t>
      </w:r>
      <w:r w:rsidRPr="00D3770C">
        <w:rPr>
          <w:rFonts w:ascii="Palatino Linotype" w:eastAsia="Arial Unicode MS" w:hAnsi="Palatino Linotype" w:cstheme="minorHAnsi"/>
          <w:color w:val="262626" w:themeColor="text1" w:themeTint="D9"/>
          <w:sz w:val="21"/>
          <w:szCs w:val="21"/>
        </w:rPr>
        <w:t xml:space="preserve">• </w:t>
      </w:r>
      <w:r w:rsidR="00614496">
        <w:rPr>
          <w:rFonts w:ascii="Palatino Linotype" w:eastAsia="Arial Unicode MS" w:hAnsi="Palatino Linotype" w:cstheme="minorHAnsi"/>
          <w:color w:val="262626" w:themeColor="text1" w:themeTint="D9"/>
          <w:sz w:val="21"/>
          <w:szCs w:val="21"/>
        </w:rPr>
        <w:t>United Arab Emirates</w:t>
      </w:r>
      <w:r>
        <w:rPr>
          <w:rFonts w:eastAsia="Cambria" w:cstheme="minorHAnsi"/>
          <w:sz w:val="21"/>
          <w:szCs w:val="21"/>
        </w:rPr>
        <w:br/>
      </w:r>
      <w:r w:rsidR="00614496">
        <w:rPr>
          <w:rFonts w:ascii="Palatino Linotype" w:eastAsia="Cambria" w:hAnsi="Palatino Linotype" w:cstheme="minorHAnsi"/>
          <w:sz w:val="21"/>
          <w:szCs w:val="21"/>
        </w:rPr>
        <w:t>09/2014</w:t>
      </w:r>
      <w:r w:rsidRPr="00C7697F">
        <w:rPr>
          <w:rFonts w:ascii="Palatino Linotype" w:eastAsia="Cambria" w:hAnsi="Palatino Linotype" w:cstheme="minorHAnsi"/>
          <w:sz w:val="21"/>
          <w:szCs w:val="21"/>
        </w:rPr>
        <w:t xml:space="preserve"> – 0</w:t>
      </w:r>
      <w:r w:rsidR="00614496">
        <w:rPr>
          <w:rFonts w:ascii="Palatino Linotype" w:eastAsia="Cambria" w:hAnsi="Palatino Linotype" w:cstheme="minorHAnsi"/>
          <w:sz w:val="21"/>
          <w:szCs w:val="21"/>
        </w:rPr>
        <w:t>5</w:t>
      </w:r>
      <w:r w:rsidRPr="00C7697F">
        <w:rPr>
          <w:rFonts w:ascii="Palatino Linotype" w:eastAsia="Cambria" w:hAnsi="Palatino Linotype" w:cstheme="minorHAnsi"/>
          <w:sz w:val="21"/>
          <w:szCs w:val="21"/>
        </w:rPr>
        <w:t>/2016</w:t>
      </w:r>
    </w:p>
    <w:p w14:paraId="760C7458" w14:textId="77777777" w:rsidR="00D20475" w:rsidRPr="00E13170" w:rsidRDefault="00D20475" w:rsidP="00D20475">
      <w:pPr>
        <w:tabs>
          <w:tab w:val="right" w:pos="9360"/>
        </w:tabs>
        <w:jc w:val="both"/>
        <w:rPr>
          <w:rFonts w:eastAsia="Cambria" w:cstheme="minorHAnsi"/>
          <w:sz w:val="21"/>
          <w:szCs w:val="21"/>
        </w:rPr>
      </w:pPr>
      <w:r w:rsidRPr="00D3770C">
        <w:rPr>
          <w:rFonts w:eastAsia="Cambria" w:cstheme="minorHAnsi"/>
          <w:noProof/>
          <w:sz w:val="21"/>
          <w:szCs w:val="21"/>
        </w:rPr>
        <mc:AlternateContent>
          <mc:Choice Requires="wps">
            <w:drawing>
              <wp:anchor distT="0" distB="0" distL="114300" distR="114300" simplePos="0" relativeHeight="251669504" behindDoc="0" locked="0" layoutInCell="1" allowOverlap="1" wp14:anchorId="7040953C" wp14:editId="78AA181A">
                <wp:simplePos x="0" y="0"/>
                <wp:positionH relativeFrom="margin">
                  <wp:posOffset>7620</wp:posOffset>
                </wp:positionH>
                <wp:positionV relativeFrom="paragraph">
                  <wp:posOffset>190355</wp:posOffset>
                </wp:positionV>
                <wp:extent cx="630936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C87649A" id="Straight Connector 1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15pt" to="497.4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" strokecolor="#272727 [2749]" strokeweight=".5pt">
                <v:stroke joinstyle="miter"/>
                <w10:wrap anchorx="margin"/>
              </v:line>
            </w:pict>
          </mc:Fallback>
        </mc:AlternateContent>
      </w:r>
    </w:p>
    <w:p w14:paraId="56D844A9" w14:textId="01A8C2DB" w:rsidR="00D20475" w:rsidRPr="002E05AA" w:rsidRDefault="00D20475" w:rsidP="00D20475">
      <w:pPr>
        <w:tabs>
          <w:tab w:val="right" w:pos="9360"/>
        </w:tabs>
        <w:jc w:val="center"/>
        <w:rPr>
          <w:rFonts w:ascii="Palatino Linotype" w:eastAsia="Cambria" w:hAnsi="Palatino Linotype" w:cstheme="minorHAnsi"/>
          <w:b/>
          <w:spacing w:val="30"/>
        </w:rPr>
      </w:pPr>
      <w:r w:rsidRPr="00D3770C">
        <w:rPr>
          <w:rFonts w:eastAsia="Cambria" w:cstheme="minorHAnsi"/>
          <w:noProof/>
          <w:sz w:val="21"/>
          <w:szCs w:val="21"/>
        </w:rPr>
        <mc:AlternateContent>
          <mc:Choice Requires="wps">
            <w:drawing>
              <wp:anchor distT="0" distB="0" distL="114300" distR="114300" simplePos="0" relativeHeight="251670528" behindDoc="0" locked="0" layoutInCell="1" allowOverlap="1" wp14:anchorId="306BA0A5" wp14:editId="2BFEB5E1">
                <wp:simplePos x="0" y="0"/>
                <wp:positionH relativeFrom="margin">
                  <wp:posOffset>7620</wp:posOffset>
                </wp:positionH>
                <wp:positionV relativeFrom="paragraph">
                  <wp:posOffset>295130</wp:posOffset>
                </wp:positionV>
                <wp:extent cx="63093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309360"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8094482" id="Straight Connector 12" o:spid="_x0000_s1026" style="position:absolute;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6pt,23.25pt" to="497.4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" strokecolor="#272727 [2749]" strokeweight=".5pt">
                <v:stroke joinstyle="miter"/>
                <w10:wrap anchorx="margin"/>
              </v:line>
            </w:pict>
          </mc:Fallback>
        </mc:AlternateContent>
      </w:r>
      <w:r>
        <w:rPr>
          <w:rFonts w:ascii="Palatino Linotype" w:eastAsia="Cambria" w:hAnsi="Palatino Linotype" w:cstheme="minorHAnsi"/>
          <w:b/>
          <w:spacing w:val="30"/>
        </w:rPr>
        <w:t>SKILLS</w:t>
      </w:r>
    </w:p>
    <w:p w14:paraId="41CEE86D" w14:textId="77777777" w:rsidR="00D20475" w:rsidRPr="00E13170" w:rsidRDefault="00D20475" w:rsidP="00D20475">
      <w:pPr>
        <w:tabs>
          <w:tab w:val="right" w:pos="10080"/>
        </w:tabs>
        <w:jc w:val="both"/>
        <w:rPr>
          <w:rFonts w:eastAsia="Cambria" w:cstheme="minorHAnsi"/>
          <w:b/>
          <w:sz w:val="21"/>
          <w:szCs w:val="21"/>
        </w:rPr>
      </w:pPr>
    </w:p>
    <w:p w14:paraId="43E21FEF" w14:textId="77777777" w:rsidR="00131CC8" w:rsidRDefault="00131CC8" w:rsidP="00D20475">
      <w:pPr>
        <w:tabs>
          <w:tab w:val="right" w:pos="10080"/>
        </w:tabs>
        <w:spacing w:after="80"/>
        <w:rPr>
          <w:rFonts w:eastAsia="Arial Unicode MS" w:cstheme="minorHAnsi"/>
          <w:color w:val="262626" w:themeColor="text1" w:themeTint="D9"/>
          <w:sz w:val="21"/>
          <w:szCs w:val="21"/>
        </w:rPr>
        <w:sectPr w:rsidR="00131CC8" w:rsidSect="002E05AA">
          <w:headerReference w:type="default" r:id="rId8"/>
          <w:pgSz w:w="12240" w:h="15840" w:code="1"/>
          <w:pgMar w:top="1152" w:right="1152" w:bottom="1152" w:left="1152" w:header="720" w:footer="720" w:gutter="0"/>
          <w:cols w:space="720"/>
          <w:docGrid w:linePitch="360"/>
        </w:sectPr>
      </w:pPr>
    </w:p>
    <w:p w14:paraId="5FEE9CB3" w14:textId="1EC9C2B5" w:rsidR="00D20475" w:rsidRPr="00C7697F" w:rsidRDefault="00614496"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B2B Sales</w:t>
      </w:r>
    </w:p>
    <w:p w14:paraId="3D5D582C" w14:textId="04FD8D2D" w:rsidR="00D20475" w:rsidRPr="00C7697F" w:rsidRDefault="00614496"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Account Management</w:t>
      </w:r>
    </w:p>
    <w:p w14:paraId="4291C241" w14:textId="01603D88" w:rsidR="00D20475" w:rsidRPr="00C7697F" w:rsidRDefault="00614496" w:rsidP="00D20475">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Technical Sales</w:t>
      </w:r>
    </w:p>
    <w:p w14:paraId="0E077C72" w14:textId="59BF9B1C" w:rsidR="00E13170"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Tendering &amp; Estimation</w:t>
      </w:r>
    </w:p>
    <w:p w14:paraId="1A11B5EC" w14:textId="367B220F"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Quality Control</w:t>
      </w:r>
    </w:p>
    <w:p w14:paraId="2CD65D43" w14:textId="090CF49C"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Documentation &amp; Reporting</w:t>
      </w:r>
    </w:p>
    <w:p w14:paraId="5110C15D" w14:textId="250647AC"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Stakeholder Engagement</w:t>
      </w:r>
    </w:p>
    <w:p w14:paraId="7CF85D75" w14:textId="4B7633EB"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Cross-Functional Teamwork</w:t>
      </w:r>
    </w:p>
    <w:p w14:paraId="10B28AF3" w14:textId="2AC03FDF"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PRINCE2 Practitioner</w:t>
      </w:r>
    </w:p>
    <w:p w14:paraId="2C5F0A7B" w14:textId="55D22D90"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NEBOSH IGC</w:t>
      </w:r>
    </w:p>
    <w:p w14:paraId="7B2AC460" w14:textId="653E3DDA" w:rsidR="00614496" w:rsidRDefault="00614496"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SolidWorks</w:t>
      </w:r>
    </w:p>
    <w:p w14:paraId="3CE7B7C4" w14:textId="0B8EF34F" w:rsidR="00614496" w:rsidRPr="00614496" w:rsidRDefault="0034603A" w:rsidP="00614496">
      <w:pPr>
        <w:tabs>
          <w:tab w:val="right" w:pos="10080"/>
        </w:tabs>
        <w:spacing w:after="80"/>
        <w:rPr>
          <w:rFonts w:ascii="Palatino Linotype" w:eastAsia="Arial Unicode MS" w:hAnsi="Palatino Linotype" w:cstheme="minorHAnsi"/>
          <w:color w:val="262626" w:themeColor="text1" w:themeTint="D9"/>
          <w:sz w:val="21"/>
          <w:szCs w:val="21"/>
        </w:rPr>
      </w:pPr>
      <w:r>
        <w:rPr>
          <w:rFonts w:ascii="Palatino Linotype" w:eastAsia="Arial Unicode MS" w:hAnsi="Palatino Linotype" w:cstheme="minorHAnsi"/>
          <w:color w:val="262626" w:themeColor="text1" w:themeTint="D9"/>
          <w:sz w:val="21"/>
          <w:szCs w:val="21"/>
        </w:rPr>
        <w:t>Autocad</w:t>
      </w:r>
    </w:p>
    <w:sectPr w:rsidR="00614496" w:rsidRPr="00614496" w:rsidSect="0034603A">
      <w:type w:val="continuous"/>
      <w:pgSz w:w="12240" w:h="15840" w:code="1"/>
      <w:pgMar w:top="1152" w:right="1152" w:bottom="1152" w:left="1152" w:header="720" w:footer="720" w:gutter="0"/>
      <w:cols w:num="3"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5B62AF2" w14:textId="77777777" w:rsidR="00694730" w:rsidRDefault="00694730">
      <w:pPr>
        <w:spacing w:after="0" w:line="240" w:lineRule="auto"/>
      </w:pPr>
      <w:r>
        <w:separator/>
      </w:r>
    </w:p>
  </w:endnote>
  <w:endnote w:type="continuationSeparator" w:id="0">
    <w:p w14:paraId="7757E9C3" w14:textId="77777777" w:rsidR="00694730" w:rsidRDefault="00694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98D633" w14:textId="77777777" w:rsidR="00694730" w:rsidRDefault="00694730">
      <w:pPr>
        <w:spacing w:after="0" w:line="240" w:lineRule="auto"/>
      </w:pPr>
      <w:r>
        <w:separator/>
      </w:r>
    </w:p>
  </w:footnote>
  <w:footnote w:type="continuationSeparator" w:id="0">
    <w:p w14:paraId="44AF514E" w14:textId="77777777" w:rsidR="00694730" w:rsidRDefault="0069473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573FCE" w14:textId="77777777" w:rsidR="007036F9" w:rsidRDefault="0069473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5273CD6"/>
    <w:multiLevelType w:val="multilevel"/>
    <w:tmpl w:val="BD66994A"/>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AC4404"/>
    <w:multiLevelType w:val="multilevel"/>
    <w:tmpl w:val="315AC0E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1D2593A"/>
    <w:multiLevelType w:val="multilevel"/>
    <w:tmpl w:val="F494569C"/>
    <w:lvl w:ilvl="0">
      <w:start w:val="1"/>
      <w:numFmt w:val="bullet"/>
      <w:lvlText w:val="►"/>
      <w:lvlJc w:val="left"/>
      <w:pPr>
        <w:ind w:left="720" w:hanging="360"/>
      </w:pPr>
      <w:rPr>
        <w:rFonts w:asciiTheme="minorHAnsi" w:hAnsiTheme="minorHAnsi" w:cstheme="minorHAnsi" w:hint="default"/>
        <w:color w:val="262626" w:themeColor="text1" w:themeTint="D9"/>
        <w:sz w:val="15"/>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7195CB0"/>
    <w:multiLevelType w:val="multilevel"/>
    <w:tmpl w:val="1BE81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A858B3"/>
    <w:multiLevelType w:val="hybridMultilevel"/>
    <w:tmpl w:val="62F6D91E"/>
    <w:lvl w:ilvl="0" w:tplc="DC8EBF98">
      <w:start w:val="1"/>
      <w:numFmt w:val="bullet"/>
      <w:lvlText w:val="►"/>
      <w:lvlJc w:val="left"/>
      <w:pPr>
        <w:ind w:left="720" w:hanging="360"/>
      </w:pPr>
      <w:rPr>
        <w:rFonts w:asciiTheme="minorHAnsi" w:hAnsiTheme="minorHAnsi" w:cstheme="minorHAnsi" w:hint="default"/>
        <w:color w:val="262626" w:themeColor="text1" w:themeTint="D9"/>
        <w:sz w:val="15"/>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Q0NDAxMDM1tDAwM7ZQ0lEKTi0uzszPAykwqQUApT9SjiwAAAA="/>
  </w:docVars>
  <w:rsids>
    <w:rsidRoot w:val="007F474B"/>
    <w:rsid w:val="00022D6B"/>
    <w:rsid w:val="000C0751"/>
    <w:rsid w:val="000E1BD4"/>
    <w:rsid w:val="00116A2E"/>
    <w:rsid w:val="00121D91"/>
    <w:rsid w:val="00127847"/>
    <w:rsid w:val="00131CC8"/>
    <w:rsid w:val="00146345"/>
    <w:rsid w:val="001F6BE8"/>
    <w:rsid w:val="00206CE5"/>
    <w:rsid w:val="00217AE5"/>
    <w:rsid w:val="00235CE2"/>
    <w:rsid w:val="00282C67"/>
    <w:rsid w:val="00283EEA"/>
    <w:rsid w:val="002E05AA"/>
    <w:rsid w:val="00304D6C"/>
    <w:rsid w:val="0034603A"/>
    <w:rsid w:val="00346052"/>
    <w:rsid w:val="003A1C35"/>
    <w:rsid w:val="003B7666"/>
    <w:rsid w:val="004451E1"/>
    <w:rsid w:val="004A5234"/>
    <w:rsid w:val="004D250C"/>
    <w:rsid w:val="004E7B27"/>
    <w:rsid w:val="00571ECE"/>
    <w:rsid w:val="00607012"/>
    <w:rsid w:val="00614496"/>
    <w:rsid w:val="00661A57"/>
    <w:rsid w:val="006727EC"/>
    <w:rsid w:val="00694730"/>
    <w:rsid w:val="00721C10"/>
    <w:rsid w:val="0076672D"/>
    <w:rsid w:val="007E4651"/>
    <w:rsid w:val="007F474B"/>
    <w:rsid w:val="00841005"/>
    <w:rsid w:val="0088228A"/>
    <w:rsid w:val="00900967"/>
    <w:rsid w:val="009679EB"/>
    <w:rsid w:val="009A35EF"/>
    <w:rsid w:val="00A4025C"/>
    <w:rsid w:val="00A4622C"/>
    <w:rsid w:val="00A51CB8"/>
    <w:rsid w:val="00A83C98"/>
    <w:rsid w:val="00AB79B5"/>
    <w:rsid w:val="00B463B2"/>
    <w:rsid w:val="00B732DF"/>
    <w:rsid w:val="00BC7CDB"/>
    <w:rsid w:val="00BE1404"/>
    <w:rsid w:val="00BF3AB9"/>
    <w:rsid w:val="00C7129A"/>
    <w:rsid w:val="00C7697F"/>
    <w:rsid w:val="00CE385A"/>
    <w:rsid w:val="00D122A9"/>
    <w:rsid w:val="00D20475"/>
    <w:rsid w:val="00D3770C"/>
    <w:rsid w:val="00D50428"/>
    <w:rsid w:val="00D50CD4"/>
    <w:rsid w:val="00D724F3"/>
    <w:rsid w:val="00DD05B0"/>
    <w:rsid w:val="00E13170"/>
    <w:rsid w:val="00E9494A"/>
    <w:rsid w:val="00EF64BD"/>
    <w:rsid w:val="00F007FB"/>
    <w:rsid w:val="00F0318E"/>
    <w:rsid w:val="00F7593C"/>
    <w:rsid w:val="00F97A7F"/>
    <w:rsid w:val="00FA47BF"/>
    <w:rsid w:val="00FE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1AC7F"/>
  <w15:chartTrackingRefBased/>
  <w15:docId w15:val="{84192B82-EDF2-4FD5-8BC1-8CDD7E646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622C"/>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474B"/>
    <w:pPr>
      <w:ind w:left="720"/>
      <w:contextualSpacing/>
    </w:pPr>
  </w:style>
  <w:style w:type="character" w:styleId="Hyperlink">
    <w:name w:val="Hyperlink"/>
    <w:basedOn w:val="DefaultParagraphFont"/>
    <w:uiPriority w:val="99"/>
    <w:unhideWhenUsed/>
    <w:rsid w:val="00206CE5"/>
    <w:rPr>
      <w:color w:val="0563C1" w:themeColor="hyperlink"/>
      <w:u w:val="single"/>
    </w:rPr>
  </w:style>
  <w:style w:type="character" w:customStyle="1" w:styleId="UnresolvedMention">
    <w:name w:val="Unresolved Mention"/>
    <w:basedOn w:val="DefaultParagraphFont"/>
    <w:uiPriority w:val="99"/>
    <w:semiHidden/>
    <w:unhideWhenUsed/>
    <w:rsid w:val="00206CE5"/>
    <w:rPr>
      <w:color w:val="605E5C"/>
      <w:shd w:val="clear" w:color="auto" w:fill="E1DFDD"/>
    </w:rPr>
  </w:style>
  <w:style w:type="character" w:styleId="FollowedHyperlink">
    <w:name w:val="FollowedHyperlink"/>
    <w:basedOn w:val="DefaultParagraphFont"/>
    <w:uiPriority w:val="99"/>
    <w:semiHidden/>
    <w:unhideWhenUsed/>
    <w:rsid w:val="00121D91"/>
    <w:rPr>
      <w:color w:val="954F72" w:themeColor="followedHyperlink"/>
      <w:u w:val="single"/>
    </w:rPr>
  </w:style>
  <w:style w:type="character" w:styleId="Strong">
    <w:name w:val="Strong"/>
    <w:basedOn w:val="DefaultParagraphFont"/>
    <w:uiPriority w:val="22"/>
    <w:qFormat/>
    <w:rsid w:val="00571ECE"/>
    <w:rPr>
      <w:b/>
      <w:bCs/>
    </w:rPr>
  </w:style>
  <w:style w:type="character" w:customStyle="1" w:styleId="il">
    <w:name w:val="il"/>
    <w:basedOn w:val="DefaultParagraphFont"/>
    <w:rsid w:val="00571E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3617117">
      <w:bodyDiv w:val="1"/>
      <w:marLeft w:val="0"/>
      <w:marRight w:val="0"/>
      <w:marTop w:val="0"/>
      <w:marBottom w:val="0"/>
      <w:divBdr>
        <w:top w:val="none" w:sz="0" w:space="0" w:color="auto"/>
        <w:left w:val="none" w:sz="0" w:space="0" w:color="auto"/>
        <w:bottom w:val="none" w:sz="0" w:space="0" w:color="auto"/>
        <w:right w:val="none" w:sz="0" w:space="0" w:color="auto"/>
      </w:divBdr>
    </w:div>
    <w:div w:id="182675344">
      <w:bodyDiv w:val="1"/>
      <w:marLeft w:val="0"/>
      <w:marRight w:val="0"/>
      <w:marTop w:val="0"/>
      <w:marBottom w:val="0"/>
      <w:divBdr>
        <w:top w:val="none" w:sz="0" w:space="0" w:color="auto"/>
        <w:left w:val="none" w:sz="0" w:space="0" w:color="auto"/>
        <w:bottom w:val="none" w:sz="0" w:space="0" w:color="auto"/>
        <w:right w:val="none" w:sz="0" w:space="0" w:color="auto"/>
      </w:divBdr>
    </w:div>
    <w:div w:id="1133207544">
      <w:bodyDiv w:val="1"/>
      <w:marLeft w:val="0"/>
      <w:marRight w:val="0"/>
      <w:marTop w:val="0"/>
      <w:marBottom w:val="0"/>
      <w:divBdr>
        <w:top w:val="none" w:sz="0" w:space="0" w:color="auto"/>
        <w:left w:val="none" w:sz="0" w:space="0" w:color="auto"/>
        <w:bottom w:val="none" w:sz="0" w:space="0" w:color="auto"/>
        <w:right w:val="none" w:sz="0" w:space="0" w:color="auto"/>
      </w:divBdr>
    </w:div>
    <w:div w:id="1355422038">
      <w:bodyDiv w:val="1"/>
      <w:marLeft w:val="0"/>
      <w:marRight w:val="0"/>
      <w:marTop w:val="0"/>
      <w:marBottom w:val="0"/>
      <w:divBdr>
        <w:top w:val="none" w:sz="0" w:space="0" w:color="auto"/>
        <w:left w:val="none" w:sz="0" w:space="0" w:color="auto"/>
        <w:bottom w:val="none" w:sz="0" w:space="0" w:color="auto"/>
        <w:right w:val="none" w:sz="0" w:space="0" w:color="auto"/>
      </w:divBdr>
    </w:div>
    <w:div w:id="1958831141">
      <w:bodyDiv w:val="1"/>
      <w:marLeft w:val="0"/>
      <w:marRight w:val="0"/>
      <w:marTop w:val="0"/>
      <w:marBottom w:val="0"/>
      <w:divBdr>
        <w:top w:val="none" w:sz="0" w:space="0" w:color="auto"/>
        <w:left w:val="none" w:sz="0" w:space="0" w:color="auto"/>
        <w:bottom w:val="none" w:sz="0" w:space="0" w:color="auto"/>
        <w:right w:val="none" w:sz="0" w:space="0" w:color="auto"/>
      </w:divBdr>
    </w:div>
    <w:div w:id="1998458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linkedin.com/in/ajay-sankar?lipi=urn%3Ali%3Apage%3Ad_flagship3_profile_view_base_contact_details%3BQclFaZcxSe2igt2d8Bt82w%3D%3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723</Words>
  <Characters>4125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Colak</dc:creator>
  <cp:keywords/>
  <dc:description/>
  <cp:lastModifiedBy>Microsoft account</cp:lastModifiedBy>
  <cp:revision>2</cp:revision>
  <cp:lastPrinted>2024-07-29T18:48:00Z</cp:lastPrinted>
  <dcterms:created xsi:type="dcterms:W3CDTF">2025-05-28T20:53:00Z</dcterms:created>
  <dcterms:modified xsi:type="dcterms:W3CDTF">2025-05-28T20:53:00Z</dcterms:modified>
</cp:coreProperties>
</file>